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4C097" w14:textId="5AEC26B2" w:rsidR="00A855A8" w:rsidRPr="00A855A8" w:rsidRDefault="00A855A8" w:rsidP="00A855A8">
      <w:pPr>
        <w:jc w:val="center"/>
        <w:rPr>
          <w:b/>
          <w:bCs/>
        </w:rPr>
      </w:pPr>
      <w:r w:rsidRPr="00A855A8">
        <w:rPr>
          <w:b/>
          <w:bCs/>
        </w:rPr>
        <w:t>Informacija o mogućnosti prisustvovanja  sjednicama Općinskog vijeća</w:t>
      </w:r>
    </w:p>
    <w:p w14:paraId="6DB97DA7" w14:textId="77777777" w:rsidR="00A855A8" w:rsidRPr="00A855A8" w:rsidRDefault="00A855A8" w:rsidP="00A855A8">
      <w:pPr>
        <w:jc w:val="both"/>
        <w:rPr>
          <w:b/>
          <w:bCs/>
        </w:rPr>
      </w:pPr>
    </w:p>
    <w:p w14:paraId="556ABE24" w14:textId="149D32FB" w:rsidR="0031392C" w:rsidRDefault="00A855A8" w:rsidP="00A855A8">
      <w:pPr>
        <w:jc w:val="both"/>
      </w:pPr>
      <w:r>
        <w:t>Sukladno Poslovniku Općinskog vijeća sjednice Općinskog vijeća i njegovih radnih tijela su javne.</w:t>
      </w:r>
    </w:p>
    <w:p w14:paraId="57005F25" w14:textId="426922BB" w:rsidR="00A855A8" w:rsidRDefault="00A855A8" w:rsidP="00A855A8">
      <w:pPr>
        <w:jc w:val="both"/>
      </w:pPr>
      <w:r>
        <w:t>Člankom 72. Poslovnika propisano je da građani imaju pravo prisustvovati sjednicama Općinskog vijeća, uz najavu predsjedniku Općinskog vijeća najkasnije prije otvaranja sjednice.</w:t>
      </w:r>
    </w:p>
    <w:p w14:paraId="56662BD6" w14:textId="33938AEC" w:rsidR="00A855A8" w:rsidRDefault="00A855A8" w:rsidP="00A855A8">
      <w:pPr>
        <w:jc w:val="both"/>
      </w:pPr>
      <w:r>
        <w:t>Sjednicama Općinskog vijeća imaju pravo prisustvovati i druge osobe koje je predsjednik Općinskog vijeća pozvao kao goste.</w:t>
      </w:r>
    </w:p>
    <w:p w14:paraId="3E454B6A" w14:textId="3A19BC21" w:rsidR="00A855A8" w:rsidRDefault="00A855A8" w:rsidP="00A855A8">
      <w:pPr>
        <w:jc w:val="both"/>
      </w:pPr>
      <w:r>
        <w:t>Predsjednik Općinskog vijeća može ograničiti prisutan broj građana zbog prostornih uvjeta i održavanja reda na sjednici.</w:t>
      </w:r>
    </w:p>
    <w:p w14:paraId="08531E93" w14:textId="30955E2C" w:rsidR="00A855A8" w:rsidRDefault="00A855A8" w:rsidP="00A855A8">
      <w:pPr>
        <w:jc w:val="both"/>
      </w:pPr>
      <w:r>
        <w:t>Sukladno članku 73. Poslovnika,</w:t>
      </w:r>
      <w:bookmarkStart w:id="0" w:name="_GoBack"/>
      <w:bookmarkEnd w:id="0"/>
      <w:r>
        <w:t xml:space="preserve"> bez prisustvovanja javnosti održavaju se sjednice ili dio sjednice kada se raspravlja predmetima koji su označeni određenim stupnjem tajnosti.</w:t>
      </w:r>
    </w:p>
    <w:sectPr w:rsidR="00A85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A8"/>
    <w:rsid w:val="0031392C"/>
    <w:rsid w:val="00A8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F726"/>
  <w15:chartTrackingRefBased/>
  <w15:docId w15:val="{334C32ED-305C-4E2A-AB73-DB3FE92E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commerce 1</dc:creator>
  <cp:keywords/>
  <dc:description/>
  <cp:lastModifiedBy>Mario commerce 1</cp:lastModifiedBy>
  <cp:revision>1</cp:revision>
  <dcterms:created xsi:type="dcterms:W3CDTF">2020-01-28T10:17:00Z</dcterms:created>
  <dcterms:modified xsi:type="dcterms:W3CDTF">2020-01-28T10:23:00Z</dcterms:modified>
</cp:coreProperties>
</file>