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49D2" w14:textId="471546F5" w:rsidR="00A97171" w:rsidRPr="00A3588B" w:rsidRDefault="00A97171" w:rsidP="000356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3EE6C9" w14:textId="00BD00D7" w:rsidR="00356ADB" w:rsidRPr="00612B5F" w:rsidRDefault="003C2742" w:rsidP="00356ADB">
      <w:pPr>
        <w:pStyle w:val="Tijeloteksta"/>
        <w:ind w:firstLine="567"/>
        <w:jc w:val="both"/>
        <w:rPr>
          <w:rFonts w:cstheme="minorHAnsi"/>
        </w:rPr>
      </w:pPr>
      <w:r w:rsidRPr="00612B5F">
        <w:rPr>
          <w:rFonts w:eastAsia="Times New Roman" w:cstheme="minorHAnsi"/>
          <w:sz w:val="24"/>
          <w:szCs w:val="24"/>
          <w:lang w:eastAsia="hr-HR"/>
        </w:rPr>
        <w:t xml:space="preserve">Na temelju članka </w:t>
      </w:r>
      <w:r w:rsidR="007B0DDB" w:rsidRPr="00612B5F">
        <w:rPr>
          <w:rFonts w:eastAsia="Times New Roman" w:cstheme="minorHAnsi"/>
          <w:sz w:val="24"/>
          <w:szCs w:val="24"/>
          <w:lang w:eastAsia="hr-HR"/>
        </w:rPr>
        <w:t>3</w:t>
      </w:r>
      <w:r w:rsidRPr="00612B5F">
        <w:rPr>
          <w:rFonts w:eastAsia="Times New Roman" w:cstheme="minorHAnsi"/>
          <w:sz w:val="24"/>
          <w:szCs w:val="24"/>
          <w:lang w:eastAsia="hr-HR"/>
        </w:rPr>
        <w:t xml:space="preserve">6. Zakona o poljoprivredi („Narodne novine“ br. </w:t>
      </w:r>
      <w:r w:rsidR="00A3007A" w:rsidRPr="00612B5F">
        <w:rPr>
          <w:rFonts w:eastAsia="Times New Roman" w:cstheme="minorHAnsi"/>
          <w:sz w:val="24"/>
          <w:szCs w:val="24"/>
          <w:lang w:eastAsia="hr-HR"/>
        </w:rPr>
        <w:t>118</w:t>
      </w:r>
      <w:r w:rsidRPr="00612B5F">
        <w:rPr>
          <w:rFonts w:eastAsia="Times New Roman" w:cstheme="minorHAnsi"/>
          <w:sz w:val="24"/>
          <w:szCs w:val="24"/>
          <w:lang w:eastAsia="hr-HR"/>
        </w:rPr>
        <w:t>/1</w:t>
      </w:r>
      <w:r w:rsidR="00A3007A" w:rsidRPr="00612B5F">
        <w:rPr>
          <w:rFonts w:eastAsia="Times New Roman" w:cstheme="minorHAnsi"/>
          <w:sz w:val="24"/>
          <w:szCs w:val="24"/>
          <w:lang w:eastAsia="hr-HR"/>
        </w:rPr>
        <w:t>8</w:t>
      </w:r>
      <w:r w:rsidR="00356ADB" w:rsidRPr="00612B5F">
        <w:rPr>
          <w:rFonts w:eastAsia="Times New Roman" w:cstheme="minorHAnsi"/>
          <w:sz w:val="24"/>
          <w:szCs w:val="24"/>
          <w:lang w:eastAsia="hr-HR"/>
        </w:rPr>
        <w:t>, 42/20</w:t>
      </w:r>
      <w:r w:rsidRPr="00612B5F">
        <w:rPr>
          <w:rFonts w:eastAsia="Times New Roman" w:cstheme="minorHAnsi"/>
          <w:sz w:val="24"/>
          <w:szCs w:val="24"/>
          <w:lang w:eastAsia="hr-HR"/>
        </w:rPr>
        <w:t>)</w:t>
      </w:r>
      <w:r w:rsidR="00F356B7" w:rsidRPr="00612B5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56ADB" w:rsidRPr="00612B5F">
        <w:rPr>
          <w:rFonts w:eastAsia="Times New Roman" w:cstheme="minorHAnsi"/>
          <w:sz w:val="24"/>
          <w:szCs w:val="24"/>
          <w:lang w:eastAsia="hr-HR"/>
        </w:rPr>
        <w:t xml:space="preserve">te članka </w:t>
      </w:r>
      <w:r w:rsidR="00356ADB" w:rsidRPr="00612B5F">
        <w:rPr>
          <w:rFonts w:cstheme="minorHAnsi"/>
        </w:rPr>
        <w:t>te članka 32. Statuta Općine Sveti Križ Začretje („Službeni glasnik Krapinsko-zagorske županije“ br. 5/13, 15/14, 6/18 i 6/20), Općinsko vijeće Općine Sveti Križ Začretje na svojoj ___. sjednici održanoj dana________ 2020. godine, donijelo je</w:t>
      </w:r>
    </w:p>
    <w:p w14:paraId="423A2A9F" w14:textId="77777777" w:rsidR="00356ADB" w:rsidRPr="00612B5F" w:rsidRDefault="00356ADB" w:rsidP="003226CA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hr-HR"/>
        </w:rPr>
      </w:pPr>
    </w:p>
    <w:p w14:paraId="304C9CF7" w14:textId="6DD5E835" w:rsidR="003226CA" w:rsidRPr="00612B5F" w:rsidRDefault="003C2742" w:rsidP="003226CA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hr-HR"/>
        </w:rPr>
      </w:pPr>
      <w:r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>PROGRAM</w:t>
      </w:r>
      <w:r w:rsidR="00897516"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 xml:space="preserve"> </w:t>
      </w:r>
      <w:r w:rsidR="00BA2684"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>POTPORA</w:t>
      </w:r>
      <w:r w:rsidR="00897516"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 xml:space="preserve"> U POLJOPRIVREDI</w:t>
      </w:r>
      <w:r w:rsidR="00AD6719"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 xml:space="preserve"> </w:t>
      </w:r>
    </w:p>
    <w:p w14:paraId="2DD7B661" w14:textId="77777777" w:rsidR="00064012" w:rsidRPr="00612B5F" w:rsidRDefault="00897516" w:rsidP="003226CA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hr-HR"/>
        </w:rPr>
      </w:pPr>
      <w:r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 xml:space="preserve">OPĆINE </w:t>
      </w:r>
      <w:r w:rsidR="00064012"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>SVETI KRIŽ ZAČRETJE</w:t>
      </w:r>
    </w:p>
    <w:p w14:paraId="43FDB253" w14:textId="3B4DAC4C" w:rsidR="001C1CEC" w:rsidRPr="00612B5F" w:rsidRDefault="00064012" w:rsidP="003226CA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hr-HR"/>
        </w:rPr>
      </w:pPr>
      <w:r w:rsidRPr="00612B5F">
        <w:rPr>
          <w:rFonts w:eastAsia="Times New Roman" w:cstheme="minorHAnsi"/>
          <w:b/>
          <w:bCs/>
          <w:sz w:val="28"/>
          <w:szCs w:val="28"/>
          <w:lang w:val="en-US" w:eastAsia="hr-HR"/>
        </w:rPr>
        <w:t xml:space="preserve"> ZA RAZDOBLJE 2021.-2023. GODINE</w:t>
      </w:r>
    </w:p>
    <w:p w14:paraId="79769EDB" w14:textId="77777777" w:rsidR="005432B8" w:rsidRPr="00612B5F" w:rsidRDefault="005432B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US" w:eastAsia="hr-HR"/>
        </w:rPr>
      </w:pPr>
    </w:p>
    <w:p w14:paraId="41FCCD17" w14:textId="77777777" w:rsidR="0015579C" w:rsidRPr="00612B5F" w:rsidRDefault="0015579C" w:rsidP="0015579C">
      <w:p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14:paraId="204F66C0" w14:textId="77777777" w:rsidR="00104CDE" w:rsidRPr="00612B5F" w:rsidRDefault="00104CDE" w:rsidP="00104CDE">
      <w:pPr>
        <w:rPr>
          <w:rFonts w:cstheme="minorHAnsi"/>
          <w:b/>
        </w:rPr>
      </w:pPr>
      <w:r w:rsidRPr="00612B5F">
        <w:rPr>
          <w:rFonts w:cstheme="minorHAnsi"/>
          <w:b/>
        </w:rPr>
        <w:t>OPĆI UVJETI</w:t>
      </w:r>
    </w:p>
    <w:p w14:paraId="21258461" w14:textId="77777777" w:rsidR="00104CDE" w:rsidRPr="00612B5F" w:rsidRDefault="00104CDE" w:rsidP="00104CDE">
      <w:pPr>
        <w:pStyle w:val="Bezproreda"/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b/>
          <w:sz w:val="24"/>
          <w:szCs w:val="24"/>
        </w:rPr>
        <w:t>Članak</w:t>
      </w:r>
      <w:proofErr w:type="spellEnd"/>
      <w:r w:rsidRPr="00612B5F">
        <w:rPr>
          <w:rFonts w:cstheme="minorHAnsi"/>
          <w:b/>
          <w:sz w:val="24"/>
          <w:szCs w:val="24"/>
        </w:rPr>
        <w:t xml:space="preserve"> 1.</w:t>
      </w:r>
    </w:p>
    <w:p w14:paraId="375452A8" w14:textId="548C0C4F" w:rsidR="00104CDE" w:rsidRPr="00612B5F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</w:r>
      <w:proofErr w:type="spellStart"/>
      <w:r w:rsidRPr="00612B5F">
        <w:rPr>
          <w:rFonts w:cstheme="minorHAnsi"/>
          <w:sz w:val="24"/>
          <w:szCs w:val="24"/>
        </w:rPr>
        <w:t>Ovim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Programom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utvrđuju</w:t>
      </w:r>
      <w:proofErr w:type="spellEnd"/>
      <w:r w:rsidRPr="00612B5F">
        <w:rPr>
          <w:rFonts w:cstheme="minorHAnsi"/>
          <w:sz w:val="24"/>
          <w:szCs w:val="24"/>
        </w:rPr>
        <w:t xml:space="preserve"> se </w:t>
      </w:r>
      <w:proofErr w:type="spellStart"/>
      <w:r w:rsidRPr="00612B5F">
        <w:rPr>
          <w:rFonts w:cstheme="minorHAnsi"/>
          <w:sz w:val="24"/>
          <w:szCs w:val="24"/>
        </w:rPr>
        <w:t>aktivnost</w:t>
      </w:r>
      <w:proofErr w:type="spellEnd"/>
      <w:r w:rsidRPr="00612B5F">
        <w:rPr>
          <w:rFonts w:cstheme="minorHAnsi"/>
          <w:sz w:val="24"/>
          <w:szCs w:val="24"/>
        </w:rPr>
        <w:t xml:space="preserve"> u </w:t>
      </w:r>
      <w:proofErr w:type="spellStart"/>
      <w:r w:rsidRPr="00612B5F">
        <w:rPr>
          <w:rFonts w:cstheme="minorHAnsi"/>
          <w:sz w:val="24"/>
          <w:szCs w:val="24"/>
        </w:rPr>
        <w:t>poljoprivredi</w:t>
      </w:r>
      <w:proofErr w:type="spellEnd"/>
      <w:r w:rsidRPr="00612B5F">
        <w:rPr>
          <w:rFonts w:cstheme="minorHAnsi"/>
          <w:sz w:val="24"/>
          <w:szCs w:val="24"/>
        </w:rPr>
        <w:t xml:space="preserve"> za </w:t>
      </w:r>
      <w:proofErr w:type="spellStart"/>
      <w:r w:rsidRPr="00612B5F">
        <w:rPr>
          <w:rFonts w:cstheme="minorHAnsi"/>
          <w:sz w:val="24"/>
          <w:szCs w:val="24"/>
        </w:rPr>
        <w:t>koje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će</w:t>
      </w:r>
      <w:proofErr w:type="spellEnd"/>
      <w:r w:rsidRPr="00612B5F">
        <w:rPr>
          <w:rFonts w:cstheme="minorHAnsi"/>
          <w:sz w:val="24"/>
          <w:szCs w:val="24"/>
        </w:rPr>
        <w:t xml:space="preserve"> Općina </w:t>
      </w:r>
      <w:proofErr w:type="spellStart"/>
      <w:r w:rsidRPr="00612B5F">
        <w:rPr>
          <w:rFonts w:cstheme="minorHAnsi"/>
          <w:sz w:val="24"/>
          <w:szCs w:val="24"/>
        </w:rPr>
        <w:t>Sveti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Križ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Začretje</w:t>
      </w:r>
      <w:proofErr w:type="spellEnd"/>
      <w:r w:rsidRPr="00612B5F">
        <w:rPr>
          <w:rFonts w:cstheme="minorHAnsi"/>
          <w:sz w:val="24"/>
          <w:szCs w:val="24"/>
        </w:rPr>
        <w:t xml:space="preserve"> u </w:t>
      </w:r>
      <w:proofErr w:type="spellStart"/>
      <w:r w:rsidRPr="00612B5F">
        <w:rPr>
          <w:rFonts w:cstheme="minorHAnsi"/>
          <w:sz w:val="24"/>
          <w:szCs w:val="24"/>
        </w:rPr>
        <w:t>razdoblju</w:t>
      </w:r>
      <w:proofErr w:type="spellEnd"/>
      <w:r w:rsidRPr="00612B5F">
        <w:rPr>
          <w:rFonts w:cstheme="minorHAnsi"/>
          <w:sz w:val="24"/>
          <w:szCs w:val="24"/>
        </w:rPr>
        <w:t xml:space="preserve"> od 2021. do 2023. </w:t>
      </w:r>
      <w:proofErr w:type="spellStart"/>
      <w:r w:rsidRPr="00612B5F">
        <w:rPr>
          <w:rFonts w:cstheme="minorHAnsi"/>
          <w:sz w:val="24"/>
          <w:szCs w:val="24"/>
        </w:rPr>
        <w:t>godine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dodjeljivati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potpore</w:t>
      </w:r>
      <w:proofErr w:type="spellEnd"/>
      <w:r w:rsidRPr="00612B5F">
        <w:rPr>
          <w:rFonts w:cstheme="minorHAnsi"/>
          <w:sz w:val="24"/>
          <w:szCs w:val="24"/>
        </w:rPr>
        <w:t xml:space="preserve"> male </w:t>
      </w:r>
      <w:proofErr w:type="spellStart"/>
      <w:r w:rsidRPr="00612B5F">
        <w:rPr>
          <w:rFonts w:cstheme="minorHAnsi"/>
          <w:sz w:val="24"/>
          <w:szCs w:val="24"/>
        </w:rPr>
        <w:t>vrijednosti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kriteriji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postupak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dodjele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istih</w:t>
      </w:r>
      <w:proofErr w:type="spellEnd"/>
      <w:r w:rsidRPr="00612B5F">
        <w:rPr>
          <w:rFonts w:cstheme="minorHAnsi"/>
          <w:sz w:val="24"/>
          <w:szCs w:val="24"/>
        </w:rPr>
        <w:t>.</w:t>
      </w:r>
    </w:p>
    <w:p w14:paraId="38F3D392" w14:textId="77777777" w:rsidR="00104CDE" w:rsidRPr="00612B5F" w:rsidRDefault="00104CDE" w:rsidP="00104CDE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Potpore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podrazumijevaju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dodjelu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bespovratnih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novčanih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sredstava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iz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Proračuna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Općine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Sveti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Križ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Začretje</w:t>
      </w:r>
      <w:proofErr w:type="spellEnd"/>
      <w:r w:rsidRPr="00612B5F">
        <w:rPr>
          <w:rFonts w:cstheme="minorHAnsi"/>
          <w:sz w:val="24"/>
          <w:szCs w:val="24"/>
        </w:rPr>
        <w:t>.</w:t>
      </w:r>
    </w:p>
    <w:p w14:paraId="7D084806" w14:textId="77777777" w:rsidR="00104CDE" w:rsidRPr="00612B5F" w:rsidRDefault="00104CDE" w:rsidP="00104CDE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612B5F">
        <w:rPr>
          <w:rFonts w:cstheme="minorHAnsi"/>
          <w:b/>
          <w:sz w:val="24"/>
          <w:szCs w:val="24"/>
        </w:rPr>
        <w:t>Članak</w:t>
      </w:r>
      <w:proofErr w:type="spellEnd"/>
      <w:r w:rsidRPr="00612B5F">
        <w:rPr>
          <w:rFonts w:cstheme="minorHAnsi"/>
          <w:b/>
          <w:sz w:val="24"/>
          <w:szCs w:val="24"/>
        </w:rPr>
        <w:t xml:space="preserve"> 2.</w:t>
      </w:r>
    </w:p>
    <w:p w14:paraId="41C01307" w14:textId="1EDA3F71" w:rsidR="00104CDE" w:rsidRPr="00BF33C1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</w:r>
      <w:proofErr w:type="spellStart"/>
      <w:r w:rsidRPr="00BF33C1">
        <w:rPr>
          <w:rFonts w:cstheme="minorHAnsi"/>
          <w:sz w:val="24"/>
          <w:szCs w:val="24"/>
        </w:rPr>
        <w:t>Potpore</w:t>
      </w:r>
      <w:proofErr w:type="spellEnd"/>
      <w:r w:rsidRPr="00BF33C1">
        <w:rPr>
          <w:rFonts w:cstheme="minorHAnsi"/>
          <w:sz w:val="24"/>
          <w:szCs w:val="24"/>
        </w:rPr>
        <w:t xml:space="preserve"> male </w:t>
      </w:r>
      <w:proofErr w:type="spellStart"/>
      <w:r w:rsidRPr="00BF33C1">
        <w:rPr>
          <w:rFonts w:cstheme="minorHAnsi"/>
          <w:sz w:val="24"/>
          <w:szCs w:val="24"/>
        </w:rPr>
        <w:t>vrijednosti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dodjeljuju</w:t>
      </w:r>
      <w:proofErr w:type="spellEnd"/>
      <w:r w:rsidRPr="00BF33C1">
        <w:rPr>
          <w:rFonts w:cstheme="minorHAnsi"/>
          <w:sz w:val="24"/>
          <w:szCs w:val="24"/>
        </w:rPr>
        <w:t xml:space="preserve"> se </w:t>
      </w:r>
      <w:proofErr w:type="spellStart"/>
      <w:r w:rsidRPr="00BF33C1">
        <w:rPr>
          <w:rFonts w:cstheme="minorHAnsi"/>
          <w:sz w:val="24"/>
          <w:szCs w:val="24"/>
        </w:rPr>
        <w:t>sukladno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pravilima</w:t>
      </w:r>
      <w:proofErr w:type="spellEnd"/>
      <w:r w:rsidRPr="00BF33C1">
        <w:rPr>
          <w:rFonts w:cstheme="minorHAnsi"/>
          <w:sz w:val="24"/>
          <w:szCs w:val="24"/>
        </w:rPr>
        <w:t xml:space="preserve"> EU o </w:t>
      </w:r>
      <w:proofErr w:type="spellStart"/>
      <w:r w:rsidRPr="00BF33C1">
        <w:rPr>
          <w:rFonts w:cstheme="minorHAnsi"/>
          <w:sz w:val="24"/>
          <w:szCs w:val="24"/>
        </w:rPr>
        <w:t>pružanju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državne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potpore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poljoprivredi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i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ruralnom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razvoju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propisanim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Uredbom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Komisije</w:t>
      </w:r>
      <w:proofErr w:type="spellEnd"/>
      <w:r w:rsidRPr="00BF33C1">
        <w:rPr>
          <w:rFonts w:cstheme="minorHAnsi"/>
          <w:sz w:val="24"/>
          <w:szCs w:val="24"/>
        </w:rPr>
        <w:t xml:space="preserve"> (E</w:t>
      </w:r>
      <w:r w:rsidR="00BF33C1">
        <w:rPr>
          <w:rFonts w:cstheme="minorHAnsi"/>
          <w:sz w:val="24"/>
          <w:szCs w:val="24"/>
        </w:rPr>
        <w:t>Z</w:t>
      </w:r>
      <w:r w:rsidRPr="00BF33C1">
        <w:rPr>
          <w:rFonts w:cstheme="minorHAnsi"/>
          <w:sz w:val="24"/>
          <w:szCs w:val="24"/>
        </w:rPr>
        <w:t xml:space="preserve">) br. 1408/2013 od 18. </w:t>
      </w:r>
      <w:proofErr w:type="spellStart"/>
      <w:r w:rsidRPr="00BF33C1">
        <w:rPr>
          <w:rFonts w:cstheme="minorHAnsi"/>
          <w:sz w:val="24"/>
          <w:szCs w:val="24"/>
        </w:rPr>
        <w:t>prosinca</w:t>
      </w:r>
      <w:proofErr w:type="spellEnd"/>
      <w:r w:rsidRPr="00BF33C1">
        <w:rPr>
          <w:rFonts w:cstheme="minorHAnsi"/>
          <w:sz w:val="24"/>
          <w:szCs w:val="24"/>
        </w:rPr>
        <w:t xml:space="preserve"> 2013. o </w:t>
      </w:r>
      <w:proofErr w:type="spellStart"/>
      <w:r w:rsidRPr="00BF33C1">
        <w:rPr>
          <w:rFonts w:cstheme="minorHAnsi"/>
          <w:sz w:val="24"/>
          <w:szCs w:val="24"/>
        </w:rPr>
        <w:t>primjeni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članaka</w:t>
      </w:r>
      <w:proofErr w:type="spellEnd"/>
      <w:r w:rsidRPr="00BF33C1">
        <w:rPr>
          <w:rFonts w:cstheme="minorHAnsi"/>
          <w:sz w:val="24"/>
          <w:szCs w:val="24"/>
        </w:rPr>
        <w:t xml:space="preserve"> 107. </w:t>
      </w:r>
      <w:proofErr w:type="spellStart"/>
      <w:r w:rsidRPr="00BF33C1">
        <w:rPr>
          <w:rFonts w:cstheme="minorHAnsi"/>
          <w:sz w:val="24"/>
          <w:szCs w:val="24"/>
        </w:rPr>
        <w:t>i</w:t>
      </w:r>
      <w:proofErr w:type="spellEnd"/>
      <w:r w:rsidRPr="00BF33C1">
        <w:rPr>
          <w:rFonts w:cstheme="minorHAnsi"/>
          <w:sz w:val="24"/>
          <w:szCs w:val="24"/>
        </w:rPr>
        <w:t xml:space="preserve"> 108. </w:t>
      </w:r>
      <w:proofErr w:type="spellStart"/>
      <w:r w:rsidRPr="00BF33C1">
        <w:rPr>
          <w:rFonts w:cstheme="minorHAnsi"/>
          <w:sz w:val="24"/>
          <w:szCs w:val="24"/>
        </w:rPr>
        <w:t>Ugovora</w:t>
      </w:r>
      <w:proofErr w:type="spellEnd"/>
      <w:r w:rsidRPr="00BF33C1">
        <w:rPr>
          <w:rFonts w:cstheme="minorHAnsi"/>
          <w:sz w:val="24"/>
          <w:szCs w:val="24"/>
        </w:rPr>
        <w:t xml:space="preserve"> o </w:t>
      </w:r>
      <w:proofErr w:type="spellStart"/>
      <w:r w:rsidRPr="00BF33C1">
        <w:rPr>
          <w:rFonts w:cstheme="minorHAnsi"/>
          <w:sz w:val="24"/>
          <w:szCs w:val="24"/>
        </w:rPr>
        <w:t>funkcioniranju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Europske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unije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na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potpore</w:t>
      </w:r>
      <w:proofErr w:type="spellEnd"/>
      <w:r w:rsidRPr="00BF33C1">
        <w:rPr>
          <w:rFonts w:cstheme="minorHAnsi"/>
          <w:sz w:val="24"/>
          <w:szCs w:val="24"/>
        </w:rPr>
        <w:t xml:space="preserve"> de minimis u </w:t>
      </w:r>
      <w:proofErr w:type="spellStart"/>
      <w:r w:rsidRPr="00BF33C1">
        <w:rPr>
          <w:rFonts w:cstheme="minorHAnsi"/>
          <w:sz w:val="24"/>
          <w:szCs w:val="24"/>
        </w:rPr>
        <w:t>poljoprivrednom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sektoru</w:t>
      </w:r>
      <w:proofErr w:type="spellEnd"/>
      <w:r w:rsidRPr="00BF33C1">
        <w:rPr>
          <w:rFonts w:cstheme="minorHAnsi"/>
          <w:sz w:val="24"/>
          <w:szCs w:val="24"/>
        </w:rPr>
        <w:t xml:space="preserve"> – u </w:t>
      </w:r>
      <w:proofErr w:type="spellStart"/>
      <w:r w:rsidRPr="00BF33C1">
        <w:rPr>
          <w:rFonts w:cstheme="minorHAnsi"/>
          <w:sz w:val="24"/>
          <w:szCs w:val="24"/>
        </w:rPr>
        <w:t>daljnjem</w:t>
      </w:r>
      <w:proofErr w:type="spellEnd"/>
      <w:r w:rsidRPr="00BF33C1">
        <w:rPr>
          <w:rFonts w:cstheme="minorHAnsi"/>
          <w:sz w:val="24"/>
          <w:szCs w:val="24"/>
        </w:rPr>
        <w:t xml:space="preserve"> </w:t>
      </w:r>
      <w:proofErr w:type="spellStart"/>
      <w:r w:rsidRPr="00BF33C1">
        <w:rPr>
          <w:rFonts w:cstheme="minorHAnsi"/>
          <w:sz w:val="24"/>
          <w:szCs w:val="24"/>
        </w:rPr>
        <w:t>tekstu</w:t>
      </w:r>
      <w:proofErr w:type="spellEnd"/>
      <w:r w:rsidRPr="00BF33C1">
        <w:rPr>
          <w:rFonts w:cstheme="minorHAnsi"/>
          <w:sz w:val="24"/>
          <w:szCs w:val="24"/>
        </w:rPr>
        <w:t xml:space="preserve">: </w:t>
      </w:r>
      <w:proofErr w:type="spellStart"/>
      <w:r w:rsidRPr="00BF33C1">
        <w:rPr>
          <w:rFonts w:cstheme="minorHAnsi"/>
          <w:sz w:val="24"/>
          <w:szCs w:val="24"/>
        </w:rPr>
        <w:t>Uredba</w:t>
      </w:r>
      <w:proofErr w:type="spellEnd"/>
      <w:r w:rsidRPr="00BF33C1">
        <w:rPr>
          <w:rFonts w:cstheme="minorHAnsi"/>
          <w:sz w:val="24"/>
          <w:szCs w:val="24"/>
        </w:rPr>
        <w:t xml:space="preserve"> 1408/2013</w:t>
      </w:r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te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Uredbom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komisije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(EU) 2019/316 od 21. </w:t>
      </w:r>
      <w:proofErr w:type="spellStart"/>
      <w:r w:rsidR="00BF33C1">
        <w:rPr>
          <w:rFonts w:cstheme="minorHAnsi"/>
          <w:sz w:val="24"/>
          <w:szCs w:val="24"/>
        </w:rPr>
        <w:t>v</w:t>
      </w:r>
      <w:r w:rsidR="00BF33C1" w:rsidRPr="00BF33C1">
        <w:rPr>
          <w:rFonts w:cstheme="minorHAnsi"/>
          <w:sz w:val="24"/>
          <w:szCs w:val="24"/>
        </w:rPr>
        <w:t>eljače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2019. </w:t>
      </w:r>
      <w:r w:rsidR="00BF33C1">
        <w:rPr>
          <w:rFonts w:cstheme="minorHAnsi"/>
          <w:sz w:val="24"/>
          <w:szCs w:val="24"/>
        </w:rPr>
        <w:t>o</w:t>
      </w:r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izmjeni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Uredbe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EU br. 1408/2013 o </w:t>
      </w:r>
      <w:proofErr w:type="spellStart"/>
      <w:r w:rsidR="00BF33C1" w:rsidRPr="00BF33C1">
        <w:rPr>
          <w:rFonts w:cstheme="minorHAnsi"/>
          <w:sz w:val="24"/>
          <w:szCs w:val="24"/>
        </w:rPr>
        <w:t>primjeni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članka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107. </w:t>
      </w:r>
      <w:proofErr w:type="spellStart"/>
      <w:r w:rsidR="00BF33C1">
        <w:rPr>
          <w:rFonts w:cstheme="minorHAnsi"/>
          <w:sz w:val="24"/>
          <w:szCs w:val="24"/>
        </w:rPr>
        <w:t>i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108. </w:t>
      </w:r>
      <w:proofErr w:type="spellStart"/>
      <w:r w:rsidR="00BF33C1" w:rsidRPr="00BF33C1">
        <w:rPr>
          <w:rFonts w:cstheme="minorHAnsi"/>
          <w:sz w:val="24"/>
          <w:szCs w:val="24"/>
        </w:rPr>
        <w:t>Ugovora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o </w:t>
      </w:r>
      <w:proofErr w:type="spellStart"/>
      <w:r w:rsidR="00BF33C1" w:rsidRPr="00BF33C1">
        <w:rPr>
          <w:rFonts w:cstheme="minorHAnsi"/>
          <w:sz w:val="24"/>
          <w:szCs w:val="24"/>
        </w:rPr>
        <w:t>funkcioniranju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Europske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unije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na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potpore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de minimis u </w:t>
      </w:r>
      <w:proofErr w:type="spellStart"/>
      <w:r w:rsidR="00BF33C1" w:rsidRPr="00BF33C1">
        <w:rPr>
          <w:rFonts w:cstheme="minorHAnsi"/>
          <w:sz w:val="24"/>
          <w:szCs w:val="24"/>
        </w:rPr>
        <w:t>poljoprivrednom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</w:t>
      </w:r>
      <w:proofErr w:type="spellStart"/>
      <w:r w:rsidR="00BF33C1" w:rsidRPr="00BF33C1">
        <w:rPr>
          <w:rFonts w:cstheme="minorHAnsi"/>
          <w:sz w:val="24"/>
          <w:szCs w:val="24"/>
        </w:rPr>
        <w:t>sektoru</w:t>
      </w:r>
      <w:proofErr w:type="spellEnd"/>
      <w:r w:rsidR="00BF33C1" w:rsidRPr="00BF33C1">
        <w:rPr>
          <w:rFonts w:cstheme="minorHAnsi"/>
          <w:sz w:val="24"/>
          <w:szCs w:val="24"/>
        </w:rPr>
        <w:t xml:space="preserve"> (SL LI 51/1 od 22.02.2019.</w:t>
      </w:r>
      <w:r w:rsidR="00BF33C1">
        <w:rPr>
          <w:rFonts w:cstheme="minorHAnsi"/>
          <w:sz w:val="24"/>
          <w:szCs w:val="24"/>
        </w:rPr>
        <w:t>)</w:t>
      </w:r>
      <w:r w:rsidRPr="00BF33C1">
        <w:rPr>
          <w:rFonts w:cstheme="minorHAnsi"/>
          <w:sz w:val="24"/>
          <w:szCs w:val="24"/>
        </w:rPr>
        <w:t>.</w:t>
      </w:r>
      <w:r w:rsidRPr="00BF33C1">
        <w:rPr>
          <w:rFonts w:cstheme="minorHAnsi"/>
          <w:i/>
          <w:sz w:val="24"/>
          <w:szCs w:val="24"/>
        </w:rPr>
        <w:t xml:space="preserve"> </w:t>
      </w:r>
    </w:p>
    <w:p w14:paraId="00A6CF56" w14:textId="77777777" w:rsidR="00104CDE" w:rsidRPr="003602C5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color w:val="FF0000"/>
          <w:sz w:val="24"/>
          <w:szCs w:val="24"/>
        </w:rPr>
        <w:tab/>
      </w:r>
      <w:proofErr w:type="spellStart"/>
      <w:r w:rsidRPr="003602C5">
        <w:rPr>
          <w:rFonts w:cstheme="minorHAnsi"/>
          <w:sz w:val="24"/>
          <w:szCs w:val="24"/>
        </w:rPr>
        <w:t>Sukladno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članku</w:t>
      </w:r>
      <w:proofErr w:type="spellEnd"/>
      <w:r w:rsidRPr="003602C5">
        <w:rPr>
          <w:rFonts w:cstheme="minorHAnsi"/>
          <w:sz w:val="24"/>
          <w:szCs w:val="24"/>
        </w:rPr>
        <w:t xml:space="preserve"> 1. </w:t>
      </w:r>
      <w:proofErr w:type="spellStart"/>
      <w:r w:rsidRPr="003602C5">
        <w:rPr>
          <w:rFonts w:cstheme="minorHAnsi"/>
          <w:sz w:val="24"/>
          <w:szCs w:val="24"/>
        </w:rPr>
        <w:t>Uredbe</w:t>
      </w:r>
      <w:proofErr w:type="spellEnd"/>
      <w:r w:rsidRPr="003602C5">
        <w:rPr>
          <w:rFonts w:cstheme="minorHAnsi"/>
          <w:sz w:val="24"/>
          <w:szCs w:val="24"/>
        </w:rPr>
        <w:t xml:space="preserve"> 1408/2013, </w:t>
      </w:r>
      <w:proofErr w:type="spellStart"/>
      <w:r w:rsidRPr="003602C5">
        <w:rPr>
          <w:rFonts w:cstheme="minorHAnsi"/>
          <w:sz w:val="24"/>
          <w:szCs w:val="24"/>
        </w:rPr>
        <w:t>ovaj</w:t>
      </w:r>
      <w:proofErr w:type="spellEnd"/>
      <w:r w:rsidRPr="003602C5">
        <w:rPr>
          <w:rFonts w:cstheme="minorHAnsi"/>
          <w:sz w:val="24"/>
          <w:szCs w:val="24"/>
        </w:rPr>
        <w:t xml:space="preserve"> se Program </w:t>
      </w:r>
      <w:proofErr w:type="spellStart"/>
      <w:r w:rsidRPr="003602C5">
        <w:rPr>
          <w:rFonts w:cstheme="minorHAnsi"/>
          <w:sz w:val="24"/>
          <w:szCs w:val="24"/>
        </w:rPr>
        <w:t>primjenjuje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na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potpore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dodijeljene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poduzetnicima</w:t>
      </w:r>
      <w:proofErr w:type="spellEnd"/>
      <w:r w:rsidRPr="003602C5">
        <w:rPr>
          <w:rFonts w:cstheme="minorHAnsi"/>
          <w:sz w:val="24"/>
          <w:szCs w:val="24"/>
        </w:rPr>
        <w:t xml:space="preserve"> koji se </w:t>
      </w:r>
      <w:proofErr w:type="spellStart"/>
      <w:r w:rsidRPr="003602C5">
        <w:rPr>
          <w:rFonts w:cstheme="minorHAnsi"/>
          <w:sz w:val="24"/>
          <w:szCs w:val="24"/>
        </w:rPr>
        <w:t>bave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primarnom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proizvodnjom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poljoprivrednih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proizvoda</w:t>
      </w:r>
      <w:proofErr w:type="spellEnd"/>
      <w:r w:rsidRPr="003602C5">
        <w:rPr>
          <w:rFonts w:cstheme="minorHAnsi"/>
          <w:sz w:val="24"/>
          <w:szCs w:val="24"/>
        </w:rPr>
        <w:t xml:space="preserve">, </w:t>
      </w:r>
      <w:proofErr w:type="spellStart"/>
      <w:r w:rsidRPr="003602C5">
        <w:rPr>
          <w:rFonts w:cstheme="minorHAnsi"/>
          <w:sz w:val="24"/>
          <w:szCs w:val="24"/>
        </w:rPr>
        <w:t>uz</w:t>
      </w:r>
      <w:proofErr w:type="spellEnd"/>
      <w:r w:rsidRPr="003602C5">
        <w:rPr>
          <w:rFonts w:cstheme="minorHAnsi"/>
          <w:sz w:val="24"/>
          <w:szCs w:val="24"/>
        </w:rPr>
        <w:t xml:space="preserve"> </w:t>
      </w:r>
      <w:proofErr w:type="spellStart"/>
      <w:r w:rsidRPr="003602C5">
        <w:rPr>
          <w:rFonts w:cstheme="minorHAnsi"/>
          <w:sz w:val="24"/>
          <w:szCs w:val="24"/>
        </w:rPr>
        <w:t>iznimku</w:t>
      </w:r>
      <w:proofErr w:type="spellEnd"/>
      <w:r w:rsidRPr="003602C5">
        <w:rPr>
          <w:rFonts w:cstheme="minorHAnsi"/>
          <w:sz w:val="24"/>
          <w:szCs w:val="24"/>
        </w:rPr>
        <w:t>:</w:t>
      </w:r>
    </w:p>
    <w:p w14:paraId="1A6CB6EA" w14:textId="77777777" w:rsidR="00104CDE" w:rsidRPr="00612B5F" w:rsidRDefault="00104CDE" w:rsidP="00104CDE">
      <w:pPr>
        <w:pStyle w:val="Bezproreda"/>
        <w:widowControl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potpora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čiji</w:t>
      </w:r>
      <w:proofErr w:type="spellEnd"/>
      <w:r w:rsidRPr="00612B5F">
        <w:rPr>
          <w:rFonts w:cstheme="minorHAnsi"/>
          <w:sz w:val="24"/>
          <w:szCs w:val="24"/>
        </w:rPr>
        <w:t xml:space="preserve"> je </w:t>
      </w:r>
      <w:proofErr w:type="spellStart"/>
      <w:r w:rsidRPr="00612B5F">
        <w:rPr>
          <w:rFonts w:cstheme="minorHAnsi"/>
          <w:sz w:val="24"/>
          <w:szCs w:val="24"/>
        </w:rPr>
        <w:t>iznos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određen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na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temelju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cijene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količine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proizvoda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stavljenih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na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tržište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</w:p>
    <w:p w14:paraId="57B1E9FA" w14:textId="77777777" w:rsidR="00104CDE" w:rsidRPr="00612B5F" w:rsidRDefault="00104CDE" w:rsidP="00104CDE">
      <w:pPr>
        <w:pStyle w:val="Bezproreda"/>
        <w:widowControl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potpora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djelatnostima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vezanima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uz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izvoz</w:t>
      </w:r>
      <w:proofErr w:type="spellEnd"/>
      <w:r w:rsidRPr="00612B5F">
        <w:rPr>
          <w:rFonts w:cstheme="minorHAnsi"/>
          <w:sz w:val="24"/>
          <w:szCs w:val="24"/>
        </w:rPr>
        <w:t xml:space="preserve">, to jest </w:t>
      </w:r>
      <w:proofErr w:type="spellStart"/>
      <w:r w:rsidRPr="00612B5F">
        <w:rPr>
          <w:rFonts w:cstheme="minorHAnsi"/>
          <w:sz w:val="24"/>
          <w:szCs w:val="24"/>
        </w:rPr>
        <w:t>potpora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koje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izravno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vezane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uz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izvezene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količine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  <w:proofErr w:type="spellStart"/>
      <w:r w:rsidRPr="00612B5F">
        <w:rPr>
          <w:rFonts w:cstheme="minorHAnsi"/>
          <w:sz w:val="24"/>
          <w:szCs w:val="24"/>
        </w:rPr>
        <w:t>potpora</w:t>
      </w:r>
      <w:proofErr w:type="spellEnd"/>
      <w:r w:rsidRPr="00612B5F">
        <w:rPr>
          <w:rFonts w:cstheme="minorHAnsi"/>
          <w:sz w:val="24"/>
          <w:szCs w:val="24"/>
        </w:rPr>
        <w:t xml:space="preserve"> za </w:t>
      </w:r>
      <w:proofErr w:type="spellStart"/>
      <w:r w:rsidRPr="00612B5F">
        <w:rPr>
          <w:rFonts w:cstheme="minorHAnsi"/>
          <w:sz w:val="24"/>
          <w:szCs w:val="24"/>
        </w:rPr>
        <w:t>osnivanje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upravljanje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distribucijskom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mrežom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za </w:t>
      </w:r>
      <w:proofErr w:type="spellStart"/>
      <w:r w:rsidRPr="00612B5F">
        <w:rPr>
          <w:rFonts w:cstheme="minorHAnsi"/>
          <w:sz w:val="24"/>
          <w:szCs w:val="24"/>
        </w:rPr>
        <w:t>neke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druge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tekuće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troškove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vezane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uz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izvoznu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djelatnost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</w:p>
    <w:p w14:paraId="5F69FF49" w14:textId="77777777" w:rsidR="00104CDE" w:rsidRPr="00612B5F" w:rsidRDefault="00104CDE" w:rsidP="00104CDE">
      <w:pPr>
        <w:pStyle w:val="Bezproreda"/>
        <w:widowControl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potpora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uvjetovanih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korištenjem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domaćih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umjesto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uvoznih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proizvoda</w:t>
      </w:r>
      <w:proofErr w:type="spellEnd"/>
      <w:r w:rsidRPr="00612B5F">
        <w:rPr>
          <w:rFonts w:cstheme="minorHAnsi"/>
          <w:sz w:val="24"/>
          <w:szCs w:val="24"/>
        </w:rPr>
        <w:t xml:space="preserve">. </w:t>
      </w:r>
    </w:p>
    <w:p w14:paraId="0073856A" w14:textId="35C09437" w:rsidR="00104CDE" w:rsidRPr="00612B5F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</w:r>
      <w:proofErr w:type="spellStart"/>
      <w:r w:rsidRPr="00612B5F">
        <w:rPr>
          <w:rFonts w:cstheme="minorHAnsi"/>
          <w:sz w:val="24"/>
          <w:szCs w:val="24"/>
        </w:rPr>
        <w:t>Sukladno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članku</w:t>
      </w:r>
      <w:proofErr w:type="spellEnd"/>
      <w:r w:rsidRPr="00612B5F">
        <w:rPr>
          <w:rFonts w:cstheme="minorHAnsi"/>
          <w:sz w:val="24"/>
          <w:szCs w:val="24"/>
        </w:rPr>
        <w:t xml:space="preserve"> 2. </w:t>
      </w:r>
      <w:proofErr w:type="spellStart"/>
      <w:r w:rsidRPr="00612B5F">
        <w:rPr>
          <w:rFonts w:cstheme="minorHAnsi"/>
          <w:sz w:val="24"/>
          <w:szCs w:val="24"/>
        </w:rPr>
        <w:t>Uredbe</w:t>
      </w:r>
      <w:proofErr w:type="spellEnd"/>
      <w:r w:rsidR="00BF33C1">
        <w:rPr>
          <w:rFonts w:cstheme="minorHAnsi"/>
          <w:sz w:val="24"/>
          <w:szCs w:val="24"/>
        </w:rPr>
        <w:t xml:space="preserve"> </w:t>
      </w:r>
      <w:r w:rsidRPr="00612B5F">
        <w:rPr>
          <w:rFonts w:cstheme="minorHAnsi"/>
          <w:sz w:val="24"/>
          <w:szCs w:val="24"/>
        </w:rPr>
        <w:t>1408/2013, „</w:t>
      </w:r>
      <w:proofErr w:type="spellStart"/>
      <w:r w:rsidRPr="00612B5F">
        <w:rPr>
          <w:rFonts w:cstheme="minorHAnsi"/>
          <w:sz w:val="24"/>
          <w:szCs w:val="24"/>
        </w:rPr>
        <w:t>poljoprivredni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612B5F">
        <w:rPr>
          <w:rFonts w:cstheme="minorHAnsi"/>
          <w:sz w:val="24"/>
          <w:szCs w:val="24"/>
        </w:rPr>
        <w:t>proizvodi</w:t>
      </w:r>
      <w:proofErr w:type="spellEnd"/>
      <w:r w:rsidRPr="00612B5F">
        <w:rPr>
          <w:rFonts w:cstheme="minorHAnsi"/>
          <w:sz w:val="24"/>
          <w:szCs w:val="24"/>
        </w:rPr>
        <w:t xml:space="preserve">“ </w:t>
      </w:r>
      <w:proofErr w:type="spellStart"/>
      <w:r w:rsidRPr="00612B5F">
        <w:rPr>
          <w:rFonts w:cstheme="minorHAnsi"/>
          <w:sz w:val="24"/>
          <w:szCs w:val="24"/>
        </w:rPr>
        <w:t>znači</w:t>
      </w:r>
      <w:proofErr w:type="spellEnd"/>
      <w:proofErr w:type="gram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proizvodi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iz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Priloga</w:t>
      </w:r>
      <w:proofErr w:type="spellEnd"/>
      <w:r w:rsidRPr="00612B5F">
        <w:rPr>
          <w:rFonts w:cstheme="minorHAnsi"/>
          <w:sz w:val="24"/>
          <w:szCs w:val="24"/>
        </w:rPr>
        <w:t xml:space="preserve"> I. </w:t>
      </w:r>
      <w:proofErr w:type="spellStart"/>
      <w:r w:rsidRPr="00612B5F">
        <w:rPr>
          <w:rFonts w:cstheme="minorHAnsi"/>
          <w:sz w:val="24"/>
          <w:szCs w:val="24"/>
        </w:rPr>
        <w:t>Ugovora</w:t>
      </w:r>
      <w:proofErr w:type="spellEnd"/>
      <w:r w:rsidRPr="00612B5F">
        <w:rPr>
          <w:rFonts w:cstheme="minorHAnsi"/>
          <w:sz w:val="24"/>
          <w:szCs w:val="24"/>
        </w:rPr>
        <w:t xml:space="preserve"> o </w:t>
      </w:r>
      <w:proofErr w:type="spellStart"/>
      <w:r w:rsidRPr="00612B5F">
        <w:rPr>
          <w:rFonts w:cstheme="minorHAnsi"/>
          <w:sz w:val="24"/>
          <w:szCs w:val="24"/>
        </w:rPr>
        <w:t>funkcioniranju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Europske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unije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  <w:proofErr w:type="spellStart"/>
      <w:r w:rsidRPr="00612B5F">
        <w:rPr>
          <w:rFonts w:cstheme="minorHAnsi"/>
          <w:sz w:val="24"/>
          <w:szCs w:val="24"/>
        </w:rPr>
        <w:t>uz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iznimku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proizvoda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ribarstva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akvakulture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obuhvaćenih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Uredbom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Vijeća</w:t>
      </w:r>
      <w:proofErr w:type="spellEnd"/>
      <w:r w:rsidRPr="00612B5F">
        <w:rPr>
          <w:rFonts w:cstheme="minorHAnsi"/>
          <w:sz w:val="24"/>
          <w:szCs w:val="24"/>
        </w:rPr>
        <w:t xml:space="preserve"> (EZ) br. 104/2000. </w:t>
      </w:r>
    </w:p>
    <w:p w14:paraId="6AD1EA94" w14:textId="77777777" w:rsidR="00104CDE" w:rsidRPr="00B40659" w:rsidRDefault="00104CDE" w:rsidP="00104CDE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B40659">
        <w:rPr>
          <w:rFonts w:cstheme="minorHAnsi"/>
          <w:sz w:val="24"/>
          <w:szCs w:val="24"/>
          <w:lang w:val="en-US"/>
        </w:rPr>
        <w:t xml:space="preserve">Ostale potpore koje se dodjeljuju po ovom Programu iz članka 1. dodjeljuju se sukladno pravilima EU o pružanju državne potpore propisanim Uredbom Komisije (EZ) br. 1407/2013 od 18. prosinca 2013. o primjeni članaka 107. i 108. Ugovora o funkcioniranju Europske unije na de </w:t>
      </w:r>
      <w:proofErr w:type="spellStart"/>
      <w:r w:rsidRPr="00B40659">
        <w:rPr>
          <w:rFonts w:cstheme="minorHAnsi"/>
          <w:sz w:val="24"/>
          <w:szCs w:val="24"/>
          <w:lang w:val="en-US"/>
        </w:rPr>
        <w:t>minimis</w:t>
      </w:r>
      <w:proofErr w:type="spellEnd"/>
      <w:r w:rsidRPr="00B40659">
        <w:rPr>
          <w:rFonts w:cstheme="minorHAnsi"/>
          <w:sz w:val="24"/>
          <w:szCs w:val="24"/>
          <w:lang w:val="en-US"/>
        </w:rPr>
        <w:t xml:space="preserve"> potpore - u daljnjem tekstu: Uredba 1407/2013.</w:t>
      </w:r>
    </w:p>
    <w:p w14:paraId="12211D04" w14:textId="77777777" w:rsidR="00104CDE" w:rsidRPr="00612B5F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1B62DB07" w14:textId="77777777" w:rsidR="00104CDE" w:rsidRPr="00612B5F" w:rsidRDefault="00104CDE" w:rsidP="00104CDE">
      <w:pPr>
        <w:pStyle w:val="Bezproreda"/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612B5F">
        <w:rPr>
          <w:rFonts w:eastAsia="Times New Roman" w:cstheme="minorHAnsi"/>
          <w:b/>
          <w:sz w:val="24"/>
          <w:szCs w:val="24"/>
          <w:lang w:eastAsia="hr-HR"/>
        </w:rPr>
        <w:t>Članak</w:t>
      </w:r>
      <w:proofErr w:type="spellEnd"/>
      <w:r w:rsidRPr="00612B5F">
        <w:rPr>
          <w:rFonts w:eastAsia="Times New Roman" w:cstheme="minorHAnsi"/>
          <w:b/>
          <w:sz w:val="24"/>
          <w:szCs w:val="24"/>
          <w:lang w:eastAsia="hr-HR"/>
        </w:rPr>
        <w:t xml:space="preserve"> 3.</w:t>
      </w:r>
    </w:p>
    <w:p w14:paraId="3A795457" w14:textId="77777777" w:rsidR="00104CDE" w:rsidRPr="00612B5F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</w:r>
      <w:proofErr w:type="spellStart"/>
      <w:r w:rsidRPr="00612B5F">
        <w:rPr>
          <w:rFonts w:cstheme="minorHAnsi"/>
          <w:sz w:val="24"/>
          <w:szCs w:val="24"/>
        </w:rPr>
        <w:t>Sukladno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članku</w:t>
      </w:r>
      <w:proofErr w:type="spellEnd"/>
      <w:r w:rsidRPr="00612B5F">
        <w:rPr>
          <w:rFonts w:cstheme="minorHAnsi"/>
          <w:sz w:val="24"/>
          <w:szCs w:val="24"/>
        </w:rPr>
        <w:t xml:space="preserve"> 2., </w:t>
      </w:r>
      <w:proofErr w:type="spellStart"/>
      <w:r w:rsidRPr="00612B5F">
        <w:rPr>
          <w:rFonts w:cstheme="minorHAnsi"/>
          <w:sz w:val="24"/>
          <w:szCs w:val="24"/>
        </w:rPr>
        <w:t>točka</w:t>
      </w:r>
      <w:proofErr w:type="spellEnd"/>
      <w:r w:rsidRPr="00612B5F">
        <w:rPr>
          <w:rFonts w:cstheme="minorHAnsi"/>
          <w:sz w:val="24"/>
          <w:szCs w:val="24"/>
        </w:rPr>
        <w:t xml:space="preserve"> 2. </w:t>
      </w:r>
      <w:proofErr w:type="spellStart"/>
      <w:r w:rsidRPr="00612B5F">
        <w:rPr>
          <w:rFonts w:cstheme="minorHAnsi"/>
          <w:sz w:val="24"/>
          <w:szCs w:val="24"/>
        </w:rPr>
        <w:t>Uredbe</w:t>
      </w:r>
      <w:proofErr w:type="spellEnd"/>
      <w:r w:rsidRPr="00612B5F">
        <w:rPr>
          <w:rFonts w:cstheme="minorHAnsi"/>
          <w:sz w:val="24"/>
          <w:szCs w:val="24"/>
        </w:rPr>
        <w:t xml:space="preserve"> 1408/2013 </w:t>
      </w:r>
      <w:proofErr w:type="spellStart"/>
      <w:r w:rsidRPr="00612B5F">
        <w:rPr>
          <w:rFonts w:cstheme="minorHAnsi"/>
          <w:sz w:val="24"/>
          <w:szCs w:val="24"/>
        </w:rPr>
        <w:t>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članku</w:t>
      </w:r>
      <w:proofErr w:type="spellEnd"/>
      <w:r w:rsidRPr="00612B5F">
        <w:rPr>
          <w:rFonts w:cstheme="minorHAnsi"/>
          <w:sz w:val="24"/>
          <w:szCs w:val="24"/>
        </w:rPr>
        <w:t xml:space="preserve"> 2., </w:t>
      </w:r>
      <w:proofErr w:type="spellStart"/>
      <w:r w:rsidRPr="00612B5F">
        <w:rPr>
          <w:rFonts w:cstheme="minorHAnsi"/>
          <w:sz w:val="24"/>
          <w:szCs w:val="24"/>
        </w:rPr>
        <w:t>točka</w:t>
      </w:r>
      <w:proofErr w:type="spellEnd"/>
      <w:r w:rsidRPr="00612B5F">
        <w:rPr>
          <w:rFonts w:cstheme="minorHAnsi"/>
          <w:sz w:val="24"/>
          <w:szCs w:val="24"/>
        </w:rPr>
        <w:t xml:space="preserve"> 2. </w:t>
      </w:r>
      <w:proofErr w:type="spellStart"/>
      <w:r w:rsidRPr="00612B5F">
        <w:rPr>
          <w:rFonts w:cstheme="minorHAnsi"/>
          <w:sz w:val="24"/>
          <w:szCs w:val="24"/>
        </w:rPr>
        <w:t>Uredbe</w:t>
      </w:r>
      <w:proofErr w:type="spellEnd"/>
      <w:r w:rsidRPr="00612B5F">
        <w:rPr>
          <w:rFonts w:cstheme="minorHAnsi"/>
          <w:sz w:val="24"/>
          <w:szCs w:val="24"/>
        </w:rPr>
        <w:t xml:space="preserve"> 1407/2013 pod </w:t>
      </w:r>
      <w:proofErr w:type="spellStart"/>
      <w:r w:rsidRPr="00612B5F">
        <w:rPr>
          <w:rFonts w:cstheme="minorHAnsi"/>
          <w:sz w:val="24"/>
          <w:szCs w:val="24"/>
        </w:rPr>
        <w:t>pojmom</w:t>
      </w:r>
      <w:proofErr w:type="spellEnd"/>
      <w:r w:rsidRPr="00612B5F">
        <w:rPr>
          <w:rFonts w:cstheme="minorHAnsi"/>
          <w:sz w:val="24"/>
          <w:szCs w:val="24"/>
        </w:rPr>
        <w:t xml:space="preserve"> „</w:t>
      </w:r>
      <w:proofErr w:type="spellStart"/>
      <w:r w:rsidRPr="00612B5F">
        <w:rPr>
          <w:rFonts w:cstheme="minorHAnsi"/>
          <w:sz w:val="24"/>
          <w:szCs w:val="24"/>
        </w:rPr>
        <w:t>jedan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612B5F">
        <w:rPr>
          <w:rFonts w:cstheme="minorHAnsi"/>
          <w:sz w:val="24"/>
          <w:szCs w:val="24"/>
        </w:rPr>
        <w:t>poduzetnik</w:t>
      </w:r>
      <w:proofErr w:type="spellEnd"/>
      <w:r w:rsidRPr="00612B5F">
        <w:rPr>
          <w:rFonts w:cstheme="minorHAnsi"/>
          <w:sz w:val="24"/>
          <w:szCs w:val="24"/>
        </w:rPr>
        <w:t xml:space="preserve">“ </w:t>
      </w:r>
      <w:proofErr w:type="spellStart"/>
      <w:r w:rsidRPr="00612B5F">
        <w:rPr>
          <w:rFonts w:cstheme="minorHAnsi"/>
          <w:sz w:val="24"/>
          <w:szCs w:val="24"/>
        </w:rPr>
        <w:t>obuhvaćena</w:t>
      </w:r>
      <w:proofErr w:type="spellEnd"/>
      <w:proofErr w:type="gram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sva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koja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su</w:t>
      </w:r>
      <w:proofErr w:type="spellEnd"/>
      <w:r w:rsidRPr="00612B5F">
        <w:rPr>
          <w:rFonts w:cstheme="minorHAnsi"/>
          <w:sz w:val="24"/>
          <w:szCs w:val="24"/>
        </w:rPr>
        <w:t xml:space="preserve"> u </w:t>
      </w:r>
      <w:proofErr w:type="spellStart"/>
      <w:r w:rsidRPr="00612B5F">
        <w:rPr>
          <w:rFonts w:cstheme="minorHAnsi"/>
          <w:sz w:val="24"/>
          <w:szCs w:val="24"/>
        </w:rPr>
        <w:t>najmanje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jednom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od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sljedećih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međusobnih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odnosa</w:t>
      </w:r>
      <w:proofErr w:type="spellEnd"/>
      <w:r w:rsidRPr="00612B5F">
        <w:rPr>
          <w:rFonts w:cstheme="minorHAnsi"/>
          <w:sz w:val="24"/>
          <w:szCs w:val="24"/>
        </w:rPr>
        <w:t>:</w:t>
      </w:r>
    </w:p>
    <w:p w14:paraId="5BA55B4E" w14:textId="77777777" w:rsidR="00104CDE" w:rsidRPr="00612B5F" w:rsidRDefault="00104CDE" w:rsidP="00104CDE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jedno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većinu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glasačkih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prava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dioničara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članova</w:t>
      </w:r>
      <w:proofErr w:type="spellEnd"/>
      <w:r w:rsidRPr="00612B5F">
        <w:rPr>
          <w:rFonts w:cstheme="minorHAnsi"/>
          <w:sz w:val="24"/>
          <w:szCs w:val="24"/>
        </w:rPr>
        <w:t xml:space="preserve"> u </w:t>
      </w:r>
      <w:proofErr w:type="spellStart"/>
      <w:r w:rsidRPr="00612B5F">
        <w:rPr>
          <w:rFonts w:cstheme="minorHAnsi"/>
          <w:sz w:val="24"/>
          <w:szCs w:val="24"/>
        </w:rPr>
        <w:t>drugom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poduzeću</w:t>
      </w:r>
      <w:proofErr w:type="spellEnd"/>
      <w:r w:rsidRPr="00612B5F">
        <w:rPr>
          <w:rFonts w:cstheme="minorHAnsi"/>
          <w:sz w:val="24"/>
          <w:szCs w:val="24"/>
        </w:rPr>
        <w:t>;</w:t>
      </w:r>
    </w:p>
    <w:p w14:paraId="71ACA709" w14:textId="77777777" w:rsidR="00104CDE" w:rsidRPr="00612B5F" w:rsidRDefault="00104CDE" w:rsidP="00104CDE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jedno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pravo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imenovati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smijeniti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većinu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članova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upravnog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  <w:proofErr w:type="spellStart"/>
      <w:r w:rsidRPr="00612B5F">
        <w:rPr>
          <w:rFonts w:cstheme="minorHAnsi"/>
          <w:sz w:val="24"/>
          <w:szCs w:val="24"/>
        </w:rPr>
        <w:t>upravljačkog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nadzornog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tijela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drugog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poduzeća</w:t>
      </w:r>
      <w:proofErr w:type="spellEnd"/>
      <w:r w:rsidRPr="00612B5F">
        <w:rPr>
          <w:rFonts w:cstheme="minorHAnsi"/>
          <w:sz w:val="24"/>
          <w:szCs w:val="24"/>
        </w:rPr>
        <w:t>;</w:t>
      </w:r>
    </w:p>
    <w:p w14:paraId="0790ED19" w14:textId="77777777" w:rsidR="00104CDE" w:rsidRPr="00612B5F" w:rsidRDefault="00104CDE" w:rsidP="00104CDE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jedno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pravo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ostvarivati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vladajući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utjecaj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na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drugo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prema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ugovoru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sklopljenom</w:t>
      </w:r>
      <w:proofErr w:type="spellEnd"/>
      <w:r w:rsidRPr="00612B5F">
        <w:rPr>
          <w:rFonts w:cstheme="minorHAnsi"/>
          <w:sz w:val="24"/>
          <w:szCs w:val="24"/>
        </w:rPr>
        <w:t xml:space="preserve"> s </w:t>
      </w:r>
      <w:proofErr w:type="spellStart"/>
      <w:r w:rsidRPr="00612B5F">
        <w:rPr>
          <w:rFonts w:cstheme="minorHAnsi"/>
          <w:sz w:val="24"/>
          <w:szCs w:val="24"/>
        </w:rPr>
        <w:t>tim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poduzećem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prema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odredbi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statuta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društvenog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ugovora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tog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poduzeća</w:t>
      </w:r>
      <w:proofErr w:type="spellEnd"/>
      <w:r w:rsidRPr="00612B5F">
        <w:rPr>
          <w:rFonts w:cstheme="minorHAnsi"/>
          <w:sz w:val="24"/>
          <w:szCs w:val="24"/>
        </w:rPr>
        <w:t>;</w:t>
      </w:r>
    </w:p>
    <w:p w14:paraId="5DE4900D" w14:textId="77777777" w:rsidR="00104CDE" w:rsidRPr="00612B5F" w:rsidRDefault="00104CDE" w:rsidP="00104CDE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612B5F">
        <w:rPr>
          <w:rFonts w:cstheme="minorHAnsi"/>
          <w:sz w:val="24"/>
          <w:szCs w:val="24"/>
        </w:rPr>
        <w:t>jedno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poduzeće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  <w:proofErr w:type="spellStart"/>
      <w:r w:rsidRPr="00612B5F">
        <w:rPr>
          <w:rFonts w:cstheme="minorHAnsi"/>
          <w:sz w:val="24"/>
          <w:szCs w:val="24"/>
        </w:rPr>
        <w:t>koje</w:t>
      </w:r>
      <w:proofErr w:type="spellEnd"/>
      <w:r w:rsidRPr="00612B5F">
        <w:rPr>
          <w:rFonts w:cstheme="minorHAnsi"/>
          <w:sz w:val="24"/>
          <w:szCs w:val="24"/>
        </w:rPr>
        <w:t xml:space="preserve"> je </w:t>
      </w:r>
      <w:proofErr w:type="spellStart"/>
      <w:r w:rsidRPr="00612B5F">
        <w:rPr>
          <w:rFonts w:cstheme="minorHAnsi"/>
          <w:sz w:val="24"/>
          <w:szCs w:val="24"/>
        </w:rPr>
        <w:t>dioničar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</w:t>
      </w:r>
      <w:proofErr w:type="spellEnd"/>
      <w:r w:rsidRPr="00612B5F">
        <w:rPr>
          <w:rFonts w:cstheme="minorHAnsi"/>
          <w:sz w:val="24"/>
          <w:szCs w:val="24"/>
        </w:rPr>
        <w:t xml:space="preserve"> u </w:t>
      </w:r>
      <w:proofErr w:type="spellStart"/>
      <w:r w:rsidRPr="00612B5F">
        <w:rPr>
          <w:rFonts w:cstheme="minorHAnsi"/>
          <w:sz w:val="24"/>
          <w:szCs w:val="24"/>
        </w:rPr>
        <w:t>drugom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poduzeću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  <w:proofErr w:type="spellStart"/>
      <w:r w:rsidRPr="00612B5F">
        <w:rPr>
          <w:rFonts w:cstheme="minorHAnsi"/>
          <w:sz w:val="24"/>
          <w:szCs w:val="24"/>
        </w:rPr>
        <w:t>kontrolira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samo</w:t>
      </w:r>
      <w:proofErr w:type="spellEnd"/>
      <w:r w:rsidRPr="00612B5F">
        <w:rPr>
          <w:rFonts w:cstheme="minorHAnsi"/>
          <w:sz w:val="24"/>
          <w:szCs w:val="24"/>
        </w:rPr>
        <w:t xml:space="preserve">, u </w:t>
      </w:r>
      <w:proofErr w:type="spellStart"/>
      <w:r w:rsidRPr="00612B5F">
        <w:rPr>
          <w:rFonts w:cstheme="minorHAnsi"/>
          <w:sz w:val="24"/>
          <w:szCs w:val="24"/>
        </w:rPr>
        <w:t>skladu</w:t>
      </w:r>
      <w:proofErr w:type="spellEnd"/>
      <w:r w:rsidRPr="00612B5F">
        <w:rPr>
          <w:rFonts w:cstheme="minorHAnsi"/>
          <w:sz w:val="24"/>
          <w:szCs w:val="24"/>
        </w:rPr>
        <w:t xml:space="preserve"> s </w:t>
      </w:r>
      <w:proofErr w:type="spellStart"/>
      <w:r w:rsidRPr="00612B5F">
        <w:rPr>
          <w:rFonts w:cstheme="minorHAnsi"/>
          <w:sz w:val="24"/>
          <w:szCs w:val="24"/>
        </w:rPr>
        <w:t>dogovorom</w:t>
      </w:r>
      <w:proofErr w:type="spellEnd"/>
      <w:r w:rsidRPr="00612B5F">
        <w:rPr>
          <w:rFonts w:cstheme="minorHAnsi"/>
          <w:sz w:val="24"/>
          <w:szCs w:val="24"/>
        </w:rPr>
        <w:t xml:space="preserve"> s </w:t>
      </w:r>
      <w:proofErr w:type="spellStart"/>
      <w:r w:rsidRPr="00612B5F">
        <w:rPr>
          <w:rFonts w:cstheme="minorHAnsi"/>
          <w:sz w:val="24"/>
          <w:szCs w:val="24"/>
        </w:rPr>
        <w:t>drugim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dioničarima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članovima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tog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poduzeća</w:t>
      </w:r>
      <w:proofErr w:type="spellEnd"/>
      <w:r w:rsidRPr="00612B5F">
        <w:rPr>
          <w:rFonts w:cstheme="minorHAnsi"/>
          <w:sz w:val="24"/>
          <w:szCs w:val="24"/>
        </w:rPr>
        <w:t xml:space="preserve">, </w:t>
      </w:r>
      <w:proofErr w:type="spellStart"/>
      <w:r w:rsidRPr="00612B5F">
        <w:rPr>
          <w:rFonts w:cstheme="minorHAnsi"/>
          <w:sz w:val="24"/>
          <w:szCs w:val="24"/>
        </w:rPr>
        <w:t>većinu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glasačkih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prava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dioničara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glasačkih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prava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članova</w:t>
      </w:r>
      <w:proofErr w:type="spellEnd"/>
      <w:r w:rsidRPr="00612B5F">
        <w:rPr>
          <w:rFonts w:cstheme="minorHAnsi"/>
          <w:sz w:val="24"/>
          <w:szCs w:val="24"/>
        </w:rPr>
        <w:t xml:space="preserve"> u tom </w:t>
      </w:r>
      <w:proofErr w:type="spellStart"/>
      <w:r w:rsidRPr="00612B5F">
        <w:rPr>
          <w:rFonts w:cstheme="minorHAnsi"/>
          <w:sz w:val="24"/>
          <w:szCs w:val="24"/>
        </w:rPr>
        <w:t>poduzeću</w:t>
      </w:r>
      <w:proofErr w:type="spellEnd"/>
      <w:r w:rsidRPr="00612B5F">
        <w:rPr>
          <w:rFonts w:cstheme="minorHAnsi"/>
          <w:sz w:val="24"/>
          <w:szCs w:val="24"/>
        </w:rPr>
        <w:t>.</w:t>
      </w:r>
    </w:p>
    <w:p w14:paraId="247736DD" w14:textId="77777777" w:rsidR="00104CDE" w:rsidRPr="00612B5F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</w:r>
      <w:proofErr w:type="spellStart"/>
      <w:r w:rsidRPr="00612B5F">
        <w:rPr>
          <w:rFonts w:cstheme="minorHAnsi"/>
          <w:sz w:val="24"/>
          <w:szCs w:val="24"/>
        </w:rPr>
        <w:t>Poduzeća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koja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su</w:t>
      </w:r>
      <w:proofErr w:type="spellEnd"/>
      <w:r w:rsidRPr="00612B5F">
        <w:rPr>
          <w:rFonts w:cstheme="minorHAnsi"/>
          <w:sz w:val="24"/>
          <w:szCs w:val="24"/>
        </w:rPr>
        <w:t xml:space="preserve"> u </w:t>
      </w:r>
      <w:proofErr w:type="spellStart"/>
      <w:r w:rsidRPr="00612B5F">
        <w:rPr>
          <w:rFonts w:cstheme="minorHAnsi"/>
          <w:sz w:val="24"/>
          <w:szCs w:val="24"/>
        </w:rPr>
        <w:t>bilo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kojem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od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odnosa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navedenih</w:t>
      </w:r>
      <w:proofErr w:type="spellEnd"/>
      <w:r w:rsidRPr="00612B5F">
        <w:rPr>
          <w:rFonts w:cstheme="minorHAnsi"/>
          <w:sz w:val="24"/>
          <w:szCs w:val="24"/>
        </w:rPr>
        <w:t xml:space="preserve"> u </w:t>
      </w:r>
      <w:proofErr w:type="spellStart"/>
      <w:r w:rsidRPr="00612B5F">
        <w:rPr>
          <w:rFonts w:cstheme="minorHAnsi"/>
          <w:sz w:val="24"/>
          <w:szCs w:val="24"/>
        </w:rPr>
        <w:t>prvom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podstavku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točkama</w:t>
      </w:r>
      <w:proofErr w:type="spellEnd"/>
      <w:r w:rsidRPr="00612B5F">
        <w:rPr>
          <w:rFonts w:cstheme="minorHAnsi"/>
          <w:sz w:val="24"/>
          <w:szCs w:val="24"/>
        </w:rPr>
        <w:t xml:space="preserve"> (a) do (d) </w:t>
      </w:r>
      <w:proofErr w:type="spellStart"/>
      <w:r w:rsidRPr="00612B5F">
        <w:rPr>
          <w:rFonts w:cstheme="minorHAnsi"/>
          <w:sz w:val="24"/>
          <w:szCs w:val="24"/>
        </w:rPr>
        <w:t>preko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jednog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ili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više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drugih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poduzeća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isto</w:t>
      </w:r>
      <w:proofErr w:type="spellEnd"/>
      <w:r w:rsidRPr="00612B5F">
        <w:rPr>
          <w:rFonts w:cstheme="minorHAnsi"/>
          <w:sz w:val="24"/>
          <w:szCs w:val="24"/>
        </w:rPr>
        <w:t xml:space="preserve"> se </w:t>
      </w:r>
      <w:proofErr w:type="spellStart"/>
      <w:r w:rsidRPr="00612B5F">
        <w:rPr>
          <w:rFonts w:cstheme="minorHAnsi"/>
          <w:sz w:val="24"/>
          <w:szCs w:val="24"/>
        </w:rPr>
        <w:t>tako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smatraju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jednim</w:t>
      </w:r>
      <w:proofErr w:type="spellEnd"/>
      <w:r w:rsidRPr="00612B5F">
        <w:rPr>
          <w:rFonts w:cstheme="minorHAnsi"/>
          <w:sz w:val="24"/>
          <w:szCs w:val="24"/>
        </w:rPr>
        <w:t xml:space="preserve"> </w:t>
      </w:r>
      <w:proofErr w:type="spellStart"/>
      <w:r w:rsidRPr="00612B5F">
        <w:rPr>
          <w:rFonts w:cstheme="minorHAnsi"/>
          <w:sz w:val="24"/>
          <w:szCs w:val="24"/>
        </w:rPr>
        <w:t>poduzetnikom</w:t>
      </w:r>
      <w:proofErr w:type="spellEnd"/>
      <w:r w:rsidRPr="00612B5F">
        <w:rPr>
          <w:rFonts w:cstheme="minorHAnsi"/>
          <w:sz w:val="24"/>
          <w:szCs w:val="24"/>
        </w:rPr>
        <w:t>.</w:t>
      </w:r>
    </w:p>
    <w:p w14:paraId="0C808498" w14:textId="77777777" w:rsidR="00104CDE" w:rsidRPr="00612B5F" w:rsidRDefault="00104CDE" w:rsidP="00104CDE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</w:r>
    </w:p>
    <w:p w14:paraId="396B798F" w14:textId="77777777" w:rsidR="00104CDE" w:rsidRPr="00612B5F" w:rsidRDefault="00104CDE" w:rsidP="00104CDE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6B234195" w14:textId="77777777" w:rsidR="00104CDE" w:rsidRPr="00612B5F" w:rsidRDefault="00104CDE" w:rsidP="00104CDE">
      <w:pPr>
        <w:spacing w:line="276" w:lineRule="auto"/>
        <w:jc w:val="center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Članak 4.</w:t>
      </w:r>
    </w:p>
    <w:p w14:paraId="4297DAC7" w14:textId="5F9D9FB1" w:rsidR="00104CDE" w:rsidRPr="00612B5F" w:rsidRDefault="00104CDE" w:rsidP="00104CDE">
      <w:pPr>
        <w:spacing w:line="276" w:lineRule="auto"/>
        <w:ind w:firstLine="708"/>
        <w:rPr>
          <w:rFonts w:eastAsia="Calibri" w:cstheme="minorHAnsi"/>
        </w:rPr>
      </w:pPr>
      <w:r w:rsidRPr="00612B5F">
        <w:rPr>
          <w:rFonts w:eastAsia="Calibri" w:cstheme="minorHAnsi"/>
        </w:rPr>
        <w:t xml:space="preserve">Općina Sveti Križ Začretje  će u razdoblju 2020.-2023. dodjeljivati potpore za slijedeće aktivnosti: </w:t>
      </w:r>
    </w:p>
    <w:p w14:paraId="375EF46C" w14:textId="77777777" w:rsidR="005432B8" w:rsidRPr="00612B5F" w:rsidRDefault="005432B8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14:paraId="7838C02A" w14:textId="6F1D8A72" w:rsidR="00BD2F16" w:rsidRPr="00612B5F" w:rsidRDefault="00BD2F16" w:rsidP="00BD2F16">
      <w:pPr>
        <w:spacing w:after="0" w:line="240" w:lineRule="auto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 xml:space="preserve">MJERA 1.     Potpore za  ulaganja vezana uz razvoj,  modernizaciju i prilagodbu poljoprivrede   </w:t>
      </w:r>
    </w:p>
    <w:p w14:paraId="3430F090" w14:textId="77777777" w:rsidR="00BD2F16" w:rsidRPr="00612B5F" w:rsidRDefault="00BD2F16" w:rsidP="00BD2F16">
      <w:pPr>
        <w:shd w:val="clear" w:color="auto" w:fill="FFFFFF"/>
        <w:tabs>
          <w:tab w:val="left" w:pos="3574"/>
        </w:tabs>
        <w:jc w:val="both"/>
        <w:rPr>
          <w:rFonts w:eastAsia="Calibri" w:cstheme="minorHAnsi"/>
          <w:b/>
        </w:rPr>
      </w:pPr>
    </w:p>
    <w:p w14:paraId="662D1E90" w14:textId="77777777" w:rsidR="00BD2F16" w:rsidRPr="00612B5F" w:rsidRDefault="00BD2F16" w:rsidP="00BD2F16">
      <w:pPr>
        <w:shd w:val="clear" w:color="auto" w:fill="FFFFFF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Prihvatljivi troškovi:</w:t>
      </w:r>
    </w:p>
    <w:p w14:paraId="6BFA65D5" w14:textId="77777777" w:rsidR="00BD2F16" w:rsidRPr="00612B5F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priprema prijavne dokumentacije projekta (na natječaje za dodjelu sredstava iz dostupnih nacionalnih i EU fondova za investicije u poljoprivrednoj proizvodnji)</w:t>
      </w:r>
    </w:p>
    <w:p w14:paraId="00218F53" w14:textId="77777777" w:rsidR="00BD2F16" w:rsidRPr="00612B5F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izrada elaborata</w:t>
      </w:r>
    </w:p>
    <w:p w14:paraId="228408D8" w14:textId="77777777" w:rsidR="00BD2F16" w:rsidRPr="00612B5F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izrada glavnog projekta za izgradnju objekata za poljoprivrednu proizvodnju</w:t>
      </w:r>
    </w:p>
    <w:p w14:paraId="3E5407F5" w14:textId="77777777" w:rsidR="00BD2F16" w:rsidRPr="00612B5F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izrada glavnog projekta za rekonstrukciju objekata za poljoprivrednu proizvodnju</w:t>
      </w:r>
    </w:p>
    <w:p w14:paraId="38C220CA" w14:textId="77777777" w:rsidR="00BD2F16" w:rsidRPr="00612B5F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izrada studije utjecaja na okoliš i prirodu </w:t>
      </w:r>
    </w:p>
    <w:p w14:paraId="0A70B69C" w14:textId="32DF10F8" w:rsidR="00BD2F16" w:rsidRPr="00612B5F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izrada ostale projektno tehničke dokumentacije</w:t>
      </w:r>
    </w:p>
    <w:p w14:paraId="046D3435" w14:textId="77777777" w:rsidR="00BD2F16" w:rsidRPr="00612B5F" w:rsidRDefault="00BD2F16" w:rsidP="00BD2F16">
      <w:pPr>
        <w:pStyle w:val="Odlomakpopisa"/>
        <w:shd w:val="clear" w:color="auto" w:fill="FFFFFF"/>
        <w:spacing w:after="0" w:line="240" w:lineRule="auto"/>
        <w:ind w:left="714"/>
        <w:rPr>
          <w:rFonts w:cstheme="minorHAnsi"/>
          <w:sz w:val="24"/>
          <w:szCs w:val="24"/>
        </w:rPr>
      </w:pPr>
    </w:p>
    <w:p w14:paraId="6C787865" w14:textId="77777777" w:rsidR="00BD2F16" w:rsidRPr="00612B5F" w:rsidRDefault="00BD2F16" w:rsidP="00BD2F16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12B5F">
        <w:rPr>
          <w:rFonts w:cstheme="minorHAnsi"/>
          <w:b/>
          <w:sz w:val="24"/>
          <w:szCs w:val="24"/>
        </w:rPr>
        <w:t xml:space="preserve">Iznos potpore: </w:t>
      </w:r>
    </w:p>
    <w:p w14:paraId="64AF9BCC" w14:textId="210A7C68" w:rsidR="00BD2F16" w:rsidRPr="00612B5F" w:rsidRDefault="00BD2F16" w:rsidP="00BD2F16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 xml:space="preserve">50% prihvatljivih troškova maksimalno do </w:t>
      </w:r>
      <w:r w:rsidR="001E7713">
        <w:rPr>
          <w:rFonts w:eastAsia="Calibri" w:cstheme="minorHAnsi"/>
        </w:rPr>
        <w:t>4</w:t>
      </w:r>
      <w:r w:rsidRPr="00612B5F">
        <w:rPr>
          <w:rFonts w:eastAsia="Calibri" w:cstheme="minorHAnsi"/>
        </w:rPr>
        <w:t>.000,00 kn po korisniku godišnje</w:t>
      </w:r>
    </w:p>
    <w:p w14:paraId="419E66E8" w14:textId="77777777" w:rsidR="001867CB" w:rsidRDefault="001867CB" w:rsidP="00C32142">
      <w:pPr>
        <w:jc w:val="both"/>
        <w:rPr>
          <w:rFonts w:cstheme="minorHAnsi"/>
          <w:b/>
          <w:bCs/>
          <w:sz w:val="24"/>
          <w:szCs w:val="24"/>
        </w:rPr>
      </w:pPr>
    </w:p>
    <w:p w14:paraId="1094B386" w14:textId="77777777" w:rsidR="001867CB" w:rsidRDefault="00C32142" w:rsidP="001867C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 xml:space="preserve">MJERA </w:t>
      </w:r>
      <w:r w:rsidR="00BD2F16" w:rsidRPr="00612B5F">
        <w:rPr>
          <w:rFonts w:cstheme="minorHAnsi"/>
          <w:b/>
          <w:bCs/>
          <w:sz w:val="24"/>
          <w:szCs w:val="24"/>
        </w:rPr>
        <w:t xml:space="preserve"> </w:t>
      </w:r>
      <w:r w:rsidRPr="00612B5F">
        <w:rPr>
          <w:rFonts w:cstheme="minorHAnsi"/>
          <w:b/>
          <w:bCs/>
          <w:sz w:val="24"/>
          <w:szCs w:val="24"/>
        </w:rPr>
        <w:t>2.</w:t>
      </w:r>
      <w:r w:rsidRPr="00612B5F">
        <w:rPr>
          <w:rFonts w:cstheme="minorHAnsi"/>
          <w:b/>
          <w:bCs/>
          <w:sz w:val="24"/>
          <w:szCs w:val="24"/>
        </w:rPr>
        <w:tab/>
        <w:t>Kupnja</w:t>
      </w:r>
      <w:r w:rsidR="001867CB">
        <w:rPr>
          <w:rFonts w:cstheme="minorHAnsi"/>
          <w:b/>
          <w:bCs/>
          <w:sz w:val="24"/>
          <w:szCs w:val="24"/>
        </w:rPr>
        <w:t xml:space="preserve"> plastenika, </w:t>
      </w:r>
      <w:r w:rsidRPr="00612B5F">
        <w:rPr>
          <w:rFonts w:cstheme="minorHAnsi"/>
          <w:b/>
          <w:bCs/>
          <w:sz w:val="24"/>
          <w:szCs w:val="24"/>
        </w:rPr>
        <w:t xml:space="preserve"> mehanizacije i opreme za obavljanje poljoprivredne</w:t>
      </w:r>
    </w:p>
    <w:p w14:paraId="3D24757E" w14:textId="6DFD567C" w:rsidR="00C32142" w:rsidRPr="00612B5F" w:rsidRDefault="00C32142" w:rsidP="001867CB">
      <w:pPr>
        <w:spacing w:after="0"/>
        <w:ind w:left="708" w:firstLine="708"/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djelatnosti</w:t>
      </w:r>
    </w:p>
    <w:p w14:paraId="113358FA" w14:textId="77777777" w:rsidR="001867CB" w:rsidRDefault="001867CB" w:rsidP="00C32142">
      <w:pPr>
        <w:jc w:val="both"/>
        <w:rPr>
          <w:rFonts w:cstheme="minorHAnsi"/>
          <w:sz w:val="24"/>
          <w:szCs w:val="24"/>
        </w:rPr>
      </w:pPr>
    </w:p>
    <w:p w14:paraId="1F50346F" w14:textId="458B6F23" w:rsidR="00C32142" w:rsidRPr="00612B5F" w:rsidRDefault="00086F0C" w:rsidP="00C32142">
      <w:pPr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Prihvatljivi troškovi:</w:t>
      </w:r>
    </w:p>
    <w:p w14:paraId="247CDBC2" w14:textId="360DABFA" w:rsidR="00086F0C" w:rsidRPr="00612B5F" w:rsidRDefault="00086F0C" w:rsidP="00086F0C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Troškovi kupnje </w:t>
      </w:r>
      <w:r w:rsidR="001867CB">
        <w:rPr>
          <w:rFonts w:cstheme="minorHAnsi"/>
          <w:sz w:val="24"/>
          <w:szCs w:val="24"/>
        </w:rPr>
        <w:t xml:space="preserve">plastenika, </w:t>
      </w:r>
      <w:r w:rsidRPr="00612B5F">
        <w:rPr>
          <w:rFonts w:cstheme="minorHAnsi"/>
          <w:sz w:val="24"/>
          <w:szCs w:val="24"/>
        </w:rPr>
        <w:t>mehanizacije (uključujući poljoprivredne strojeve) i opreme za obavljanje poljoprivredne djelatnosti</w:t>
      </w:r>
    </w:p>
    <w:p w14:paraId="3129E064" w14:textId="77777777" w:rsidR="00086F0C" w:rsidRPr="00612B5F" w:rsidRDefault="00086F0C" w:rsidP="00086F0C">
      <w:pPr>
        <w:pStyle w:val="Odlomakpopisa"/>
        <w:ind w:left="1080"/>
        <w:jc w:val="both"/>
        <w:rPr>
          <w:rFonts w:cstheme="minorHAnsi"/>
          <w:sz w:val="24"/>
          <w:szCs w:val="24"/>
        </w:rPr>
      </w:pPr>
    </w:p>
    <w:p w14:paraId="53A0D074" w14:textId="6A54FC20" w:rsidR="005241CC" w:rsidRPr="00612B5F" w:rsidRDefault="00086F0C" w:rsidP="003B316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50 % prihvatljivih troškova, maksimalno 10.000,00 kn</w:t>
      </w:r>
      <w:r w:rsidR="005241CC" w:rsidRPr="00612B5F">
        <w:rPr>
          <w:rFonts w:cstheme="minorHAnsi"/>
          <w:sz w:val="24"/>
          <w:szCs w:val="24"/>
        </w:rPr>
        <w:t xml:space="preserve"> po korisniku  godišnje</w:t>
      </w:r>
    </w:p>
    <w:p w14:paraId="5B69C95B" w14:textId="77777777" w:rsidR="005241CC" w:rsidRPr="00612B5F" w:rsidRDefault="005241CC" w:rsidP="00524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3AB765" w14:textId="1B08305F" w:rsidR="002E2AA6" w:rsidRPr="00612B5F" w:rsidRDefault="002E2AA6" w:rsidP="00086F0C">
      <w:pPr>
        <w:pStyle w:val="Odlomakpopisa"/>
        <w:ind w:left="1080"/>
        <w:jc w:val="both"/>
        <w:rPr>
          <w:rFonts w:cstheme="minorHAnsi"/>
          <w:sz w:val="24"/>
          <w:szCs w:val="24"/>
        </w:rPr>
      </w:pPr>
    </w:p>
    <w:p w14:paraId="2F92C230" w14:textId="6AF3837D" w:rsidR="00086F0C" w:rsidRPr="00612B5F" w:rsidRDefault="006609CB" w:rsidP="00C32142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 xml:space="preserve">MJERA </w:t>
      </w:r>
      <w:r w:rsidR="00BD2F16" w:rsidRPr="00612B5F">
        <w:rPr>
          <w:rFonts w:cstheme="minorHAnsi"/>
          <w:b/>
          <w:bCs/>
          <w:sz w:val="24"/>
          <w:szCs w:val="24"/>
        </w:rPr>
        <w:t xml:space="preserve"> </w:t>
      </w:r>
      <w:r w:rsidRPr="00612B5F">
        <w:rPr>
          <w:rFonts w:cstheme="minorHAnsi"/>
          <w:b/>
          <w:bCs/>
          <w:sz w:val="24"/>
          <w:szCs w:val="24"/>
        </w:rPr>
        <w:t>3.</w:t>
      </w:r>
      <w:r w:rsidRPr="00612B5F">
        <w:rPr>
          <w:rFonts w:cstheme="minorHAnsi"/>
          <w:b/>
          <w:bCs/>
          <w:sz w:val="24"/>
          <w:szCs w:val="24"/>
        </w:rPr>
        <w:tab/>
        <w:t xml:space="preserve"> </w:t>
      </w:r>
      <w:r w:rsidR="00643E76" w:rsidRPr="00612B5F">
        <w:rPr>
          <w:rFonts w:cstheme="minorHAnsi"/>
          <w:b/>
          <w:bCs/>
          <w:sz w:val="24"/>
          <w:szCs w:val="24"/>
        </w:rPr>
        <w:t>Potpore sektoru ratarstva</w:t>
      </w:r>
    </w:p>
    <w:p w14:paraId="57745E24" w14:textId="77777777" w:rsidR="00F20D80" w:rsidRPr="00612B5F" w:rsidRDefault="00F20D80" w:rsidP="00F20D80">
      <w:pPr>
        <w:pStyle w:val="Odlomakpopisa"/>
        <w:shd w:val="clear" w:color="auto" w:fill="FFFFFF"/>
        <w:tabs>
          <w:tab w:val="left" w:pos="3574"/>
        </w:tabs>
        <w:ind w:left="0"/>
        <w:jc w:val="both"/>
        <w:rPr>
          <w:rFonts w:cstheme="minorHAnsi"/>
          <w:bCs/>
          <w:sz w:val="24"/>
          <w:szCs w:val="24"/>
        </w:rPr>
      </w:pPr>
      <w:r w:rsidRPr="00612B5F">
        <w:rPr>
          <w:rFonts w:cstheme="minorHAnsi"/>
          <w:bCs/>
          <w:sz w:val="24"/>
          <w:szCs w:val="24"/>
        </w:rPr>
        <w:t>Prihvatljivi troškovi:</w:t>
      </w:r>
    </w:p>
    <w:p w14:paraId="264C6EE2" w14:textId="7E57407A" w:rsidR="00F20D80" w:rsidRPr="00612B5F" w:rsidRDefault="00F20D80" w:rsidP="00F20D80">
      <w:pPr>
        <w:pStyle w:val="Odlomakpopisa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sadnog materijala autohtonih sorti  vinove loze prema projektu KZŽ (više od </w:t>
      </w:r>
      <w:r w:rsidR="001867CB">
        <w:rPr>
          <w:rFonts w:cstheme="minorHAnsi"/>
          <w:sz w:val="24"/>
          <w:szCs w:val="24"/>
        </w:rPr>
        <w:t>1</w:t>
      </w:r>
      <w:r w:rsidRPr="00612B5F">
        <w:rPr>
          <w:rFonts w:cstheme="minorHAnsi"/>
          <w:sz w:val="24"/>
          <w:szCs w:val="24"/>
        </w:rPr>
        <w:t xml:space="preserve">00 kom)  </w:t>
      </w:r>
    </w:p>
    <w:p w14:paraId="5D46ABD7" w14:textId="52FDDD94" w:rsidR="00F20D80" w:rsidRPr="00612B5F" w:rsidRDefault="00F20D80" w:rsidP="00F20D80">
      <w:pPr>
        <w:pStyle w:val="Odlomakpopisa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sadnog materijala u voćarstvu  </w:t>
      </w:r>
      <w:r w:rsidR="00146F15" w:rsidRPr="00612B5F">
        <w:rPr>
          <w:rFonts w:cstheme="minorHAnsi"/>
          <w:sz w:val="24"/>
          <w:szCs w:val="24"/>
        </w:rPr>
        <w:t>(</w:t>
      </w:r>
      <w:r w:rsidRPr="00612B5F">
        <w:rPr>
          <w:rFonts w:cstheme="minorHAnsi"/>
          <w:sz w:val="24"/>
          <w:szCs w:val="24"/>
        </w:rPr>
        <w:t>više od 50 kom</w:t>
      </w:r>
      <w:r w:rsidR="00146F15" w:rsidRPr="00612B5F">
        <w:rPr>
          <w:rFonts w:cstheme="minorHAnsi"/>
          <w:sz w:val="24"/>
          <w:szCs w:val="24"/>
        </w:rPr>
        <w:t>)</w:t>
      </w:r>
      <w:r w:rsidRPr="00612B5F">
        <w:rPr>
          <w:rFonts w:cstheme="minorHAnsi"/>
          <w:sz w:val="24"/>
          <w:szCs w:val="24"/>
        </w:rPr>
        <w:t xml:space="preserve"> i</w:t>
      </w:r>
    </w:p>
    <w:p w14:paraId="7B3B4BD7" w14:textId="675FBE75" w:rsidR="00F20D80" w:rsidRPr="00612B5F" w:rsidRDefault="00F20D80" w:rsidP="00F20D80">
      <w:pPr>
        <w:pStyle w:val="Odlomakpopisa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grmolikog, koštunjićavog i bobičastog voća za uzgoj (više od </w:t>
      </w:r>
      <w:r w:rsidR="001867CB">
        <w:rPr>
          <w:rFonts w:cstheme="minorHAnsi"/>
          <w:sz w:val="24"/>
          <w:szCs w:val="24"/>
        </w:rPr>
        <w:t>50</w:t>
      </w:r>
      <w:r w:rsidRPr="00612B5F">
        <w:rPr>
          <w:rFonts w:cstheme="minorHAnsi"/>
          <w:sz w:val="24"/>
          <w:szCs w:val="24"/>
        </w:rPr>
        <w:t xml:space="preserve"> komada)</w:t>
      </w:r>
    </w:p>
    <w:p w14:paraId="2A4F6853" w14:textId="77777777" w:rsidR="00E60E1D" w:rsidRPr="00612B5F" w:rsidRDefault="00E60E1D" w:rsidP="00F20D80">
      <w:pPr>
        <w:pStyle w:val="Odlomakpopisa"/>
        <w:spacing w:after="0" w:line="240" w:lineRule="auto"/>
        <w:ind w:left="1276"/>
        <w:rPr>
          <w:rFonts w:cstheme="minorHAnsi"/>
          <w:sz w:val="24"/>
          <w:szCs w:val="24"/>
        </w:rPr>
      </w:pPr>
    </w:p>
    <w:p w14:paraId="2DBD23B5" w14:textId="77777777" w:rsidR="00F20D80" w:rsidRPr="00612B5F" w:rsidRDefault="00F20D80" w:rsidP="00F20D80">
      <w:pPr>
        <w:pStyle w:val="Odlomakpopisa"/>
        <w:shd w:val="clear" w:color="auto" w:fill="FFFFFF"/>
        <w:tabs>
          <w:tab w:val="left" w:pos="3574"/>
        </w:tabs>
        <w:ind w:left="0"/>
        <w:jc w:val="both"/>
        <w:rPr>
          <w:rFonts w:cstheme="minorHAnsi"/>
          <w:b/>
          <w:sz w:val="24"/>
          <w:szCs w:val="24"/>
        </w:rPr>
      </w:pPr>
      <w:r w:rsidRPr="00612B5F">
        <w:rPr>
          <w:rFonts w:cstheme="minorHAnsi"/>
          <w:b/>
          <w:sz w:val="24"/>
          <w:szCs w:val="24"/>
        </w:rPr>
        <w:t>Iznos potpore:</w:t>
      </w:r>
    </w:p>
    <w:p w14:paraId="6817B80A" w14:textId="7786A4EC" w:rsidR="00CA75CD" w:rsidRPr="00612B5F" w:rsidRDefault="00CA75CD" w:rsidP="00600723">
      <w:pPr>
        <w:pStyle w:val="Odlomakpopis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30 % </w:t>
      </w:r>
      <w:r w:rsidR="00FE5C18">
        <w:rPr>
          <w:rFonts w:cstheme="minorHAnsi"/>
          <w:sz w:val="24"/>
          <w:szCs w:val="24"/>
        </w:rPr>
        <w:t>nabavne vrijednosti sadnice, odnosno sjemena</w:t>
      </w:r>
      <w:r w:rsidRPr="00612B5F">
        <w:rPr>
          <w:rFonts w:cstheme="minorHAnsi"/>
          <w:sz w:val="24"/>
          <w:szCs w:val="24"/>
        </w:rPr>
        <w:t xml:space="preserve"> </w:t>
      </w:r>
    </w:p>
    <w:p w14:paraId="17F40A42" w14:textId="77777777" w:rsidR="00CA75CD" w:rsidRPr="00612B5F" w:rsidRDefault="00CA75CD" w:rsidP="00CA75CD">
      <w:pPr>
        <w:pStyle w:val="Odlomakpopisa"/>
        <w:jc w:val="both"/>
        <w:rPr>
          <w:rFonts w:cstheme="minorHAnsi"/>
          <w:sz w:val="24"/>
          <w:szCs w:val="24"/>
        </w:rPr>
      </w:pPr>
    </w:p>
    <w:p w14:paraId="70469D19" w14:textId="70FC3E6F" w:rsidR="003C3B8A" w:rsidRPr="00612B5F" w:rsidRDefault="003C3B8A" w:rsidP="00CA75CD">
      <w:pPr>
        <w:pStyle w:val="Odlomakpopisa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Ukupan iznos potpore po ovoj mjeri utvrđuje se u iznosu od 10.000,00 kn po </w:t>
      </w:r>
      <w:r w:rsidR="00507FF0" w:rsidRPr="00612B5F">
        <w:rPr>
          <w:rFonts w:cstheme="minorHAnsi"/>
          <w:sz w:val="24"/>
          <w:szCs w:val="24"/>
        </w:rPr>
        <w:t xml:space="preserve">korisniku </w:t>
      </w:r>
      <w:r w:rsidRPr="00612B5F">
        <w:rPr>
          <w:rFonts w:cstheme="minorHAnsi"/>
          <w:sz w:val="24"/>
          <w:szCs w:val="24"/>
        </w:rPr>
        <w:t xml:space="preserve"> godišnje</w:t>
      </w:r>
    </w:p>
    <w:p w14:paraId="08A5FC7E" w14:textId="62D4236C" w:rsidR="003F342F" w:rsidRPr="00612B5F" w:rsidRDefault="003F342F" w:rsidP="003F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B0F7E1" w14:textId="34143BB3" w:rsidR="003F342F" w:rsidRPr="00612B5F" w:rsidRDefault="003F342F" w:rsidP="003F3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431AE5" w14:textId="4F2A6F67" w:rsidR="003F342F" w:rsidRPr="00612B5F" w:rsidRDefault="003F342F" w:rsidP="003F342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MJERA 4.</w:t>
      </w:r>
      <w:r w:rsidR="00BD6210" w:rsidRPr="00612B5F">
        <w:rPr>
          <w:rFonts w:cstheme="minorHAnsi"/>
          <w:b/>
          <w:bCs/>
          <w:sz w:val="24"/>
          <w:szCs w:val="24"/>
        </w:rPr>
        <w:tab/>
        <w:t>Potpore za ekološku poljoprivrednu proizvodnju</w:t>
      </w:r>
    </w:p>
    <w:p w14:paraId="2A222CE2" w14:textId="77777777" w:rsidR="00BD6210" w:rsidRPr="00612B5F" w:rsidRDefault="00BD6210" w:rsidP="00BD6210">
      <w:pPr>
        <w:spacing w:after="200" w:line="276" w:lineRule="auto"/>
        <w:rPr>
          <w:rFonts w:eastAsia="Calibri" w:cstheme="minorHAnsi"/>
          <w:i/>
        </w:rPr>
      </w:pPr>
    </w:p>
    <w:p w14:paraId="485015C1" w14:textId="77777777" w:rsidR="003E57F2" w:rsidRPr="00612B5F" w:rsidRDefault="00BD6210" w:rsidP="00BD6210">
      <w:pPr>
        <w:spacing w:after="200" w:line="276" w:lineRule="auto"/>
        <w:rPr>
          <w:rFonts w:eastAsia="Calibri" w:cstheme="minorHAnsi"/>
          <w:i/>
        </w:rPr>
      </w:pPr>
      <w:r w:rsidRPr="00612B5F">
        <w:rPr>
          <w:rFonts w:eastAsia="Calibri" w:cstheme="minorHAnsi"/>
          <w:i/>
        </w:rPr>
        <w:t>Pod ekološkom poljoprivrednom proizvodnjom podrazumijeva se proizvodnja propisana</w:t>
      </w:r>
      <w:r w:rsidR="00C56DF2" w:rsidRPr="00612B5F">
        <w:rPr>
          <w:rFonts w:eastAsia="Calibri" w:cstheme="minorHAnsi"/>
          <w:i/>
        </w:rPr>
        <w:t xml:space="preserve"> važećim </w:t>
      </w:r>
      <w:r w:rsidR="003E57F2" w:rsidRPr="00612B5F">
        <w:rPr>
          <w:rFonts w:eastAsia="Calibri" w:cstheme="minorHAnsi"/>
          <w:i/>
        </w:rPr>
        <w:t>zakonima i propisima koji uređuju ekološku proizvodnju i označavanje ekoloških proizvoda</w:t>
      </w:r>
    </w:p>
    <w:p w14:paraId="12576C44" w14:textId="6F05B079" w:rsidR="00BD6210" w:rsidRPr="00612B5F" w:rsidRDefault="00BD6210" w:rsidP="00BD6210">
      <w:pPr>
        <w:spacing w:after="200" w:line="276" w:lineRule="auto"/>
        <w:rPr>
          <w:rFonts w:cstheme="minorHAnsi"/>
          <w:b/>
          <w:sz w:val="24"/>
          <w:szCs w:val="24"/>
        </w:rPr>
      </w:pPr>
      <w:r w:rsidRPr="00612B5F">
        <w:rPr>
          <w:rFonts w:cstheme="minorHAnsi"/>
          <w:b/>
          <w:sz w:val="24"/>
          <w:szCs w:val="24"/>
        </w:rPr>
        <w:t>Prihvatljivi troškovi:</w:t>
      </w:r>
    </w:p>
    <w:p w14:paraId="3EE1323D" w14:textId="77777777" w:rsidR="00BD6210" w:rsidRPr="00612B5F" w:rsidRDefault="00BD6210" w:rsidP="00BD6210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bCs/>
          <w:sz w:val="24"/>
          <w:szCs w:val="24"/>
        </w:rPr>
      </w:pPr>
      <w:r w:rsidRPr="00612B5F">
        <w:rPr>
          <w:rFonts w:cstheme="minorHAnsi"/>
          <w:bCs/>
          <w:sz w:val="24"/>
          <w:szCs w:val="24"/>
        </w:rPr>
        <w:t>Trošak stručnog nadzora/stručne kontrole</w:t>
      </w:r>
    </w:p>
    <w:p w14:paraId="60511737" w14:textId="77777777" w:rsidR="00BD6210" w:rsidRPr="00612B5F" w:rsidRDefault="00BD6210" w:rsidP="00BD6210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bCs/>
          <w:sz w:val="24"/>
          <w:szCs w:val="24"/>
        </w:rPr>
      </w:pPr>
      <w:r w:rsidRPr="00612B5F">
        <w:rPr>
          <w:rFonts w:cstheme="minorHAnsi"/>
          <w:bCs/>
          <w:sz w:val="24"/>
          <w:szCs w:val="24"/>
        </w:rPr>
        <w:t>Ostali troškovi nužno vezani uz postupak izdavanja Potvrdnice (certifikata) i obilježavanja proizvoda za koji je dodijeljena oznaka „</w:t>
      </w:r>
      <w:proofErr w:type="spellStart"/>
      <w:r w:rsidRPr="00612B5F">
        <w:rPr>
          <w:rFonts w:cstheme="minorHAnsi"/>
          <w:bCs/>
          <w:sz w:val="24"/>
          <w:szCs w:val="24"/>
        </w:rPr>
        <w:t>ekoproizvod</w:t>
      </w:r>
      <w:proofErr w:type="spellEnd"/>
      <w:r w:rsidRPr="00612B5F">
        <w:rPr>
          <w:rFonts w:cstheme="minorHAnsi"/>
          <w:bCs/>
          <w:sz w:val="24"/>
          <w:szCs w:val="24"/>
        </w:rPr>
        <w:t>“</w:t>
      </w:r>
    </w:p>
    <w:p w14:paraId="21F476A5" w14:textId="77777777" w:rsidR="00BD6210" w:rsidRPr="00612B5F" w:rsidRDefault="00BD6210" w:rsidP="00BD6210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3A784D5E" w14:textId="77777777" w:rsidR="00BD6210" w:rsidRPr="00612B5F" w:rsidRDefault="00BD6210" w:rsidP="00BD6210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 xml:space="preserve">Iznos potpore: </w:t>
      </w:r>
    </w:p>
    <w:p w14:paraId="343CD62E" w14:textId="4E6648FC" w:rsidR="00BD6210" w:rsidRPr="00612B5F" w:rsidRDefault="00BD6210" w:rsidP="00BD6210">
      <w:pPr>
        <w:pStyle w:val="Odlomakpopisa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50% prihvatljivih troškova maksimalno do </w:t>
      </w:r>
      <w:r w:rsidR="000849A2">
        <w:rPr>
          <w:rFonts w:cstheme="minorHAnsi"/>
          <w:sz w:val="24"/>
          <w:szCs w:val="24"/>
        </w:rPr>
        <w:t>7</w:t>
      </w:r>
      <w:r w:rsidRPr="00612B5F">
        <w:rPr>
          <w:rFonts w:cstheme="minorHAnsi"/>
          <w:sz w:val="24"/>
          <w:szCs w:val="24"/>
        </w:rPr>
        <w:t>.000,00 kuna po korisniku</w:t>
      </w:r>
      <w:r w:rsidR="003B3165" w:rsidRPr="00612B5F">
        <w:rPr>
          <w:rFonts w:cstheme="minorHAnsi"/>
          <w:sz w:val="24"/>
          <w:szCs w:val="24"/>
        </w:rPr>
        <w:t xml:space="preserve"> godišnje</w:t>
      </w:r>
    </w:p>
    <w:p w14:paraId="09206A37" w14:textId="77777777" w:rsidR="00BD6210" w:rsidRPr="00612B5F" w:rsidRDefault="00BD6210" w:rsidP="00BD6210">
      <w:pPr>
        <w:spacing w:after="200" w:line="276" w:lineRule="auto"/>
        <w:rPr>
          <w:rFonts w:eastAsia="Calibri" w:cstheme="minorHAnsi"/>
          <w:i/>
        </w:rPr>
      </w:pPr>
    </w:p>
    <w:p w14:paraId="22063D97" w14:textId="64759E99" w:rsidR="003C3B8A" w:rsidRPr="00612B5F" w:rsidRDefault="003C3B8A" w:rsidP="00C32142">
      <w:pPr>
        <w:jc w:val="both"/>
        <w:rPr>
          <w:rFonts w:cstheme="minorHAnsi"/>
          <w:sz w:val="24"/>
          <w:szCs w:val="24"/>
        </w:rPr>
      </w:pPr>
    </w:p>
    <w:p w14:paraId="0F523E22" w14:textId="050869C7" w:rsidR="003C3B8A" w:rsidRPr="00612B5F" w:rsidRDefault="00ED03AB" w:rsidP="00C32142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MJERA 5.</w:t>
      </w:r>
      <w:r w:rsidRPr="00612B5F">
        <w:rPr>
          <w:rFonts w:cstheme="minorHAnsi"/>
          <w:b/>
          <w:bCs/>
          <w:sz w:val="24"/>
          <w:szCs w:val="24"/>
        </w:rPr>
        <w:tab/>
        <w:t>Potpore za okrupnjavanje zemljišta</w:t>
      </w:r>
    </w:p>
    <w:p w14:paraId="35CE72A0" w14:textId="7C304FBD" w:rsidR="00853E6A" w:rsidRPr="00612B5F" w:rsidRDefault="00324974" w:rsidP="00C32142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Prihvatljivi troškovi:</w:t>
      </w:r>
    </w:p>
    <w:p w14:paraId="646FF141" w14:textId="14C4C363" w:rsidR="00324974" w:rsidRPr="00612B5F" w:rsidRDefault="00324974" w:rsidP="00324974">
      <w:pPr>
        <w:pStyle w:val="Odlomakpopis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sz w:val="24"/>
          <w:szCs w:val="24"/>
        </w:rPr>
        <w:t>Trošak kupnje poljoprivrednog zemljišta s ciljem povećanja količine poljoprivrednog zemljišta u ratarskoj proizvodnji kao i u proizvodnji voća i povrća te trajnih nasada)</w:t>
      </w:r>
    </w:p>
    <w:p w14:paraId="55BB6A6D" w14:textId="0809DDBE" w:rsidR="00324974" w:rsidRPr="00AA5CBD" w:rsidRDefault="00324974" w:rsidP="00324974">
      <w:pPr>
        <w:pStyle w:val="Odlomakpopis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sz w:val="24"/>
          <w:szCs w:val="24"/>
        </w:rPr>
        <w:t>Trošak rješavanja imovinsko-pravnih odnosa</w:t>
      </w:r>
      <w:r w:rsidR="000849A2">
        <w:rPr>
          <w:rFonts w:cstheme="minorHAnsi"/>
          <w:sz w:val="24"/>
          <w:szCs w:val="24"/>
        </w:rPr>
        <w:t xml:space="preserve"> (uključujući naknade nadležnim tijelima (Gruntovnica, Katastar i dr.)</w:t>
      </w:r>
      <w:r w:rsidRPr="00612B5F">
        <w:rPr>
          <w:rFonts w:cstheme="minorHAnsi"/>
          <w:sz w:val="24"/>
          <w:szCs w:val="24"/>
        </w:rPr>
        <w:t xml:space="preserve">, usklađivanje zemljišno-knjižnih i katastarskih stanja na poljoprivrednom zemljištu putem </w:t>
      </w:r>
      <w:r w:rsidRPr="00612B5F">
        <w:rPr>
          <w:rFonts w:cstheme="minorHAnsi"/>
          <w:sz w:val="24"/>
          <w:szCs w:val="24"/>
        </w:rPr>
        <w:lastRenderedPageBreak/>
        <w:t>katastarskih izmjera i zemljišno knjižnih pojedinačnih postupaka što je uvje</w:t>
      </w:r>
      <w:r w:rsidR="00CD7F69" w:rsidRPr="00612B5F">
        <w:rPr>
          <w:rFonts w:cstheme="minorHAnsi"/>
          <w:sz w:val="24"/>
          <w:szCs w:val="24"/>
        </w:rPr>
        <w:t>t</w:t>
      </w:r>
      <w:r w:rsidRPr="00612B5F">
        <w:rPr>
          <w:rFonts w:cstheme="minorHAnsi"/>
          <w:sz w:val="24"/>
          <w:szCs w:val="24"/>
        </w:rPr>
        <w:t xml:space="preserve"> pravno sigurnom okrupnjavanju </w:t>
      </w:r>
      <w:r w:rsidR="00D6778D" w:rsidRPr="00612B5F">
        <w:rPr>
          <w:rFonts w:cstheme="minorHAnsi"/>
          <w:sz w:val="24"/>
          <w:szCs w:val="24"/>
        </w:rPr>
        <w:t xml:space="preserve">poljoprivrednog zemljišta </w:t>
      </w:r>
    </w:p>
    <w:p w14:paraId="1B961493" w14:textId="4F16FA17" w:rsidR="00AA5CBD" w:rsidRPr="00952AE6" w:rsidRDefault="00952AE6" w:rsidP="00324974">
      <w:pPr>
        <w:pStyle w:val="Odlomakpopis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52AE6">
        <w:rPr>
          <w:rFonts w:cstheme="minorHAnsi"/>
          <w:sz w:val="24"/>
          <w:szCs w:val="24"/>
        </w:rPr>
        <w:t>Porez na promet nekretnina nije prihvatljiv trošak</w:t>
      </w:r>
    </w:p>
    <w:p w14:paraId="153CEC7E" w14:textId="73F667C7" w:rsidR="00064A31" w:rsidRPr="00612B5F" w:rsidRDefault="00CD7F69" w:rsidP="00C32142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Iznos potpore:</w:t>
      </w:r>
    </w:p>
    <w:p w14:paraId="4EF82AEA" w14:textId="3F0914CC" w:rsidR="00CD7F69" w:rsidRPr="00612B5F" w:rsidRDefault="00072BC5" w:rsidP="00CD7F69">
      <w:pPr>
        <w:pStyle w:val="Odlomakpopis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Potpora za poljoprivredne površine (od 0,1 do 1.000 m²) može se odobriti u iznosu od 50 % prihvatljivih troškova, maksimalno do </w:t>
      </w:r>
      <w:r w:rsidR="00042996">
        <w:rPr>
          <w:rFonts w:cstheme="minorHAnsi"/>
          <w:sz w:val="24"/>
          <w:szCs w:val="24"/>
        </w:rPr>
        <w:t xml:space="preserve">10.000,00 </w:t>
      </w:r>
      <w:r w:rsidRPr="00612B5F">
        <w:rPr>
          <w:rFonts w:cstheme="minorHAnsi"/>
          <w:sz w:val="24"/>
          <w:szCs w:val="24"/>
        </w:rPr>
        <w:t>kuna</w:t>
      </w:r>
    </w:p>
    <w:p w14:paraId="5B6327D8" w14:textId="7E1F1BCC" w:rsidR="00072BC5" w:rsidRPr="00612B5F" w:rsidRDefault="00AE0D80" w:rsidP="00CD7F69">
      <w:pPr>
        <w:pStyle w:val="Odlomakpopis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Potpora za poljoprivredne površine veće od 1.000 m ² može se odobriti u iznosu od 40 % prihvatljivih troškova, maksimalno do </w:t>
      </w:r>
      <w:r w:rsidR="00AA5CBD">
        <w:rPr>
          <w:rFonts w:cstheme="minorHAnsi"/>
          <w:sz w:val="24"/>
          <w:szCs w:val="24"/>
        </w:rPr>
        <w:t>15</w:t>
      </w:r>
      <w:r w:rsidR="00042996">
        <w:rPr>
          <w:rFonts w:cstheme="minorHAnsi"/>
          <w:sz w:val="24"/>
          <w:szCs w:val="24"/>
        </w:rPr>
        <w:t>.</w:t>
      </w:r>
      <w:r w:rsidR="00AA5CBD">
        <w:rPr>
          <w:rFonts w:cstheme="minorHAnsi"/>
          <w:sz w:val="24"/>
          <w:szCs w:val="24"/>
        </w:rPr>
        <w:t>000</w:t>
      </w:r>
      <w:r w:rsidR="00042996">
        <w:rPr>
          <w:rFonts w:cstheme="minorHAnsi"/>
          <w:sz w:val="24"/>
          <w:szCs w:val="24"/>
        </w:rPr>
        <w:t xml:space="preserve"> </w:t>
      </w:r>
      <w:r w:rsidRPr="00612B5F">
        <w:rPr>
          <w:rFonts w:cstheme="minorHAnsi"/>
          <w:sz w:val="24"/>
          <w:szCs w:val="24"/>
        </w:rPr>
        <w:t>kuna.</w:t>
      </w:r>
    </w:p>
    <w:p w14:paraId="63E3B1B5" w14:textId="77777777" w:rsidR="00064A31" w:rsidRPr="00612B5F" w:rsidRDefault="00064A31" w:rsidP="00C32142">
      <w:pPr>
        <w:jc w:val="both"/>
        <w:rPr>
          <w:rFonts w:cstheme="minorHAnsi"/>
          <w:b/>
          <w:bCs/>
          <w:sz w:val="24"/>
          <w:szCs w:val="24"/>
        </w:rPr>
      </w:pPr>
    </w:p>
    <w:p w14:paraId="385D5F1C" w14:textId="4B4324AD" w:rsidR="00853E6A" w:rsidRPr="00612B5F" w:rsidRDefault="00853E6A" w:rsidP="00853E6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MJERA 6.</w:t>
      </w:r>
      <w:r w:rsidRPr="00612B5F">
        <w:rPr>
          <w:rFonts w:cstheme="minorHAnsi"/>
          <w:b/>
          <w:bCs/>
          <w:sz w:val="24"/>
          <w:szCs w:val="24"/>
        </w:rPr>
        <w:tab/>
      </w:r>
      <w:r w:rsidR="00064A31" w:rsidRPr="00612B5F">
        <w:rPr>
          <w:rFonts w:cstheme="minorHAnsi"/>
          <w:b/>
          <w:bCs/>
          <w:sz w:val="24"/>
          <w:szCs w:val="24"/>
        </w:rPr>
        <w:t>Potpore za n</w:t>
      </w:r>
      <w:r w:rsidRPr="00612B5F">
        <w:rPr>
          <w:rFonts w:cstheme="minorHAnsi"/>
          <w:b/>
          <w:bCs/>
          <w:sz w:val="24"/>
          <w:szCs w:val="24"/>
        </w:rPr>
        <w:t>abav</w:t>
      </w:r>
      <w:r w:rsidR="00064A31" w:rsidRPr="00612B5F">
        <w:rPr>
          <w:rFonts w:cstheme="minorHAnsi"/>
          <w:b/>
          <w:bCs/>
          <w:sz w:val="24"/>
          <w:szCs w:val="24"/>
        </w:rPr>
        <w:t>u</w:t>
      </w:r>
      <w:r w:rsidRPr="00612B5F">
        <w:rPr>
          <w:rFonts w:cstheme="minorHAnsi"/>
          <w:b/>
          <w:bCs/>
          <w:sz w:val="24"/>
          <w:szCs w:val="24"/>
        </w:rPr>
        <w:t xml:space="preserve"> i postavljanje sustava za zaštitu višegodišnjih nasada</w:t>
      </w:r>
    </w:p>
    <w:p w14:paraId="21FB8E62" w14:textId="26B99387" w:rsidR="00853E6A" w:rsidRPr="00612B5F" w:rsidRDefault="00853E6A" w:rsidP="00853E6A">
      <w:pPr>
        <w:spacing w:after="0" w:line="240" w:lineRule="auto"/>
        <w:ind w:left="708" w:firstLine="708"/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 xml:space="preserve"> u voćarstvu od tuče </w:t>
      </w:r>
    </w:p>
    <w:p w14:paraId="0C33A0FB" w14:textId="1D5FAB0D" w:rsidR="00C32142" w:rsidRPr="00612B5F" w:rsidRDefault="00C32142" w:rsidP="00C32142">
      <w:pPr>
        <w:jc w:val="both"/>
        <w:rPr>
          <w:rFonts w:cstheme="minorHAnsi"/>
          <w:b/>
          <w:bCs/>
          <w:sz w:val="24"/>
          <w:szCs w:val="24"/>
        </w:rPr>
      </w:pPr>
    </w:p>
    <w:p w14:paraId="7A31D647" w14:textId="5C3BA236" w:rsidR="00853E6A" w:rsidRPr="00612B5F" w:rsidRDefault="00853E6A" w:rsidP="00C32142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Prihvatljivi troškovi:</w:t>
      </w:r>
    </w:p>
    <w:p w14:paraId="020F7C2F" w14:textId="2DF7CD95" w:rsidR="00853E6A" w:rsidRPr="00612B5F" w:rsidRDefault="00F413C7" w:rsidP="00853E6A">
      <w:pPr>
        <w:pStyle w:val="Odlomakpopis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sz w:val="24"/>
          <w:szCs w:val="24"/>
        </w:rPr>
        <w:t>Troškovi nabave i postavljanja sustava za zaštitu trajnih nasada u voćarstvu od tuče</w:t>
      </w:r>
      <w:r w:rsidR="0052445D" w:rsidRPr="00612B5F">
        <w:rPr>
          <w:rFonts w:cstheme="minorHAnsi"/>
          <w:sz w:val="24"/>
          <w:szCs w:val="24"/>
        </w:rPr>
        <w:t xml:space="preserve"> </w:t>
      </w:r>
      <w:r w:rsidRPr="00612B5F">
        <w:rPr>
          <w:rFonts w:cstheme="minorHAnsi"/>
          <w:sz w:val="24"/>
          <w:szCs w:val="24"/>
        </w:rPr>
        <w:t>(mreže, nosači, stupovi i ostalo) pod uvjetom da se nabavi i postavi sustav za zaštitu od tuče na površini od najmanje</w:t>
      </w:r>
      <w:r w:rsidR="00061398">
        <w:rPr>
          <w:rFonts w:cstheme="minorHAnsi"/>
          <w:sz w:val="24"/>
          <w:szCs w:val="24"/>
        </w:rPr>
        <w:t xml:space="preserve"> </w:t>
      </w:r>
      <w:r w:rsidR="00C51E8A">
        <w:rPr>
          <w:rFonts w:cstheme="minorHAnsi"/>
          <w:sz w:val="24"/>
          <w:szCs w:val="24"/>
        </w:rPr>
        <w:t xml:space="preserve">1.000 </w:t>
      </w:r>
      <w:r w:rsidRPr="00612B5F">
        <w:rPr>
          <w:rFonts w:cstheme="minorHAnsi"/>
          <w:sz w:val="24"/>
          <w:szCs w:val="24"/>
        </w:rPr>
        <w:t>m² trajnih nasada</w:t>
      </w:r>
    </w:p>
    <w:p w14:paraId="3723FD03" w14:textId="7AAE2D02" w:rsidR="00F413C7" w:rsidRPr="00612B5F" w:rsidRDefault="00F413C7" w:rsidP="00F413C7">
      <w:pPr>
        <w:pStyle w:val="Odlomakpopisa"/>
        <w:jc w:val="both"/>
        <w:rPr>
          <w:rFonts w:cstheme="minorHAnsi"/>
          <w:sz w:val="24"/>
          <w:szCs w:val="24"/>
        </w:rPr>
      </w:pPr>
    </w:p>
    <w:p w14:paraId="0701AC87" w14:textId="06BF49EA" w:rsidR="00F413C7" w:rsidRPr="00612B5F" w:rsidRDefault="00F413C7" w:rsidP="005046CA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Iznos potpore:</w:t>
      </w:r>
    </w:p>
    <w:p w14:paraId="73833879" w14:textId="0344445E" w:rsidR="00F413C7" w:rsidRPr="00612B5F" w:rsidRDefault="00507FF0" w:rsidP="00F413C7">
      <w:pPr>
        <w:pStyle w:val="Odlomakpopis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50 % prihvatljivih troškova, maksimalno do </w:t>
      </w:r>
      <w:r w:rsidR="00DB125F" w:rsidRPr="00612B5F">
        <w:rPr>
          <w:rFonts w:cstheme="minorHAnsi"/>
          <w:sz w:val="24"/>
          <w:szCs w:val="24"/>
        </w:rPr>
        <w:t>10.000,00 kn po korisniku godišnje</w:t>
      </w:r>
    </w:p>
    <w:p w14:paraId="040D2B0E" w14:textId="77777777" w:rsidR="00C32142" w:rsidRPr="00612B5F" w:rsidRDefault="00C32142" w:rsidP="00C32142">
      <w:pPr>
        <w:jc w:val="both"/>
        <w:rPr>
          <w:rFonts w:cstheme="minorHAnsi"/>
          <w:sz w:val="24"/>
          <w:szCs w:val="24"/>
        </w:rPr>
      </w:pPr>
    </w:p>
    <w:p w14:paraId="45D9B6B1" w14:textId="3E6549B0" w:rsidR="00C32142" w:rsidRPr="00612B5F" w:rsidRDefault="00064A31" w:rsidP="00C32142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 xml:space="preserve">MJERA 7. </w:t>
      </w:r>
      <w:r w:rsidRPr="00612B5F">
        <w:rPr>
          <w:rFonts w:cstheme="minorHAnsi"/>
          <w:b/>
          <w:bCs/>
          <w:sz w:val="24"/>
          <w:szCs w:val="24"/>
        </w:rPr>
        <w:tab/>
      </w:r>
      <w:r w:rsidR="006B6F5A" w:rsidRPr="00612B5F">
        <w:rPr>
          <w:rFonts w:cstheme="minorHAnsi"/>
          <w:b/>
          <w:bCs/>
          <w:sz w:val="24"/>
          <w:szCs w:val="24"/>
        </w:rPr>
        <w:t>Potpore za sadnju ljekovitog i aromatičnog bilja</w:t>
      </w:r>
    </w:p>
    <w:p w14:paraId="3A6E8558" w14:textId="3CFE5C9B" w:rsidR="006B6F5A" w:rsidRPr="00612B5F" w:rsidRDefault="006B6F5A" w:rsidP="00C32142">
      <w:pPr>
        <w:jc w:val="both"/>
        <w:rPr>
          <w:rFonts w:cstheme="minorHAnsi"/>
          <w:b/>
          <w:bCs/>
          <w:sz w:val="24"/>
          <w:szCs w:val="24"/>
        </w:rPr>
      </w:pPr>
    </w:p>
    <w:p w14:paraId="053385C5" w14:textId="7E0FC0BA" w:rsidR="006B6F5A" w:rsidRPr="00612B5F" w:rsidRDefault="006B6F5A" w:rsidP="00C32142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>Prihvatljivi troškovi:</w:t>
      </w:r>
    </w:p>
    <w:p w14:paraId="3D618A1E" w14:textId="50BDB6FD" w:rsidR="006B6F5A" w:rsidRPr="00C51E8A" w:rsidRDefault="006B6F5A" w:rsidP="006B6F5A">
      <w:pPr>
        <w:pStyle w:val="Odlomakpopis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sz w:val="24"/>
          <w:szCs w:val="24"/>
        </w:rPr>
        <w:t>troškovi nabave deklariranog sjemena ili sadnog materijala ljekovitog i aromatičnog bilja, uključujući i troškove sadnje</w:t>
      </w:r>
      <w:r w:rsidR="00315328" w:rsidRPr="00612B5F">
        <w:rPr>
          <w:rFonts w:cstheme="minorHAnsi"/>
          <w:sz w:val="24"/>
          <w:szCs w:val="24"/>
        </w:rPr>
        <w:t xml:space="preserve"> za sljedeće ljekovito i aromatično bilje: kamilica, metvica, kadulja, ružmarin, stolisnik, komorač, </w:t>
      </w:r>
      <w:proofErr w:type="spellStart"/>
      <w:r w:rsidR="00315328" w:rsidRPr="00612B5F">
        <w:rPr>
          <w:rFonts w:cstheme="minorHAnsi"/>
          <w:sz w:val="24"/>
          <w:szCs w:val="24"/>
        </w:rPr>
        <w:t>timjan</w:t>
      </w:r>
      <w:proofErr w:type="spellEnd"/>
      <w:r w:rsidR="00315328" w:rsidRPr="00612B5F">
        <w:rPr>
          <w:rFonts w:cstheme="minorHAnsi"/>
          <w:sz w:val="24"/>
          <w:szCs w:val="24"/>
        </w:rPr>
        <w:t xml:space="preserve">, crni i bijeli sljez, neven, buhač, sikavica, lavanda, bosiljak, matičnjak, anis, estragon, čičak, </w:t>
      </w:r>
      <w:proofErr w:type="spellStart"/>
      <w:r w:rsidR="00315328" w:rsidRPr="00612B5F">
        <w:rPr>
          <w:rFonts w:cstheme="minorHAnsi"/>
          <w:sz w:val="24"/>
          <w:szCs w:val="24"/>
        </w:rPr>
        <w:t>čubar</w:t>
      </w:r>
      <w:proofErr w:type="spellEnd"/>
      <w:r w:rsidR="00315328" w:rsidRPr="00612B5F">
        <w:rPr>
          <w:rFonts w:cstheme="minorHAnsi"/>
          <w:sz w:val="24"/>
          <w:szCs w:val="24"/>
        </w:rPr>
        <w:t>, origano, bazga, šipak</w:t>
      </w:r>
      <w:r w:rsidR="006A2A0C" w:rsidRPr="00612B5F">
        <w:rPr>
          <w:rFonts w:cstheme="minorHAnsi"/>
          <w:sz w:val="24"/>
          <w:szCs w:val="24"/>
        </w:rPr>
        <w:t xml:space="preserve"> (minimalno 100 sadnica po vrsti</w:t>
      </w:r>
      <w:r w:rsidR="00201AAA">
        <w:rPr>
          <w:rFonts w:cstheme="minorHAnsi"/>
          <w:sz w:val="24"/>
          <w:szCs w:val="24"/>
        </w:rPr>
        <w:t>; odnosno</w:t>
      </w:r>
      <w:r w:rsidR="00061398">
        <w:rPr>
          <w:rFonts w:cstheme="minorHAnsi"/>
          <w:sz w:val="24"/>
          <w:szCs w:val="24"/>
        </w:rPr>
        <w:t xml:space="preserve"> ukoliko</w:t>
      </w:r>
      <w:r w:rsidR="00201AAA">
        <w:rPr>
          <w:rFonts w:cstheme="minorHAnsi"/>
          <w:sz w:val="24"/>
          <w:szCs w:val="24"/>
        </w:rPr>
        <w:t xml:space="preserve"> se nabavlja sjeme </w:t>
      </w:r>
      <w:r w:rsidR="00061398">
        <w:rPr>
          <w:rFonts w:cstheme="minorHAnsi"/>
          <w:sz w:val="24"/>
          <w:szCs w:val="24"/>
        </w:rPr>
        <w:t xml:space="preserve"> minimalna zasađena površina </w:t>
      </w:r>
      <w:r w:rsidR="00201AAA">
        <w:rPr>
          <w:rFonts w:cstheme="minorHAnsi"/>
          <w:sz w:val="24"/>
          <w:szCs w:val="24"/>
        </w:rPr>
        <w:t xml:space="preserve">mora biti </w:t>
      </w:r>
      <w:r w:rsidR="00061398">
        <w:rPr>
          <w:rFonts w:cstheme="minorHAnsi"/>
          <w:sz w:val="24"/>
          <w:szCs w:val="24"/>
        </w:rPr>
        <w:t>1.000 m²</w:t>
      </w:r>
      <w:r w:rsidR="006A2A0C" w:rsidRPr="00612B5F">
        <w:rPr>
          <w:rFonts w:cstheme="minorHAnsi"/>
          <w:sz w:val="24"/>
          <w:szCs w:val="24"/>
        </w:rPr>
        <w:t>)</w:t>
      </w:r>
    </w:p>
    <w:p w14:paraId="530CA237" w14:textId="4FDE8770" w:rsidR="00C51E8A" w:rsidRPr="00612B5F" w:rsidRDefault="00C51E8A" w:rsidP="006B6F5A">
      <w:pPr>
        <w:pStyle w:val="Odlomakpopis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pripreme tla za sadnju (npr. analiza tla, trošak humusa, gnojiva, </w:t>
      </w:r>
      <w:proofErr w:type="spellStart"/>
      <w:r>
        <w:rPr>
          <w:rFonts w:cstheme="minorHAnsi"/>
          <w:sz w:val="24"/>
          <w:szCs w:val="24"/>
        </w:rPr>
        <w:t>kalsifikacija</w:t>
      </w:r>
      <w:proofErr w:type="spellEnd"/>
      <w:r>
        <w:rPr>
          <w:rFonts w:cstheme="minorHAnsi"/>
          <w:sz w:val="24"/>
          <w:szCs w:val="24"/>
        </w:rPr>
        <w:t xml:space="preserve"> i sl.  </w:t>
      </w:r>
    </w:p>
    <w:p w14:paraId="3AB13275" w14:textId="15FEE76F" w:rsidR="006A2A0C" w:rsidRDefault="006A2A0C" w:rsidP="006A2A0C">
      <w:pPr>
        <w:pStyle w:val="Odlomakpopisa"/>
        <w:jc w:val="both"/>
        <w:rPr>
          <w:rFonts w:cstheme="minorHAnsi"/>
          <w:b/>
          <w:bCs/>
          <w:sz w:val="24"/>
          <w:szCs w:val="24"/>
        </w:rPr>
      </w:pPr>
    </w:p>
    <w:p w14:paraId="6F013868" w14:textId="3352A508" w:rsidR="00B76C5A" w:rsidRDefault="00B76C5A" w:rsidP="006A2A0C">
      <w:pPr>
        <w:pStyle w:val="Odlomakpopisa"/>
        <w:jc w:val="both"/>
        <w:rPr>
          <w:rFonts w:cstheme="minorHAnsi"/>
          <w:b/>
          <w:bCs/>
          <w:sz w:val="24"/>
          <w:szCs w:val="24"/>
        </w:rPr>
      </w:pPr>
    </w:p>
    <w:p w14:paraId="0492052B" w14:textId="70DCED41" w:rsidR="00B40659" w:rsidRDefault="00B40659" w:rsidP="006A2A0C">
      <w:pPr>
        <w:pStyle w:val="Odlomakpopisa"/>
        <w:jc w:val="both"/>
        <w:rPr>
          <w:rFonts w:cstheme="minorHAnsi"/>
          <w:b/>
          <w:bCs/>
          <w:sz w:val="24"/>
          <w:szCs w:val="24"/>
        </w:rPr>
      </w:pPr>
    </w:p>
    <w:p w14:paraId="6686BE03" w14:textId="77777777" w:rsidR="00B40659" w:rsidRDefault="00B40659" w:rsidP="006A2A0C">
      <w:pPr>
        <w:pStyle w:val="Odlomakpopisa"/>
        <w:jc w:val="both"/>
        <w:rPr>
          <w:rFonts w:cstheme="minorHAnsi"/>
          <w:b/>
          <w:bCs/>
          <w:sz w:val="24"/>
          <w:szCs w:val="24"/>
        </w:rPr>
      </w:pPr>
    </w:p>
    <w:p w14:paraId="05CC733B" w14:textId="0F6D50A4" w:rsidR="00B76C5A" w:rsidRDefault="00B76C5A" w:rsidP="006A2A0C">
      <w:pPr>
        <w:pStyle w:val="Odlomakpopisa"/>
        <w:jc w:val="both"/>
        <w:rPr>
          <w:rFonts w:cstheme="minorHAnsi"/>
          <w:b/>
          <w:bCs/>
          <w:sz w:val="24"/>
          <w:szCs w:val="24"/>
        </w:rPr>
      </w:pPr>
    </w:p>
    <w:p w14:paraId="6FBB4B83" w14:textId="77777777" w:rsidR="00B76C5A" w:rsidRPr="00612B5F" w:rsidRDefault="00B76C5A" w:rsidP="006A2A0C">
      <w:pPr>
        <w:pStyle w:val="Odlomakpopisa"/>
        <w:jc w:val="both"/>
        <w:rPr>
          <w:rFonts w:cstheme="minorHAnsi"/>
          <w:b/>
          <w:bCs/>
          <w:sz w:val="24"/>
          <w:szCs w:val="24"/>
        </w:rPr>
      </w:pPr>
    </w:p>
    <w:p w14:paraId="677EE15F" w14:textId="47CE7B10" w:rsidR="00644739" w:rsidRPr="00612B5F" w:rsidRDefault="00315328" w:rsidP="006A0524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lastRenderedPageBreak/>
        <w:t>Iznos potpore:</w:t>
      </w:r>
    </w:p>
    <w:p w14:paraId="5753F04D" w14:textId="5279F85E" w:rsidR="006A2A0C" w:rsidRDefault="00C51E8A" w:rsidP="006A2A0C">
      <w:pPr>
        <w:pStyle w:val="Odlomakpopis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trošak nabave sjemena ili sadnog </w:t>
      </w:r>
      <w:proofErr w:type="spellStart"/>
      <w:r>
        <w:rPr>
          <w:rFonts w:cstheme="minorHAnsi"/>
          <w:sz w:val="24"/>
          <w:szCs w:val="24"/>
        </w:rPr>
        <w:t>matrijala</w:t>
      </w:r>
      <w:proofErr w:type="spellEnd"/>
      <w:r>
        <w:rPr>
          <w:rFonts w:cstheme="minorHAnsi"/>
          <w:sz w:val="24"/>
          <w:szCs w:val="24"/>
        </w:rPr>
        <w:t xml:space="preserve"> u iznosu od </w:t>
      </w:r>
      <w:r w:rsidR="006A2A0C" w:rsidRPr="00612B5F">
        <w:rPr>
          <w:rFonts w:cstheme="minorHAnsi"/>
          <w:sz w:val="24"/>
          <w:szCs w:val="24"/>
        </w:rPr>
        <w:t>30 % prihvatljivih troškova, maksimalno do 10.000,00 kuna po korisniku godišnje</w:t>
      </w:r>
    </w:p>
    <w:p w14:paraId="2C3A1AB9" w14:textId="786154B5" w:rsidR="00C51E8A" w:rsidRDefault="00C51E8A" w:rsidP="006A2A0C">
      <w:pPr>
        <w:pStyle w:val="Odlomakpopis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trošak pripreme tla za sadnju do iznosa od 50 % </w:t>
      </w:r>
      <w:r w:rsidR="00B76C5A">
        <w:rPr>
          <w:rFonts w:cstheme="minorHAnsi"/>
          <w:sz w:val="24"/>
          <w:szCs w:val="24"/>
        </w:rPr>
        <w:t xml:space="preserve">iznosa </w:t>
      </w:r>
      <w:r>
        <w:rPr>
          <w:rFonts w:cstheme="minorHAnsi"/>
          <w:sz w:val="24"/>
          <w:szCs w:val="24"/>
        </w:rPr>
        <w:t>troška nabave sjemena ili sadnog materijala, maksimalno do 5.000,00 kn po korisniku godišnje</w:t>
      </w:r>
    </w:p>
    <w:p w14:paraId="6C9B60A9" w14:textId="5ADED91B" w:rsidR="00952AE6" w:rsidRPr="00612B5F" w:rsidRDefault="00952AE6" w:rsidP="006A2A0C">
      <w:pPr>
        <w:pStyle w:val="Odlomakpopis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ukupan iznos potpore po ovoj mjeri utvrđuje se u iznosu od 15.000,00 kn godišnje po korisniku</w:t>
      </w:r>
    </w:p>
    <w:p w14:paraId="1DB160AE" w14:textId="18EBF13E" w:rsidR="00315328" w:rsidRPr="00612B5F" w:rsidRDefault="00315328" w:rsidP="006A0524">
      <w:pPr>
        <w:jc w:val="both"/>
        <w:rPr>
          <w:rFonts w:cstheme="minorHAnsi"/>
          <w:b/>
          <w:bCs/>
          <w:sz w:val="24"/>
          <w:szCs w:val="24"/>
        </w:rPr>
      </w:pPr>
    </w:p>
    <w:p w14:paraId="270333C2" w14:textId="194A1C2D" w:rsidR="00CF718A" w:rsidRPr="00612B5F" w:rsidRDefault="00CF718A" w:rsidP="00CF71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EA6EDD" w14:textId="0A1009B5" w:rsidR="004474CE" w:rsidRPr="00612B5F" w:rsidRDefault="004474CE" w:rsidP="00D0196A">
      <w:pPr>
        <w:jc w:val="both"/>
        <w:rPr>
          <w:rFonts w:cstheme="minorHAnsi"/>
          <w:b/>
          <w:bCs/>
          <w:sz w:val="24"/>
          <w:szCs w:val="24"/>
        </w:rPr>
      </w:pPr>
      <w:r w:rsidRPr="00612B5F">
        <w:rPr>
          <w:rFonts w:cstheme="minorHAnsi"/>
          <w:b/>
          <w:bCs/>
          <w:sz w:val="24"/>
          <w:szCs w:val="24"/>
        </w:rPr>
        <w:t xml:space="preserve">MJERA </w:t>
      </w:r>
      <w:r w:rsidR="00CC71D7" w:rsidRPr="00612B5F">
        <w:rPr>
          <w:rFonts w:cstheme="minorHAnsi"/>
          <w:b/>
          <w:bCs/>
          <w:sz w:val="24"/>
          <w:szCs w:val="24"/>
        </w:rPr>
        <w:t>8</w:t>
      </w:r>
      <w:r w:rsidRPr="00612B5F">
        <w:rPr>
          <w:rFonts w:cstheme="minorHAnsi"/>
          <w:b/>
          <w:bCs/>
          <w:sz w:val="24"/>
          <w:szCs w:val="24"/>
        </w:rPr>
        <w:t>. Potpore sektoru stočarstva:</w:t>
      </w:r>
    </w:p>
    <w:p w14:paraId="27ABF279" w14:textId="56913BCD" w:rsidR="004474CE" w:rsidRPr="00612B5F" w:rsidRDefault="004474CE" w:rsidP="00D0196A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612B5F">
        <w:rPr>
          <w:rFonts w:cstheme="minorHAnsi"/>
          <w:b/>
          <w:bCs/>
          <w:sz w:val="24"/>
          <w:szCs w:val="24"/>
        </w:rPr>
        <w:t>Podmjera</w:t>
      </w:r>
      <w:proofErr w:type="spellEnd"/>
      <w:r w:rsidRPr="00612B5F">
        <w:rPr>
          <w:rFonts w:cstheme="minorHAnsi"/>
          <w:b/>
          <w:bCs/>
          <w:sz w:val="24"/>
          <w:szCs w:val="24"/>
        </w:rPr>
        <w:t xml:space="preserve"> </w:t>
      </w:r>
      <w:r w:rsidR="00CC71D7" w:rsidRPr="00612B5F">
        <w:rPr>
          <w:rFonts w:cstheme="minorHAnsi"/>
          <w:b/>
          <w:bCs/>
          <w:sz w:val="24"/>
          <w:szCs w:val="24"/>
        </w:rPr>
        <w:t>8</w:t>
      </w:r>
      <w:r w:rsidRPr="00612B5F">
        <w:rPr>
          <w:rFonts w:cstheme="minorHAnsi"/>
          <w:b/>
          <w:bCs/>
          <w:sz w:val="24"/>
          <w:szCs w:val="24"/>
        </w:rPr>
        <w:t xml:space="preserve">.1.: Subvencija  </w:t>
      </w:r>
      <w:proofErr w:type="spellStart"/>
      <w:r w:rsidRPr="00612B5F">
        <w:rPr>
          <w:rFonts w:cstheme="minorHAnsi"/>
          <w:b/>
          <w:bCs/>
          <w:sz w:val="24"/>
          <w:szCs w:val="24"/>
        </w:rPr>
        <w:t>osjemenjivanja</w:t>
      </w:r>
      <w:proofErr w:type="spellEnd"/>
      <w:r w:rsidRPr="00612B5F">
        <w:rPr>
          <w:rFonts w:cstheme="minorHAnsi"/>
          <w:b/>
          <w:bCs/>
          <w:sz w:val="24"/>
          <w:szCs w:val="24"/>
        </w:rPr>
        <w:t xml:space="preserve"> u sektoru stočarstva (govedarstvo, svinjogojstvo, ovčarstvo i kozarstvo…)</w:t>
      </w:r>
    </w:p>
    <w:p w14:paraId="3D5B6452" w14:textId="77777777" w:rsidR="00D0196A" w:rsidRPr="00612B5F" w:rsidRDefault="00D0196A" w:rsidP="00D0196A">
      <w:pPr>
        <w:jc w:val="both"/>
        <w:rPr>
          <w:rFonts w:cstheme="minorHAnsi"/>
          <w:b/>
          <w:bCs/>
          <w:sz w:val="24"/>
          <w:szCs w:val="24"/>
        </w:rPr>
      </w:pPr>
    </w:p>
    <w:p w14:paraId="04F1623A" w14:textId="77777777" w:rsidR="004474CE" w:rsidRPr="00612B5F" w:rsidRDefault="004474CE" w:rsidP="004474CE">
      <w:pPr>
        <w:spacing w:after="200" w:line="276" w:lineRule="auto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Prihvatljivi troškovi:</w:t>
      </w:r>
    </w:p>
    <w:p w14:paraId="3B521147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Troškovi veterinarskih usluga umjetnog </w:t>
      </w:r>
      <w:proofErr w:type="spellStart"/>
      <w:r w:rsidRPr="00612B5F">
        <w:rPr>
          <w:rFonts w:cstheme="minorHAnsi"/>
          <w:sz w:val="24"/>
          <w:szCs w:val="24"/>
        </w:rPr>
        <w:t>osjemenjivanja</w:t>
      </w:r>
      <w:proofErr w:type="spellEnd"/>
    </w:p>
    <w:p w14:paraId="566DB233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Trošak nabave rasplodnog certificiranog materijala</w:t>
      </w:r>
    </w:p>
    <w:p w14:paraId="495A2D76" w14:textId="77777777" w:rsidR="004474CE" w:rsidRPr="00612B5F" w:rsidRDefault="004474CE" w:rsidP="004474CE">
      <w:pPr>
        <w:shd w:val="clear" w:color="auto" w:fill="FFFFFF"/>
        <w:tabs>
          <w:tab w:val="left" w:pos="709"/>
        </w:tabs>
        <w:ind w:left="720"/>
        <w:jc w:val="both"/>
        <w:rPr>
          <w:rFonts w:cstheme="minorHAnsi"/>
          <w:shd w:val="clear" w:color="auto" w:fill="FFFF00"/>
        </w:rPr>
      </w:pPr>
    </w:p>
    <w:p w14:paraId="238EE707" w14:textId="77777777" w:rsidR="004474CE" w:rsidRPr="00612B5F" w:rsidRDefault="004474CE" w:rsidP="004474CE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Iznos potpore: </w:t>
      </w:r>
    </w:p>
    <w:p w14:paraId="3C41C53F" w14:textId="054EC17D" w:rsidR="004474CE" w:rsidRPr="00612B5F" w:rsidRDefault="004474CE" w:rsidP="004474CE">
      <w:pPr>
        <w:pStyle w:val="Odlomakpopisa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50% prihvatljivih troškova maksimalno  200,00 kuna po životinji</w:t>
      </w:r>
    </w:p>
    <w:p w14:paraId="4238C339" w14:textId="77777777" w:rsidR="004474CE" w:rsidRPr="00612B5F" w:rsidRDefault="004474CE" w:rsidP="004474CE">
      <w:pPr>
        <w:pStyle w:val="Odlomakpopis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4416C5" w14:textId="77777777" w:rsidR="004474CE" w:rsidRPr="00612B5F" w:rsidRDefault="004474CE" w:rsidP="004474CE">
      <w:pPr>
        <w:spacing w:after="200" w:line="276" w:lineRule="auto"/>
        <w:rPr>
          <w:rFonts w:eastAsia="Calibri" w:cstheme="minorHAnsi"/>
          <w:b/>
        </w:rPr>
      </w:pPr>
    </w:p>
    <w:p w14:paraId="7B467168" w14:textId="088FA621" w:rsidR="004474CE" w:rsidRPr="00612B5F" w:rsidRDefault="004474CE" w:rsidP="004474CE">
      <w:pPr>
        <w:spacing w:after="200" w:line="276" w:lineRule="auto"/>
        <w:rPr>
          <w:rFonts w:eastAsia="Calibri" w:cstheme="minorHAnsi"/>
          <w:b/>
        </w:rPr>
      </w:pPr>
      <w:proofErr w:type="spellStart"/>
      <w:r w:rsidRPr="00612B5F">
        <w:rPr>
          <w:rFonts w:eastAsia="Calibri" w:cstheme="minorHAnsi"/>
          <w:b/>
        </w:rPr>
        <w:t>Podmjera</w:t>
      </w:r>
      <w:proofErr w:type="spellEnd"/>
      <w:r w:rsidRPr="00612B5F">
        <w:rPr>
          <w:rFonts w:eastAsia="Calibri" w:cstheme="minorHAnsi"/>
          <w:b/>
        </w:rPr>
        <w:t xml:space="preserve"> </w:t>
      </w:r>
      <w:r w:rsidR="00D0196A" w:rsidRPr="00612B5F">
        <w:rPr>
          <w:rFonts w:eastAsia="Calibri" w:cstheme="minorHAnsi"/>
          <w:b/>
        </w:rPr>
        <w:t>9</w:t>
      </w:r>
      <w:r w:rsidRPr="00612B5F">
        <w:rPr>
          <w:rFonts w:eastAsia="Calibri" w:cstheme="minorHAnsi"/>
          <w:b/>
        </w:rPr>
        <w:t xml:space="preserve">.2. Potpora za nabavu životinja za uzgoj </w:t>
      </w:r>
    </w:p>
    <w:p w14:paraId="074963BA" w14:textId="77777777" w:rsidR="004474CE" w:rsidRPr="00612B5F" w:rsidRDefault="004474CE" w:rsidP="004474CE">
      <w:pPr>
        <w:pStyle w:val="Odlomakpopisa"/>
        <w:shd w:val="clear" w:color="auto" w:fill="FFFFFF"/>
        <w:tabs>
          <w:tab w:val="left" w:pos="3574"/>
        </w:tabs>
        <w:ind w:left="0"/>
        <w:jc w:val="both"/>
        <w:rPr>
          <w:rFonts w:cstheme="minorHAnsi"/>
          <w:b/>
          <w:sz w:val="24"/>
          <w:szCs w:val="24"/>
        </w:rPr>
      </w:pPr>
      <w:r w:rsidRPr="00612B5F">
        <w:rPr>
          <w:rFonts w:cstheme="minorHAnsi"/>
          <w:b/>
          <w:sz w:val="24"/>
          <w:szCs w:val="24"/>
        </w:rPr>
        <w:t xml:space="preserve">Prihvatljivi troškovi </w:t>
      </w:r>
    </w:p>
    <w:p w14:paraId="25838926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autohtonih kokoši </w:t>
      </w:r>
      <w:proofErr w:type="spellStart"/>
      <w:r w:rsidRPr="00612B5F">
        <w:rPr>
          <w:rFonts w:cstheme="minorHAnsi"/>
          <w:sz w:val="24"/>
          <w:szCs w:val="24"/>
        </w:rPr>
        <w:t>hrvatica</w:t>
      </w:r>
      <w:proofErr w:type="spellEnd"/>
      <w:r w:rsidRPr="00612B5F">
        <w:rPr>
          <w:rFonts w:cstheme="minorHAnsi"/>
          <w:sz w:val="24"/>
          <w:szCs w:val="24"/>
        </w:rPr>
        <w:t xml:space="preserve"> ( više od 50  komada) </w:t>
      </w:r>
    </w:p>
    <w:p w14:paraId="42314195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autohtonih zagorskih purana – provjereni sojevi purana (više od 50 komada) </w:t>
      </w:r>
    </w:p>
    <w:p w14:paraId="76ADD59B" w14:textId="323BBD45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ovaca (više od </w:t>
      </w:r>
      <w:r w:rsidR="00952AE6">
        <w:rPr>
          <w:rFonts w:cstheme="minorHAnsi"/>
          <w:sz w:val="24"/>
          <w:szCs w:val="24"/>
        </w:rPr>
        <w:t>1</w:t>
      </w:r>
      <w:r w:rsidRPr="00612B5F">
        <w:rPr>
          <w:rFonts w:cstheme="minorHAnsi"/>
          <w:sz w:val="24"/>
          <w:szCs w:val="24"/>
        </w:rPr>
        <w:t xml:space="preserve">5 komada) </w:t>
      </w:r>
    </w:p>
    <w:p w14:paraId="05E88B68" w14:textId="38D8DF73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koza (više od </w:t>
      </w:r>
      <w:r w:rsidR="00952AE6">
        <w:rPr>
          <w:rFonts w:cstheme="minorHAnsi"/>
          <w:sz w:val="24"/>
          <w:szCs w:val="24"/>
        </w:rPr>
        <w:t>1</w:t>
      </w:r>
      <w:r w:rsidRPr="00612B5F">
        <w:rPr>
          <w:rFonts w:cstheme="minorHAnsi"/>
          <w:sz w:val="24"/>
          <w:szCs w:val="24"/>
        </w:rPr>
        <w:t xml:space="preserve">5 komada) </w:t>
      </w:r>
    </w:p>
    <w:p w14:paraId="4538BE11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65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goveda (više od 5 komada) </w:t>
      </w:r>
    </w:p>
    <w:p w14:paraId="2CE06F3D" w14:textId="77777777" w:rsidR="004474CE" w:rsidRPr="00612B5F" w:rsidRDefault="004474CE" w:rsidP="004474CE">
      <w:pPr>
        <w:ind w:left="765"/>
        <w:rPr>
          <w:rFonts w:eastAsia="Calibri" w:cstheme="minorHAnsi"/>
          <w:shd w:val="clear" w:color="auto" w:fill="FFFF00"/>
        </w:rPr>
      </w:pPr>
    </w:p>
    <w:p w14:paraId="39184191" w14:textId="77777777" w:rsidR="004474CE" w:rsidRPr="00612B5F" w:rsidRDefault="004474CE" w:rsidP="004474CE">
      <w:pPr>
        <w:pStyle w:val="Odlomakpopisa"/>
        <w:shd w:val="clear" w:color="auto" w:fill="FFFFFF"/>
        <w:tabs>
          <w:tab w:val="left" w:pos="3574"/>
        </w:tabs>
        <w:ind w:left="0"/>
        <w:jc w:val="both"/>
        <w:rPr>
          <w:rFonts w:cstheme="minorHAnsi"/>
          <w:b/>
          <w:sz w:val="24"/>
          <w:szCs w:val="24"/>
        </w:rPr>
      </w:pPr>
      <w:r w:rsidRPr="00612B5F">
        <w:rPr>
          <w:rFonts w:cstheme="minorHAnsi"/>
          <w:b/>
          <w:sz w:val="24"/>
          <w:szCs w:val="24"/>
        </w:rPr>
        <w:t>Iznos potpore</w:t>
      </w:r>
    </w:p>
    <w:p w14:paraId="7298194F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nabava autohtonih kokoši </w:t>
      </w:r>
      <w:proofErr w:type="spellStart"/>
      <w:r w:rsidRPr="00612B5F">
        <w:rPr>
          <w:rFonts w:cstheme="minorHAnsi"/>
          <w:sz w:val="24"/>
          <w:szCs w:val="24"/>
        </w:rPr>
        <w:t>hrvatica</w:t>
      </w:r>
      <w:proofErr w:type="spellEnd"/>
      <w:r w:rsidRPr="00612B5F">
        <w:rPr>
          <w:rFonts w:cstheme="minorHAnsi"/>
          <w:sz w:val="24"/>
          <w:szCs w:val="24"/>
        </w:rPr>
        <w:t>:</w:t>
      </w:r>
    </w:p>
    <w:p w14:paraId="500FF066" w14:textId="73012161" w:rsidR="004474CE" w:rsidRPr="00612B5F" w:rsidRDefault="00952AE6" w:rsidP="004474CE">
      <w:pPr>
        <w:pStyle w:val="Odlomakpopisa"/>
        <w:numPr>
          <w:ilvl w:val="2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474CE" w:rsidRPr="00612B5F">
        <w:rPr>
          <w:rFonts w:cstheme="minorHAnsi"/>
          <w:sz w:val="24"/>
          <w:szCs w:val="24"/>
        </w:rPr>
        <w:t>5,00 kn po komadu  za jednodnevne</w:t>
      </w:r>
    </w:p>
    <w:p w14:paraId="0E8646E9" w14:textId="77777777" w:rsidR="004474CE" w:rsidRPr="00612B5F" w:rsidRDefault="004474CE" w:rsidP="004474CE">
      <w:pPr>
        <w:pStyle w:val="Odlomakpopisa"/>
        <w:numPr>
          <w:ilvl w:val="2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20,00 kn po komad za odraslu </w:t>
      </w:r>
    </w:p>
    <w:p w14:paraId="505B018E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nabava autohtonih zagorskih purana – provjereni sojevi purana</w:t>
      </w:r>
    </w:p>
    <w:p w14:paraId="4E57852B" w14:textId="0D6A87F1" w:rsidR="004474CE" w:rsidRPr="00612B5F" w:rsidRDefault="00952AE6" w:rsidP="004474CE">
      <w:pPr>
        <w:pStyle w:val="Odlomakpopisa"/>
        <w:numPr>
          <w:ilvl w:val="2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474CE" w:rsidRPr="00612B5F">
        <w:rPr>
          <w:rFonts w:cstheme="minorHAnsi"/>
          <w:sz w:val="24"/>
          <w:szCs w:val="24"/>
        </w:rPr>
        <w:t>5,00 kn po komadu  za jednodnevne</w:t>
      </w:r>
    </w:p>
    <w:p w14:paraId="0E9CA1A2" w14:textId="77777777" w:rsidR="004474CE" w:rsidRPr="00612B5F" w:rsidRDefault="004474CE" w:rsidP="004474CE">
      <w:pPr>
        <w:pStyle w:val="Odlomakpopisa"/>
        <w:numPr>
          <w:ilvl w:val="2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20,00 kn po komad za odraslu </w:t>
      </w:r>
    </w:p>
    <w:p w14:paraId="29F1839E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nabava ovaca</w:t>
      </w:r>
    </w:p>
    <w:p w14:paraId="31530DFB" w14:textId="2AD68E44" w:rsidR="004474CE" w:rsidRPr="00612B5F" w:rsidRDefault="004474CE" w:rsidP="004474CE">
      <w:pPr>
        <w:pStyle w:val="Odlomakpopisa"/>
        <w:numPr>
          <w:ilvl w:val="0"/>
          <w:numId w:val="27"/>
        </w:numPr>
        <w:suppressAutoHyphens/>
        <w:autoSpaceDN w:val="0"/>
        <w:spacing w:after="200" w:line="276" w:lineRule="auto"/>
        <w:ind w:firstLine="43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za nabavu stada  od 5 komada ili više (uključujući i jednokratnu kupnju životinja iz različitog stada, ali 5 komada ili više) – iznos od 500,00 kn</w:t>
      </w:r>
      <w:r w:rsidR="004012B1">
        <w:rPr>
          <w:rFonts w:cstheme="minorHAnsi"/>
          <w:sz w:val="24"/>
          <w:szCs w:val="24"/>
        </w:rPr>
        <w:t xml:space="preserve"> godišnje</w:t>
      </w:r>
    </w:p>
    <w:p w14:paraId="5A4C17E5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lastRenderedPageBreak/>
        <w:t>nabava koza</w:t>
      </w:r>
    </w:p>
    <w:p w14:paraId="343D917F" w14:textId="39E177E4" w:rsidR="004474CE" w:rsidRPr="00612B5F" w:rsidRDefault="004474CE" w:rsidP="004474CE">
      <w:pPr>
        <w:pStyle w:val="Odlomakpopisa"/>
        <w:numPr>
          <w:ilvl w:val="0"/>
          <w:numId w:val="27"/>
        </w:numPr>
        <w:suppressAutoHyphens/>
        <w:autoSpaceDN w:val="0"/>
        <w:spacing w:after="200" w:line="276" w:lineRule="auto"/>
        <w:ind w:left="2127" w:hanging="284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za nabavu stada od 5 komada ili više (uključujući i jednokratnu kupnju životinja iz različitog stada, ali 5 komada ili više) – iznos od 500,00 kn</w:t>
      </w:r>
      <w:r w:rsidR="004012B1">
        <w:rPr>
          <w:rFonts w:cstheme="minorHAnsi"/>
          <w:sz w:val="24"/>
          <w:szCs w:val="24"/>
        </w:rPr>
        <w:t xml:space="preserve"> godišnje</w:t>
      </w:r>
    </w:p>
    <w:p w14:paraId="39037ECB" w14:textId="77777777" w:rsidR="004474CE" w:rsidRPr="00612B5F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nabava goveda</w:t>
      </w:r>
    </w:p>
    <w:p w14:paraId="5623FA6D" w14:textId="07E281D4" w:rsidR="004474CE" w:rsidRPr="00612B5F" w:rsidRDefault="004474CE" w:rsidP="004474CE">
      <w:pPr>
        <w:pStyle w:val="Odlomakpopisa"/>
        <w:numPr>
          <w:ilvl w:val="0"/>
          <w:numId w:val="27"/>
        </w:numPr>
        <w:suppressAutoHyphens/>
        <w:autoSpaceDN w:val="0"/>
        <w:spacing w:after="0" w:line="240" w:lineRule="auto"/>
        <w:ind w:left="2127" w:hanging="284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za nabavu stada od 5 komada ili više (uključujući i jednokratnu kupnju životinja iz različitog stada, ali 5 komada ili više) – iznos od  </w:t>
      </w:r>
      <w:r w:rsidR="00952AE6">
        <w:rPr>
          <w:rFonts w:cstheme="minorHAnsi"/>
          <w:sz w:val="24"/>
          <w:szCs w:val="24"/>
        </w:rPr>
        <w:t>1.</w:t>
      </w:r>
      <w:r w:rsidRPr="00612B5F">
        <w:rPr>
          <w:rFonts w:cstheme="minorHAnsi"/>
          <w:sz w:val="24"/>
          <w:szCs w:val="24"/>
        </w:rPr>
        <w:t>500,00 kn</w:t>
      </w:r>
      <w:r w:rsidR="00952AE6">
        <w:rPr>
          <w:rFonts w:cstheme="minorHAnsi"/>
          <w:sz w:val="24"/>
          <w:szCs w:val="24"/>
        </w:rPr>
        <w:t xml:space="preserve"> po grlu </w:t>
      </w:r>
      <w:r w:rsidRPr="00612B5F">
        <w:rPr>
          <w:rFonts w:cstheme="minorHAnsi"/>
          <w:sz w:val="24"/>
          <w:szCs w:val="24"/>
        </w:rPr>
        <w:t xml:space="preserve"> </w:t>
      </w:r>
      <w:r w:rsidR="004012B1">
        <w:rPr>
          <w:rFonts w:cstheme="minorHAnsi"/>
          <w:sz w:val="24"/>
          <w:szCs w:val="24"/>
        </w:rPr>
        <w:t>godišnje</w:t>
      </w:r>
      <w:r w:rsidR="00952AE6">
        <w:rPr>
          <w:rFonts w:cstheme="minorHAnsi"/>
          <w:sz w:val="24"/>
          <w:szCs w:val="24"/>
        </w:rPr>
        <w:t>, maksimalno do iznosa od 10.000,00 kn godišnje</w:t>
      </w:r>
    </w:p>
    <w:p w14:paraId="3D4B08C8" w14:textId="77777777" w:rsidR="004474CE" w:rsidRPr="00612B5F" w:rsidRDefault="004474CE" w:rsidP="004474CE">
      <w:pPr>
        <w:pStyle w:val="Odlomakpopisa"/>
        <w:spacing w:after="0" w:line="240" w:lineRule="auto"/>
        <w:ind w:left="2127"/>
        <w:rPr>
          <w:rFonts w:cstheme="minorHAnsi"/>
          <w:sz w:val="24"/>
          <w:szCs w:val="24"/>
        </w:rPr>
      </w:pPr>
    </w:p>
    <w:p w14:paraId="4B532BD1" w14:textId="23EB51FF" w:rsidR="00D0196A" w:rsidRPr="00612B5F" w:rsidRDefault="00D0196A" w:rsidP="00D0196A">
      <w:pPr>
        <w:spacing w:after="200" w:line="276" w:lineRule="auto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 xml:space="preserve">MJERA </w:t>
      </w:r>
      <w:r w:rsidR="00CC71D7" w:rsidRPr="00612B5F">
        <w:rPr>
          <w:rFonts w:eastAsia="Calibri" w:cstheme="minorHAnsi"/>
          <w:b/>
        </w:rPr>
        <w:t>9</w:t>
      </w:r>
      <w:r w:rsidRPr="00612B5F">
        <w:rPr>
          <w:rFonts w:eastAsia="Calibri" w:cstheme="minorHAnsi"/>
          <w:b/>
        </w:rPr>
        <w:t>. Subvencije osiguranja</w:t>
      </w:r>
    </w:p>
    <w:p w14:paraId="0A463E13" w14:textId="77777777" w:rsidR="00D0196A" w:rsidRPr="00612B5F" w:rsidRDefault="00D0196A" w:rsidP="00D0196A">
      <w:pPr>
        <w:jc w:val="both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Prihvatljivi troškovi:</w:t>
      </w:r>
    </w:p>
    <w:p w14:paraId="43C808A3" w14:textId="77777777" w:rsidR="00D0196A" w:rsidRPr="00612B5F" w:rsidRDefault="00D0196A" w:rsidP="00D0196A">
      <w:pPr>
        <w:pStyle w:val="Odlomakpopisa"/>
        <w:numPr>
          <w:ilvl w:val="0"/>
          <w:numId w:val="21"/>
        </w:numPr>
        <w:suppressAutoHyphens/>
        <w:autoSpaceDN w:val="0"/>
        <w:spacing w:after="200" w:line="276" w:lineRule="auto"/>
        <w:ind w:left="72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troškovi police osiguranja trajnih nasada i životinja</w:t>
      </w:r>
    </w:p>
    <w:p w14:paraId="5F19D23F" w14:textId="77777777" w:rsidR="00D0196A" w:rsidRPr="00612B5F" w:rsidRDefault="00D0196A" w:rsidP="00D0196A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12B5F">
        <w:rPr>
          <w:rFonts w:cstheme="minorHAnsi"/>
          <w:b/>
          <w:sz w:val="24"/>
          <w:szCs w:val="24"/>
        </w:rPr>
        <w:t xml:space="preserve">Iznos potpore: </w:t>
      </w:r>
    </w:p>
    <w:p w14:paraId="7CA3A535" w14:textId="66F465DE" w:rsidR="00D0196A" w:rsidRPr="00612B5F" w:rsidRDefault="00D0196A" w:rsidP="00D0196A">
      <w:pPr>
        <w:pStyle w:val="Odlomakpopisa"/>
        <w:numPr>
          <w:ilvl w:val="0"/>
          <w:numId w:val="28"/>
        </w:numPr>
        <w:shd w:val="clear" w:color="auto" w:fill="FFFFFF"/>
        <w:tabs>
          <w:tab w:val="left" w:pos="-39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25 % cijene police osiguranja, maksimalno do 10.000,00 kn po korisniku</w:t>
      </w:r>
      <w:r w:rsidR="000B7AAE">
        <w:rPr>
          <w:rFonts w:cstheme="minorHAnsi"/>
          <w:sz w:val="24"/>
          <w:szCs w:val="24"/>
        </w:rPr>
        <w:t xml:space="preserve"> godišnje</w:t>
      </w:r>
    </w:p>
    <w:p w14:paraId="029CAAB1" w14:textId="77777777" w:rsidR="004474CE" w:rsidRPr="00612B5F" w:rsidRDefault="004474CE" w:rsidP="00D0196A">
      <w:pPr>
        <w:rPr>
          <w:rFonts w:eastAsia="Calibri" w:cstheme="minorHAnsi"/>
          <w:shd w:val="clear" w:color="auto" w:fill="FFFF00"/>
        </w:rPr>
      </w:pPr>
    </w:p>
    <w:p w14:paraId="53817EBE" w14:textId="77777777" w:rsidR="00BD2F16" w:rsidRPr="00612B5F" w:rsidRDefault="00BD2F16" w:rsidP="00CF71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AE2FC5" w14:textId="77777777" w:rsidR="00A421F6" w:rsidRPr="00612B5F" w:rsidRDefault="00A421F6" w:rsidP="00A421F6">
      <w:pPr>
        <w:spacing w:line="276" w:lineRule="auto"/>
        <w:jc w:val="both"/>
        <w:rPr>
          <w:rFonts w:eastAsia="Calibri" w:cstheme="minorHAnsi"/>
          <w:b/>
          <w:u w:val="single"/>
        </w:rPr>
      </w:pPr>
      <w:r w:rsidRPr="00612B5F">
        <w:rPr>
          <w:rFonts w:eastAsia="Calibri" w:cstheme="minorHAnsi"/>
          <w:b/>
          <w:u w:val="single"/>
        </w:rPr>
        <w:t>SUKLADNO UREDBI 1407/2013:</w:t>
      </w:r>
    </w:p>
    <w:p w14:paraId="126B52B7" w14:textId="77777777" w:rsidR="00A421F6" w:rsidRPr="00612B5F" w:rsidRDefault="00A421F6" w:rsidP="00A421F6">
      <w:pPr>
        <w:spacing w:line="276" w:lineRule="auto"/>
        <w:jc w:val="both"/>
        <w:rPr>
          <w:rFonts w:eastAsia="Calibri" w:cstheme="minorHAnsi"/>
          <w:i/>
        </w:rPr>
      </w:pPr>
    </w:p>
    <w:p w14:paraId="3A50E829" w14:textId="1C8788C7" w:rsidR="00A421F6" w:rsidRPr="00612B5F" w:rsidRDefault="00A421F6" w:rsidP="00A421F6">
      <w:pPr>
        <w:spacing w:after="200" w:line="276" w:lineRule="auto"/>
        <w:rPr>
          <w:rFonts w:cstheme="minorHAnsi"/>
          <w:b/>
          <w:bCs/>
        </w:rPr>
      </w:pPr>
      <w:r w:rsidRPr="00612B5F">
        <w:rPr>
          <w:rFonts w:cstheme="minorHAnsi"/>
          <w:b/>
          <w:bCs/>
        </w:rPr>
        <w:t xml:space="preserve">MJERA </w:t>
      </w:r>
      <w:r w:rsidR="007E64D1" w:rsidRPr="00612B5F">
        <w:rPr>
          <w:rFonts w:cstheme="minorHAnsi"/>
          <w:b/>
          <w:bCs/>
        </w:rPr>
        <w:t>11</w:t>
      </w:r>
      <w:r w:rsidRPr="00612B5F">
        <w:rPr>
          <w:rFonts w:cstheme="minorHAnsi"/>
          <w:b/>
          <w:bCs/>
        </w:rPr>
        <w:t>.  Potpora za ulaganja u marketing i/ili trženje poljoprivrednih proizvoda</w:t>
      </w:r>
    </w:p>
    <w:p w14:paraId="28E67980" w14:textId="77777777" w:rsidR="00A421F6" w:rsidRPr="00612B5F" w:rsidRDefault="00A421F6" w:rsidP="00A421F6">
      <w:pPr>
        <w:shd w:val="clear" w:color="auto" w:fill="FFFFFF"/>
        <w:tabs>
          <w:tab w:val="left" w:pos="3574"/>
        </w:tabs>
        <w:jc w:val="both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Prihvatljivi troškovi:</w:t>
      </w:r>
    </w:p>
    <w:p w14:paraId="2CCFE97C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 xml:space="preserve">nabava opreme i opremanje prostora za trženje vlastitih proizvoda  (uključujući </w:t>
      </w:r>
      <w:proofErr w:type="spellStart"/>
      <w:r w:rsidRPr="00612B5F">
        <w:rPr>
          <w:rFonts w:eastAsia="Calibri" w:cstheme="minorHAnsi"/>
        </w:rPr>
        <w:t>jajomate</w:t>
      </w:r>
      <w:proofErr w:type="spellEnd"/>
      <w:r w:rsidRPr="00612B5F">
        <w:rPr>
          <w:rFonts w:eastAsia="Calibri" w:cstheme="minorHAnsi"/>
        </w:rPr>
        <w:t xml:space="preserve">, </w:t>
      </w:r>
      <w:proofErr w:type="spellStart"/>
      <w:r w:rsidRPr="00612B5F">
        <w:rPr>
          <w:rFonts w:eastAsia="Calibri" w:cstheme="minorHAnsi"/>
        </w:rPr>
        <w:t>mlijekomate</w:t>
      </w:r>
      <w:proofErr w:type="spellEnd"/>
      <w:r w:rsidRPr="00612B5F">
        <w:rPr>
          <w:rFonts w:eastAsia="Calibri" w:cstheme="minorHAnsi"/>
        </w:rPr>
        <w:t>)</w:t>
      </w:r>
    </w:p>
    <w:p w14:paraId="3F3D068D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 xml:space="preserve">usluge dizajniranja vizualnog identiteta </w:t>
      </w:r>
    </w:p>
    <w:p w14:paraId="23311429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>usluge tiskanja publikacija i izrade Internet stranica</w:t>
      </w:r>
    </w:p>
    <w:p w14:paraId="2CDF2091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>trošak registracije robnih marki</w:t>
      </w:r>
    </w:p>
    <w:p w14:paraId="06F132F2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>trošak kotizacija za sudjelovanje na sajmovima</w:t>
      </w:r>
    </w:p>
    <w:p w14:paraId="6E3C2057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>trošak organizacije sajmova</w:t>
      </w:r>
    </w:p>
    <w:p w14:paraId="13B18CD0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>trošak promocije primarnih poljoprivrednih proizvoda</w:t>
      </w:r>
    </w:p>
    <w:p w14:paraId="1D73CDEC" w14:textId="77777777" w:rsidR="00A421F6" w:rsidRPr="00612B5F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</w:rPr>
      </w:pPr>
      <w:r w:rsidRPr="00612B5F">
        <w:rPr>
          <w:rFonts w:eastAsia="Calibri" w:cstheme="minorHAnsi"/>
        </w:rPr>
        <w:t>nabava jednoobrazne ambalaže i izrada etiketa</w:t>
      </w:r>
    </w:p>
    <w:p w14:paraId="328F062C" w14:textId="77777777" w:rsidR="00A421F6" w:rsidRPr="00612B5F" w:rsidRDefault="00A421F6" w:rsidP="00A421F6">
      <w:pPr>
        <w:shd w:val="clear" w:color="auto" w:fill="FFFFFF"/>
        <w:ind w:left="720"/>
        <w:jc w:val="both"/>
        <w:rPr>
          <w:rFonts w:eastAsia="Calibri" w:cstheme="minorHAnsi"/>
          <w:i/>
        </w:rPr>
      </w:pPr>
    </w:p>
    <w:p w14:paraId="33ECA5F8" w14:textId="77777777" w:rsidR="00A421F6" w:rsidRPr="00612B5F" w:rsidRDefault="00A421F6" w:rsidP="00A421F6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Iznos potpore: </w:t>
      </w:r>
    </w:p>
    <w:p w14:paraId="18A7E8B9" w14:textId="09B1C59C" w:rsidR="00A421F6" w:rsidRPr="00612B5F" w:rsidRDefault="00A421F6" w:rsidP="00A421F6">
      <w:pPr>
        <w:pStyle w:val="Odlomakpopisa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50% prihvatljivih troškova maksimalno do 10.000,00 kuna po korisniku</w:t>
      </w:r>
      <w:r w:rsidR="000B7AAE">
        <w:rPr>
          <w:rFonts w:cstheme="minorHAnsi"/>
          <w:sz w:val="24"/>
          <w:szCs w:val="24"/>
        </w:rPr>
        <w:t xml:space="preserve"> godišnje</w:t>
      </w:r>
    </w:p>
    <w:p w14:paraId="7C97BB93" w14:textId="77777777" w:rsidR="00A421F6" w:rsidRPr="00612B5F" w:rsidRDefault="00A421F6" w:rsidP="00A421F6">
      <w:pPr>
        <w:pStyle w:val="Odlomakpopis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D09F8B" w14:textId="77777777" w:rsidR="00B76C5A" w:rsidRDefault="00B76C5A" w:rsidP="00A421F6">
      <w:pPr>
        <w:spacing w:after="200" w:line="276" w:lineRule="auto"/>
        <w:rPr>
          <w:rFonts w:eastAsia="Calibri" w:cstheme="minorHAnsi"/>
          <w:b/>
        </w:rPr>
      </w:pPr>
    </w:p>
    <w:p w14:paraId="197F159C" w14:textId="48FBA408" w:rsidR="00A421F6" w:rsidRPr="00612B5F" w:rsidRDefault="00A421F6" w:rsidP="00A421F6">
      <w:pPr>
        <w:spacing w:after="200" w:line="276" w:lineRule="auto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 xml:space="preserve">MJERA </w:t>
      </w:r>
      <w:r w:rsidR="007E64D1" w:rsidRPr="00612B5F">
        <w:rPr>
          <w:rFonts w:eastAsia="Calibri" w:cstheme="minorHAnsi"/>
          <w:b/>
        </w:rPr>
        <w:t>12</w:t>
      </w:r>
      <w:r w:rsidRPr="00612B5F">
        <w:rPr>
          <w:rFonts w:eastAsia="Calibri" w:cstheme="minorHAnsi"/>
          <w:b/>
        </w:rPr>
        <w:t xml:space="preserve">. : Potpore za edukaciju poljoprivrednika </w:t>
      </w:r>
    </w:p>
    <w:p w14:paraId="0DE648DE" w14:textId="77777777" w:rsidR="00A421F6" w:rsidRPr="00612B5F" w:rsidRDefault="00A421F6" w:rsidP="00A421F6">
      <w:pPr>
        <w:spacing w:after="200" w:line="276" w:lineRule="auto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Prihvatljivi troškovi:</w:t>
      </w:r>
    </w:p>
    <w:p w14:paraId="56861F13" w14:textId="77777777" w:rsidR="00A421F6" w:rsidRPr="00612B5F" w:rsidRDefault="00A421F6" w:rsidP="00A421F6">
      <w:pPr>
        <w:pStyle w:val="StandardWeb"/>
        <w:numPr>
          <w:ilvl w:val="0"/>
          <w:numId w:val="28"/>
        </w:numPr>
        <w:spacing w:before="150" w:after="150"/>
        <w:rPr>
          <w:rFonts w:asciiTheme="minorHAnsi" w:hAnsiTheme="minorHAnsi" w:cstheme="minorHAnsi"/>
        </w:rPr>
      </w:pPr>
      <w:r w:rsidRPr="00612B5F">
        <w:rPr>
          <w:rFonts w:asciiTheme="minorHAnsi" w:eastAsia="Calibri" w:hAnsiTheme="minorHAnsi" w:cstheme="minorHAnsi"/>
          <w:lang w:eastAsia="en-US"/>
        </w:rPr>
        <w:t>troškovi sudjelovanja na stručnim skupovima, predavanjima, radionicama, seminarima i drugim oblicima edukacija (vezano uz nove tehnike i tehnologije u poljoprivrednoj proizvodnji, rezultate istraživanja usmjerenih unaprjeđenju i povećanju poljoprivredne proizvodnje, te opće stjecanje novih znanja i vještina iz sektora poljoprivrede).</w:t>
      </w:r>
    </w:p>
    <w:p w14:paraId="7262FF1B" w14:textId="77777777" w:rsidR="00A421F6" w:rsidRPr="00612B5F" w:rsidRDefault="00A421F6" w:rsidP="00A421F6">
      <w:pPr>
        <w:pStyle w:val="Odlomakpopisa"/>
        <w:numPr>
          <w:ilvl w:val="0"/>
          <w:numId w:val="28"/>
        </w:numPr>
        <w:shd w:val="clear" w:color="auto" w:fill="FFFFFF"/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lastRenderedPageBreak/>
        <w:t>troškovi stručnih posjeta (prijevoz, smještaj, ulaznice, stručni vodič i pratitelj)</w:t>
      </w:r>
    </w:p>
    <w:p w14:paraId="5AE19B87" w14:textId="77777777" w:rsidR="00A421F6" w:rsidRPr="00612B5F" w:rsidRDefault="00A421F6" w:rsidP="00A421F6">
      <w:pPr>
        <w:shd w:val="clear" w:color="auto" w:fill="FFFFFF"/>
        <w:tabs>
          <w:tab w:val="left" w:pos="3574"/>
        </w:tabs>
        <w:jc w:val="both"/>
        <w:rPr>
          <w:rFonts w:cstheme="minorHAnsi"/>
        </w:rPr>
      </w:pPr>
      <w:r w:rsidRPr="00612B5F">
        <w:rPr>
          <w:rFonts w:eastAsia="Calibri" w:cstheme="minorHAnsi"/>
          <w:b/>
        </w:rPr>
        <w:t xml:space="preserve">Iznos potpore: </w:t>
      </w:r>
    </w:p>
    <w:p w14:paraId="71F88186" w14:textId="3CE0D7CF" w:rsidR="00A421F6" w:rsidRPr="000B7AAE" w:rsidRDefault="00A421F6" w:rsidP="00A421F6">
      <w:pPr>
        <w:numPr>
          <w:ilvl w:val="0"/>
          <w:numId w:val="28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C00000"/>
          <w:sz w:val="24"/>
          <w:szCs w:val="24"/>
        </w:rPr>
      </w:pPr>
      <w:r w:rsidRPr="00612B5F">
        <w:rPr>
          <w:rFonts w:eastAsia="Calibri" w:cstheme="minorHAnsi"/>
          <w:sz w:val="24"/>
          <w:szCs w:val="24"/>
        </w:rPr>
        <w:t xml:space="preserve">50% troškova, maksimalno do </w:t>
      </w:r>
      <w:r w:rsidR="00952AE6">
        <w:rPr>
          <w:rFonts w:eastAsia="Calibri" w:cstheme="minorHAnsi"/>
          <w:sz w:val="24"/>
          <w:szCs w:val="24"/>
        </w:rPr>
        <w:t>7</w:t>
      </w:r>
      <w:r w:rsidRPr="00612B5F">
        <w:rPr>
          <w:rFonts w:eastAsia="Calibri" w:cstheme="minorHAnsi"/>
          <w:sz w:val="24"/>
          <w:szCs w:val="24"/>
        </w:rPr>
        <w:t>.000,00 kn po radionici/edukaciji</w:t>
      </w:r>
      <w:r w:rsidR="000B7AAE">
        <w:rPr>
          <w:rFonts w:eastAsia="Calibri" w:cstheme="minorHAnsi"/>
          <w:sz w:val="24"/>
          <w:szCs w:val="24"/>
        </w:rPr>
        <w:t xml:space="preserve"> </w:t>
      </w:r>
      <w:r w:rsidR="000B7AAE" w:rsidRPr="00061398">
        <w:rPr>
          <w:rFonts w:eastAsia="Calibri" w:cstheme="minorHAnsi"/>
          <w:sz w:val="24"/>
          <w:szCs w:val="24"/>
        </w:rPr>
        <w:t>godišnje</w:t>
      </w:r>
    </w:p>
    <w:p w14:paraId="47D00BA4" w14:textId="77777777" w:rsidR="00FE502A" w:rsidRPr="000B7AAE" w:rsidRDefault="00FE502A" w:rsidP="00FE502A">
      <w:pPr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hr-HR"/>
        </w:rPr>
      </w:pPr>
    </w:p>
    <w:p w14:paraId="6F98B810" w14:textId="77777777" w:rsidR="00D96789" w:rsidRPr="00612B5F" w:rsidRDefault="00D96789" w:rsidP="00FE50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592D17A" w14:textId="2C31321E" w:rsidR="005432B8" w:rsidRPr="00612B5F" w:rsidRDefault="003C2742" w:rsidP="00035644">
      <w:pPr>
        <w:widowControl w:val="0"/>
        <w:spacing w:after="0" w:line="276" w:lineRule="auto"/>
        <w:ind w:right="-20"/>
        <w:rPr>
          <w:rFonts w:eastAsia="Arial" w:cstheme="minorHAnsi"/>
          <w:b/>
          <w:bCs/>
          <w:sz w:val="24"/>
          <w:szCs w:val="24"/>
          <w:lang w:val="en-US"/>
        </w:rPr>
      </w:pP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I</w:t>
      </w:r>
      <w:r w:rsidR="0015579C"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II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.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 xml:space="preserve"> </w:t>
      </w:r>
      <w:r w:rsidR="00B0332E"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PRIHVATLJIVI KORISNICI</w:t>
      </w:r>
    </w:p>
    <w:p w14:paraId="0F8FC60A" w14:textId="77777777" w:rsidR="00B0332E" w:rsidRPr="00612B5F" w:rsidRDefault="00B0332E" w:rsidP="00035644">
      <w:pPr>
        <w:widowControl w:val="0"/>
        <w:spacing w:after="0" w:line="276" w:lineRule="auto"/>
        <w:ind w:right="-20"/>
        <w:rPr>
          <w:rFonts w:eastAsia="Arial" w:cstheme="minorHAnsi"/>
          <w:sz w:val="24"/>
          <w:szCs w:val="24"/>
          <w:lang w:val="en-US"/>
        </w:rPr>
      </w:pPr>
    </w:p>
    <w:p w14:paraId="13151CE3" w14:textId="24C8B62E" w:rsidR="005432B8" w:rsidRPr="00612B5F" w:rsidRDefault="003C2742" w:rsidP="00D8159D">
      <w:pPr>
        <w:widowControl w:val="0"/>
        <w:spacing w:after="0" w:line="276" w:lineRule="auto"/>
        <w:ind w:left="3600"/>
        <w:rPr>
          <w:rFonts w:eastAsia="Arial" w:cstheme="minorHAnsi"/>
          <w:b/>
          <w:bCs/>
          <w:sz w:val="24"/>
          <w:szCs w:val="24"/>
        </w:rPr>
      </w:pP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 xml:space="preserve">        </w:t>
      </w:r>
      <w:r w:rsidRPr="00612B5F">
        <w:rPr>
          <w:rFonts w:eastAsia="Arial" w:cstheme="minorHAnsi"/>
          <w:b/>
          <w:bCs/>
          <w:spacing w:val="-1"/>
          <w:sz w:val="24"/>
          <w:szCs w:val="24"/>
        </w:rPr>
        <w:t>Č</w:t>
      </w:r>
      <w:r w:rsidRPr="00612B5F">
        <w:rPr>
          <w:rFonts w:eastAsia="Arial" w:cstheme="minorHAnsi"/>
          <w:b/>
          <w:bCs/>
          <w:spacing w:val="1"/>
          <w:sz w:val="24"/>
          <w:szCs w:val="24"/>
        </w:rPr>
        <w:t>l</w:t>
      </w:r>
      <w:r w:rsidRPr="00612B5F">
        <w:rPr>
          <w:rFonts w:eastAsia="Arial" w:cstheme="minorHAnsi"/>
          <w:b/>
          <w:bCs/>
          <w:spacing w:val="-1"/>
          <w:sz w:val="24"/>
          <w:szCs w:val="24"/>
        </w:rPr>
        <w:t>a</w:t>
      </w:r>
      <w:r w:rsidRPr="00612B5F">
        <w:rPr>
          <w:rFonts w:eastAsia="Arial" w:cstheme="minorHAnsi"/>
          <w:b/>
          <w:bCs/>
          <w:spacing w:val="1"/>
          <w:sz w:val="24"/>
          <w:szCs w:val="24"/>
        </w:rPr>
        <w:t>n</w:t>
      </w:r>
      <w:r w:rsidRPr="00612B5F">
        <w:rPr>
          <w:rFonts w:eastAsia="Arial" w:cstheme="minorHAnsi"/>
          <w:b/>
          <w:bCs/>
          <w:spacing w:val="-1"/>
          <w:sz w:val="24"/>
          <w:szCs w:val="24"/>
        </w:rPr>
        <w:t>a</w:t>
      </w:r>
      <w:r w:rsidRPr="00612B5F">
        <w:rPr>
          <w:rFonts w:eastAsia="Arial" w:cstheme="minorHAnsi"/>
          <w:b/>
          <w:bCs/>
          <w:sz w:val="24"/>
          <w:szCs w:val="24"/>
        </w:rPr>
        <w:t xml:space="preserve">k </w:t>
      </w:r>
      <w:r w:rsidR="00B0332E" w:rsidRPr="00612B5F">
        <w:rPr>
          <w:rFonts w:eastAsia="Arial" w:cstheme="minorHAnsi"/>
          <w:b/>
          <w:bCs/>
          <w:sz w:val="24"/>
          <w:szCs w:val="24"/>
        </w:rPr>
        <w:t>5</w:t>
      </w:r>
      <w:r w:rsidRPr="00612B5F">
        <w:rPr>
          <w:rFonts w:eastAsia="Arial" w:cstheme="minorHAnsi"/>
          <w:b/>
          <w:bCs/>
          <w:sz w:val="24"/>
          <w:szCs w:val="24"/>
        </w:rPr>
        <w:t>.</w:t>
      </w:r>
    </w:p>
    <w:p w14:paraId="4301D043" w14:textId="507C79E1" w:rsidR="00F17424" w:rsidRDefault="002925DA" w:rsidP="00434442">
      <w:pPr>
        <w:widowControl w:val="0"/>
        <w:spacing w:after="0" w:line="276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612B5F">
        <w:rPr>
          <w:rFonts w:eastAsia="Arial" w:cstheme="minorHAnsi"/>
          <w:sz w:val="24"/>
          <w:szCs w:val="24"/>
        </w:rPr>
        <w:t>Korisnici mjera iz ovog Programa mogu biti poljoprivredna gospodarstva upisana u Upisnik poljoprivrednih gospodarstva</w:t>
      </w:r>
      <w:r w:rsidR="00D94A34" w:rsidRPr="00612B5F">
        <w:rPr>
          <w:rFonts w:eastAsia="Arial" w:cstheme="minorHAnsi"/>
          <w:sz w:val="24"/>
          <w:szCs w:val="24"/>
        </w:rPr>
        <w:t xml:space="preserve">,  trgovačka </w:t>
      </w:r>
      <w:proofErr w:type="spellStart"/>
      <w:r w:rsidR="00D94A34" w:rsidRPr="00612B5F">
        <w:rPr>
          <w:rFonts w:eastAsia="Arial" w:cstheme="minorHAnsi"/>
          <w:sz w:val="24"/>
          <w:szCs w:val="24"/>
        </w:rPr>
        <w:t>duštva</w:t>
      </w:r>
      <w:proofErr w:type="spellEnd"/>
      <w:r w:rsidR="00D94A34" w:rsidRPr="00612B5F">
        <w:rPr>
          <w:rFonts w:eastAsia="Arial" w:cstheme="minorHAnsi"/>
          <w:sz w:val="24"/>
          <w:szCs w:val="24"/>
        </w:rPr>
        <w:t xml:space="preserve">, obrti i zadruge </w:t>
      </w:r>
      <w:r w:rsidRPr="00612B5F">
        <w:rPr>
          <w:rFonts w:eastAsia="Arial" w:cstheme="minorHAnsi"/>
          <w:sz w:val="24"/>
          <w:szCs w:val="24"/>
        </w:rPr>
        <w:t>koji imaju proizvodne kapacitete na području Općine Sveti Križ Začretje bez nepodmirenih obaveza prema Općini Sveti Križ Začretje.</w:t>
      </w:r>
    </w:p>
    <w:p w14:paraId="6037EAC1" w14:textId="5C35C913" w:rsidR="00B0332E" w:rsidRPr="00612B5F" w:rsidRDefault="00B0332E" w:rsidP="00D8159D">
      <w:pPr>
        <w:widowControl w:val="0"/>
        <w:spacing w:after="0" w:line="276" w:lineRule="auto"/>
        <w:ind w:left="3600"/>
        <w:rPr>
          <w:rFonts w:eastAsia="Arial" w:cstheme="minorHAnsi"/>
          <w:b/>
          <w:bCs/>
          <w:sz w:val="24"/>
          <w:szCs w:val="24"/>
        </w:rPr>
      </w:pPr>
    </w:p>
    <w:p w14:paraId="166FCB60" w14:textId="77777777" w:rsidR="00B0332E" w:rsidRPr="00612B5F" w:rsidRDefault="00B0332E" w:rsidP="00B0332E">
      <w:pPr>
        <w:widowControl w:val="0"/>
        <w:spacing w:after="0" w:line="276" w:lineRule="auto"/>
        <w:ind w:left="3600"/>
        <w:jc w:val="both"/>
        <w:rPr>
          <w:rFonts w:eastAsia="Arial" w:cstheme="minorHAnsi"/>
          <w:sz w:val="24"/>
          <w:szCs w:val="24"/>
        </w:rPr>
      </w:pPr>
    </w:p>
    <w:p w14:paraId="54C7EF28" w14:textId="334FDDFC" w:rsidR="0007411C" w:rsidRPr="00612B5F" w:rsidRDefault="005A6689" w:rsidP="008740EC">
      <w:pPr>
        <w:widowControl w:val="0"/>
        <w:spacing w:before="8" w:after="0" w:line="276" w:lineRule="auto"/>
        <w:jc w:val="both"/>
        <w:rPr>
          <w:rFonts w:eastAsia="Calibri" w:cstheme="minorHAnsi"/>
          <w:sz w:val="24"/>
          <w:szCs w:val="24"/>
        </w:rPr>
      </w:pP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 xml:space="preserve">IV. 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P</w:t>
      </w: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O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DN</w:t>
      </w: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O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ŠE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NJ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E</w:t>
      </w: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 xml:space="preserve"> </w:t>
      </w:r>
      <w:r w:rsidRPr="00612B5F">
        <w:rPr>
          <w:rFonts w:eastAsia="Arial" w:cstheme="minorHAnsi"/>
          <w:b/>
          <w:bCs/>
          <w:spacing w:val="5"/>
          <w:sz w:val="24"/>
          <w:szCs w:val="24"/>
          <w:lang w:val="en-US"/>
        </w:rPr>
        <w:t>Z</w:t>
      </w:r>
      <w:r w:rsidRPr="00612B5F">
        <w:rPr>
          <w:rFonts w:eastAsia="Arial" w:cstheme="minorHAnsi"/>
          <w:b/>
          <w:bCs/>
          <w:spacing w:val="-9"/>
          <w:sz w:val="24"/>
          <w:szCs w:val="24"/>
          <w:lang w:val="en-US"/>
        </w:rPr>
        <w:t>A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H</w:t>
      </w: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T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J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E</w:t>
      </w:r>
      <w:r w:rsidRPr="00612B5F">
        <w:rPr>
          <w:rFonts w:eastAsia="Arial" w:cstheme="minorHAnsi"/>
          <w:b/>
          <w:bCs/>
          <w:spacing w:val="4"/>
          <w:sz w:val="24"/>
          <w:szCs w:val="24"/>
          <w:lang w:val="en-US"/>
        </w:rPr>
        <w:t>V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A</w:t>
      </w:r>
      <w:r w:rsidRPr="00612B5F">
        <w:rPr>
          <w:rFonts w:eastAsia="Arial" w:cstheme="minorHAnsi"/>
          <w:b/>
          <w:bCs/>
          <w:spacing w:val="-2"/>
          <w:sz w:val="24"/>
          <w:szCs w:val="24"/>
          <w:lang w:val="en-US"/>
        </w:rPr>
        <w:t xml:space="preserve"> 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I</w:t>
      </w:r>
      <w:r w:rsidRPr="00612B5F">
        <w:rPr>
          <w:rFonts w:eastAsia="Arial" w:cstheme="minorHAnsi"/>
          <w:b/>
          <w:bCs/>
          <w:spacing w:val="2"/>
          <w:sz w:val="24"/>
          <w:szCs w:val="24"/>
          <w:lang w:val="en-US"/>
        </w:rPr>
        <w:t xml:space="preserve"> 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P</w:t>
      </w: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OT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R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E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B</w:t>
      </w:r>
      <w:r w:rsidRPr="00612B5F">
        <w:rPr>
          <w:rFonts w:eastAsia="Arial" w:cstheme="minorHAnsi"/>
          <w:b/>
          <w:bCs/>
          <w:spacing w:val="2"/>
          <w:sz w:val="24"/>
          <w:szCs w:val="24"/>
          <w:lang w:val="en-US"/>
        </w:rPr>
        <w:t>N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A</w:t>
      </w:r>
      <w:r w:rsidRPr="00612B5F">
        <w:rPr>
          <w:rFonts w:eastAsia="Arial" w:cstheme="minorHAnsi"/>
          <w:b/>
          <w:bCs/>
          <w:spacing w:val="-4"/>
          <w:sz w:val="24"/>
          <w:szCs w:val="24"/>
          <w:lang w:val="en-US"/>
        </w:rPr>
        <w:t xml:space="preserve"> 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D</w:t>
      </w: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O</w:t>
      </w:r>
      <w:r w:rsidRPr="00612B5F">
        <w:rPr>
          <w:rFonts w:eastAsia="Arial" w:cstheme="minorHAnsi"/>
          <w:b/>
          <w:bCs/>
          <w:spacing w:val="2"/>
          <w:sz w:val="24"/>
          <w:szCs w:val="24"/>
          <w:lang w:val="en-US"/>
        </w:rPr>
        <w:t>K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U</w:t>
      </w:r>
      <w:r w:rsidRPr="00612B5F">
        <w:rPr>
          <w:rFonts w:eastAsia="Arial" w:cstheme="minorHAnsi"/>
          <w:b/>
          <w:bCs/>
          <w:spacing w:val="4"/>
          <w:sz w:val="24"/>
          <w:szCs w:val="24"/>
          <w:lang w:val="en-US"/>
        </w:rPr>
        <w:t>M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E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N</w:t>
      </w:r>
      <w:r w:rsidRPr="00612B5F">
        <w:rPr>
          <w:rFonts w:eastAsia="Arial" w:cstheme="minorHAnsi"/>
          <w:b/>
          <w:bCs/>
          <w:spacing w:val="5"/>
          <w:sz w:val="24"/>
          <w:szCs w:val="24"/>
          <w:lang w:val="en-US"/>
        </w:rPr>
        <w:t>T</w:t>
      </w:r>
      <w:r w:rsidRPr="00612B5F">
        <w:rPr>
          <w:rFonts w:eastAsia="Arial" w:cstheme="minorHAnsi"/>
          <w:b/>
          <w:bCs/>
          <w:spacing w:val="-9"/>
          <w:sz w:val="24"/>
          <w:szCs w:val="24"/>
          <w:lang w:val="en-US"/>
        </w:rPr>
        <w:t>A</w:t>
      </w:r>
      <w:r w:rsidRPr="00612B5F">
        <w:rPr>
          <w:rFonts w:eastAsia="Arial" w:cstheme="minorHAnsi"/>
          <w:b/>
          <w:bCs/>
          <w:spacing w:val="-1"/>
          <w:sz w:val="24"/>
          <w:szCs w:val="24"/>
          <w:lang w:val="en-US"/>
        </w:rPr>
        <w:t>C</w:t>
      </w:r>
      <w:r w:rsidRPr="00612B5F">
        <w:rPr>
          <w:rFonts w:eastAsia="Arial" w:cstheme="minorHAnsi"/>
          <w:b/>
          <w:bCs/>
          <w:spacing w:val="1"/>
          <w:sz w:val="24"/>
          <w:szCs w:val="24"/>
          <w:lang w:val="en-US"/>
        </w:rPr>
        <w:t>I</w:t>
      </w:r>
      <w:r w:rsidRPr="00612B5F">
        <w:rPr>
          <w:rFonts w:eastAsia="Arial" w:cstheme="minorHAnsi"/>
          <w:b/>
          <w:bCs/>
          <w:spacing w:val="6"/>
          <w:sz w:val="24"/>
          <w:szCs w:val="24"/>
          <w:lang w:val="en-US"/>
        </w:rPr>
        <w:t>J</w:t>
      </w:r>
      <w:r w:rsidRPr="00612B5F">
        <w:rPr>
          <w:rFonts w:eastAsia="Arial" w:cstheme="minorHAnsi"/>
          <w:b/>
          <w:bCs/>
          <w:sz w:val="24"/>
          <w:szCs w:val="24"/>
          <w:lang w:val="en-US"/>
        </w:rPr>
        <w:t>A</w:t>
      </w:r>
    </w:p>
    <w:p w14:paraId="72229F4A" w14:textId="0323D35B" w:rsidR="00EB7FFE" w:rsidRPr="00612B5F" w:rsidRDefault="00EB7FFE" w:rsidP="008740EC">
      <w:pPr>
        <w:widowControl w:val="0"/>
        <w:spacing w:before="8"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14:paraId="106FF6F2" w14:textId="7262D309" w:rsidR="00E21AF6" w:rsidRPr="00612B5F" w:rsidRDefault="00C176BE" w:rsidP="00C176BE">
      <w:pPr>
        <w:widowControl w:val="0"/>
        <w:spacing w:before="8" w:after="0"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612B5F">
        <w:rPr>
          <w:rFonts w:eastAsia="Calibri" w:cstheme="minorHAnsi"/>
          <w:b/>
          <w:bCs/>
          <w:sz w:val="24"/>
          <w:szCs w:val="24"/>
          <w:lang w:val="en-US"/>
        </w:rPr>
        <w:t>Članak</w:t>
      </w:r>
      <w:proofErr w:type="spellEnd"/>
      <w:r w:rsidRPr="00612B5F">
        <w:rPr>
          <w:rFonts w:eastAsia="Calibri" w:cstheme="minorHAnsi"/>
          <w:b/>
          <w:bCs/>
          <w:sz w:val="24"/>
          <w:szCs w:val="24"/>
          <w:lang w:val="en-US"/>
        </w:rPr>
        <w:t xml:space="preserve"> 6.</w:t>
      </w:r>
    </w:p>
    <w:p w14:paraId="5DEAC58B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Za provedbu mjere raspisati će se javni poziv. </w:t>
      </w:r>
    </w:p>
    <w:p w14:paraId="12A954FE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Javni poziv, ovisno o osiguranim sredstvima u proračunu Općine za godinu za koju se</w:t>
      </w:r>
    </w:p>
    <w:p w14:paraId="052E528B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dodjeljuje potpora raspisuje Općinski načelnik,  u pravilu do kraja ožujka tekuće godine. </w:t>
      </w:r>
    </w:p>
    <w:p w14:paraId="5D214FCC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Javnim pozivom utvrđuju se rokovi i postupak podnošenja zahtjeva za dodjelu potpore,</w:t>
      </w:r>
    </w:p>
    <w:p w14:paraId="61FF32E1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164FBF8D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0C744796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63EB0448" w14:textId="77777777" w:rsidR="00AE05B1" w:rsidRPr="00612B5F" w:rsidRDefault="00AE05B1" w:rsidP="00AE05B1">
      <w:pPr>
        <w:pStyle w:val="Odlomakpopis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 xml:space="preserve"> Odluku o dodjeli sredstava donosi Općinski načelnik.</w:t>
      </w:r>
    </w:p>
    <w:p w14:paraId="12C5D34A" w14:textId="77777777" w:rsidR="008E1159" w:rsidRPr="00612B5F" w:rsidRDefault="008E1159" w:rsidP="008E1159">
      <w:pPr>
        <w:spacing w:line="276" w:lineRule="auto"/>
        <w:jc w:val="center"/>
        <w:rPr>
          <w:rFonts w:eastAsia="Calibri" w:cstheme="minorHAnsi"/>
          <w:b/>
        </w:rPr>
      </w:pPr>
    </w:p>
    <w:p w14:paraId="58DC0ED8" w14:textId="5AF9FB1F" w:rsidR="008E1159" w:rsidRDefault="008E1159" w:rsidP="008E1159">
      <w:pPr>
        <w:spacing w:line="276" w:lineRule="auto"/>
        <w:jc w:val="center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Članak 7.</w:t>
      </w:r>
    </w:p>
    <w:p w14:paraId="4323C195" w14:textId="76C619F8" w:rsidR="001B2B67" w:rsidRDefault="001B2B67" w:rsidP="001B2B67">
      <w:pPr>
        <w:spacing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  <w:t>Troškovi za koje se traži potpora moraju biti plaćeni u cijelosti o čemu je podnositelj zahtjeva dužan dostaviti odgovarajući dokaz.</w:t>
      </w:r>
    </w:p>
    <w:p w14:paraId="28DF23A6" w14:textId="7FB9D64B" w:rsidR="006561F0" w:rsidRPr="001B2B67" w:rsidRDefault="006561F0" w:rsidP="001B2B67">
      <w:pPr>
        <w:spacing w:line="276" w:lineRule="auto"/>
        <w:jc w:val="both"/>
        <w:rPr>
          <w:rFonts w:cstheme="minorHAnsi"/>
          <w:bCs/>
        </w:rPr>
      </w:pPr>
      <w:r>
        <w:rPr>
          <w:rFonts w:eastAsia="Calibri" w:cstheme="minorHAnsi"/>
          <w:bCs/>
        </w:rPr>
        <w:tab/>
        <w:t>Sufinanciranje se ne može ostvariti za trošak PDV-a u slučaju da je korisnik porezni obveznik upisan u registar obveznika PDV-a i ima pravo na odbitak PDV-a.</w:t>
      </w:r>
    </w:p>
    <w:p w14:paraId="73DCB419" w14:textId="77777777" w:rsidR="008E1159" w:rsidRPr="00612B5F" w:rsidRDefault="008E1159" w:rsidP="008E1159">
      <w:pPr>
        <w:pStyle w:val="Odlomakpopisa"/>
        <w:suppressAutoHyphens/>
        <w:autoSpaceDN w:val="0"/>
        <w:spacing w:after="0" w:line="240" w:lineRule="auto"/>
        <w:ind w:left="993"/>
        <w:contextualSpacing w:val="0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Općinski načelnik u Javnom pozivu može odrediti i druge uvjete specifične za</w:t>
      </w:r>
    </w:p>
    <w:p w14:paraId="3DF6D1FD" w14:textId="5D254C55" w:rsidR="008E1159" w:rsidRDefault="008E1159" w:rsidP="008E1159">
      <w:pPr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12B5F">
        <w:rPr>
          <w:rFonts w:cstheme="minorHAnsi"/>
          <w:sz w:val="24"/>
          <w:szCs w:val="24"/>
        </w:rPr>
        <w:t>provedbu pojedine mjere/</w:t>
      </w:r>
      <w:proofErr w:type="spellStart"/>
      <w:r w:rsidRPr="00612B5F">
        <w:rPr>
          <w:rFonts w:cstheme="minorHAnsi"/>
          <w:sz w:val="24"/>
          <w:szCs w:val="24"/>
        </w:rPr>
        <w:t>podmjere</w:t>
      </w:r>
      <w:proofErr w:type="spellEnd"/>
      <w:r w:rsidRPr="00612B5F">
        <w:rPr>
          <w:rFonts w:cstheme="minorHAnsi"/>
          <w:sz w:val="24"/>
          <w:szCs w:val="24"/>
        </w:rPr>
        <w:t>.</w:t>
      </w:r>
    </w:p>
    <w:p w14:paraId="7AEE4AB1" w14:textId="282A60F9" w:rsidR="00434442" w:rsidRDefault="00434442" w:rsidP="008E1159">
      <w:pPr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7CD704BF" w14:textId="77777777" w:rsidR="00212488" w:rsidRDefault="00212488" w:rsidP="008E1159">
      <w:pPr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7D989480" w14:textId="780B0FBF" w:rsidR="00434442" w:rsidRDefault="00434442" w:rsidP="00434442">
      <w:pPr>
        <w:spacing w:line="276" w:lineRule="auto"/>
        <w:jc w:val="center"/>
        <w:rPr>
          <w:rFonts w:eastAsia="Calibri" w:cstheme="minorHAnsi"/>
          <w:b/>
        </w:rPr>
      </w:pPr>
      <w:r w:rsidRPr="00434442">
        <w:rPr>
          <w:rFonts w:eastAsia="Calibri" w:cstheme="minorHAnsi"/>
          <w:b/>
        </w:rPr>
        <w:t>Članak 8.</w:t>
      </w:r>
    </w:p>
    <w:p w14:paraId="5B681429" w14:textId="62F1E5E1" w:rsidR="00434442" w:rsidRPr="00434442" w:rsidRDefault="00434442" w:rsidP="00434442">
      <w:pPr>
        <w:spacing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  <w:t xml:space="preserve">Ukupni iznos po svim mjerama iz ovog Programa koji se može isplatiti po jednom korisniku godišnje utvrđuje se u iznosu od </w:t>
      </w:r>
      <w:r w:rsidR="00176E60">
        <w:rPr>
          <w:rFonts w:eastAsia="Calibri" w:cstheme="minorHAnsi"/>
          <w:bCs/>
        </w:rPr>
        <w:t xml:space="preserve">25.000,00 </w:t>
      </w:r>
      <w:r>
        <w:rPr>
          <w:rFonts w:eastAsia="Calibri" w:cstheme="minorHAnsi"/>
          <w:bCs/>
        </w:rPr>
        <w:t>kn godišnje.</w:t>
      </w:r>
    </w:p>
    <w:p w14:paraId="4A1ED343" w14:textId="77777777" w:rsidR="00434442" w:rsidRPr="00612B5F" w:rsidRDefault="00434442" w:rsidP="0043444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5446E951" w14:textId="77777777" w:rsidR="00C176BE" w:rsidRPr="00612B5F" w:rsidRDefault="00C176BE" w:rsidP="00C176BE">
      <w:pPr>
        <w:widowControl w:val="0"/>
        <w:spacing w:before="8"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14:paraId="59F37310" w14:textId="77777777" w:rsidR="00E21AF6" w:rsidRPr="00612B5F" w:rsidRDefault="00E21AF6" w:rsidP="008740EC">
      <w:pPr>
        <w:widowControl w:val="0"/>
        <w:spacing w:before="8"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14:paraId="45A72BCB" w14:textId="2B1BEC60" w:rsidR="008740EC" w:rsidRPr="00612B5F" w:rsidRDefault="0015579C" w:rsidP="008740EC">
      <w:pPr>
        <w:widowControl w:val="0"/>
        <w:spacing w:before="2" w:after="0" w:line="276" w:lineRule="auto"/>
        <w:ind w:right="-20"/>
        <w:rPr>
          <w:rFonts w:eastAsia="Arial" w:cstheme="minorHAnsi"/>
          <w:b/>
          <w:bCs/>
          <w:sz w:val="24"/>
          <w:szCs w:val="24"/>
        </w:rPr>
      </w:pPr>
      <w:r w:rsidRPr="00612B5F">
        <w:rPr>
          <w:rFonts w:eastAsia="Arial" w:cstheme="minorHAnsi"/>
          <w:b/>
          <w:bCs/>
          <w:sz w:val="24"/>
          <w:szCs w:val="24"/>
        </w:rPr>
        <w:t>I</w:t>
      </w:r>
      <w:r w:rsidR="003C2742" w:rsidRPr="00612B5F">
        <w:rPr>
          <w:rFonts w:eastAsia="Arial" w:cstheme="minorHAnsi"/>
          <w:b/>
          <w:bCs/>
          <w:sz w:val="24"/>
          <w:szCs w:val="24"/>
        </w:rPr>
        <w:t>V.</w:t>
      </w:r>
      <w:r w:rsidR="003C2742" w:rsidRPr="00612B5F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="003C2742" w:rsidRPr="00612B5F">
        <w:rPr>
          <w:rFonts w:eastAsia="Arial" w:cstheme="minorHAnsi"/>
          <w:b/>
          <w:bCs/>
          <w:spacing w:val="1"/>
          <w:sz w:val="24"/>
          <w:szCs w:val="24"/>
        </w:rPr>
        <w:t>Z</w:t>
      </w:r>
      <w:r w:rsidR="003C2742" w:rsidRPr="00612B5F">
        <w:rPr>
          <w:rFonts w:eastAsia="Arial" w:cstheme="minorHAnsi"/>
          <w:b/>
          <w:bCs/>
          <w:spacing w:val="-9"/>
          <w:sz w:val="24"/>
          <w:szCs w:val="24"/>
        </w:rPr>
        <w:t>A</w:t>
      </w:r>
      <w:r w:rsidR="003C2742" w:rsidRPr="00612B5F">
        <w:rPr>
          <w:rFonts w:eastAsia="Arial" w:cstheme="minorHAnsi"/>
          <w:b/>
          <w:bCs/>
          <w:sz w:val="24"/>
          <w:szCs w:val="24"/>
        </w:rPr>
        <w:t>V</w:t>
      </w:r>
      <w:r w:rsidR="003C2742" w:rsidRPr="00612B5F">
        <w:rPr>
          <w:rFonts w:eastAsia="Arial" w:cstheme="minorHAnsi"/>
          <w:b/>
          <w:bCs/>
          <w:spacing w:val="-1"/>
          <w:sz w:val="24"/>
          <w:szCs w:val="24"/>
        </w:rPr>
        <w:t>R</w:t>
      </w:r>
      <w:r w:rsidR="003C2742" w:rsidRPr="00612B5F">
        <w:rPr>
          <w:rFonts w:eastAsia="Arial" w:cstheme="minorHAnsi"/>
          <w:b/>
          <w:bCs/>
          <w:spacing w:val="4"/>
          <w:sz w:val="24"/>
          <w:szCs w:val="24"/>
        </w:rPr>
        <w:t>Š</w:t>
      </w:r>
      <w:r w:rsidR="003C2742" w:rsidRPr="00612B5F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="003C2742" w:rsidRPr="00612B5F">
        <w:rPr>
          <w:rFonts w:eastAsia="Arial" w:cstheme="minorHAnsi"/>
          <w:b/>
          <w:bCs/>
          <w:sz w:val="24"/>
          <w:szCs w:val="24"/>
        </w:rPr>
        <w:t>E</w:t>
      </w:r>
      <w:r w:rsidR="003C2742" w:rsidRPr="00612B5F">
        <w:rPr>
          <w:rFonts w:eastAsia="Arial" w:cstheme="minorHAnsi"/>
          <w:b/>
          <w:bCs/>
          <w:spacing w:val="1"/>
          <w:sz w:val="24"/>
          <w:szCs w:val="24"/>
        </w:rPr>
        <w:t xml:space="preserve"> O</w:t>
      </w:r>
      <w:r w:rsidR="003C2742" w:rsidRPr="00612B5F">
        <w:rPr>
          <w:rFonts w:eastAsia="Arial" w:cstheme="minorHAnsi"/>
          <w:b/>
          <w:bCs/>
          <w:spacing w:val="-1"/>
          <w:sz w:val="24"/>
          <w:szCs w:val="24"/>
        </w:rPr>
        <w:t>DR</w:t>
      </w:r>
      <w:r w:rsidR="003C2742" w:rsidRPr="00612B5F">
        <w:rPr>
          <w:rFonts w:eastAsia="Arial" w:cstheme="minorHAnsi"/>
          <w:b/>
          <w:bCs/>
          <w:sz w:val="24"/>
          <w:szCs w:val="24"/>
        </w:rPr>
        <w:t>E</w:t>
      </w:r>
      <w:r w:rsidR="003C2742" w:rsidRPr="00612B5F">
        <w:rPr>
          <w:rFonts w:eastAsia="Arial" w:cstheme="minorHAnsi"/>
          <w:b/>
          <w:bCs/>
          <w:spacing w:val="-1"/>
          <w:sz w:val="24"/>
          <w:szCs w:val="24"/>
        </w:rPr>
        <w:t>DB</w:t>
      </w:r>
      <w:r w:rsidR="003C2742" w:rsidRPr="00612B5F">
        <w:rPr>
          <w:rFonts w:eastAsia="Arial" w:cstheme="minorHAnsi"/>
          <w:b/>
          <w:bCs/>
          <w:sz w:val="24"/>
          <w:szCs w:val="24"/>
        </w:rPr>
        <w:t>E</w:t>
      </w:r>
    </w:p>
    <w:p w14:paraId="6947E1EF" w14:textId="05B37D79" w:rsidR="00612B5F" w:rsidRPr="00612B5F" w:rsidRDefault="00612B5F" w:rsidP="008740EC">
      <w:pPr>
        <w:widowControl w:val="0"/>
        <w:spacing w:before="2" w:after="0" w:line="276" w:lineRule="auto"/>
        <w:ind w:right="-20"/>
        <w:rPr>
          <w:rFonts w:eastAsia="Arial" w:cstheme="minorHAnsi"/>
          <w:b/>
          <w:bCs/>
          <w:sz w:val="24"/>
          <w:szCs w:val="24"/>
        </w:rPr>
      </w:pPr>
    </w:p>
    <w:p w14:paraId="4719D189" w14:textId="22590782" w:rsidR="00612B5F" w:rsidRPr="00612B5F" w:rsidRDefault="00612B5F" w:rsidP="00612B5F">
      <w:pPr>
        <w:spacing w:line="276" w:lineRule="auto"/>
        <w:jc w:val="center"/>
        <w:rPr>
          <w:rFonts w:cstheme="minorHAnsi"/>
        </w:rPr>
      </w:pPr>
      <w:r w:rsidRPr="00612B5F">
        <w:rPr>
          <w:rFonts w:eastAsia="Calibri" w:cstheme="minorHAnsi"/>
          <w:b/>
        </w:rPr>
        <w:t xml:space="preserve">Članak </w:t>
      </w:r>
      <w:r w:rsidR="00434442">
        <w:rPr>
          <w:rFonts w:eastAsia="Calibri" w:cstheme="minorHAnsi"/>
          <w:b/>
        </w:rPr>
        <w:t>9</w:t>
      </w:r>
      <w:r w:rsidRPr="00612B5F">
        <w:rPr>
          <w:rFonts w:eastAsia="Calibri" w:cstheme="minorHAnsi"/>
          <w:b/>
        </w:rPr>
        <w:t>.</w:t>
      </w:r>
    </w:p>
    <w:p w14:paraId="44883CED" w14:textId="360A0971" w:rsidR="00612B5F" w:rsidRPr="00612B5F" w:rsidRDefault="00612B5F" w:rsidP="00612B5F">
      <w:pPr>
        <w:spacing w:line="276" w:lineRule="auto"/>
        <w:ind w:firstLine="708"/>
        <w:jc w:val="both"/>
        <w:rPr>
          <w:rFonts w:cstheme="minorHAnsi"/>
        </w:rPr>
      </w:pPr>
      <w:r w:rsidRPr="00612B5F">
        <w:rPr>
          <w:rFonts w:eastAsia="Calibri" w:cstheme="minorHAnsi"/>
          <w:i/>
        </w:rPr>
        <w:t>Sukladno članku 3. Uredbe 1408/2013 u</w:t>
      </w:r>
      <w:r w:rsidRPr="00612B5F">
        <w:rPr>
          <w:rFonts w:eastAsia="Calibri" w:cstheme="minorHAnsi"/>
        </w:rPr>
        <w:t xml:space="preserve">kupan iznos potpora </w:t>
      </w:r>
      <w:r w:rsidRPr="00612B5F">
        <w:rPr>
          <w:rFonts w:eastAsia="Calibri" w:cstheme="minorHAnsi"/>
          <w:i/>
        </w:rPr>
        <w:t xml:space="preserve">male vrijednosti </w:t>
      </w:r>
      <w:r w:rsidRPr="00612B5F">
        <w:rPr>
          <w:rFonts w:eastAsia="Calibri" w:cstheme="minorHAnsi"/>
        </w:rPr>
        <w:t xml:space="preserve"> koji je dodijeljen jednom poduzetniku ne smije prijeći iznos od </w:t>
      </w:r>
      <w:r w:rsidR="00212488" w:rsidRPr="00212488">
        <w:rPr>
          <w:rFonts w:eastAsia="Calibri" w:cstheme="minorHAnsi"/>
        </w:rPr>
        <w:t>20</w:t>
      </w:r>
      <w:r w:rsidRPr="00212488">
        <w:rPr>
          <w:rFonts w:eastAsia="Calibri" w:cstheme="minorHAnsi"/>
        </w:rPr>
        <w:t>.000,00 EUR-a</w:t>
      </w:r>
      <w:r w:rsidRPr="00612B5F">
        <w:rPr>
          <w:rFonts w:eastAsia="Calibri" w:cstheme="minorHAnsi"/>
        </w:rPr>
        <w:t>  tijekom razdoblja od tri fiskalne godine  te se ta gornja granica  primjenjuje  bez obzira na oblik ili svrhu potpore.</w:t>
      </w:r>
    </w:p>
    <w:p w14:paraId="399626DE" w14:textId="77777777" w:rsidR="00612B5F" w:rsidRPr="00612B5F" w:rsidRDefault="00612B5F" w:rsidP="00612B5F">
      <w:pPr>
        <w:spacing w:line="276" w:lineRule="auto"/>
        <w:ind w:firstLine="708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>Sukladno članku 6. Uredbe 1408/2013, podnositelj zahtjeva mora svom zahtjevu priložiti izjavu o iznosima dodijeljenih potpora male vrijednosti u sektoru poljoprivrede iz drugih izvora.</w:t>
      </w:r>
    </w:p>
    <w:p w14:paraId="505DD329" w14:textId="77777777" w:rsidR="00612B5F" w:rsidRPr="00612B5F" w:rsidRDefault="00612B5F" w:rsidP="00612B5F">
      <w:pPr>
        <w:spacing w:line="276" w:lineRule="auto"/>
        <w:ind w:firstLine="708"/>
        <w:jc w:val="both"/>
        <w:rPr>
          <w:rFonts w:eastAsia="Calibri" w:cstheme="minorHAnsi"/>
          <w:i/>
        </w:rPr>
      </w:pPr>
      <w:r w:rsidRPr="00612B5F">
        <w:rPr>
          <w:rFonts w:eastAsia="Calibri" w:cstheme="minorHAnsi"/>
        </w:rPr>
        <w:t xml:space="preserve">Davatelj državne potpore dužan je korisniku potpore dostaviti obavijest da mu je dodijeljena potpora male vrijednosti sukladno Uredbi </w:t>
      </w:r>
      <w:r w:rsidRPr="00612B5F">
        <w:rPr>
          <w:rFonts w:eastAsia="Calibri" w:cstheme="minorHAnsi"/>
          <w:i/>
        </w:rPr>
        <w:t>1408/2013.</w:t>
      </w:r>
    </w:p>
    <w:p w14:paraId="3A7AB4CB" w14:textId="77777777" w:rsidR="00612B5F" w:rsidRPr="00612B5F" w:rsidRDefault="00612B5F" w:rsidP="00612B5F">
      <w:pPr>
        <w:spacing w:line="276" w:lineRule="auto"/>
        <w:jc w:val="both"/>
        <w:rPr>
          <w:rFonts w:eastAsia="Calibri" w:cstheme="minorHAnsi"/>
        </w:rPr>
      </w:pPr>
    </w:p>
    <w:p w14:paraId="1076B4FA" w14:textId="12099F71" w:rsidR="00612B5F" w:rsidRPr="00612B5F" w:rsidRDefault="00612B5F" w:rsidP="00612B5F">
      <w:pPr>
        <w:spacing w:line="276" w:lineRule="auto"/>
        <w:jc w:val="center"/>
        <w:rPr>
          <w:rFonts w:cstheme="minorHAnsi"/>
          <w:b/>
        </w:rPr>
      </w:pPr>
      <w:r w:rsidRPr="00612B5F">
        <w:rPr>
          <w:rFonts w:eastAsia="Calibri" w:cstheme="minorHAnsi"/>
          <w:b/>
        </w:rPr>
        <w:t xml:space="preserve">Članak </w:t>
      </w:r>
      <w:r w:rsidR="00ED77D8">
        <w:rPr>
          <w:rFonts w:eastAsia="Calibri" w:cstheme="minorHAnsi"/>
          <w:b/>
        </w:rPr>
        <w:t>10</w:t>
      </w:r>
      <w:r w:rsidRPr="00612B5F">
        <w:rPr>
          <w:rFonts w:eastAsia="Calibri" w:cstheme="minorHAnsi"/>
          <w:b/>
        </w:rPr>
        <w:t>.</w:t>
      </w:r>
    </w:p>
    <w:p w14:paraId="35099D82" w14:textId="77777777" w:rsidR="00612B5F" w:rsidRPr="00612B5F" w:rsidRDefault="00612B5F" w:rsidP="00612B5F">
      <w:pPr>
        <w:ind w:firstLine="708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 xml:space="preserve">Sukladno članku 3. Uredbe 1407/2013 ukupan iznos potpora male vrijednosti koji je dodijeljen jednom poduzetniku ne smije prijeći iznos od </w:t>
      </w:r>
      <w:r w:rsidRPr="00383E1F">
        <w:rPr>
          <w:rFonts w:eastAsia="Calibri" w:cstheme="minorHAnsi"/>
        </w:rPr>
        <w:t>200.000,00 EUR-a</w:t>
      </w:r>
      <w:r w:rsidRPr="00612B5F">
        <w:rPr>
          <w:rFonts w:eastAsia="Calibri" w:cstheme="minorHAnsi"/>
        </w:rPr>
        <w:t>  tijekom razdoblja od tri fiskalne godine  te se ta gornja granica  primjenjuje bez obzira na oblik ili svrhu potpore.</w:t>
      </w:r>
    </w:p>
    <w:p w14:paraId="4CEC5107" w14:textId="77777777" w:rsidR="00612B5F" w:rsidRPr="00612B5F" w:rsidRDefault="00612B5F" w:rsidP="00612B5F">
      <w:pPr>
        <w:ind w:firstLine="708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>Sukladno članku 6. Uredbe 1407/2013, podnositelj zahtjeva mora svom zahtjevu priložiti izjavu o iznosima dodijeljenih potpora male vrijednosti iz drugih izvora tijekom prethodne dvije fiskalne godine i u tekućoj fiskalnoj godini na propisanom obrascu koji je sastavni dio ovog Programa.</w:t>
      </w:r>
    </w:p>
    <w:p w14:paraId="20ED5A5A" w14:textId="77777777" w:rsidR="00612B5F" w:rsidRPr="00612B5F" w:rsidRDefault="00612B5F" w:rsidP="00612B5F">
      <w:pPr>
        <w:ind w:firstLine="708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>Davatelj državne potpore dužan je korisniku potpore dostaviti obavijest da mu je dodijeljena potpora male vrijednosti sukladno Uredbi 1407/2013.</w:t>
      </w:r>
    </w:p>
    <w:p w14:paraId="4CAFFC3F" w14:textId="77777777" w:rsidR="00612B5F" w:rsidRPr="00612B5F" w:rsidRDefault="00612B5F" w:rsidP="00612B5F">
      <w:pPr>
        <w:spacing w:line="276" w:lineRule="auto"/>
        <w:jc w:val="both"/>
        <w:rPr>
          <w:rFonts w:eastAsia="Calibri" w:cstheme="minorHAnsi"/>
          <w:i/>
        </w:rPr>
      </w:pPr>
    </w:p>
    <w:p w14:paraId="166CD6A7" w14:textId="77777777" w:rsidR="00612B5F" w:rsidRPr="00612B5F" w:rsidRDefault="00612B5F" w:rsidP="00612B5F">
      <w:pPr>
        <w:pStyle w:val="Odlomakpopisa"/>
        <w:spacing w:after="0" w:line="240" w:lineRule="auto"/>
        <w:ind w:left="993"/>
        <w:rPr>
          <w:rFonts w:cstheme="minorHAnsi"/>
          <w:sz w:val="24"/>
          <w:szCs w:val="24"/>
        </w:rPr>
      </w:pPr>
    </w:p>
    <w:p w14:paraId="68738F5F" w14:textId="77777777" w:rsidR="00612B5F" w:rsidRPr="00612B5F" w:rsidRDefault="00612B5F" w:rsidP="00612B5F">
      <w:pPr>
        <w:spacing w:line="276" w:lineRule="auto"/>
        <w:jc w:val="both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KONTROLA I POVRAT SREDSTAVA</w:t>
      </w:r>
    </w:p>
    <w:p w14:paraId="34500D06" w14:textId="4240426D" w:rsidR="00612B5F" w:rsidRPr="00612B5F" w:rsidRDefault="00612B5F" w:rsidP="00612B5F">
      <w:pPr>
        <w:spacing w:line="276" w:lineRule="auto"/>
        <w:jc w:val="center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Članak 1</w:t>
      </w:r>
      <w:r w:rsidR="00ED77D8">
        <w:rPr>
          <w:rFonts w:eastAsia="Calibri" w:cstheme="minorHAnsi"/>
          <w:b/>
        </w:rPr>
        <w:t>1</w:t>
      </w:r>
      <w:r w:rsidRPr="00612B5F">
        <w:rPr>
          <w:rFonts w:eastAsia="Calibri" w:cstheme="minorHAnsi"/>
          <w:b/>
        </w:rPr>
        <w:t>.</w:t>
      </w:r>
    </w:p>
    <w:p w14:paraId="7E106D07" w14:textId="77777777" w:rsidR="00612B5F" w:rsidRPr="00612B5F" w:rsidRDefault="00612B5F" w:rsidP="00612B5F">
      <w:pPr>
        <w:spacing w:line="276" w:lineRule="auto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>Općinski načelnik u uvjetima Javnog poziva određuje mjere kontrole namjenskog utroška isplaćenih sredstava (dostava dokaza o izvršenom plaćanju, izvješća o utrošku sredstava i sl.).</w:t>
      </w:r>
    </w:p>
    <w:p w14:paraId="57339B2E" w14:textId="77777777" w:rsidR="00612B5F" w:rsidRPr="00612B5F" w:rsidRDefault="00612B5F" w:rsidP="00612B5F">
      <w:pPr>
        <w:spacing w:line="276" w:lineRule="auto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>Kontrolu na terenu za aktivnosti kod kojih je to primjenjivo provodi Povjerenstvo za kontrolu koje imenuje Općinski načelnik.</w:t>
      </w:r>
    </w:p>
    <w:p w14:paraId="71D51471" w14:textId="77777777" w:rsidR="00612B5F" w:rsidRPr="00612B5F" w:rsidRDefault="00612B5F" w:rsidP="00612B5F">
      <w:pPr>
        <w:spacing w:line="276" w:lineRule="auto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>Ukoliko se utvrdi da aktivnosti nisu provedene sukladno Zahtjevu za potporu donosi se Odluka o povratu sredstava.</w:t>
      </w:r>
    </w:p>
    <w:p w14:paraId="167E2000" w14:textId="77777777" w:rsidR="00612B5F" w:rsidRPr="00612B5F" w:rsidRDefault="00612B5F" w:rsidP="00612B5F">
      <w:pPr>
        <w:spacing w:line="276" w:lineRule="auto"/>
        <w:jc w:val="both"/>
        <w:rPr>
          <w:rFonts w:cstheme="minorHAnsi"/>
        </w:rPr>
      </w:pPr>
      <w:r w:rsidRPr="00612B5F">
        <w:rPr>
          <w:rFonts w:eastAsia="Calibri" w:cstheme="minorHAnsi"/>
        </w:rPr>
        <w:t>Korisnik kojemu je izdana Odluka o povratu sredstava biti će isključen iz prava korištenja potpora iz Programa u narednoj godini.</w:t>
      </w:r>
    </w:p>
    <w:p w14:paraId="7F9E57AB" w14:textId="77777777" w:rsidR="00612B5F" w:rsidRPr="00612B5F" w:rsidRDefault="00612B5F" w:rsidP="00612B5F">
      <w:pPr>
        <w:spacing w:line="276" w:lineRule="auto"/>
        <w:ind w:firstLine="708"/>
        <w:jc w:val="both"/>
        <w:rPr>
          <w:rFonts w:eastAsia="Calibri" w:cstheme="minorHAnsi"/>
          <w:i/>
        </w:rPr>
      </w:pPr>
    </w:p>
    <w:p w14:paraId="789639BF" w14:textId="39FC7F44" w:rsidR="00612B5F" w:rsidRDefault="00612B5F" w:rsidP="00612B5F">
      <w:pPr>
        <w:spacing w:line="276" w:lineRule="auto"/>
        <w:ind w:firstLine="708"/>
        <w:jc w:val="both"/>
        <w:rPr>
          <w:rFonts w:eastAsia="Calibri" w:cstheme="minorHAnsi"/>
          <w:i/>
        </w:rPr>
      </w:pPr>
    </w:p>
    <w:p w14:paraId="26AB3363" w14:textId="77777777" w:rsidR="00196897" w:rsidRPr="00612B5F" w:rsidRDefault="00196897" w:rsidP="00612B5F">
      <w:pPr>
        <w:spacing w:line="276" w:lineRule="auto"/>
        <w:ind w:firstLine="708"/>
        <w:jc w:val="both"/>
        <w:rPr>
          <w:rFonts w:eastAsia="Calibri" w:cstheme="minorHAnsi"/>
          <w:i/>
        </w:rPr>
      </w:pPr>
    </w:p>
    <w:p w14:paraId="363253B1" w14:textId="77777777" w:rsidR="00612B5F" w:rsidRPr="00612B5F" w:rsidRDefault="00612B5F" w:rsidP="00612B5F">
      <w:pPr>
        <w:spacing w:line="276" w:lineRule="auto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lastRenderedPageBreak/>
        <w:t>STUPANJE NA SNAGU</w:t>
      </w:r>
    </w:p>
    <w:p w14:paraId="43C17827" w14:textId="77777777" w:rsidR="00612B5F" w:rsidRPr="00612B5F" w:rsidRDefault="00612B5F" w:rsidP="00612B5F">
      <w:pPr>
        <w:spacing w:line="276" w:lineRule="auto"/>
        <w:rPr>
          <w:rFonts w:eastAsia="Calibri" w:cstheme="minorHAnsi"/>
          <w:b/>
        </w:rPr>
      </w:pPr>
    </w:p>
    <w:p w14:paraId="702B5B9D" w14:textId="7EB9CA04" w:rsidR="00612B5F" w:rsidRPr="00612B5F" w:rsidRDefault="00612B5F" w:rsidP="00612B5F">
      <w:pPr>
        <w:spacing w:line="276" w:lineRule="auto"/>
        <w:jc w:val="center"/>
        <w:rPr>
          <w:rFonts w:eastAsia="Calibri" w:cstheme="minorHAnsi"/>
          <w:b/>
        </w:rPr>
      </w:pPr>
      <w:r w:rsidRPr="00612B5F">
        <w:rPr>
          <w:rFonts w:eastAsia="Calibri" w:cstheme="minorHAnsi"/>
          <w:b/>
        </w:rPr>
        <w:t>Članak 1</w:t>
      </w:r>
      <w:r w:rsidR="00ED77D8">
        <w:rPr>
          <w:rFonts w:eastAsia="Calibri" w:cstheme="minorHAnsi"/>
          <w:b/>
        </w:rPr>
        <w:t>2</w:t>
      </w:r>
      <w:r w:rsidRPr="00612B5F">
        <w:rPr>
          <w:rFonts w:eastAsia="Calibri" w:cstheme="minorHAnsi"/>
          <w:b/>
        </w:rPr>
        <w:t>.</w:t>
      </w:r>
    </w:p>
    <w:p w14:paraId="1FF2DE28" w14:textId="414349B4" w:rsidR="00612B5F" w:rsidRPr="00612B5F" w:rsidRDefault="00612B5F" w:rsidP="00612B5F">
      <w:pPr>
        <w:spacing w:line="276" w:lineRule="auto"/>
        <w:jc w:val="both"/>
        <w:rPr>
          <w:rFonts w:eastAsia="Calibri" w:cstheme="minorHAnsi"/>
          <w:bCs/>
        </w:rPr>
      </w:pPr>
      <w:r w:rsidRPr="00612B5F">
        <w:rPr>
          <w:rFonts w:eastAsia="Calibri" w:cstheme="minorHAnsi"/>
          <w:bCs/>
        </w:rPr>
        <w:t>Potpore planirane ovim Programom mogu se dodjeljivati po ishođenju odobrenja Ministarstva poljoprivrede na ovaj Program.</w:t>
      </w:r>
    </w:p>
    <w:p w14:paraId="42C9AA6B" w14:textId="77777777" w:rsidR="00612B5F" w:rsidRPr="00612B5F" w:rsidRDefault="00612B5F" w:rsidP="00612B5F">
      <w:pPr>
        <w:spacing w:line="276" w:lineRule="auto"/>
        <w:jc w:val="center"/>
        <w:rPr>
          <w:rFonts w:eastAsia="Calibri" w:cstheme="minorHAnsi"/>
          <w:bCs/>
        </w:rPr>
      </w:pPr>
    </w:p>
    <w:p w14:paraId="75803456" w14:textId="55523C65" w:rsidR="00612B5F" w:rsidRPr="000B7AAE" w:rsidRDefault="00612B5F" w:rsidP="00612B5F">
      <w:pPr>
        <w:spacing w:line="276" w:lineRule="auto"/>
        <w:jc w:val="center"/>
        <w:rPr>
          <w:rFonts w:eastAsia="Calibri" w:cstheme="minorHAnsi"/>
          <w:b/>
        </w:rPr>
      </w:pPr>
      <w:r w:rsidRPr="000B7AAE">
        <w:rPr>
          <w:rFonts w:eastAsia="Calibri" w:cstheme="minorHAnsi"/>
          <w:b/>
        </w:rPr>
        <w:t>Članak 1</w:t>
      </w:r>
      <w:r w:rsidR="00ED77D8" w:rsidRPr="000B7AAE">
        <w:rPr>
          <w:rFonts w:eastAsia="Calibri" w:cstheme="minorHAnsi"/>
          <w:b/>
        </w:rPr>
        <w:t>3</w:t>
      </w:r>
      <w:r w:rsidRPr="000B7AAE">
        <w:rPr>
          <w:rFonts w:eastAsia="Calibri" w:cstheme="minorHAnsi"/>
          <w:b/>
        </w:rPr>
        <w:t>.</w:t>
      </w:r>
    </w:p>
    <w:p w14:paraId="4A668202" w14:textId="77777777" w:rsidR="00612B5F" w:rsidRPr="00612B5F" w:rsidRDefault="00612B5F" w:rsidP="00612B5F">
      <w:pPr>
        <w:spacing w:line="276" w:lineRule="auto"/>
        <w:jc w:val="both"/>
        <w:rPr>
          <w:rFonts w:eastAsia="Calibri" w:cstheme="minorHAnsi"/>
        </w:rPr>
      </w:pPr>
      <w:r w:rsidRPr="00612B5F">
        <w:rPr>
          <w:rFonts w:eastAsia="Calibri" w:cstheme="minorHAnsi"/>
        </w:rPr>
        <w:t>Ovaj Program stupa na snagu osam dana od objave u „Službenom glasniku Krapinsko-zagorske županije“.</w:t>
      </w:r>
    </w:p>
    <w:p w14:paraId="599656D3" w14:textId="77777777" w:rsidR="00612B5F" w:rsidRPr="00612B5F" w:rsidRDefault="00612B5F" w:rsidP="00612B5F">
      <w:pPr>
        <w:spacing w:line="276" w:lineRule="auto"/>
        <w:ind w:firstLine="708"/>
        <w:jc w:val="both"/>
        <w:rPr>
          <w:rFonts w:cstheme="minorHAnsi"/>
        </w:rPr>
      </w:pPr>
      <w:r w:rsidRPr="00612B5F">
        <w:rPr>
          <w:rFonts w:eastAsia="Calibri" w:cstheme="minorHAnsi"/>
        </w:rPr>
        <w:t xml:space="preserve"> </w:t>
      </w:r>
    </w:p>
    <w:p w14:paraId="1B7315CA" w14:textId="7BD6A92E" w:rsidR="005622DD" w:rsidRDefault="00612B5F" w:rsidP="00ED77D8">
      <w:pPr>
        <w:widowControl w:val="0"/>
        <w:spacing w:before="2" w:after="0" w:line="276" w:lineRule="auto"/>
        <w:ind w:right="-20"/>
        <w:rPr>
          <w:rFonts w:eastAsia="Calibri"/>
        </w:rPr>
      </w:pPr>
      <w:r w:rsidRPr="00ED7894">
        <w:rPr>
          <w:rFonts w:eastAsia="Calibri"/>
        </w:rPr>
        <w:tab/>
      </w:r>
      <w:r w:rsidRPr="00ED7894">
        <w:rPr>
          <w:rFonts w:eastAsia="Calibri"/>
        </w:rPr>
        <w:tab/>
      </w:r>
      <w:r w:rsidRPr="00ED7894">
        <w:rPr>
          <w:rFonts w:eastAsia="Calibri"/>
        </w:rPr>
        <w:tab/>
      </w:r>
      <w:r w:rsidRPr="00ED7894">
        <w:rPr>
          <w:rFonts w:eastAsia="Calibri"/>
        </w:rPr>
        <w:tab/>
      </w:r>
      <w:r w:rsidRPr="00ED7894">
        <w:rPr>
          <w:rFonts w:eastAsia="Calibri"/>
        </w:rPr>
        <w:tab/>
      </w:r>
      <w:r w:rsidR="00ED77D8">
        <w:rPr>
          <w:rFonts w:eastAsia="Calibri"/>
        </w:rPr>
        <w:tab/>
      </w:r>
      <w:r w:rsidR="00ED77D8">
        <w:rPr>
          <w:rFonts w:eastAsia="Calibri"/>
        </w:rPr>
        <w:tab/>
      </w:r>
      <w:r w:rsidR="00ED77D8">
        <w:rPr>
          <w:rFonts w:eastAsia="Calibri"/>
        </w:rPr>
        <w:tab/>
      </w:r>
      <w:r w:rsidR="00ED77D8">
        <w:rPr>
          <w:rFonts w:eastAsia="Calibri"/>
        </w:rPr>
        <w:tab/>
        <w:t>PREDSJEDNIK</w:t>
      </w:r>
    </w:p>
    <w:p w14:paraId="75253468" w14:textId="5F9576C5" w:rsidR="00ED77D8" w:rsidRDefault="00ED77D8" w:rsidP="00ED77D8">
      <w:pPr>
        <w:widowControl w:val="0"/>
        <w:spacing w:before="2" w:after="0" w:line="276" w:lineRule="auto"/>
        <w:ind w:right="-2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OPĆINSKOG VIJEĆA</w:t>
      </w:r>
    </w:p>
    <w:p w14:paraId="03FA3C10" w14:textId="5F77D6F3" w:rsidR="00ED77D8" w:rsidRPr="00ED77D8" w:rsidRDefault="00ED77D8" w:rsidP="00ED77D8">
      <w:pPr>
        <w:widowControl w:val="0"/>
        <w:spacing w:before="2" w:after="0" w:line="276" w:lineRule="auto"/>
        <w:ind w:right="-20"/>
        <w:rPr>
          <w:rFonts w:eastAsia="Calibri"/>
          <w:i/>
          <w:iCs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D77D8">
        <w:rPr>
          <w:rFonts w:eastAsia="Calibri"/>
          <w:i/>
          <w:iCs/>
        </w:rPr>
        <w:tab/>
        <w:t>Ivica Roginić</w:t>
      </w:r>
    </w:p>
    <w:p w14:paraId="7DB6A5F9" w14:textId="77777777" w:rsidR="005432B8" w:rsidRPr="00ED77D8" w:rsidRDefault="005432B8">
      <w:pPr>
        <w:widowControl w:val="0"/>
        <w:spacing w:before="6"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5432B8" w:rsidRPr="00ED77D8" w:rsidSect="007B0DDB">
      <w:headerReference w:type="default" r:id="rId11"/>
      <w:pgSz w:w="11906" w:h="16838"/>
      <w:pgMar w:top="1276" w:right="1417" w:bottom="993" w:left="1417" w:header="708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3B69" w14:textId="77777777" w:rsidR="00852BA3" w:rsidRDefault="00852BA3">
      <w:pPr>
        <w:spacing w:after="0" w:line="240" w:lineRule="auto"/>
      </w:pPr>
      <w:r>
        <w:separator/>
      </w:r>
    </w:p>
  </w:endnote>
  <w:endnote w:type="continuationSeparator" w:id="0">
    <w:p w14:paraId="7AABB427" w14:textId="77777777" w:rsidR="00852BA3" w:rsidRDefault="0085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EF5D" w14:textId="77777777" w:rsidR="00852BA3" w:rsidRDefault="00852BA3">
      <w:pPr>
        <w:spacing w:after="0" w:line="240" w:lineRule="auto"/>
      </w:pPr>
      <w:r>
        <w:separator/>
      </w:r>
    </w:p>
  </w:footnote>
  <w:footnote w:type="continuationSeparator" w:id="0">
    <w:p w14:paraId="76536E8A" w14:textId="77777777" w:rsidR="00852BA3" w:rsidRDefault="0085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AD74" w14:textId="4CB9B85D" w:rsidR="00B65E71" w:rsidRPr="00D8159D" w:rsidRDefault="00B65E71">
    <w:pPr>
      <w:pStyle w:val="Zaglavlje"/>
      <w:jc w:val="right"/>
      <w:rPr>
        <w:i/>
        <w:lang w:val="hr-HR"/>
      </w:rPr>
    </w:pPr>
    <w:r w:rsidRPr="00D8159D">
      <w:rPr>
        <w:i/>
        <w:lang w:val="hr-HR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B0B"/>
    <w:multiLevelType w:val="multilevel"/>
    <w:tmpl w:val="0FBCF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F5E9A"/>
    <w:multiLevelType w:val="multilevel"/>
    <w:tmpl w:val="E342F848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4252CE3"/>
    <w:multiLevelType w:val="multilevel"/>
    <w:tmpl w:val="94E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317354"/>
    <w:multiLevelType w:val="multilevel"/>
    <w:tmpl w:val="4B56B8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FA61C4"/>
    <w:multiLevelType w:val="multilevel"/>
    <w:tmpl w:val="BD38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186E0C"/>
    <w:multiLevelType w:val="multilevel"/>
    <w:tmpl w:val="25E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45296B"/>
    <w:multiLevelType w:val="hybridMultilevel"/>
    <w:tmpl w:val="8AF426F6"/>
    <w:lvl w:ilvl="0" w:tplc="F9D64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B52F2"/>
    <w:multiLevelType w:val="multilevel"/>
    <w:tmpl w:val="ADF6365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1800"/>
      </w:pPr>
      <w:rPr>
        <w:rFonts w:hint="default"/>
      </w:rPr>
    </w:lvl>
  </w:abstractNum>
  <w:abstractNum w:abstractNumId="8" w15:restartNumberingAfterBreak="0">
    <w:nsid w:val="2C725F92"/>
    <w:multiLevelType w:val="multilevel"/>
    <w:tmpl w:val="5DCE05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62D222C"/>
    <w:multiLevelType w:val="multilevel"/>
    <w:tmpl w:val="72965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7668"/>
    <w:multiLevelType w:val="multilevel"/>
    <w:tmpl w:val="95EE46DC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3AD0092D"/>
    <w:multiLevelType w:val="multilevel"/>
    <w:tmpl w:val="83E449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2B8609F"/>
    <w:multiLevelType w:val="multilevel"/>
    <w:tmpl w:val="050CE7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43273"/>
    <w:multiLevelType w:val="multilevel"/>
    <w:tmpl w:val="217AA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E82AD1"/>
    <w:multiLevelType w:val="hybridMultilevel"/>
    <w:tmpl w:val="A298542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38C6974"/>
    <w:multiLevelType w:val="hybridMultilevel"/>
    <w:tmpl w:val="08E80D30"/>
    <w:lvl w:ilvl="0" w:tplc="2BDCE8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91B81"/>
    <w:multiLevelType w:val="hybridMultilevel"/>
    <w:tmpl w:val="3CDC4C7E"/>
    <w:lvl w:ilvl="0" w:tplc="F8462B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269E8"/>
    <w:multiLevelType w:val="multilevel"/>
    <w:tmpl w:val="61349C1A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638B0615"/>
    <w:multiLevelType w:val="multilevel"/>
    <w:tmpl w:val="EA5A26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504C4"/>
    <w:multiLevelType w:val="hybridMultilevel"/>
    <w:tmpl w:val="991E8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A58D9"/>
    <w:multiLevelType w:val="hybridMultilevel"/>
    <w:tmpl w:val="A65465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6A6"/>
    <w:multiLevelType w:val="multilevel"/>
    <w:tmpl w:val="C31CA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B2B5C"/>
    <w:multiLevelType w:val="multilevel"/>
    <w:tmpl w:val="5A561D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555A2B"/>
    <w:multiLevelType w:val="multilevel"/>
    <w:tmpl w:val="ECE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42399D"/>
    <w:multiLevelType w:val="multilevel"/>
    <w:tmpl w:val="D4EE4D88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2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8" w:hanging="360"/>
      </w:pPr>
      <w:rPr>
        <w:rFonts w:ascii="Wingdings" w:hAnsi="Wingdings"/>
      </w:rPr>
    </w:lvl>
  </w:abstractNum>
  <w:abstractNum w:abstractNumId="25" w15:restartNumberingAfterBreak="0">
    <w:nsid w:val="7D364237"/>
    <w:multiLevelType w:val="hybridMultilevel"/>
    <w:tmpl w:val="69123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7209F"/>
    <w:multiLevelType w:val="hybridMultilevel"/>
    <w:tmpl w:val="1A2C8FBC"/>
    <w:lvl w:ilvl="0" w:tplc="D8F6FE2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23"/>
  </w:num>
  <w:num w:numId="11">
    <w:abstractNumId w:val="6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6"/>
  </w:num>
  <w:num w:numId="17">
    <w:abstractNumId w:val="14"/>
  </w:num>
  <w:num w:numId="18">
    <w:abstractNumId w:val="26"/>
  </w:num>
  <w:num w:numId="19">
    <w:abstractNumId w:val="10"/>
  </w:num>
  <w:num w:numId="20">
    <w:abstractNumId w:val="20"/>
  </w:num>
  <w:num w:numId="21">
    <w:abstractNumId w:val="24"/>
  </w:num>
  <w:num w:numId="22">
    <w:abstractNumId w:val="3"/>
  </w:num>
  <w:num w:numId="23">
    <w:abstractNumId w:val="18"/>
  </w:num>
  <w:num w:numId="24">
    <w:abstractNumId w:val="9"/>
  </w:num>
  <w:num w:numId="25">
    <w:abstractNumId w:val="11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B8"/>
    <w:rsid w:val="0000392D"/>
    <w:rsid w:val="00004FA9"/>
    <w:rsid w:val="00035644"/>
    <w:rsid w:val="0004043D"/>
    <w:rsid w:val="00042996"/>
    <w:rsid w:val="0004578E"/>
    <w:rsid w:val="00047D19"/>
    <w:rsid w:val="000535FB"/>
    <w:rsid w:val="00061398"/>
    <w:rsid w:val="00063B3B"/>
    <w:rsid w:val="00064012"/>
    <w:rsid w:val="00064A31"/>
    <w:rsid w:val="00066EA0"/>
    <w:rsid w:val="00072BC5"/>
    <w:rsid w:val="0007411C"/>
    <w:rsid w:val="000826C4"/>
    <w:rsid w:val="00083550"/>
    <w:rsid w:val="000841E8"/>
    <w:rsid w:val="000849A2"/>
    <w:rsid w:val="00086F0C"/>
    <w:rsid w:val="0009134F"/>
    <w:rsid w:val="00095654"/>
    <w:rsid w:val="000A0CF6"/>
    <w:rsid w:val="000A1A80"/>
    <w:rsid w:val="000A2975"/>
    <w:rsid w:val="000A6FB4"/>
    <w:rsid w:val="000B1D06"/>
    <w:rsid w:val="000B502F"/>
    <w:rsid w:val="000B7AAE"/>
    <w:rsid w:val="000C403B"/>
    <w:rsid w:val="000C6A46"/>
    <w:rsid w:val="000C759A"/>
    <w:rsid w:val="000D26F0"/>
    <w:rsid w:val="000D4480"/>
    <w:rsid w:val="000E40B7"/>
    <w:rsid w:val="000F045C"/>
    <w:rsid w:val="001001AB"/>
    <w:rsid w:val="00104CDE"/>
    <w:rsid w:val="00114D61"/>
    <w:rsid w:val="00135CB1"/>
    <w:rsid w:val="001402FD"/>
    <w:rsid w:val="0014231C"/>
    <w:rsid w:val="00143297"/>
    <w:rsid w:val="00146452"/>
    <w:rsid w:val="00146806"/>
    <w:rsid w:val="00146F15"/>
    <w:rsid w:val="00153717"/>
    <w:rsid w:val="00154AAC"/>
    <w:rsid w:val="00155036"/>
    <w:rsid w:val="0015579C"/>
    <w:rsid w:val="00160963"/>
    <w:rsid w:val="00162564"/>
    <w:rsid w:val="0017325B"/>
    <w:rsid w:val="00176E60"/>
    <w:rsid w:val="001867CB"/>
    <w:rsid w:val="0019463F"/>
    <w:rsid w:val="00195C0B"/>
    <w:rsid w:val="00196897"/>
    <w:rsid w:val="00196C33"/>
    <w:rsid w:val="001A1B22"/>
    <w:rsid w:val="001A6EE6"/>
    <w:rsid w:val="001A725F"/>
    <w:rsid w:val="001B0E42"/>
    <w:rsid w:val="001B2B67"/>
    <w:rsid w:val="001C1CEC"/>
    <w:rsid w:val="001D2784"/>
    <w:rsid w:val="001E4DE5"/>
    <w:rsid w:val="001E7713"/>
    <w:rsid w:val="001F0D32"/>
    <w:rsid w:val="001F1E42"/>
    <w:rsid w:val="001F3FBF"/>
    <w:rsid w:val="0020173C"/>
    <w:rsid w:val="00201AAA"/>
    <w:rsid w:val="00204DEF"/>
    <w:rsid w:val="002052B0"/>
    <w:rsid w:val="00206A37"/>
    <w:rsid w:val="00206EC8"/>
    <w:rsid w:val="0021230C"/>
    <w:rsid w:val="00212488"/>
    <w:rsid w:val="002172A4"/>
    <w:rsid w:val="00221755"/>
    <w:rsid w:val="00225DBC"/>
    <w:rsid w:val="00226D59"/>
    <w:rsid w:val="0023168A"/>
    <w:rsid w:val="0024061B"/>
    <w:rsid w:val="00243692"/>
    <w:rsid w:val="00245D1E"/>
    <w:rsid w:val="002521B6"/>
    <w:rsid w:val="00275AF5"/>
    <w:rsid w:val="002925DA"/>
    <w:rsid w:val="002A6A14"/>
    <w:rsid w:val="002B0AA7"/>
    <w:rsid w:val="002B10D2"/>
    <w:rsid w:val="002B3B27"/>
    <w:rsid w:val="002B4177"/>
    <w:rsid w:val="002B66D9"/>
    <w:rsid w:val="002C3A8E"/>
    <w:rsid w:val="002C5086"/>
    <w:rsid w:val="002D33E6"/>
    <w:rsid w:val="002E2AA6"/>
    <w:rsid w:val="002F1018"/>
    <w:rsid w:val="002F5E15"/>
    <w:rsid w:val="002F7DDC"/>
    <w:rsid w:val="00300DD8"/>
    <w:rsid w:val="0030238A"/>
    <w:rsid w:val="0030727C"/>
    <w:rsid w:val="00315328"/>
    <w:rsid w:val="003214E3"/>
    <w:rsid w:val="003226CA"/>
    <w:rsid w:val="003228C0"/>
    <w:rsid w:val="00324974"/>
    <w:rsid w:val="0032764E"/>
    <w:rsid w:val="00327DAC"/>
    <w:rsid w:val="0033458A"/>
    <w:rsid w:val="003379B1"/>
    <w:rsid w:val="00341D7D"/>
    <w:rsid w:val="00341F1D"/>
    <w:rsid w:val="00342C4C"/>
    <w:rsid w:val="00345ED6"/>
    <w:rsid w:val="00347A6A"/>
    <w:rsid w:val="00350BF8"/>
    <w:rsid w:val="00354819"/>
    <w:rsid w:val="00356ADB"/>
    <w:rsid w:val="003602C5"/>
    <w:rsid w:val="00360A25"/>
    <w:rsid w:val="00363E3D"/>
    <w:rsid w:val="00372AF5"/>
    <w:rsid w:val="00375F20"/>
    <w:rsid w:val="003769BD"/>
    <w:rsid w:val="00380C88"/>
    <w:rsid w:val="00382FEE"/>
    <w:rsid w:val="00383E1F"/>
    <w:rsid w:val="00383E84"/>
    <w:rsid w:val="003A6D06"/>
    <w:rsid w:val="003B3165"/>
    <w:rsid w:val="003C0C6D"/>
    <w:rsid w:val="003C2742"/>
    <w:rsid w:val="003C3B8A"/>
    <w:rsid w:val="003C3DAA"/>
    <w:rsid w:val="003C5592"/>
    <w:rsid w:val="003D1DA9"/>
    <w:rsid w:val="003D74BA"/>
    <w:rsid w:val="003E57F2"/>
    <w:rsid w:val="003F24C9"/>
    <w:rsid w:val="003F342F"/>
    <w:rsid w:val="004012B1"/>
    <w:rsid w:val="00406C89"/>
    <w:rsid w:val="00413EB7"/>
    <w:rsid w:val="0041434B"/>
    <w:rsid w:val="0041715F"/>
    <w:rsid w:val="00417EE8"/>
    <w:rsid w:val="00422244"/>
    <w:rsid w:val="00430D51"/>
    <w:rsid w:val="0043171E"/>
    <w:rsid w:val="004317F3"/>
    <w:rsid w:val="00434442"/>
    <w:rsid w:val="004474CE"/>
    <w:rsid w:val="00447D9A"/>
    <w:rsid w:val="00452EDA"/>
    <w:rsid w:val="00470AD1"/>
    <w:rsid w:val="00471322"/>
    <w:rsid w:val="004917F8"/>
    <w:rsid w:val="00496C28"/>
    <w:rsid w:val="004A158F"/>
    <w:rsid w:val="004A3976"/>
    <w:rsid w:val="004B5B11"/>
    <w:rsid w:val="004B72D7"/>
    <w:rsid w:val="004C4CE5"/>
    <w:rsid w:val="004C6A84"/>
    <w:rsid w:val="004F217E"/>
    <w:rsid w:val="004F388C"/>
    <w:rsid w:val="004F56CD"/>
    <w:rsid w:val="004F6FB3"/>
    <w:rsid w:val="00501117"/>
    <w:rsid w:val="00501D63"/>
    <w:rsid w:val="0050460B"/>
    <w:rsid w:val="005046CA"/>
    <w:rsid w:val="00507FF0"/>
    <w:rsid w:val="005157C4"/>
    <w:rsid w:val="00515DE8"/>
    <w:rsid w:val="005241CC"/>
    <w:rsid w:val="0052445D"/>
    <w:rsid w:val="005245AE"/>
    <w:rsid w:val="00525B8B"/>
    <w:rsid w:val="005277BB"/>
    <w:rsid w:val="00533BF5"/>
    <w:rsid w:val="00534C49"/>
    <w:rsid w:val="005432B8"/>
    <w:rsid w:val="005446BC"/>
    <w:rsid w:val="00554171"/>
    <w:rsid w:val="00555BF4"/>
    <w:rsid w:val="005604D0"/>
    <w:rsid w:val="00561393"/>
    <w:rsid w:val="005622DD"/>
    <w:rsid w:val="00562B9E"/>
    <w:rsid w:val="00564345"/>
    <w:rsid w:val="005712EB"/>
    <w:rsid w:val="00574485"/>
    <w:rsid w:val="00586029"/>
    <w:rsid w:val="005878E6"/>
    <w:rsid w:val="0059208B"/>
    <w:rsid w:val="00593106"/>
    <w:rsid w:val="005A4F57"/>
    <w:rsid w:val="005A6689"/>
    <w:rsid w:val="005B349C"/>
    <w:rsid w:val="005B3CFC"/>
    <w:rsid w:val="005B42F3"/>
    <w:rsid w:val="005B797F"/>
    <w:rsid w:val="005C5B3B"/>
    <w:rsid w:val="005C7609"/>
    <w:rsid w:val="005C7968"/>
    <w:rsid w:val="005C7F5F"/>
    <w:rsid w:val="005D151E"/>
    <w:rsid w:val="005D4D5F"/>
    <w:rsid w:val="005E1A3F"/>
    <w:rsid w:val="005F1327"/>
    <w:rsid w:val="005F5817"/>
    <w:rsid w:val="005F66EF"/>
    <w:rsid w:val="00600723"/>
    <w:rsid w:val="00606A1B"/>
    <w:rsid w:val="00612B5F"/>
    <w:rsid w:val="006135B1"/>
    <w:rsid w:val="006152A9"/>
    <w:rsid w:val="006204A3"/>
    <w:rsid w:val="0062117B"/>
    <w:rsid w:val="00625444"/>
    <w:rsid w:val="00632CFD"/>
    <w:rsid w:val="006428ED"/>
    <w:rsid w:val="00643E76"/>
    <w:rsid w:val="00644739"/>
    <w:rsid w:val="00651019"/>
    <w:rsid w:val="0065382F"/>
    <w:rsid w:val="006561F0"/>
    <w:rsid w:val="006602B0"/>
    <w:rsid w:val="006607D0"/>
    <w:rsid w:val="006609CB"/>
    <w:rsid w:val="006624C4"/>
    <w:rsid w:val="00665734"/>
    <w:rsid w:val="00666FA0"/>
    <w:rsid w:val="00684B2A"/>
    <w:rsid w:val="00691317"/>
    <w:rsid w:val="00694D4F"/>
    <w:rsid w:val="00697D81"/>
    <w:rsid w:val="006A0524"/>
    <w:rsid w:val="006A086E"/>
    <w:rsid w:val="006A2A0C"/>
    <w:rsid w:val="006A2D4C"/>
    <w:rsid w:val="006A7FB6"/>
    <w:rsid w:val="006B0CA9"/>
    <w:rsid w:val="006B316D"/>
    <w:rsid w:val="006B6F5A"/>
    <w:rsid w:val="006B7A0F"/>
    <w:rsid w:val="006C29CD"/>
    <w:rsid w:val="006C457C"/>
    <w:rsid w:val="006C5341"/>
    <w:rsid w:val="006C601D"/>
    <w:rsid w:val="006D020F"/>
    <w:rsid w:val="006D742F"/>
    <w:rsid w:val="0070149C"/>
    <w:rsid w:val="00703228"/>
    <w:rsid w:val="00706256"/>
    <w:rsid w:val="007110B8"/>
    <w:rsid w:val="0071595A"/>
    <w:rsid w:val="00723CF2"/>
    <w:rsid w:val="00731EBC"/>
    <w:rsid w:val="00746C22"/>
    <w:rsid w:val="00747CC8"/>
    <w:rsid w:val="00750CC5"/>
    <w:rsid w:val="0075741D"/>
    <w:rsid w:val="00770137"/>
    <w:rsid w:val="007723D1"/>
    <w:rsid w:val="00787B27"/>
    <w:rsid w:val="00795D61"/>
    <w:rsid w:val="00797253"/>
    <w:rsid w:val="007A60E2"/>
    <w:rsid w:val="007B0DDB"/>
    <w:rsid w:val="007B3AEC"/>
    <w:rsid w:val="007B4E81"/>
    <w:rsid w:val="007C4D08"/>
    <w:rsid w:val="007E04D9"/>
    <w:rsid w:val="007E0CC6"/>
    <w:rsid w:val="007E279D"/>
    <w:rsid w:val="007E64D1"/>
    <w:rsid w:val="007E7593"/>
    <w:rsid w:val="007F19C0"/>
    <w:rsid w:val="0080358B"/>
    <w:rsid w:val="0080380B"/>
    <w:rsid w:val="00805227"/>
    <w:rsid w:val="0080682F"/>
    <w:rsid w:val="00810A3C"/>
    <w:rsid w:val="00810C55"/>
    <w:rsid w:val="00817C1C"/>
    <w:rsid w:val="00820992"/>
    <w:rsid w:val="0083001C"/>
    <w:rsid w:val="00830F21"/>
    <w:rsid w:val="00836D24"/>
    <w:rsid w:val="00837349"/>
    <w:rsid w:val="00840F43"/>
    <w:rsid w:val="00842121"/>
    <w:rsid w:val="00842FE4"/>
    <w:rsid w:val="008479DF"/>
    <w:rsid w:val="00852BA3"/>
    <w:rsid w:val="00853E6A"/>
    <w:rsid w:val="008540AC"/>
    <w:rsid w:val="008609A8"/>
    <w:rsid w:val="00865FC3"/>
    <w:rsid w:val="00874067"/>
    <w:rsid w:val="008740EC"/>
    <w:rsid w:val="00895339"/>
    <w:rsid w:val="00897516"/>
    <w:rsid w:val="008A146D"/>
    <w:rsid w:val="008A2598"/>
    <w:rsid w:val="008B6237"/>
    <w:rsid w:val="008C0C55"/>
    <w:rsid w:val="008C1A8A"/>
    <w:rsid w:val="008C239A"/>
    <w:rsid w:val="008C33AA"/>
    <w:rsid w:val="008C4513"/>
    <w:rsid w:val="008D0BF4"/>
    <w:rsid w:val="008D2FA0"/>
    <w:rsid w:val="008D4191"/>
    <w:rsid w:val="008E1159"/>
    <w:rsid w:val="008E2B90"/>
    <w:rsid w:val="008E5AF0"/>
    <w:rsid w:val="008F11CB"/>
    <w:rsid w:val="008F28F2"/>
    <w:rsid w:val="008F68B8"/>
    <w:rsid w:val="008F6944"/>
    <w:rsid w:val="008F7A46"/>
    <w:rsid w:val="00902CD5"/>
    <w:rsid w:val="009130A5"/>
    <w:rsid w:val="00916B6F"/>
    <w:rsid w:val="009259E2"/>
    <w:rsid w:val="00927670"/>
    <w:rsid w:val="00935E50"/>
    <w:rsid w:val="0094196E"/>
    <w:rsid w:val="009426F5"/>
    <w:rsid w:val="00952AE6"/>
    <w:rsid w:val="009563EE"/>
    <w:rsid w:val="00957257"/>
    <w:rsid w:val="00962C03"/>
    <w:rsid w:val="00972E7C"/>
    <w:rsid w:val="00980A78"/>
    <w:rsid w:val="00982EA2"/>
    <w:rsid w:val="00983E92"/>
    <w:rsid w:val="009A14A0"/>
    <w:rsid w:val="009A2362"/>
    <w:rsid w:val="009A3331"/>
    <w:rsid w:val="009B071B"/>
    <w:rsid w:val="009B15F5"/>
    <w:rsid w:val="009C00C4"/>
    <w:rsid w:val="009C05DE"/>
    <w:rsid w:val="009C56D9"/>
    <w:rsid w:val="009C77E9"/>
    <w:rsid w:val="009D0BCF"/>
    <w:rsid w:val="009D259B"/>
    <w:rsid w:val="009D5ECE"/>
    <w:rsid w:val="009E2FAD"/>
    <w:rsid w:val="009E5BA5"/>
    <w:rsid w:val="009F21E5"/>
    <w:rsid w:val="009F3CCE"/>
    <w:rsid w:val="009F3E47"/>
    <w:rsid w:val="00A011E6"/>
    <w:rsid w:val="00A027CE"/>
    <w:rsid w:val="00A146BC"/>
    <w:rsid w:val="00A21551"/>
    <w:rsid w:val="00A25D76"/>
    <w:rsid w:val="00A274AF"/>
    <w:rsid w:val="00A3007A"/>
    <w:rsid w:val="00A311B8"/>
    <w:rsid w:val="00A3588B"/>
    <w:rsid w:val="00A421F6"/>
    <w:rsid w:val="00A5386E"/>
    <w:rsid w:val="00A62B32"/>
    <w:rsid w:val="00A63AB4"/>
    <w:rsid w:val="00A715D7"/>
    <w:rsid w:val="00A74D59"/>
    <w:rsid w:val="00A87972"/>
    <w:rsid w:val="00A97171"/>
    <w:rsid w:val="00AA041C"/>
    <w:rsid w:val="00AA4D83"/>
    <w:rsid w:val="00AA5CBD"/>
    <w:rsid w:val="00AA5CF2"/>
    <w:rsid w:val="00AA7523"/>
    <w:rsid w:val="00AB12F6"/>
    <w:rsid w:val="00AC15DB"/>
    <w:rsid w:val="00AC34EA"/>
    <w:rsid w:val="00AC5879"/>
    <w:rsid w:val="00AD118A"/>
    <w:rsid w:val="00AD5331"/>
    <w:rsid w:val="00AD6719"/>
    <w:rsid w:val="00AE05B1"/>
    <w:rsid w:val="00AE0D80"/>
    <w:rsid w:val="00AE47CF"/>
    <w:rsid w:val="00B02A72"/>
    <w:rsid w:val="00B0332E"/>
    <w:rsid w:val="00B0690E"/>
    <w:rsid w:val="00B06B4D"/>
    <w:rsid w:val="00B124C2"/>
    <w:rsid w:val="00B14B04"/>
    <w:rsid w:val="00B25F9B"/>
    <w:rsid w:val="00B40659"/>
    <w:rsid w:val="00B41C9D"/>
    <w:rsid w:val="00B43519"/>
    <w:rsid w:val="00B447BD"/>
    <w:rsid w:val="00B61457"/>
    <w:rsid w:val="00B65E71"/>
    <w:rsid w:val="00B667BE"/>
    <w:rsid w:val="00B67F63"/>
    <w:rsid w:val="00B7057F"/>
    <w:rsid w:val="00B76C5A"/>
    <w:rsid w:val="00B772DB"/>
    <w:rsid w:val="00B835EB"/>
    <w:rsid w:val="00B86354"/>
    <w:rsid w:val="00B86B74"/>
    <w:rsid w:val="00B87BA5"/>
    <w:rsid w:val="00BA2684"/>
    <w:rsid w:val="00BA6A4B"/>
    <w:rsid w:val="00BB29E1"/>
    <w:rsid w:val="00BC21BE"/>
    <w:rsid w:val="00BD0F4E"/>
    <w:rsid w:val="00BD2F16"/>
    <w:rsid w:val="00BD3880"/>
    <w:rsid w:val="00BD5234"/>
    <w:rsid w:val="00BD6210"/>
    <w:rsid w:val="00BD650C"/>
    <w:rsid w:val="00BE43C5"/>
    <w:rsid w:val="00BF1985"/>
    <w:rsid w:val="00BF33C1"/>
    <w:rsid w:val="00BF6F70"/>
    <w:rsid w:val="00C014B8"/>
    <w:rsid w:val="00C02497"/>
    <w:rsid w:val="00C1484C"/>
    <w:rsid w:val="00C16108"/>
    <w:rsid w:val="00C176BE"/>
    <w:rsid w:val="00C20658"/>
    <w:rsid w:val="00C20E64"/>
    <w:rsid w:val="00C22B7B"/>
    <w:rsid w:val="00C32142"/>
    <w:rsid w:val="00C51E8A"/>
    <w:rsid w:val="00C53288"/>
    <w:rsid w:val="00C56DF2"/>
    <w:rsid w:val="00C63B4B"/>
    <w:rsid w:val="00C7267D"/>
    <w:rsid w:val="00C76548"/>
    <w:rsid w:val="00C8253D"/>
    <w:rsid w:val="00C85148"/>
    <w:rsid w:val="00CA4C50"/>
    <w:rsid w:val="00CA6A4C"/>
    <w:rsid w:val="00CA75CD"/>
    <w:rsid w:val="00CB2DCD"/>
    <w:rsid w:val="00CB44F4"/>
    <w:rsid w:val="00CB4B6C"/>
    <w:rsid w:val="00CC08B7"/>
    <w:rsid w:val="00CC38B7"/>
    <w:rsid w:val="00CC71D7"/>
    <w:rsid w:val="00CC7286"/>
    <w:rsid w:val="00CD01DB"/>
    <w:rsid w:val="00CD1038"/>
    <w:rsid w:val="00CD7F69"/>
    <w:rsid w:val="00CF55AA"/>
    <w:rsid w:val="00CF5FE9"/>
    <w:rsid w:val="00CF6701"/>
    <w:rsid w:val="00CF718A"/>
    <w:rsid w:val="00D0196A"/>
    <w:rsid w:val="00D11B46"/>
    <w:rsid w:val="00D146DE"/>
    <w:rsid w:val="00D1715E"/>
    <w:rsid w:val="00D17283"/>
    <w:rsid w:val="00D26BB4"/>
    <w:rsid w:val="00D308C8"/>
    <w:rsid w:val="00D32AD0"/>
    <w:rsid w:val="00D35A79"/>
    <w:rsid w:val="00D37A54"/>
    <w:rsid w:val="00D40177"/>
    <w:rsid w:val="00D421E5"/>
    <w:rsid w:val="00D43456"/>
    <w:rsid w:val="00D5138C"/>
    <w:rsid w:val="00D61D43"/>
    <w:rsid w:val="00D61F38"/>
    <w:rsid w:val="00D62DA5"/>
    <w:rsid w:val="00D6778D"/>
    <w:rsid w:val="00D70778"/>
    <w:rsid w:val="00D70B49"/>
    <w:rsid w:val="00D804FF"/>
    <w:rsid w:val="00D8159D"/>
    <w:rsid w:val="00D87BFE"/>
    <w:rsid w:val="00D93372"/>
    <w:rsid w:val="00D94A34"/>
    <w:rsid w:val="00D96789"/>
    <w:rsid w:val="00DB125F"/>
    <w:rsid w:val="00DB4B57"/>
    <w:rsid w:val="00DD0F90"/>
    <w:rsid w:val="00DD78AA"/>
    <w:rsid w:val="00DE5828"/>
    <w:rsid w:val="00DF011A"/>
    <w:rsid w:val="00E00555"/>
    <w:rsid w:val="00E12CD2"/>
    <w:rsid w:val="00E15793"/>
    <w:rsid w:val="00E21AF6"/>
    <w:rsid w:val="00E26B0C"/>
    <w:rsid w:val="00E354E1"/>
    <w:rsid w:val="00E4180E"/>
    <w:rsid w:val="00E4473A"/>
    <w:rsid w:val="00E469E1"/>
    <w:rsid w:val="00E51086"/>
    <w:rsid w:val="00E53BDC"/>
    <w:rsid w:val="00E60E1D"/>
    <w:rsid w:val="00E630D1"/>
    <w:rsid w:val="00E70582"/>
    <w:rsid w:val="00E84B7A"/>
    <w:rsid w:val="00E84CAC"/>
    <w:rsid w:val="00E91E50"/>
    <w:rsid w:val="00E92194"/>
    <w:rsid w:val="00E95C98"/>
    <w:rsid w:val="00E96DFE"/>
    <w:rsid w:val="00E97514"/>
    <w:rsid w:val="00EA0182"/>
    <w:rsid w:val="00EB0C8B"/>
    <w:rsid w:val="00EB786C"/>
    <w:rsid w:val="00EB7FFE"/>
    <w:rsid w:val="00EC15BD"/>
    <w:rsid w:val="00EC39F4"/>
    <w:rsid w:val="00ED03AB"/>
    <w:rsid w:val="00ED77D8"/>
    <w:rsid w:val="00EE19B9"/>
    <w:rsid w:val="00EF59C8"/>
    <w:rsid w:val="00EF6DAF"/>
    <w:rsid w:val="00EF6DB5"/>
    <w:rsid w:val="00F018EE"/>
    <w:rsid w:val="00F11BF5"/>
    <w:rsid w:val="00F1433B"/>
    <w:rsid w:val="00F17288"/>
    <w:rsid w:val="00F17424"/>
    <w:rsid w:val="00F20D80"/>
    <w:rsid w:val="00F23E96"/>
    <w:rsid w:val="00F27050"/>
    <w:rsid w:val="00F27188"/>
    <w:rsid w:val="00F2721E"/>
    <w:rsid w:val="00F3397D"/>
    <w:rsid w:val="00F33DD2"/>
    <w:rsid w:val="00F34492"/>
    <w:rsid w:val="00F356B7"/>
    <w:rsid w:val="00F36BD8"/>
    <w:rsid w:val="00F36FE6"/>
    <w:rsid w:val="00F413C7"/>
    <w:rsid w:val="00F43E5C"/>
    <w:rsid w:val="00F52B63"/>
    <w:rsid w:val="00F60379"/>
    <w:rsid w:val="00F63081"/>
    <w:rsid w:val="00F722C9"/>
    <w:rsid w:val="00F728CB"/>
    <w:rsid w:val="00F72D78"/>
    <w:rsid w:val="00F74325"/>
    <w:rsid w:val="00F76EB0"/>
    <w:rsid w:val="00F9067F"/>
    <w:rsid w:val="00F91C06"/>
    <w:rsid w:val="00F921E6"/>
    <w:rsid w:val="00FA21CD"/>
    <w:rsid w:val="00FA60B3"/>
    <w:rsid w:val="00FA6F8C"/>
    <w:rsid w:val="00FB21FE"/>
    <w:rsid w:val="00FC628B"/>
    <w:rsid w:val="00FE03DB"/>
    <w:rsid w:val="00FE0EE7"/>
    <w:rsid w:val="00FE4838"/>
    <w:rsid w:val="00FE502A"/>
    <w:rsid w:val="00FE5C18"/>
    <w:rsid w:val="00FF0CC2"/>
    <w:rsid w:val="00FF10B9"/>
    <w:rsid w:val="00FF32B9"/>
    <w:rsid w:val="00FF45AA"/>
    <w:rsid w:val="00FF5F0E"/>
    <w:rsid w:val="043B6E7D"/>
    <w:rsid w:val="04B2E755"/>
    <w:rsid w:val="1E4759BC"/>
    <w:rsid w:val="3586205F"/>
    <w:rsid w:val="48A93614"/>
    <w:rsid w:val="76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308A"/>
  <w15:docId w15:val="{D87C3A52-3C87-405F-86D5-8B7D219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1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31296"/>
    <w:rPr>
      <w:rFonts w:ascii="Tahoma" w:eastAsia="Calibri" w:hAnsi="Tahoma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unhideWhenUsed/>
    <w:rsid w:val="00431296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31296"/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31296"/>
    <w:rPr>
      <w:rFonts w:ascii="Calibri" w:eastAsia="Calibri" w:hAnsi="Calibri" w:cs="Times New Roman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4312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qFormat/>
    <w:rsid w:val="0043129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43129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43129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SlijeenaHiperveza1">
    <w:name w:val="SlijeđenaHiperveza1"/>
    <w:uiPriority w:val="99"/>
    <w:semiHidden/>
    <w:unhideWhenUsed/>
    <w:qFormat/>
    <w:rsid w:val="00431296"/>
    <w:rPr>
      <w:color w:val="954F72"/>
      <w:u w:val="single"/>
    </w:rPr>
  </w:style>
  <w:style w:type="character" w:styleId="SlijeenaHiperveza">
    <w:name w:val="FollowedHyperlink"/>
    <w:uiPriority w:val="99"/>
    <w:semiHidden/>
    <w:unhideWhenUsed/>
    <w:qFormat/>
    <w:rsid w:val="00431296"/>
    <w:rPr>
      <w:color w:val="954F72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Calibri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31296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paragraph" w:styleId="Bezproreda">
    <w:name w:val="No Spacing"/>
    <w:qFormat/>
    <w:rsid w:val="00431296"/>
    <w:pPr>
      <w:widowControl w:val="0"/>
    </w:pPr>
    <w:rPr>
      <w:rFonts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31296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31296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Uvuenotijeloteksta">
    <w:name w:val="Body Text Indent"/>
    <w:basedOn w:val="Normal"/>
    <w:link w:val="UvuenotijelotekstaChar"/>
    <w:rsid w:val="00431296"/>
    <w:pPr>
      <w:spacing w:after="12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431296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431296"/>
    <w:rPr>
      <w:b/>
      <w:bCs/>
    </w:rPr>
  </w:style>
  <w:style w:type="paragraph" w:styleId="Odlomakpopisa">
    <w:name w:val="List Paragraph"/>
    <w:basedOn w:val="Normal"/>
    <w:qFormat/>
    <w:rsid w:val="00431296"/>
    <w:pPr>
      <w:ind w:left="720"/>
      <w:contextualSpacing/>
    </w:pPr>
  </w:style>
  <w:style w:type="numbering" w:customStyle="1" w:styleId="Bezpopisa1">
    <w:name w:val="Bez popisa1"/>
    <w:uiPriority w:val="99"/>
    <w:semiHidden/>
    <w:unhideWhenUsed/>
    <w:qFormat/>
    <w:rsid w:val="00431296"/>
  </w:style>
  <w:style w:type="numbering" w:customStyle="1" w:styleId="Bezpopisa11">
    <w:name w:val="Bez popisa11"/>
    <w:uiPriority w:val="99"/>
    <w:semiHidden/>
    <w:unhideWhenUsed/>
    <w:qFormat/>
    <w:rsid w:val="00431296"/>
  </w:style>
  <w:style w:type="paragraph" w:styleId="Revizija">
    <w:name w:val="Revision"/>
    <w:hidden/>
    <w:uiPriority w:val="99"/>
    <w:semiHidden/>
    <w:rsid w:val="00A3007A"/>
  </w:style>
  <w:style w:type="paragraph" w:customStyle="1" w:styleId="Default">
    <w:name w:val="Default"/>
    <w:rsid w:val="00B435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249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2497"/>
    <w:rPr>
      <w:color w:val="605E5C"/>
      <w:shd w:val="clear" w:color="auto" w:fill="E1DFDD"/>
    </w:rPr>
  </w:style>
  <w:style w:type="paragraph" w:styleId="StandardWeb">
    <w:name w:val="Normal (Web)"/>
    <w:basedOn w:val="Normal"/>
    <w:rsid w:val="00A421F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8E9850AF0C4DA67676BAA68C7807" ma:contentTypeVersion="8" ma:contentTypeDescription="Create a new document." ma:contentTypeScope="" ma:versionID="7dd090cd0338b02808e0917fdb720abe">
  <xsd:schema xmlns:xsd="http://www.w3.org/2001/XMLSchema" xmlns:xs="http://www.w3.org/2001/XMLSchema" xmlns:p="http://schemas.microsoft.com/office/2006/metadata/properties" xmlns:ns3="b9029322-1573-4787-9b6b-dd526ef45bfa" xmlns:ns4="225ffbb4-9c41-4b6e-bbf2-47c97405faca" targetNamespace="http://schemas.microsoft.com/office/2006/metadata/properties" ma:root="true" ma:fieldsID="49793755702f59e5c389012392831d26" ns3:_="" ns4:_="">
    <xsd:import namespace="b9029322-1573-4787-9b6b-dd526ef45bfa"/>
    <xsd:import namespace="225ffbb4-9c41-4b6e-bbf2-47c97405f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9322-1573-4787-9b6b-dd526ef45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fbb4-9c41-4b6e-bbf2-47c97405f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EF37B-04B7-464F-B8D2-6120ED345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291AD-C59C-4B50-BA40-3A1B0C82F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D8658-B2C4-4961-9B8D-19D9E991A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B74A74-15B6-4894-B231-3D0379F1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29322-1573-4787-9b6b-dd526ef45bfa"/>
    <ds:schemaRef ds:uri="225ffbb4-9c41-4b6e-bbf2-47c97405f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Boras</dc:creator>
  <dc:description/>
  <cp:lastModifiedBy>Mario commerce 1</cp:lastModifiedBy>
  <cp:revision>20</cp:revision>
  <cp:lastPrinted>2019-10-17T11:00:00Z</cp:lastPrinted>
  <dcterms:created xsi:type="dcterms:W3CDTF">2020-11-25T12:46:00Z</dcterms:created>
  <dcterms:modified xsi:type="dcterms:W3CDTF">2020-12-03T11:32:00Z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0x0101007BF68E9850AF0C4DA67676BAA68C7807</vt:lpwstr>
  </property>
</Properties>
</file>