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7C1F"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07249FC9" w14:textId="77777777" w:rsidR="00C72C1A" w:rsidRPr="006E5E98" w:rsidRDefault="00C72C1A" w:rsidP="00C72C1A">
      <w:pPr>
        <w:spacing w:after="0" w:line="240" w:lineRule="auto"/>
        <w:jc w:val="center"/>
        <w:rPr>
          <w:rFonts w:ascii="Times New Roman" w:hAnsi="Times New Roman" w:cs="Times New Roman"/>
          <w:b/>
          <w:color w:val="000000" w:themeColor="text1"/>
        </w:rPr>
      </w:pPr>
    </w:p>
    <w:p w14:paraId="49778CD8"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16178BFC"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66FAAED4" w14:textId="77777777" w:rsidR="0054337A" w:rsidRDefault="0054337A" w:rsidP="00AD5104">
      <w:pPr>
        <w:spacing w:after="0" w:line="240" w:lineRule="auto"/>
        <w:jc w:val="center"/>
        <w:rPr>
          <w:rFonts w:ascii="Times New Roman" w:hAnsi="Times New Roman" w:cs="Times New Roman"/>
          <w:b/>
          <w:color w:val="000000" w:themeColor="text1"/>
          <w:sz w:val="48"/>
          <w:szCs w:val="48"/>
        </w:rPr>
      </w:pPr>
    </w:p>
    <w:p w14:paraId="6CFC49C0" w14:textId="644C8798" w:rsidR="00B805BC" w:rsidRPr="0054337A" w:rsidRDefault="0054337A" w:rsidP="00AD5104">
      <w:pPr>
        <w:spacing w:after="0" w:line="240" w:lineRule="auto"/>
        <w:jc w:val="center"/>
        <w:rPr>
          <w:rFonts w:ascii="Times New Roman" w:hAnsi="Times New Roman" w:cs="Times New Roman"/>
          <w:b/>
          <w:color w:val="000000" w:themeColor="text1"/>
          <w:sz w:val="48"/>
          <w:szCs w:val="48"/>
        </w:rPr>
      </w:pPr>
      <w:r w:rsidRPr="0054337A">
        <w:rPr>
          <w:rFonts w:ascii="Times New Roman" w:hAnsi="Times New Roman" w:cs="Times New Roman"/>
          <w:b/>
          <w:color w:val="000000" w:themeColor="text1"/>
          <w:sz w:val="48"/>
          <w:szCs w:val="48"/>
        </w:rPr>
        <w:t>Općina Sveti Križ Začretje</w:t>
      </w:r>
    </w:p>
    <w:p w14:paraId="73E48F02" w14:textId="77777777" w:rsidR="00B805BC" w:rsidRPr="0054337A" w:rsidRDefault="00B805BC" w:rsidP="00AD5104">
      <w:pPr>
        <w:spacing w:after="0" w:line="240" w:lineRule="auto"/>
        <w:jc w:val="center"/>
        <w:rPr>
          <w:rFonts w:ascii="Times New Roman" w:hAnsi="Times New Roman" w:cs="Times New Roman"/>
          <w:b/>
          <w:color w:val="000000" w:themeColor="text1"/>
          <w:sz w:val="48"/>
          <w:szCs w:val="48"/>
        </w:rPr>
      </w:pPr>
    </w:p>
    <w:p w14:paraId="53911396" w14:textId="6D4EE72A" w:rsidR="00B805BC" w:rsidRDefault="00B805BC" w:rsidP="00AD5104">
      <w:pPr>
        <w:spacing w:after="0" w:line="240" w:lineRule="auto"/>
        <w:jc w:val="center"/>
        <w:rPr>
          <w:rFonts w:ascii="Times New Roman" w:hAnsi="Times New Roman" w:cs="Times New Roman"/>
          <w:b/>
          <w:color w:val="000000" w:themeColor="text1"/>
          <w:sz w:val="28"/>
          <w:szCs w:val="28"/>
        </w:rPr>
      </w:pPr>
    </w:p>
    <w:p w14:paraId="07073963" w14:textId="3B3139A5" w:rsidR="0054337A" w:rsidRDefault="0054337A" w:rsidP="00AD5104">
      <w:pPr>
        <w:spacing w:after="0" w:line="240" w:lineRule="auto"/>
        <w:jc w:val="center"/>
        <w:rPr>
          <w:rFonts w:ascii="Times New Roman" w:hAnsi="Times New Roman" w:cs="Times New Roman"/>
          <w:b/>
          <w:color w:val="000000" w:themeColor="text1"/>
          <w:sz w:val="28"/>
          <w:szCs w:val="28"/>
        </w:rPr>
      </w:pPr>
    </w:p>
    <w:p w14:paraId="6A7D4EFF" w14:textId="3A11E856" w:rsidR="0054337A" w:rsidRDefault="0054337A" w:rsidP="00AD5104">
      <w:pPr>
        <w:spacing w:after="0" w:line="240" w:lineRule="auto"/>
        <w:jc w:val="center"/>
        <w:rPr>
          <w:rFonts w:ascii="Times New Roman" w:hAnsi="Times New Roman" w:cs="Times New Roman"/>
          <w:b/>
          <w:color w:val="000000" w:themeColor="text1"/>
          <w:sz w:val="28"/>
          <w:szCs w:val="28"/>
        </w:rPr>
      </w:pPr>
    </w:p>
    <w:p w14:paraId="5C0B059B" w14:textId="2DE2E766" w:rsidR="0054337A" w:rsidRDefault="0054337A" w:rsidP="00AD5104">
      <w:pPr>
        <w:spacing w:after="0" w:line="240" w:lineRule="auto"/>
        <w:jc w:val="center"/>
        <w:rPr>
          <w:rFonts w:ascii="Times New Roman" w:hAnsi="Times New Roman" w:cs="Times New Roman"/>
          <w:b/>
          <w:color w:val="000000" w:themeColor="text1"/>
          <w:sz w:val="28"/>
          <w:szCs w:val="28"/>
        </w:rPr>
      </w:pPr>
    </w:p>
    <w:p w14:paraId="74D3F098" w14:textId="77777777" w:rsidR="0054337A" w:rsidRDefault="0054337A" w:rsidP="00AD5104">
      <w:pPr>
        <w:spacing w:after="0" w:line="240" w:lineRule="auto"/>
        <w:jc w:val="center"/>
        <w:rPr>
          <w:rFonts w:ascii="Times New Roman" w:hAnsi="Times New Roman" w:cs="Times New Roman"/>
          <w:b/>
          <w:color w:val="000000" w:themeColor="text1"/>
          <w:sz w:val="28"/>
          <w:szCs w:val="28"/>
        </w:rPr>
      </w:pPr>
    </w:p>
    <w:p w14:paraId="1B950F33"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5BFE72A3"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503A184" w14:textId="23498FDE" w:rsidR="00B805BC" w:rsidRDefault="0054337A" w:rsidP="00AD5104">
      <w:pPr>
        <w:spacing w:after="0" w:line="240" w:lineRule="auto"/>
        <w:jc w:val="center"/>
        <w:rPr>
          <w:rFonts w:ascii="Times New Roman" w:hAnsi="Times New Roman" w:cs="Times New Roman"/>
          <w:b/>
          <w:color w:val="000000" w:themeColor="text1"/>
          <w:sz w:val="28"/>
          <w:szCs w:val="28"/>
        </w:rPr>
      </w:pPr>
      <w:r>
        <w:object w:dxaOrig="9567" w:dyaOrig="13106" w14:anchorId="7F4C7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231pt" o:ole="">
            <v:imagedata r:id="rId8" o:title=""/>
          </v:shape>
          <o:OLEObject Type="Embed" ProgID="CorelDRAW.Graphic.12" ShapeID="_x0000_i1027" DrawAspect="Content" ObjectID="_1702102011" r:id="rId9"/>
        </w:object>
      </w:r>
    </w:p>
    <w:p w14:paraId="27D383C0"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4FBF1ADF"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75AFF411"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177ADA82"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056FA6EE"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3332C59B"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79B308A6" w14:textId="421797A8" w:rsidR="00B805BC" w:rsidRDefault="0054337A" w:rsidP="00AD510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Vodič za građane</w:t>
      </w:r>
    </w:p>
    <w:p w14:paraId="482645C9"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3D5D65AC"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E59CAC3"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1816FE6D"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C2BBF0E"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0CF8ED4"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04B5CB85"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AD7F0D2"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8E8B927"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2A2270F9"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7F788798"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0DFF4CEC"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5DBD5698"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4F041D7D" w14:textId="77777777" w:rsidR="00B805BC" w:rsidRDefault="00B805BC" w:rsidP="00AD5104">
      <w:pPr>
        <w:spacing w:after="0" w:line="240" w:lineRule="auto"/>
        <w:jc w:val="center"/>
        <w:rPr>
          <w:rFonts w:ascii="Times New Roman" w:hAnsi="Times New Roman" w:cs="Times New Roman"/>
          <w:b/>
          <w:color w:val="000000" w:themeColor="text1"/>
          <w:sz w:val="28"/>
          <w:szCs w:val="28"/>
        </w:rPr>
      </w:pPr>
    </w:p>
    <w:p w14:paraId="33A6F9B5" w14:textId="2CAC261D" w:rsidR="008E3785" w:rsidRPr="006E5E98" w:rsidRDefault="00FD285C" w:rsidP="00AD5104">
      <w:pPr>
        <w:spacing w:after="0" w:line="240" w:lineRule="auto"/>
        <w:jc w:val="center"/>
        <w:rPr>
          <w:rFonts w:ascii="Times New Roman" w:hAnsi="Times New Roman" w:cs="Times New Roman"/>
          <w:b/>
          <w:color w:val="000000" w:themeColor="text1"/>
          <w:sz w:val="28"/>
          <w:szCs w:val="28"/>
        </w:rPr>
      </w:pPr>
      <w:r w:rsidRPr="006E5E98">
        <w:rPr>
          <w:rFonts w:ascii="Times New Roman" w:hAnsi="Times New Roman" w:cs="Times New Roman"/>
          <w:b/>
          <w:color w:val="000000" w:themeColor="text1"/>
          <w:sz w:val="28"/>
          <w:szCs w:val="28"/>
        </w:rPr>
        <w:t xml:space="preserve">Obrazloženje  </w:t>
      </w:r>
    </w:p>
    <w:p w14:paraId="27C6703E" w14:textId="77777777" w:rsidR="00FD285C" w:rsidRPr="006E5E98" w:rsidRDefault="00FD285C" w:rsidP="00AD5104">
      <w:pPr>
        <w:spacing w:after="0" w:line="240" w:lineRule="auto"/>
        <w:jc w:val="center"/>
        <w:rPr>
          <w:rFonts w:ascii="Times New Roman" w:hAnsi="Times New Roman" w:cs="Times New Roman"/>
          <w:b/>
          <w:color w:val="000000" w:themeColor="text1"/>
          <w:sz w:val="28"/>
          <w:szCs w:val="28"/>
        </w:rPr>
      </w:pPr>
      <w:r w:rsidRPr="006E5E98">
        <w:rPr>
          <w:rFonts w:ascii="Times New Roman" w:hAnsi="Times New Roman" w:cs="Times New Roman"/>
          <w:b/>
          <w:color w:val="000000" w:themeColor="text1"/>
          <w:sz w:val="28"/>
          <w:szCs w:val="28"/>
        </w:rPr>
        <w:t>Proračuna Općine Sveti Križ Začretje</w:t>
      </w:r>
    </w:p>
    <w:p w14:paraId="02CCCC0D" w14:textId="76FAA958" w:rsidR="00134FCE" w:rsidRPr="006E5E98" w:rsidRDefault="00FD285C" w:rsidP="00AD5104">
      <w:pPr>
        <w:spacing w:after="0" w:line="240" w:lineRule="auto"/>
        <w:jc w:val="center"/>
        <w:rPr>
          <w:rFonts w:ascii="Times New Roman" w:hAnsi="Times New Roman" w:cs="Times New Roman"/>
          <w:b/>
          <w:color w:val="000000" w:themeColor="text1"/>
          <w:sz w:val="28"/>
          <w:szCs w:val="28"/>
        </w:rPr>
      </w:pPr>
      <w:r w:rsidRPr="006E5E98">
        <w:rPr>
          <w:rFonts w:ascii="Times New Roman" w:hAnsi="Times New Roman" w:cs="Times New Roman"/>
          <w:b/>
          <w:color w:val="000000" w:themeColor="text1"/>
          <w:sz w:val="28"/>
          <w:szCs w:val="28"/>
        </w:rPr>
        <w:t xml:space="preserve"> za 20</w:t>
      </w:r>
      <w:r w:rsidR="008F1398" w:rsidRPr="006E5E98">
        <w:rPr>
          <w:rFonts w:ascii="Times New Roman" w:hAnsi="Times New Roman" w:cs="Times New Roman"/>
          <w:b/>
          <w:color w:val="000000" w:themeColor="text1"/>
          <w:sz w:val="28"/>
          <w:szCs w:val="28"/>
        </w:rPr>
        <w:t>2</w:t>
      </w:r>
      <w:r w:rsidR="00813B2F">
        <w:rPr>
          <w:rFonts w:ascii="Times New Roman" w:hAnsi="Times New Roman" w:cs="Times New Roman"/>
          <w:b/>
          <w:color w:val="000000" w:themeColor="text1"/>
          <w:sz w:val="28"/>
          <w:szCs w:val="28"/>
        </w:rPr>
        <w:t>2</w:t>
      </w:r>
      <w:r w:rsidRPr="006E5E98">
        <w:rPr>
          <w:rFonts w:ascii="Times New Roman" w:hAnsi="Times New Roman" w:cs="Times New Roman"/>
          <w:b/>
          <w:color w:val="000000" w:themeColor="text1"/>
          <w:sz w:val="28"/>
          <w:szCs w:val="28"/>
        </w:rPr>
        <w:t>. godinu</w:t>
      </w:r>
    </w:p>
    <w:p w14:paraId="05BCB3D1" w14:textId="77777777" w:rsidR="00134FCE" w:rsidRPr="006E5E98" w:rsidRDefault="00134FCE" w:rsidP="00AD5104">
      <w:pPr>
        <w:spacing w:after="0" w:line="240" w:lineRule="auto"/>
        <w:jc w:val="center"/>
        <w:rPr>
          <w:rFonts w:ascii="Times New Roman" w:hAnsi="Times New Roman" w:cs="Times New Roman"/>
          <w:b/>
          <w:color w:val="000000" w:themeColor="text1"/>
        </w:rPr>
      </w:pPr>
    </w:p>
    <w:p w14:paraId="334B0908" w14:textId="77777777" w:rsidR="00F97C3A" w:rsidRPr="006E5E98" w:rsidRDefault="00F97C3A" w:rsidP="00AD4CD3">
      <w:pPr>
        <w:spacing w:after="0" w:line="240" w:lineRule="auto"/>
        <w:contextualSpacing/>
        <w:jc w:val="both"/>
        <w:rPr>
          <w:rFonts w:ascii="Times New Roman" w:hAnsi="Times New Roman" w:cs="Times New Roman"/>
          <w:b/>
          <w:color w:val="000000" w:themeColor="text1"/>
        </w:rPr>
      </w:pPr>
    </w:p>
    <w:p w14:paraId="60A659E7" w14:textId="77777777" w:rsidR="00AD5104" w:rsidRPr="006E5E98" w:rsidRDefault="00521BEE"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UVOD</w:t>
      </w:r>
    </w:p>
    <w:p w14:paraId="68D3D3FC" w14:textId="77777777" w:rsidR="006F4D7F" w:rsidRPr="006E5E98" w:rsidRDefault="006F4D7F" w:rsidP="00AD4CD3">
      <w:pPr>
        <w:spacing w:after="0" w:line="240" w:lineRule="auto"/>
        <w:contextualSpacing/>
        <w:jc w:val="both"/>
        <w:rPr>
          <w:rFonts w:ascii="Times New Roman" w:hAnsi="Times New Roman" w:cs="Times New Roman"/>
          <w:b/>
          <w:color w:val="000000" w:themeColor="text1"/>
        </w:rPr>
      </w:pPr>
    </w:p>
    <w:p w14:paraId="217863A2" w14:textId="77777777" w:rsidR="006F4D7F" w:rsidRPr="006E5E98" w:rsidRDefault="006F4D7F"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Proračun je jedan od najvažnijih dokumenata koji se donosi na razini jedinice lokalne i područne (regionalne) samouprave (JLP(R)S). Proračun je akt kojim se procjenjuju prihodi i primici te utvrđuju rashodi i izdaci JLP(R)S za proračunsku godinu. </w:t>
      </w:r>
    </w:p>
    <w:p w14:paraId="229305B6" w14:textId="77777777" w:rsidR="006F4D7F" w:rsidRPr="006E5E98" w:rsidRDefault="006F4D7F" w:rsidP="00AD4CD3">
      <w:pPr>
        <w:spacing w:after="0" w:line="240" w:lineRule="auto"/>
        <w:contextualSpacing/>
        <w:jc w:val="both"/>
        <w:rPr>
          <w:rFonts w:ascii="Times New Roman" w:hAnsi="Times New Roman" w:cs="Times New Roman"/>
          <w:color w:val="000000" w:themeColor="text1"/>
        </w:rPr>
      </w:pPr>
    </w:p>
    <w:p w14:paraId="7D4ED202"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Proračun se odnosi na proračunsku godinu i vrijedi za jednu godinu. Proračunska godina je razdoblje od 12 mjeseci, a počinje od 01. siječnja, a završava 31. prosinca.</w:t>
      </w:r>
    </w:p>
    <w:p w14:paraId="53DB8E16" w14:textId="43542B3D"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Proračun se sastoji od općeg i posebnog </w:t>
      </w:r>
      <w:r w:rsidR="00813B2F">
        <w:rPr>
          <w:rFonts w:ascii="Times New Roman" w:hAnsi="Times New Roman" w:cs="Times New Roman"/>
          <w:color w:val="000000" w:themeColor="text1"/>
        </w:rPr>
        <w:t>dijela.</w:t>
      </w:r>
    </w:p>
    <w:p w14:paraId="28E6C978"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Opći dio proračuna čini Račun prihoda i rashoda i Račun financiranja.</w:t>
      </w:r>
    </w:p>
    <w:p w14:paraId="38CBD484"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Posebni dio proračuna sastoji se od plana rashoda i izdataka proračunskih korisnika iskazanih po vrstama, raspoređenih u programe koji se sastoje od aktivnosti i projekata.</w:t>
      </w:r>
    </w:p>
    <w:p w14:paraId="7EA49036" w14:textId="77777777" w:rsidR="006F4D7F" w:rsidRPr="006E5E98" w:rsidRDefault="006F4D7F" w:rsidP="006F4D7F">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Račun prihoda i rashoda proračuna sastoji se od prihoda i rashoda prema ekonomskoj klasifikaciji:</w:t>
      </w:r>
    </w:p>
    <w:p w14:paraId="0A3D53AB" w14:textId="77777777" w:rsidR="006F4D7F" w:rsidRPr="006E5E98" w:rsidRDefault="006F4D7F" w:rsidP="006F4D7F">
      <w:pPr>
        <w:numPr>
          <w:ilvl w:val="0"/>
          <w:numId w:val="23"/>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w:t>
      </w:r>
    </w:p>
    <w:p w14:paraId="6DBF77E6"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poreza</w:t>
      </w:r>
    </w:p>
    <w:p w14:paraId="656795E8"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pomoći</w:t>
      </w:r>
    </w:p>
    <w:p w14:paraId="51EEE017"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imovine</w:t>
      </w:r>
    </w:p>
    <w:p w14:paraId="5417A107"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pristojbi i naknada</w:t>
      </w:r>
    </w:p>
    <w:p w14:paraId="29897F1B"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ostali prihodi</w:t>
      </w:r>
    </w:p>
    <w:p w14:paraId="1ADE086D" w14:textId="77777777" w:rsidR="006F4D7F" w:rsidRPr="006E5E98" w:rsidRDefault="006F4D7F" w:rsidP="006F4D7F">
      <w:pPr>
        <w:numPr>
          <w:ilvl w:val="0"/>
          <w:numId w:val="24"/>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prihodi od prodaje nefinancijske imovine</w:t>
      </w:r>
    </w:p>
    <w:p w14:paraId="52F5FA5D" w14:textId="77777777" w:rsidR="006F4D7F" w:rsidRPr="006E5E98" w:rsidRDefault="006F4D7F" w:rsidP="006F4D7F">
      <w:pPr>
        <w:numPr>
          <w:ilvl w:val="0"/>
          <w:numId w:val="23"/>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Rashodi:</w:t>
      </w:r>
    </w:p>
    <w:p w14:paraId="4192A78A"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rashodi za zaposlene</w:t>
      </w:r>
    </w:p>
    <w:p w14:paraId="3232263C"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materijalni rashodi </w:t>
      </w:r>
    </w:p>
    <w:p w14:paraId="48F1A21D"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financijski rashodi</w:t>
      </w:r>
    </w:p>
    <w:p w14:paraId="78E515F6"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subvencije</w:t>
      </w:r>
    </w:p>
    <w:p w14:paraId="07887FFF"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pomoći </w:t>
      </w:r>
    </w:p>
    <w:p w14:paraId="1AA31668"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naknade građanima i kućanstvima na temelju osiguranja i druge naknade</w:t>
      </w:r>
    </w:p>
    <w:p w14:paraId="7D9F532B"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ostali rashodi</w:t>
      </w:r>
    </w:p>
    <w:p w14:paraId="64468C15" w14:textId="77777777" w:rsidR="006F4D7F" w:rsidRPr="006E5E98" w:rsidRDefault="006F4D7F" w:rsidP="006F4D7F">
      <w:pPr>
        <w:numPr>
          <w:ilvl w:val="0"/>
          <w:numId w:val="25"/>
        </w:numPr>
        <w:spacing w:after="0" w:line="240" w:lineRule="auto"/>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rashodi za nabavu nefinancijske imovine.</w:t>
      </w:r>
    </w:p>
    <w:p w14:paraId="0178FE63" w14:textId="77777777" w:rsidR="008E3785" w:rsidRPr="006E5E98" w:rsidRDefault="008E3785" w:rsidP="006F4D7F">
      <w:pPr>
        <w:ind w:right="276"/>
        <w:jc w:val="both"/>
        <w:rPr>
          <w:rFonts w:ascii="Times New Roman" w:hAnsi="Times New Roman" w:cs="Times New Roman"/>
          <w:color w:val="000000" w:themeColor="text1"/>
        </w:rPr>
      </w:pPr>
    </w:p>
    <w:p w14:paraId="19C3E001" w14:textId="3D32FDF7" w:rsidR="006F4D7F" w:rsidRPr="006E5E98" w:rsidRDefault="006F4D7F" w:rsidP="00725CF6">
      <w:pPr>
        <w:ind w:right="276"/>
        <w:jc w:val="both"/>
        <w:rPr>
          <w:rFonts w:ascii="Times New Roman" w:hAnsi="Times New Roman" w:cs="Times New Roman"/>
          <w:color w:val="000000" w:themeColor="text1"/>
        </w:rPr>
      </w:pPr>
      <w:r w:rsidRPr="006E5E98">
        <w:rPr>
          <w:rFonts w:ascii="Times New Roman" w:hAnsi="Times New Roman" w:cs="Times New Roman"/>
          <w:color w:val="000000" w:themeColor="text1"/>
        </w:rPr>
        <w:t>U Računu financiranja iskazuju se primici od financijske imovine i zaduž</w:t>
      </w:r>
      <w:r w:rsidR="00725CF6">
        <w:rPr>
          <w:rFonts w:ascii="Times New Roman" w:hAnsi="Times New Roman" w:cs="Times New Roman"/>
          <w:color w:val="000000" w:themeColor="text1"/>
        </w:rPr>
        <w:t xml:space="preserve">ivanja te izdaci za financijsku </w:t>
      </w:r>
      <w:r w:rsidRPr="006E5E98">
        <w:rPr>
          <w:rFonts w:ascii="Times New Roman" w:hAnsi="Times New Roman" w:cs="Times New Roman"/>
          <w:color w:val="000000" w:themeColor="text1"/>
        </w:rPr>
        <w:t>imovinu i za otplatu kredita i zajmova.</w:t>
      </w:r>
    </w:p>
    <w:p w14:paraId="0A753725" w14:textId="77777777" w:rsidR="006F4D7F" w:rsidRPr="006E5E98" w:rsidRDefault="006F4D7F"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Proračun donosi predstavničko tijelo JLP(R)S odnosno Općinsko vijeće. Proračun se prema Zakonu mora donijeti najkasnije do konca tekuće godine za iduću godinu prema prijedlogu kojega utvrđuje načelnik</w:t>
      </w:r>
      <w:r w:rsidR="001B349B" w:rsidRPr="006E5E98">
        <w:rPr>
          <w:rFonts w:ascii="Times New Roman" w:hAnsi="Times New Roman" w:cs="Times New Roman"/>
          <w:color w:val="000000" w:themeColor="text1"/>
        </w:rPr>
        <w:t>.</w:t>
      </w:r>
    </w:p>
    <w:p w14:paraId="4DD14EEF" w14:textId="77777777" w:rsidR="006F4D7F" w:rsidRPr="006E5E98" w:rsidRDefault="006F4D7F" w:rsidP="00AD4CD3">
      <w:pPr>
        <w:spacing w:after="0" w:line="240" w:lineRule="auto"/>
        <w:contextualSpacing/>
        <w:jc w:val="both"/>
        <w:rPr>
          <w:rFonts w:ascii="Times New Roman" w:hAnsi="Times New Roman" w:cs="Times New Roman"/>
          <w:b/>
          <w:color w:val="000000" w:themeColor="text1"/>
        </w:rPr>
      </w:pPr>
    </w:p>
    <w:p w14:paraId="71CE09C4" w14:textId="0AF6EA9A" w:rsidR="006F4D7F" w:rsidRPr="006E5E98" w:rsidRDefault="006F4D7F"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PRORAČUN O</w:t>
      </w:r>
      <w:r w:rsidR="003C75D4" w:rsidRPr="006E5E98">
        <w:rPr>
          <w:rFonts w:ascii="Times New Roman" w:hAnsi="Times New Roman" w:cs="Times New Roman"/>
          <w:b/>
          <w:color w:val="000000" w:themeColor="text1"/>
        </w:rPr>
        <w:t>P</w:t>
      </w:r>
      <w:r w:rsidR="00813B2F">
        <w:rPr>
          <w:rFonts w:ascii="Times New Roman" w:hAnsi="Times New Roman" w:cs="Times New Roman"/>
          <w:b/>
          <w:color w:val="000000" w:themeColor="text1"/>
        </w:rPr>
        <w:t>ĆINE SVETI KRIŽ ZAČRETJE ZA 2022</w:t>
      </w:r>
      <w:r w:rsidRPr="006E5E98">
        <w:rPr>
          <w:rFonts w:ascii="Times New Roman" w:hAnsi="Times New Roman" w:cs="Times New Roman"/>
          <w:b/>
          <w:color w:val="000000" w:themeColor="text1"/>
        </w:rPr>
        <w:t>. GODINU</w:t>
      </w:r>
    </w:p>
    <w:p w14:paraId="08598BC2" w14:textId="77777777" w:rsidR="00521BEE" w:rsidRPr="006E5E98" w:rsidRDefault="00521BEE" w:rsidP="00AD4CD3">
      <w:pPr>
        <w:spacing w:after="0" w:line="240" w:lineRule="auto"/>
        <w:contextualSpacing/>
        <w:jc w:val="both"/>
        <w:rPr>
          <w:rFonts w:ascii="Times New Roman" w:hAnsi="Times New Roman" w:cs="Times New Roman"/>
          <w:b/>
          <w:color w:val="000000" w:themeColor="text1"/>
        </w:rPr>
      </w:pPr>
    </w:p>
    <w:p w14:paraId="6E534626" w14:textId="77777777" w:rsidR="00521BEE" w:rsidRPr="006E5E98" w:rsidRDefault="00D573D5"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w:t>
      </w:r>
      <w:r w:rsidR="00521BEE" w:rsidRPr="006E5E98">
        <w:rPr>
          <w:rFonts w:ascii="Times New Roman" w:hAnsi="Times New Roman" w:cs="Times New Roman"/>
          <w:color w:val="000000" w:themeColor="text1"/>
        </w:rPr>
        <w:t>roračun Općine Sveti Križ Začretje izrađen je u skladu sa Smjernicama Ministarstva financija te na osnovu realizacije prihoda i rashoda prethodnih godina</w:t>
      </w:r>
      <w:r w:rsidR="00986645" w:rsidRPr="006E5E98">
        <w:rPr>
          <w:rFonts w:ascii="Times New Roman" w:hAnsi="Times New Roman" w:cs="Times New Roman"/>
          <w:color w:val="000000" w:themeColor="text1"/>
        </w:rPr>
        <w:t xml:space="preserve">ma, u skladu sa prijedlozima Financijskih planova </w:t>
      </w:r>
      <w:r w:rsidR="008F1398" w:rsidRPr="006E5E98">
        <w:rPr>
          <w:rFonts w:ascii="Times New Roman" w:hAnsi="Times New Roman" w:cs="Times New Roman"/>
          <w:color w:val="000000" w:themeColor="text1"/>
        </w:rPr>
        <w:t xml:space="preserve">proračunskih </w:t>
      </w:r>
      <w:r w:rsidR="005B1651" w:rsidRPr="006E5E98">
        <w:rPr>
          <w:rFonts w:ascii="Times New Roman" w:hAnsi="Times New Roman" w:cs="Times New Roman"/>
          <w:color w:val="000000" w:themeColor="text1"/>
        </w:rPr>
        <w:t>korisnika</w:t>
      </w:r>
      <w:r w:rsidR="008F1398" w:rsidRPr="006E5E98">
        <w:rPr>
          <w:rFonts w:ascii="Times New Roman" w:hAnsi="Times New Roman" w:cs="Times New Roman"/>
          <w:color w:val="000000" w:themeColor="text1"/>
        </w:rPr>
        <w:t xml:space="preserve"> </w:t>
      </w:r>
      <w:r w:rsidR="00986645" w:rsidRPr="006E5E98">
        <w:rPr>
          <w:rFonts w:ascii="Times New Roman" w:hAnsi="Times New Roman" w:cs="Times New Roman"/>
          <w:color w:val="000000" w:themeColor="text1"/>
        </w:rPr>
        <w:t>Općinske</w:t>
      </w:r>
      <w:r w:rsidR="00BC409E" w:rsidRPr="006E5E98">
        <w:rPr>
          <w:rFonts w:ascii="Times New Roman" w:hAnsi="Times New Roman" w:cs="Times New Roman"/>
          <w:color w:val="000000" w:themeColor="text1"/>
        </w:rPr>
        <w:t xml:space="preserve"> knjižnice i </w:t>
      </w:r>
      <w:r w:rsidR="00986645" w:rsidRPr="006E5E98">
        <w:rPr>
          <w:rFonts w:ascii="Times New Roman" w:hAnsi="Times New Roman" w:cs="Times New Roman"/>
          <w:color w:val="000000" w:themeColor="text1"/>
        </w:rPr>
        <w:t>čitaonice</w:t>
      </w:r>
      <w:r w:rsidR="008F1398" w:rsidRPr="006E5E98">
        <w:rPr>
          <w:rFonts w:ascii="Times New Roman" w:hAnsi="Times New Roman" w:cs="Times New Roman"/>
          <w:color w:val="000000" w:themeColor="text1"/>
        </w:rPr>
        <w:t xml:space="preserve"> Sveti Križ Začretje</w:t>
      </w:r>
      <w:r w:rsidR="00986645" w:rsidRPr="006E5E98">
        <w:rPr>
          <w:rFonts w:ascii="Times New Roman" w:hAnsi="Times New Roman" w:cs="Times New Roman"/>
          <w:color w:val="000000" w:themeColor="text1"/>
        </w:rPr>
        <w:t xml:space="preserve"> te </w:t>
      </w:r>
      <w:r w:rsidR="008F1398" w:rsidRPr="006E5E98">
        <w:rPr>
          <w:rFonts w:ascii="Times New Roman" w:hAnsi="Times New Roman" w:cs="Times New Roman"/>
          <w:color w:val="000000" w:themeColor="text1"/>
        </w:rPr>
        <w:t>Dječjeg vrtića Sveti Križ Začretje.</w:t>
      </w:r>
    </w:p>
    <w:p w14:paraId="0BB7143F" w14:textId="77777777" w:rsidR="00521BEE" w:rsidRPr="00813B2F" w:rsidRDefault="00521BEE" w:rsidP="00AD4CD3">
      <w:pPr>
        <w:spacing w:after="0" w:line="240" w:lineRule="auto"/>
        <w:contextualSpacing/>
        <w:jc w:val="both"/>
        <w:rPr>
          <w:rFonts w:ascii="Times New Roman" w:hAnsi="Times New Roman" w:cs="Times New Roman"/>
          <w:color w:val="FF0000"/>
        </w:rPr>
      </w:pPr>
    </w:p>
    <w:p w14:paraId="099072DB" w14:textId="49A65533" w:rsidR="00986645" w:rsidRPr="00725CF6" w:rsidRDefault="00521BEE" w:rsidP="00AD4CD3">
      <w:pPr>
        <w:spacing w:after="0" w:line="240" w:lineRule="auto"/>
        <w:contextualSpacing/>
        <w:jc w:val="both"/>
        <w:rPr>
          <w:rFonts w:ascii="Times New Roman" w:hAnsi="Times New Roman" w:cs="Times New Roman"/>
        </w:rPr>
      </w:pPr>
      <w:r w:rsidRPr="00725CF6">
        <w:rPr>
          <w:rFonts w:ascii="Times New Roman" w:hAnsi="Times New Roman" w:cs="Times New Roman"/>
        </w:rPr>
        <w:lastRenderedPageBreak/>
        <w:t xml:space="preserve">Prihodi Proračuna planirani su u ukupnom iznosu od </w:t>
      </w:r>
      <w:r w:rsidR="00725CF6" w:rsidRPr="00725CF6">
        <w:rPr>
          <w:rFonts w:ascii="Times New Roman" w:hAnsi="Times New Roman" w:cs="Times New Roman"/>
        </w:rPr>
        <w:t>26.806.386,69</w:t>
      </w:r>
      <w:r w:rsidR="006953FF" w:rsidRPr="00725CF6">
        <w:rPr>
          <w:rFonts w:ascii="Times New Roman" w:hAnsi="Times New Roman" w:cs="Times New Roman"/>
        </w:rPr>
        <w:t xml:space="preserve"> </w:t>
      </w:r>
      <w:r w:rsidRPr="00725CF6">
        <w:rPr>
          <w:rFonts w:ascii="Times New Roman" w:hAnsi="Times New Roman" w:cs="Times New Roman"/>
        </w:rPr>
        <w:t>kn, dok su rashodi planirani</w:t>
      </w:r>
      <w:r w:rsidR="00306E6D" w:rsidRPr="00725CF6">
        <w:rPr>
          <w:rFonts w:ascii="Times New Roman" w:hAnsi="Times New Roman" w:cs="Times New Roman"/>
        </w:rPr>
        <w:t xml:space="preserve"> </w:t>
      </w:r>
      <w:r w:rsidRPr="00725CF6">
        <w:rPr>
          <w:rFonts w:ascii="Times New Roman" w:hAnsi="Times New Roman" w:cs="Times New Roman"/>
        </w:rPr>
        <w:t xml:space="preserve">u iznosu od </w:t>
      </w:r>
      <w:r w:rsidR="00725CF6" w:rsidRPr="00725CF6">
        <w:rPr>
          <w:rFonts w:ascii="Times New Roman" w:hAnsi="Times New Roman" w:cs="Times New Roman"/>
        </w:rPr>
        <w:t xml:space="preserve">27.655.000,00 </w:t>
      </w:r>
      <w:r w:rsidRPr="00725CF6">
        <w:rPr>
          <w:rFonts w:ascii="Times New Roman" w:hAnsi="Times New Roman" w:cs="Times New Roman"/>
        </w:rPr>
        <w:t xml:space="preserve">kn. </w:t>
      </w:r>
      <w:r w:rsidR="005E0E63" w:rsidRPr="00725CF6">
        <w:rPr>
          <w:rFonts w:ascii="Times New Roman" w:hAnsi="Times New Roman" w:cs="Times New Roman"/>
        </w:rPr>
        <w:t xml:space="preserve">Razlika između planiranih prihoda i rashoda iznosi </w:t>
      </w:r>
      <w:r w:rsidR="00725CF6" w:rsidRPr="00725CF6">
        <w:rPr>
          <w:rFonts w:ascii="Times New Roman" w:hAnsi="Times New Roman" w:cs="Times New Roman"/>
        </w:rPr>
        <w:t>-848.613,31</w:t>
      </w:r>
      <w:r w:rsidR="005E0E63" w:rsidRPr="00725CF6">
        <w:rPr>
          <w:rFonts w:ascii="Times New Roman" w:hAnsi="Times New Roman" w:cs="Times New Roman"/>
        </w:rPr>
        <w:t xml:space="preserve"> kn</w:t>
      </w:r>
      <w:r w:rsidR="00725CF6" w:rsidRPr="00725CF6">
        <w:rPr>
          <w:rFonts w:ascii="Times New Roman" w:hAnsi="Times New Roman" w:cs="Times New Roman"/>
        </w:rPr>
        <w:t xml:space="preserve"> (manjak) te će se za pokriće istog</w:t>
      </w:r>
      <w:r w:rsidR="005E0E63" w:rsidRPr="00725CF6">
        <w:rPr>
          <w:rFonts w:ascii="Times New Roman" w:hAnsi="Times New Roman" w:cs="Times New Roman"/>
        </w:rPr>
        <w:t xml:space="preserve"> k</w:t>
      </w:r>
      <w:r w:rsidR="00EB72C2" w:rsidRPr="00725CF6">
        <w:rPr>
          <w:rFonts w:ascii="Times New Roman" w:hAnsi="Times New Roman" w:cs="Times New Roman"/>
        </w:rPr>
        <w:t xml:space="preserve">oristiti </w:t>
      </w:r>
      <w:r w:rsidR="00725CF6" w:rsidRPr="00725CF6">
        <w:rPr>
          <w:rFonts w:ascii="Times New Roman" w:hAnsi="Times New Roman" w:cs="Times New Roman"/>
        </w:rPr>
        <w:t xml:space="preserve">kumulirani </w:t>
      </w:r>
      <w:r w:rsidR="005B1651" w:rsidRPr="00725CF6">
        <w:rPr>
          <w:rFonts w:ascii="Times New Roman" w:hAnsi="Times New Roman" w:cs="Times New Roman"/>
        </w:rPr>
        <w:t>višak</w:t>
      </w:r>
      <w:r w:rsidR="00EB72C2" w:rsidRPr="00725CF6">
        <w:rPr>
          <w:rFonts w:ascii="Times New Roman" w:hAnsi="Times New Roman" w:cs="Times New Roman"/>
        </w:rPr>
        <w:t xml:space="preserve"> </w:t>
      </w:r>
      <w:r w:rsidR="00725CF6" w:rsidRPr="00725CF6">
        <w:rPr>
          <w:rFonts w:ascii="Times New Roman" w:hAnsi="Times New Roman" w:cs="Times New Roman"/>
        </w:rPr>
        <w:t>prethodnih godina.</w:t>
      </w:r>
    </w:p>
    <w:p w14:paraId="0592F75B" w14:textId="77777777" w:rsidR="00EB72C2" w:rsidRPr="006E5E98" w:rsidRDefault="00EB72C2" w:rsidP="00AD4CD3">
      <w:pPr>
        <w:spacing w:after="0" w:line="240" w:lineRule="auto"/>
        <w:contextualSpacing/>
        <w:jc w:val="both"/>
        <w:rPr>
          <w:rFonts w:ascii="Times New Roman" w:hAnsi="Times New Roman" w:cs="Times New Roman"/>
          <w:color w:val="000000" w:themeColor="text1"/>
        </w:rPr>
      </w:pPr>
    </w:p>
    <w:p w14:paraId="72280F95" w14:textId="77777777" w:rsidR="00EB72C2" w:rsidRPr="006E5E98" w:rsidRDefault="00EB72C2" w:rsidP="00AD4CD3">
      <w:pPr>
        <w:spacing w:after="0" w:line="240" w:lineRule="auto"/>
        <w:contextualSpacing/>
        <w:jc w:val="both"/>
        <w:rPr>
          <w:rFonts w:ascii="Times New Roman" w:hAnsi="Times New Roman" w:cs="Times New Roman"/>
          <w:color w:val="000000" w:themeColor="text1"/>
        </w:rPr>
      </w:pPr>
    </w:p>
    <w:p w14:paraId="05EAC9CF" w14:textId="7DEA5D79" w:rsidR="0086626C" w:rsidRPr="00725CF6" w:rsidRDefault="0086626C" w:rsidP="00AD4CD3">
      <w:pPr>
        <w:spacing w:after="0" w:line="240" w:lineRule="auto"/>
        <w:contextualSpacing/>
        <w:jc w:val="both"/>
        <w:rPr>
          <w:rFonts w:ascii="Times New Roman" w:hAnsi="Times New Roman" w:cs="Times New Roman"/>
        </w:rPr>
      </w:pPr>
      <w:r w:rsidRPr="00725CF6">
        <w:rPr>
          <w:rFonts w:ascii="Times New Roman" w:hAnsi="Times New Roman" w:cs="Times New Roman"/>
        </w:rPr>
        <w:t xml:space="preserve">Ukupni proračun </w:t>
      </w:r>
      <w:r w:rsidR="00BC409E" w:rsidRPr="00725CF6">
        <w:rPr>
          <w:rFonts w:ascii="Times New Roman" w:hAnsi="Times New Roman" w:cs="Times New Roman"/>
        </w:rPr>
        <w:t xml:space="preserve">sadrži </w:t>
      </w:r>
      <w:r w:rsidR="0004426F" w:rsidRPr="00725CF6">
        <w:rPr>
          <w:rFonts w:ascii="Times New Roman" w:hAnsi="Times New Roman" w:cs="Times New Roman"/>
        </w:rPr>
        <w:t>31.</w:t>
      </w:r>
      <w:r w:rsidR="00725CF6" w:rsidRPr="00725CF6">
        <w:rPr>
          <w:rFonts w:ascii="Times New Roman" w:hAnsi="Times New Roman" w:cs="Times New Roman"/>
        </w:rPr>
        <w:t>000</w:t>
      </w:r>
      <w:r w:rsidR="0004426F" w:rsidRPr="00725CF6">
        <w:rPr>
          <w:rFonts w:ascii="Times New Roman" w:hAnsi="Times New Roman" w:cs="Times New Roman"/>
        </w:rPr>
        <w:t>,00</w:t>
      </w:r>
      <w:r w:rsidRPr="00725CF6">
        <w:rPr>
          <w:rFonts w:ascii="Times New Roman" w:hAnsi="Times New Roman" w:cs="Times New Roman"/>
        </w:rPr>
        <w:t xml:space="preserve"> kn namjenskih prihoda i rashoda proračunskog korisnika</w:t>
      </w:r>
      <w:r w:rsidR="0004426F" w:rsidRPr="00725CF6">
        <w:rPr>
          <w:rFonts w:ascii="Times New Roman" w:hAnsi="Times New Roman" w:cs="Times New Roman"/>
        </w:rPr>
        <w:t xml:space="preserve"> </w:t>
      </w:r>
      <w:r w:rsidRPr="00725CF6">
        <w:rPr>
          <w:rFonts w:ascii="Times New Roman" w:hAnsi="Times New Roman" w:cs="Times New Roman"/>
        </w:rPr>
        <w:t>Općinske knjižnice i čitaonice Sveti Križ Začretje</w:t>
      </w:r>
      <w:r w:rsidR="00725CF6" w:rsidRPr="00725CF6">
        <w:rPr>
          <w:rFonts w:ascii="Times New Roman" w:hAnsi="Times New Roman" w:cs="Times New Roman"/>
        </w:rPr>
        <w:t xml:space="preserve"> te 825</w:t>
      </w:r>
      <w:r w:rsidR="00813B2F" w:rsidRPr="00725CF6">
        <w:rPr>
          <w:rFonts w:ascii="Times New Roman" w:hAnsi="Times New Roman" w:cs="Times New Roman"/>
        </w:rPr>
        <w:t>.000</w:t>
      </w:r>
      <w:r w:rsidR="00BC409E" w:rsidRPr="00725CF6">
        <w:rPr>
          <w:rFonts w:ascii="Times New Roman" w:hAnsi="Times New Roman" w:cs="Times New Roman"/>
        </w:rPr>
        <w:t>,00 kn namjenskih prihoda i rashoda proračunskog korisnika Dječjeg vrtića Sveti Križ Začretje.</w:t>
      </w:r>
    </w:p>
    <w:p w14:paraId="1B4CB549" w14:textId="77777777" w:rsidR="00E84987" w:rsidRPr="00725CF6" w:rsidRDefault="00E84987" w:rsidP="00AD4CD3">
      <w:pPr>
        <w:spacing w:after="0" w:line="240" w:lineRule="auto"/>
        <w:contextualSpacing/>
        <w:jc w:val="both"/>
        <w:rPr>
          <w:rFonts w:ascii="Times New Roman" w:hAnsi="Times New Roman" w:cs="Times New Roman"/>
        </w:rPr>
      </w:pPr>
      <w:r w:rsidRPr="00725CF6">
        <w:rPr>
          <w:rFonts w:ascii="Times New Roman" w:hAnsi="Times New Roman" w:cs="Times New Roman"/>
        </w:rPr>
        <w:t>U nastavku se daje detaljno obrazloženje za planirane prihode i rashode.</w:t>
      </w:r>
    </w:p>
    <w:p w14:paraId="68D37600" w14:textId="77777777" w:rsidR="005433F1" w:rsidRPr="006E5E98" w:rsidRDefault="005433F1" w:rsidP="00AD4CD3">
      <w:pPr>
        <w:spacing w:after="0" w:line="240" w:lineRule="auto"/>
        <w:contextualSpacing/>
        <w:jc w:val="both"/>
        <w:rPr>
          <w:rFonts w:ascii="Times New Roman" w:hAnsi="Times New Roman" w:cs="Times New Roman"/>
          <w:b/>
          <w:color w:val="000000" w:themeColor="text1"/>
        </w:rPr>
      </w:pPr>
    </w:p>
    <w:p w14:paraId="1362DEF4" w14:textId="77777777" w:rsidR="003B7BEE" w:rsidRPr="006E5E98" w:rsidRDefault="003B7BEE"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PRIHODI OD POREZA</w:t>
      </w:r>
    </w:p>
    <w:p w14:paraId="53100145" w14:textId="77777777" w:rsidR="00306E6D" w:rsidRPr="006E5E98" w:rsidRDefault="00306E6D" w:rsidP="00AD4CD3">
      <w:pPr>
        <w:spacing w:after="0" w:line="240" w:lineRule="auto"/>
        <w:contextualSpacing/>
        <w:jc w:val="both"/>
        <w:rPr>
          <w:rFonts w:ascii="Times New Roman" w:hAnsi="Times New Roman" w:cs="Times New Roman"/>
          <w:b/>
          <w:color w:val="000000" w:themeColor="text1"/>
        </w:rPr>
      </w:pPr>
    </w:p>
    <w:p w14:paraId="280D8A9C" w14:textId="77777777" w:rsidR="003B7BEE" w:rsidRPr="006E5E98" w:rsidRDefault="003B7BEE" w:rsidP="001557D3">
      <w:pPr>
        <w:pStyle w:val="Odlomakpopisa"/>
        <w:numPr>
          <w:ilvl w:val="0"/>
          <w:numId w:val="18"/>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Porez i prirez na dohodak </w:t>
      </w:r>
    </w:p>
    <w:p w14:paraId="2A8B54A5" w14:textId="77777777" w:rsidR="005B0778" w:rsidRPr="006E5E98" w:rsidRDefault="005B0778" w:rsidP="005B0778">
      <w:pPr>
        <w:pStyle w:val="Odlomakpopisa"/>
        <w:spacing w:after="0" w:line="240" w:lineRule="auto"/>
        <w:jc w:val="both"/>
        <w:rPr>
          <w:rFonts w:ascii="Times New Roman" w:hAnsi="Times New Roman" w:cs="Times New Roman"/>
          <w:b/>
          <w:color w:val="000000" w:themeColor="text1"/>
        </w:rPr>
      </w:pPr>
    </w:p>
    <w:p w14:paraId="3E3B0CD7" w14:textId="77777777" w:rsidR="001557D3" w:rsidRPr="006E5E98" w:rsidRDefault="001557D3" w:rsidP="001557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Obveznici poreza na dohodak su</w:t>
      </w:r>
      <w:r w:rsidR="00A65746" w:rsidRPr="006E5E98">
        <w:rPr>
          <w:rFonts w:ascii="Times New Roman" w:hAnsi="Times New Roman" w:cs="Times New Roman"/>
          <w:color w:val="000000" w:themeColor="text1"/>
        </w:rPr>
        <w:t xml:space="preserve"> fizičke</w:t>
      </w:r>
      <w:r w:rsidRPr="006E5E98">
        <w:rPr>
          <w:rFonts w:ascii="Times New Roman" w:hAnsi="Times New Roman" w:cs="Times New Roman"/>
          <w:color w:val="000000" w:themeColor="text1"/>
        </w:rPr>
        <w:t xml:space="preserve"> osobe koje ostvaruju dohodak iz bilo kojeg od ovih izvora:</w:t>
      </w:r>
    </w:p>
    <w:p w14:paraId="7A687835" w14:textId="77777777" w:rsidR="001557D3" w:rsidRPr="006E5E98" w:rsidRDefault="001557D3" w:rsidP="001557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61111</w:t>
      </w:r>
      <w:r w:rsidRPr="006E5E98">
        <w:rPr>
          <w:rFonts w:ascii="Times New Roman" w:hAnsi="Times New Roman" w:cs="Times New Roman"/>
          <w:color w:val="000000" w:themeColor="text1"/>
        </w:rPr>
        <w:tab/>
        <w:t>dohodak od nesamostalnog rada (po osnovi plaće i mirovine)</w:t>
      </w:r>
    </w:p>
    <w:p w14:paraId="14D87CDF" w14:textId="77777777" w:rsidR="001557D3" w:rsidRDefault="001557D3" w:rsidP="001557D3">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61121</w:t>
      </w:r>
      <w:r w:rsidRPr="006E5E98">
        <w:rPr>
          <w:rFonts w:ascii="Times New Roman" w:hAnsi="Times New Roman" w:cs="Times New Roman"/>
          <w:color w:val="000000" w:themeColor="text1"/>
        </w:rPr>
        <w:tab/>
        <w:t>dohodak od samostalne djelatnosti i djelatnosti za koje se dohodak utvrđuje i oporezuje kao dohodak od samostalne djelatnosti, a utvrđuje se na temelju poslovnih knjiga (dohodak od obrta i s obrtom izjednačenim djelatnostima, dohodak od slobodnih zanimanja i dohodak od poljoprivrede i šumarstva)</w:t>
      </w:r>
    </w:p>
    <w:p w14:paraId="4043F595" w14:textId="0101E9B1" w:rsidR="00725CF6" w:rsidRDefault="00725CF6" w:rsidP="001557D3">
      <w:pPr>
        <w:shd w:val="clear" w:color="auto" w:fill="FFFFFF"/>
        <w:spacing w:after="0" w:line="240" w:lineRule="auto"/>
        <w:ind w:left="705" w:hanging="705"/>
        <w:jc w:val="both"/>
        <w:rPr>
          <w:rFonts w:ascii="Times New Roman" w:hAnsi="Times New Roman" w:cs="Times New Roman"/>
          <w:color w:val="000000" w:themeColor="text1"/>
        </w:rPr>
      </w:pPr>
      <w:r>
        <w:rPr>
          <w:rFonts w:ascii="Times New Roman" w:hAnsi="Times New Roman" w:cs="Times New Roman"/>
          <w:color w:val="000000" w:themeColor="text1"/>
        </w:rPr>
        <w:t>61122</w:t>
      </w:r>
      <w:r>
        <w:rPr>
          <w:rFonts w:ascii="Times New Roman" w:hAnsi="Times New Roman" w:cs="Times New Roman"/>
          <w:color w:val="000000" w:themeColor="text1"/>
        </w:rPr>
        <w:tab/>
      </w:r>
      <w:r w:rsidR="00116D8D">
        <w:rPr>
          <w:rFonts w:ascii="Times New Roman" w:hAnsi="Times New Roman" w:cs="Times New Roman"/>
          <w:color w:val="000000" w:themeColor="text1"/>
        </w:rPr>
        <w:t>dohodak od obrta i s obrtom izjednačenih djelatnosti i na dohodak od slobodnih zanimanja koji se utvrđuje paušalno</w:t>
      </w:r>
    </w:p>
    <w:p w14:paraId="416EE512" w14:textId="5656BF1A" w:rsidR="00116D8D" w:rsidRPr="006E5E98" w:rsidRDefault="00116D8D" w:rsidP="001557D3">
      <w:pPr>
        <w:shd w:val="clear" w:color="auto" w:fill="FFFFFF"/>
        <w:spacing w:after="0" w:line="240" w:lineRule="auto"/>
        <w:ind w:left="705" w:hanging="705"/>
        <w:jc w:val="both"/>
        <w:rPr>
          <w:rFonts w:ascii="Times New Roman" w:hAnsi="Times New Roman" w:cs="Times New Roman"/>
          <w:color w:val="000000" w:themeColor="text1"/>
        </w:rPr>
      </w:pPr>
      <w:r>
        <w:rPr>
          <w:rFonts w:ascii="Times New Roman" w:hAnsi="Times New Roman" w:cs="Times New Roman"/>
          <w:color w:val="000000" w:themeColor="text1"/>
        </w:rPr>
        <w:t>61123</w:t>
      </w:r>
      <w:r>
        <w:rPr>
          <w:rFonts w:ascii="Times New Roman" w:hAnsi="Times New Roman" w:cs="Times New Roman"/>
          <w:color w:val="000000" w:themeColor="text1"/>
        </w:rPr>
        <w:tab/>
        <w:t xml:space="preserve">dohodak od drugih samostalnih djelatnosti koje se povremeno obavljaju </w:t>
      </w:r>
    </w:p>
    <w:p w14:paraId="503B34FA" w14:textId="77777777" w:rsidR="001557D3" w:rsidRDefault="001557D3" w:rsidP="001557D3">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61131</w:t>
      </w:r>
      <w:r w:rsidRPr="006E5E98">
        <w:rPr>
          <w:rFonts w:ascii="Times New Roman" w:hAnsi="Times New Roman" w:cs="Times New Roman"/>
          <w:color w:val="000000" w:themeColor="text1"/>
        </w:rPr>
        <w:tab/>
        <w:t>dohodak od imovine i imovinskih prava - dohodak od imovine na temelju najma ili zakupa nekretnina, dohodak od imovinskih prava, dohodak od otuđenja (prodaja, zamjena i drugi prijenos) nekretnine i imovinskog prava u roku tri godine od dana nabave, pod propisanim uvjetima i dohodak od otuđenja (prodaja, zamjena i drugi prijenos) više od tri nekretnine ili više od tri imovinska prava iste vrste u razdoblju od pet godina</w:t>
      </w:r>
    </w:p>
    <w:p w14:paraId="20B6346F" w14:textId="178A96F5" w:rsidR="00116D8D" w:rsidRPr="006E5E98" w:rsidRDefault="00116D8D" w:rsidP="001557D3">
      <w:pPr>
        <w:shd w:val="clear" w:color="auto" w:fill="FFFFFF"/>
        <w:spacing w:after="0" w:line="240" w:lineRule="auto"/>
        <w:ind w:left="705" w:hanging="705"/>
        <w:jc w:val="both"/>
        <w:rPr>
          <w:rFonts w:ascii="Times New Roman" w:hAnsi="Times New Roman" w:cs="Times New Roman"/>
          <w:color w:val="000000" w:themeColor="text1"/>
        </w:rPr>
      </w:pPr>
      <w:r>
        <w:rPr>
          <w:rFonts w:ascii="Times New Roman" w:hAnsi="Times New Roman" w:cs="Times New Roman"/>
          <w:color w:val="000000" w:themeColor="text1"/>
        </w:rPr>
        <w:t>61133</w:t>
      </w:r>
      <w:r>
        <w:rPr>
          <w:rFonts w:ascii="Times New Roman" w:hAnsi="Times New Roman" w:cs="Times New Roman"/>
          <w:color w:val="000000" w:themeColor="text1"/>
        </w:rPr>
        <w:tab/>
        <w:t xml:space="preserve">dohodak koji se raspoređuje na osnovu najamnine i zakupnine </w:t>
      </w:r>
    </w:p>
    <w:p w14:paraId="0A6C3CFB" w14:textId="77777777" w:rsidR="001557D3" w:rsidRDefault="001A22FD" w:rsidP="001A22FD">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61141</w:t>
      </w:r>
      <w:r w:rsidRPr="006E5E98">
        <w:rPr>
          <w:rFonts w:ascii="Times New Roman" w:hAnsi="Times New Roman" w:cs="Times New Roman"/>
          <w:color w:val="000000" w:themeColor="text1"/>
        </w:rPr>
        <w:tab/>
      </w:r>
      <w:r w:rsidR="001557D3" w:rsidRPr="006E5E98">
        <w:rPr>
          <w:rFonts w:ascii="Times New Roman" w:hAnsi="Times New Roman" w:cs="Times New Roman"/>
          <w:color w:val="000000" w:themeColor="text1"/>
        </w:rPr>
        <w:t>dohodak od kapitala (primici od dividendi i udjela u dobiti na temelju udjela u kapitalu, primici od udjela u dobiti ostvareni dodjelom ili opcijskom kupnjom vlastitih dionica, primici od izuzimanja imovine i korištenja usluga na teret dobiti tekućeg razdoblja i primici po osnovi kamata, a osobito primici od kamata na kunsku i deviznu štednju - po viđenju, oročenu ili rentnu štednju, uključujući i prinos, nagradu, premiju i svaku drugu naknadu ostvarenu iznad visine uloženih sredstava; zatim primici od kamata po vrijednosnim papirima, primici od kamata po osnovi danih zajmova i primici ostvareni na temelju podjele prihoda investicijskog fonda u obliku kamata, ako se ne oporezuju kao udjeli u dobiti na temelju podjele dobiti ili prihoda investicijskog fonda)</w:t>
      </w:r>
    </w:p>
    <w:p w14:paraId="3ACE063A" w14:textId="6A3C5A4D" w:rsidR="00116D8D" w:rsidRPr="006E5E98" w:rsidRDefault="00116D8D" w:rsidP="009E0663">
      <w:pPr>
        <w:shd w:val="clear" w:color="auto" w:fill="FFFFFF"/>
        <w:spacing w:after="0" w:line="240" w:lineRule="auto"/>
        <w:ind w:left="705" w:hanging="705"/>
        <w:jc w:val="both"/>
        <w:rPr>
          <w:rFonts w:ascii="Times New Roman" w:hAnsi="Times New Roman" w:cs="Times New Roman"/>
          <w:color w:val="000000" w:themeColor="text1"/>
        </w:rPr>
      </w:pPr>
      <w:r>
        <w:rPr>
          <w:rFonts w:ascii="Times New Roman" w:hAnsi="Times New Roman" w:cs="Times New Roman"/>
          <w:color w:val="000000" w:themeColor="text1"/>
        </w:rPr>
        <w:t>61143</w:t>
      </w:r>
      <w:r>
        <w:rPr>
          <w:rFonts w:ascii="Times New Roman" w:hAnsi="Times New Roman" w:cs="Times New Roman"/>
          <w:color w:val="000000" w:themeColor="text1"/>
        </w:rPr>
        <w:tab/>
      </w:r>
      <w:r w:rsidR="009E0663">
        <w:rPr>
          <w:rFonts w:ascii="Times New Roman" w:hAnsi="Times New Roman" w:cs="Times New Roman"/>
          <w:color w:val="000000" w:themeColor="text1"/>
        </w:rPr>
        <w:t xml:space="preserve">dohodak od kamata, odnosno </w:t>
      </w:r>
      <w:r w:rsidR="009E0663" w:rsidRPr="009E0663">
        <w:rPr>
          <w:rFonts w:ascii="Times New Roman" w:hAnsi="Times New Roman" w:cs="Times New Roman"/>
          <w:color w:val="000000" w:themeColor="text1"/>
        </w:rPr>
        <w:t>primici od kamata na kunsku i deviznu štednju (po viđenju, oročenu ili rentnu štednju, uključujući i prinos, nagradu, premiju i svaku drugu naknadu ostvarenu iz</w:t>
      </w:r>
      <w:r w:rsidR="009E0663">
        <w:rPr>
          <w:rFonts w:ascii="Times New Roman" w:hAnsi="Times New Roman" w:cs="Times New Roman"/>
          <w:color w:val="000000" w:themeColor="text1"/>
        </w:rPr>
        <w:t>nad visine uloženih sredstava),</w:t>
      </w:r>
      <w:r w:rsidR="009E0663" w:rsidRPr="009E0663">
        <w:rPr>
          <w:rFonts w:ascii="Times New Roman" w:hAnsi="Times New Roman" w:cs="Times New Roman"/>
          <w:color w:val="000000" w:themeColor="text1"/>
        </w:rPr>
        <w:t xml:space="preserve"> primici od k</w:t>
      </w:r>
      <w:r w:rsidR="009E0663">
        <w:rPr>
          <w:rFonts w:ascii="Times New Roman" w:hAnsi="Times New Roman" w:cs="Times New Roman"/>
          <w:color w:val="000000" w:themeColor="text1"/>
        </w:rPr>
        <w:t xml:space="preserve">amata po vrijednosnim papirima, </w:t>
      </w:r>
      <w:r w:rsidR="009E0663" w:rsidRPr="009E0663">
        <w:rPr>
          <w:rFonts w:ascii="Times New Roman" w:hAnsi="Times New Roman" w:cs="Times New Roman"/>
          <w:color w:val="000000" w:themeColor="text1"/>
        </w:rPr>
        <w:t>primici od kamata po osnovi da</w:t>
      </w:r>
      <w:r w:rsidR="009E0663">
        <w:rPr>
          <w:rFonts w:ascii="Times New Roman" w:hAnsi="Times New Roman" w:cs="Times New Roman"/>
          <w:color w:val="000000" w:themeColor="text1"/>
        </w:rPr>
        <w:t>nih zajmova,</w:t>
      </w:r>
      <w:r w:rsidR="009E0663" w:rsidRPr="009E0663">
        <w:rPr>
          <w:rFonts w:ascii="Times New Roman" w:hAnsi="Times New Roman" w:cs="Times New Roman"/>
          <w:color w:val="000000" w:themeColor="text1"/>
        </w:rPr>
        <w:t xml:space="preserve"> primici ostvareni na temelju podjele prihoda investicijskog fonda u obliku kamata ako se ne oporezuju kao udjeli u dobiti na temelju podjele dobiti ili prihoda investicijskog fonda.</w:t>
      </w:r>
    </w:p>
    <w:p w14:paraId="756C1AB5" w14:textId="77777777" w:rsidR="001557D3" w:rsidRPr="006E5E98" w:rsidRDefault="001A22FD" w:rsidP="001A22FD">
      <w:pPr>
        <w:shd w:val="clear" w:color="auto" w:fill="FFFFFF"/>
        <w:spacing w:after="0" w:line="240" w:lineRule="auto"/>
        <w:ind w:left="705" w:hanging="705"/>
        <w:jc w:val="both"/>
        <w:rPr>
          <w:rFonts w:ascii="Times New Roman" w:hAnsi="Times New Roman" w:cs="Times New Roman"/>
          <w:color w:val="000000" w:themeColor="text1"/>
        </w:rPr>
      </w:pPr>
      <w:r w:rsidRPr="006E5E98">
        <w:rPr>
          <w:rFonts w:ascii="Times New Roman" w:hAnsi="Times New Roman" w:cs="Times New Roman"/>
          <w:color w:val="000000" w:themeColor="text1"/>
        </w:rPr>
        <w:t>61145</w:t>
      </w:r>
      <w:r w:rsidRPr="006E5E98">
        <w:rPr>
          <w:rFonts w:ascii="Times New Roman" w:hAnsi="Times New Roman" w:cs="Times New Roman"/>
          <w:color w:val="000000" w:themeColor="text1"/>
        </w:rPr>
        <w:tab/>
      </w:r>
      <w:r w:rsidR="001557D3" w:rsidRPr="006E5E98">
        <w:rPr>
          <w:rFonts w:ascii="Times New Roman" w:hAnsi="Times New Roman" w:cs="Times New Roman"/>
          <w:color w:val="000000" w:themeColor="text1"/>
        </w:rPr>
        <w:t>dohodak od osiguranja (primici u visini uplaćenih i porezno priznatih premija životnog osiguranja s obilježjem štednje i dobrovoljnoga mirovinskog osiguranja)</w:t>
      </w:r>
    </w:p>
    <w:p w14:paraId="4F49946E" w14:textId="77777777" w:rsidR="001A22FD" w:rsidRPr="006E5E98" w:rsidRDefault="001A22FD" w:rsidP="001A22FD">
      <w:pPr>
        <w:shd w:val="clear" w:color="auto" w:fill="FFFFFF"/>
        <w:spacing w:after="0" w:line="240" w:lineRule="auto"/>
        <w:ind w:left="705" w:hanging="705"/>
        <w:jc w:val="both"/>
        <w:rPr>
          <w:rFonts w:ascii="Times New Roman" w:hAnsi="Times New Roman" w:cs="Times New Roman"/>
          <w:color w:val="000000" w:themeColor="text1"/>
        </w:rPr>
      </w:pPr>
    </w:p>
    <w:p w14:paraId="54D01168" w14:textId="77777777" w:rsidR="006255FF" w:rsidRPr="006E5E98" w:rsidRDefault="00A65746" w:rsidP="00310A29">
      <w:pPr>
        <w:shd w:val="clear" w:color="auto" w:fill="FFFFFF"/>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Porez na dohodak uplaćuje se u državni proračun, a prihod od istog dijeli se u zakonom određenim</w:t>
      </w:r>
      <w:r w:rsidR="00310A29" w:rsidRPr="006E5E98">
        <w:rPr>
          <w:rFonts w:ascii="Times New Roman" w:hAnsi="Times New Roman" w:cs="Times New Roman"/>
          <w:color w:val="000000" w:themeColor="text1"/>
        </w:rPr>
        <w:t xml:space="preserve"> postocima </w:t>
      </w:r>
      <w:r w:rsidR="00D777DD" w:rsidRPr="006E5E98">
        <w:rPr>
          <w:rFonts w:ascii="Times New Roman" w:hAnsi="Times New Roman" w:cs="Times New Roman"/>
          <w:color w:val="000000" w:themeColor="text1"/>
        </w:rPr>
        <w:t>između općine</w:t>
      </w:r>
      <w:r w:rsidR="006255FF" w:rsidRPr="006E5E98">
        <w:rPr>
          <w:rFonts w:ascii="Times New Roman" w:hAnsi="Times New Roman" w:cs="Times New Roman"/>
          <w:color w:val="000000" w:themeColor="text1"/>
        </w:rPr>
        <w:t>, županije, dec</w:t>
      </w:r>
      <w:r w:rsidR="00A57710" w:rsidRPr="006E5E98">
        <w:rPr>
          <w:rFonts w:ascii="Times New Roman" w:hAnsi="Times New Roman" w:cs="Times New Roman"/>
          <w:color w:val="000000" w:themeColor="text1"/>
        </w:rPr>
        <w:t>e</w:t>
      </w:r>
      <w:r w:rsidR="006255FF" w:rsidRPr="006E5E98">
        <w:rPr>
          <w:rFonts w:ascii="Times New Roman" w:hAnsi="Times New Roman" w:cs="Times New Roman"/>
          <w:color w:val="000000" w:themeColor="text1"/>
        </w:rPr>
        <w:t>ntraliziranih funkcija, pomoći izravnanja i sl.</w:t>
      </w:r>
    </w:p>
    <w:p w14:paraId="4D38ADA1" w14:textId="77777777" w:rsidR="006D7E5A" w:rsidRPr="006E5E98" w:rsidRDefault="006D7E5A" w:rsidP="006D7E5A">
      <w:pPr>
        <w:shd w:val="clear" w:color="auto" w:fill="FFFFFF"/>
        <w:spacing w:after="0" w:line="240" w:lineRule="auto"/>
        <w:ind w:left="705" w:hanging="705"/>
        <w:jc w:val="both"/>
        <w:rPr>
          <w:rFonts w:ascii="Times New Roman" w:hAnsi="Times New Roman" w:cs="Times New Roman"/>
          <w:color w:val="000000" w:themeColor="text1"/>
        </w:rPr>
      </w:pPr>
    </w:p>
    <w:p w14:paraId="1269D414" w14:textId="58293786" w:rsidR="001857E1" w:rsidRPr="006E5E98" w:rsidRDefault="0077553A" w:rsidP="006D7E5A">
      <w:pPr>
        <w:shd w:val="clear" w:color="auto" w:fill="FFFFFF"/>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Ukupni prihodi od poreza na dohodak (611) planirani su u iznosu o</w:t>
      </w:r>
      <w:r w:rsidR="001A6160" w:rsidRPr="006E5E98">
        <w:rPr>
          <w:rFonts w:ascii="Times New Roman" w:hAnsi="Times New Roman" w:cs="Times New Roman"/>
          <w:color w:val="000000" w:themeColor="text1"/>
        </w:rPr>
        <w:t xml:space="preserve">d </w:t>
      </w:r>
      <w:r w:rsidR="00725CF6" w:rsidRPr="00725CF6">
        <w:rPr>
          <w:rFonts w:ascii="Times New Roman" w:hAnsi="Times New Roman" w:cs="Times New Roman"/>
        </w:rPr>
        <w:t>10.330.000,00</w:t>
      </w:r>
      <w:r w:rsidR="001A6160" w:rsidRPr="00813B2F">
        <w:rPr>
          <w:rFonts w:ascii="Times New Roman" w:hAnsi="Times New Roman" w:cs="Times New Roman"/>
          <w:color w:val="FF0000"/>
        </w:rPr>
        <w:t xml:space="preserve"> </w:t>
      </w:r>
      <w:r w:rsidR="001A6160" w:rsidRPr="006E5E98">
        <w:rPr>
          <w:rFonts w:ascii="Times New Roman" w:hAnsi="Times New Roman" w:cs="Times New Roman"/>
          <w:color w:val="000000" w:themeColor="text1"/>
        </w:rPr>
        <w:t>kn</w:t>
      </w:r>
      <w:r w:rsidR="0063690A" w:rsidRPr="006E5E98">
        <w:rPr>
          <w:rFonts w:ascii="Times New Roman" w:hAnsi="Times New Roman" w:cs="Times New Roman"/>
          <w:color w:val="000000" w:themeColor="text1"/>
        </w:rPr>
        <w:t>, a planiran je na osnovu realizacije iz prethodnih godina</w:t>
      </w:r>
    </w:p>
    <w:p w14:paraId="00F9CDE6" w14:textId="77777777" w:rsidR="00D52C14" w:rsidRPr="006E5E98" w:rsidRDefault="00D52C14" w:rsidP="006D7E5A">
      <w:pPr>
        <w:shd w:val="clear" w:color="auto" w:fill="FFFFFF"/>
        <w:spacing w:after="0" w:line="240" w:lineRule="auto"/>
        <w:jc w:val="both"/>
        <w:rPr>
          <w:rFonts w:ascii="Times New Roman" w:hAnsi="Times New Roman" w:cs="Times New Roman"/>
          <w:color w:val="000000" w:themeColor="text1"/>
        </w:rPr>
      </w:pPr>
    </w:p>
    <w:p w14:paraId="0A5CA0BD" w14:textId="77777777" w:rsidR="00A15249" w:rsidRPr="006E5E98" w:rsidRDefault="00292280" w:rsidP="00696122">
      <w:pPr>
        <w:pStyle w:val="Odlomakpopisa"/>
        <w:numPr>
          <w:ilvl w:val="0"/>
          <w:numId w:val="20"/>
        </w:numPr>
        <w:shd w:val="clear" w:color="auto" w:fill="FFFFFF"/>
        <w:spacing w:after="0" w:line="240" w:lineRule="auto"/>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71195" w:rsidRPr="006E5E98">
        <w:rPr>
          <w:rFonts w:ascii="Times New Roman" w:hAnsi="Times New Roman" w:cs="Times New Roman"/>
          <w:b/>
          <w:color w:val="000000" w:themeColor="text1"/>
        </w:rPr>
        <w:t>Porezi na imovinu</w:t>
      </w:r>
    </w:p>
    <w:p w14:paraId="1E8F1E46" w14:textId="77777777" w:rsidR="00E11734" w:rsidRPr="006E5E98" w:rsidRDefault="00E11734" w:rsidP="00E11734">
      <w:pPr>
        <w:shd w:val="clear" w:color="auto" w:fill="FFFFFF"/>
        <w:spacing w:after="0" w:line="240" w:lineRule="auto"/>
        <w:rPr>
          <w:rFonts w:ascii="Times New Roman" w:hAnsi="Times New Roman" w:cs="Times New Roman"/>
          <w:color w:val="000000" w:themeColor="text1"/>
        </w:rPr>
      </w:pPr>
    </w:p>
    <w:p w14:paraId="73891777" w14:textId="77777777" w:rsidR="00571195" w:rsidRPr="006E5E98" w:rsidRDefault="00571195" w:rsidP="00E11734">
      <w:pPr>
        <w:shd w:val="clear" w:color="auto" w:fill="FFFFFF"/>
        <w:spacing w:after="0" w:line="240" w:lineRule="auto"/>
        <w:rPr>
          <w:rFonts w:ascii="Times New Roman" w:hAnsi="Times New Roman" w:cs="Times New Roman"/>
          <w:b/>
          <w:color w:val="000000" w:themeColor="text1"/>
        </w:rPr>
      </w:pPr>
      <w:r w:rsidRPr="006E5E98">
        <w:rPr>
          <w:rFonts w:ascii="Times New Roman" w:hAnsi="Times New Roman" w:cs="Times New Roman"/>
          <w:b/>
          <w:color w:val="000000" w:themeColor="text1"/>
        </w:rPr>
        <w:t>61314 Porez na kuće za odmor</w:t>
      </w:r>
    </w:p>
    <w:p w14:paraId="6D5622FB" w14:textId="4D86C1AC" w:rsidR="00571195" w:rsidRPr="006E5E98" w:rsidRDefault="00571195" w:rsidP="006B7544">
      <w:pPr>
        <w:shd w:val="clear" w:color="auto" w:fill="FFFFFF"/>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Plaća se 12,00 kn/m² korisne površine kuće za odmor. U općinskoj evidenciji</w:t>
      </w:r>
      <w:r w:rsidR="00767059" w:rsidRPr="006E5E98">
        <w:rPr>
          <w:rFonts w:ascii="Times New Roman" w:hAnsi="Times New Roman" w:cs="Times New Roman"/>
          <w:color w:val="000000" w:themeColor="text1"/>
        </w:rPr>
        <w:t xml:space="preserve"> trenutno </w:t>
      </w:r>
      <w:r w:rsidRPr="006E5E98">
        <w:rPr>
          <w:rFonts w:ascii="Times New Roman" w:hAnsi="Times New Roman" w:cs="Times New Roman"/>
          <w:color w:val="000000" w:themeColor="text1"/>
        </w:rPr>
        <w:t xml:space="preserve">imamo ukupno </w:t>
      </w:r>
      <w:r w:rsidR="007941AC" w:rsidRPr="007941AC">
        <w:rPr>
          <w:rFonts w:ascii="Times New Roman" w:hAnsi="Times New Roman" w:cs="Times New Roman"/>
        </w:rPr>
        <w:t>110</w:t>
      </w:r>
      <w:r w:rsidR="000C40E5" w:rsidRPr="007941AC">
        <w:rPr>
          <w:rFonts w:ascii="Times New Roman" w:hAnsi="Times New Roman" w:cs="Times New Roman"/>
        </w:rPr>
        <w:t xml:space="preserve"> </w:t>
      </w:r>
      <w:r w:rsidR="00B71F5B" w:rsidRPr="006E5E98">
        <w:rPr>
          <w:rFonts w:ascii="Times New Roman" w:hAnsi="Times New Roman" w:cs="Times New Roman"/>
          <w:color w:val="000000" w:themeColor="text1"/>
        </w:rPr>
        <w:t>o</w:t>
      </w:r>
      <w:r w:rsidR="00306E6D" w:rsidRPr="006E5E98">
        <w:rPr>
          <w:rFonts w:ascii="Times New Roman" w:hAnsi="Times New Roman" w:cs="Times New Roman"/>
          <w:color w:val="000000" w:themeColor="text1"/>
        </w:rPr>
        <w:t xml:space="preserve">bveznika plaćanja ovog poreza. </w:t>
      </w:r>
      <w:r w:rsidR="00B71F5B" w:rsidRPr="006E5E98">
        <w:rPr>
          <w:rFonts w:ascii="Times New Roman" w:hAnsi="Times New Roman" w:cs="Times New Roman"/>
          <w:color w:val="000000" w:themeColor="text1"/>
        </w:rPr>
        <w:t xml:space="preserve">Prihod s ove osnove planiran je u skladu sa realizacijom iz proteklih godina. </w:t>
      </w:r>
    </w:p>
    <w:p w14:paraId="1C88EB40" w14:textId="77777777" w:rsidR="003B7BEE" w:rsidRPr="006E5E98" w:rsidRDefault="003B7BEE" w:rsidP="00B71F5B">
      <w:pPr>
        <w:spacing w:after="0" w:line="240" w:lineRule="auto"/>
        <w:contextualSpacing/>
        <w:jc w:val="both"/>
        <w:rPr>
          <w:rFonts w:ascii="Times New Roman" w:hAnsi="Times New Roman" w:cs="Times New Roman"/>
          <w:b/>
          <w:color w:val="000000" w:themeColor="text1"/>
        </w:rPr>
      </w:pPr>
    </w:p>
    <w:p w14:paraId="4BB5B7A9" w14:textId="77777777" w:rsidR="006B7544" w:rsidRPr="006E5E98" w:rsidRDefault="006B7544" w:rsidP="00B71F5B">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61315 Porez na korištenje javnih površina</w:t>
      </w:r>
    </w:p>
    <w:p w14:paraId="1553BE31" w14:textId="1EB0259A" w:rsidR="00E11734" w:rsidRPr="006E5E98" w:rsidRDefault="006B7544" w:rsidP="00B71F5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Prema odluci Općinskog vijeća plaća se 11,00 kn/m² mjesečno, a u vrijeme festivala 4,00 kn/m² dnevno.</w:t>
      </w:r>
      <w:r w:rsidR="00310A29" w:rsidRPr="006E5E98">
        <w:rPr>
          <w:rFonts w:ascii="Times New Roman" w:hAnsi="Times New Roman" w:cs="Times New Roman"/>
          <w:color w:val="000000" w:themeColor="text1"/>
        </w:rPr>
        <w:t xml:space="preserve"> Porez se tokom 202</w:t>
      </w:r>
      <w:r w:rsidR="00813B2F">
        <w:rPr>
          <w:rFonts w:ascii="Times New Roman" w:hAnsi="Times New Roman" w:cs="Times New Roman"/>
          <w:color w:val="000000" w:themeColor="text1"/>
        </w:rPr>
        <w:t>1</w:t>
      </w:r>
      <w:r w:rsidR="00310A29" w:rsidRPr="006E5E98">
        <w:rPr>
          <w:rFonts w:ascii="Times New Roman" w:hAnsi="Times New Roman" w:cs="Times New Roman"/>
          <w:color w:val="000000" w:themeColor="text1"/>
        </w:rPr>
        <w:t xml:space="preserve">. godine nije naplaćivao zbog pojave pandemije bolesti COVID-19, odnosno zbog </w:t>
      </w:r>
      <w:r w:rsidR="00813B2F">
        <w:rPr>
          <w:rFonts w:ascii="Times New Roman" w:hAnsi="Times New Roman" w:cs="Times New Roman"/>
          <w:color w:val="000000" w:themeColor="text1"/>
        </w:rPr>
        <w:lastRenderedPageBreak/>
        <w:t>određenog</w:t>
      </w:r>
      <w:r w:rsidR="00310A29" w:rsidRPr="006E5E98">
        <w:rPr>
          <w:rFonts w:ascii="Times New Roman" w:hAnsi="Times New Roman" w:cs="Times New Roman"/>
          <w:color w:val="000000" w:themeColor="text1"/>
        </w:rPr>
        <w:t xml:space="preserve"> zatvaranja ugostiteljskih objekata uslijed pojave iste</w:t>
      </w:r>
      <w:r w:rsidR="00813B2F">
        <w:rPr>
          <w:rFonts w:ascii="Times New Roman" w:hAnsi="Times New Roman" w:cs="Times New Roman"/>
          <w:color w:val="000000" w:themeColor="text1"/>
        </w:rPr>
        <w:t xml:space="preserve"> ili ograničenog broja gostiju koju može boraviti u ugostiteljskom objektu u istom trenutku</w:t>
      </w:r>
      <w:r w:rsidR="00310A29"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Ovaj porez </w:t>
      </w:r>
      <w:r w:rsidR="00310A29" w:rsidRPr="006E5E98">
        <w:rPr>
          <w:rFonts w:ascii="Times New Roman" w:hAnsi="Times New Roman" w:cs="Times New Roman"/>
          <w:color w:val="000000" w:themeColor="text1"/>
        </w:rPr>
        <w:t>će, ovisno o daljnjoj situaciji s</w:t>
      </w:r>
      <w:r w:rsidR="001642A0" w:rsidRPr="006E5E98">
        <w:rPr>
          <w:rFonts w:ascii="Times New Roman" w:hAnsi="Times New Roman" w:cs="Times New Roman"/>
          <w:color w:val="000000" w:themeColor="text1"/>
        </w:rPr>
        <w:t>a</w:t>
      </w:r>
      <w:r w:rsidR="00310A29" w:rsidRPr="006E5E98">
        <w:rPr>
          <w:rFonts w:ascii="Times New Roman" w:hAnsi="Times New Roman" w:cs="Times New Roman"/>
          <w:color w:val="000000" w:themeColor="text1"/>
        </w:rPr>
        <w:t xml:space="preserve"> spomenutom pandemijom</w:t>
      </w:r>
      <w:r w:rsidR="00813B2F">
        <w:rPr>
          <w:rFonts w:ascii="Times New Roman" w:hAnsi="Times New Roman" w:cs="Times New Roman"/>
          <w:color w:val="000000" w:themeColor="text1"/>
        </w:rPr>
        <w:t>,</w:t>
      </w:r>
      <w:r w:rsidR="00310A29" w:rsidRPr="006E5E98">
        <w:rPr>
          <w:rFonts w:ascii="Times New Roman" w:hAnsi="Times New Roman" w:cs="Times New Roman"/>
          <w:color w:val="000000" w:themeColor="text1"/>
        </w:rPr>
        <w:t xml:space="preserve"> plaćati </w:t>
      </w:r>
      <w:r w:rsidR="00813B2F">
        <w:rPr>
          <w:rFonts w:ascii="Times New Roman" w:hAnsi="Times New Roman" w:cs="Times New Roman"/>
          <w:color w:val="000000" w:themeColor="text1"/>
        </w:rPr>
        <w:t>4</w:t>
      </w:r>
      <w:r w:rsidR="00310A29" w:rsidRPr="006E5E98">
        <w:rPr>
          <w:rFonts w:ascii="Times New Roman" w:hAnsi="Times New Roman" w:cs="Times New Roman"/>
          <w:color w:val="000000" w:themeColor="text1"/>
        </w:rPr>
        <w:t xml:space="preserve"> ugostiteljska objekta</w:t>
      </w:r>
      <w:r w:rsidRPr="006E5E98">
        <w:rPr>
          <w:rFonts w:ascii="Times New Roman" w:hAnsi="Times New Roman" w:cs="Times New Roman"/>
          <w:color w:val="000000" w:themeColor="text1"/>
        </w:rPr>
        <w:t xml:space="preserve"> koji koriste javne površine za terase na Trgu hrvatske kraljice Jelene</w:t>
      </w:r>
      <w:r w:rsidR="00983343" w:rsidRPr="006E5E98">
        <w:rPr>
          <w:rFonts w:ascii="Times New Roman" w:hAnsi="Times New Roman" w:cs="Times New Roman"/>
          <w:color w:val="000000" w:themeColor="text1"/>
        </w:rPr>
        <w:t xml:space="preserve"> cijele godine</w:t>
      </w:r>
      <w:r w:rsidRPr="006E5E98">
        <w:rPr>
          <w:rFonts w:ascii="Times New Roman" w:hAnsi="Times New Roman" w:cs="Times New Roman"/>
          <w:color w:val="000000" w:themeColor="text1"/>
        </w:rPr>
        <w:t xml:space="preserve">. </w:t>
      </w:r>
      <w:r w:rsidR="00310A29" w:rsidRPr="006E5E98">
        <w:rPr>
          <w:rFonts w:ascii="Times New Roman" w:hAnsi="Times New Roman" w:cs="Times New Roman"/>
          <w:color w:val="000000" w:themeColor="text1"/>
        </w:rPr>
        <w:t xml:space="preserve">Planirana je </w:t>
      </w:r>
      <w:r w:rsidR="004721B1" w:rsidRPr="006E5E98">
        <w:rPr>
          <w:rFonts w:ascii="Times New Roman" w:hAnsi="Times New Roman" w:cs="Times New Roman"/>
          <w:color w:val="000000" w:themeColor="text1"/>
        </w:rPr>
        <w:t>također naplata starih dugova.</w:t>
      </w:r>
    </w:p>
    <w:p w14:paraId="48B41193" w14:textId="77777777" w:rsidR="005777A0" w:rsidRPr="006E5E98" w:rsidRDefault="005777A0" w:rsidP="00B71F5B">
      <w:pPr>
        <w:spacing w:after="0" w:line="240" w:lineRule="auto"/>
        <w:contextualSpacing/>
        <w:jc w:val="both"/>
        <w:rPr>
          <w:rFonts w:ascii="Times New Roman" w:hAnsi="Times New Roman" w:cs="Times New Roman"/>
          <w:color w:val="000000" w:themeColor="text1"/>
        </w:rPr>
      </w:pPr>
    </w:p>
    <w:p w14:paraId="3F1321F3" w14:textId="77777777" w:rsidR="00E11734" w:rsidRPr="006E5E98" w:rsidRDefault="00E11734" w:rsidP="00B71F5B">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61341 Porez na promet nekretnina</w:t>
      </w:r>
    </w:p>
    <w:p w14:paraId="0DA868F3" w14:textId="3CDB66A1" w:rsidR="0011639D" w:rsidRPr="006E5E98" w:rsidRDefault="006F54DE" w:rsidP="00B71F5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Obveznici plaćanja ovog poreza su stjecatelji vlasništva nekretnine u Republici Hrvatskoj kad se na takvo stjecanje ne plaća porez na dodanu vrijednost (PDV).</w:t>
      </w:r>
      <w:r w:rsidR="00FD2F05"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Porezna osnovica je tržišna vrijednost nekretnine u trenutku nastanka porezne obveze. Tržišna vrijednost nekretnine je cijena nekretnine koja se postiže ili se može postići na tržištu u trenutku nastanka porezne obveze. Predmet oporezivanja je promet nekretnina. Prometom nekretnina ne smatra se stjecanje novosagrađenih građevina, koje se oporezuje prema odredbama Zakona o porezu na dodanu vrijednost.</w:t>
      </w:r>
      <w:r w:rsidR="0086626C" w:rsidRPr="006E5E98">
        <w:rPr>
          <w:rFonts w:ascii="Times New Roman" w:hAnsi="Times New Roman" w:cs="Times New Roman"/>
          <w:color w:val="000000" w:themeColor="text1"/>
        </w:rPr>
        <w:t xml:space="preserve"> </w:t>
      </w:r>
      <w:r w:rsidR="005777A0" w:rsidRPr="006E5E98">
        <w:rPr>
          <w:rFonts w:ascii="Times New Roman" w:hAnsi="Times New Roman" w:cs="Times New Roman"/>
          <w:color w:val="000000" w:themeColor="text1"/>
        </w:rPr>
        <w:t>P</w:t>
      </w:r>
      <w:r w:rsidR="005011AF" w:rsidRPr="006E5E98">
        <w:rPr>
          <w:rFonts w:ascii="Times New Roman" w:hAnsi="Times New Roman" w:cs="Times New Roman"/>
          <w:color w:val="000000" w:themeColor="text1"/>
        </w:rPr>
        <w:t>rihod od ovog poreza</w:t>
      </w:r>
      <w:r w:rsidR="007941AC">
        <w:rPr>
          <w:rFonts w:ascii="Times New Roman" w:hAnsi="Times New Roman" w:cs="Times New Roman"/>
          <w:color w:val="000000" w:themeColor="text1"/>
        </w:rPr>
        <w:t xml:space="preserve"> u</w:t>
      </w:r>
      <w:r w:rsidR="005011AF" w:rsidRPr="006E5E98">
        <w:rPr>
          <w:rFonts w:ascii="Times New Roman" w:hAnsi="Times New Roman" w:cs="Times New Roman"/>
          <w:color w:val="000000" w:themeColor="text1"/>
        </w:rPr>
        <w:t xml:space="preserve"> </w:t>
      </w:r>
      <w:r w:rsidR="0086626C" w:rsidRPr="006E5E98">
        <w:rPr>
          <w:rFonts w:ascii="Times New Roman" w:hAnsi="Times New Roman" w:cs="Times New Roman"/>
          <w:color w:val="000000" w:themeColor="text1"/>
        </w:rPr>
        <w:t xml:space="preserve">potpunosti </w:t>
      </w:r>
      <w:r w:rsidR="005011AF" w:rsidRPr="006E5E98">
        <w:rPr>
          <w:rFonts w:ascii="Times New Roman" w:hAnsi="Times New Roman" w:cs="Times New Roman"/>
          <w:color w:val="000000" w:themeColor="text1"/>
        </w:rPr>
        <w:t>je</w:t>
      </w:r>
      <w:r w:rsidR="0086626C" w:rsidRPr="006E5E98">
        <w:rPr>
          <w:rFonts w:ascii="Times New Roman" w:hAnsi="Times New Roman" w:cs="Times New Roman"/>
          <w:color w:val="000000" w:themeColor="text1"/>
        </w:rPr>
        <w:t xml:space="preserve"> prihod jedinica lokalne samouprave.</w:t>
      </w:r>
      <w:r w:rsidR="007941AC">
        <w:rPr>
          <w:rFonts w:ascii="Times New Roman" w:hAnsi="Times New Roman" w:cs="Times New Roman"/>
          <w:color w:val="000000" w:themeColor="text1"/>
        </w:rPr>
        <w:t xml:space="preserve"> </w:t>
      </w:r>
      <w:r w:rsidR="0011639D" w:rsidRPr="006E5E98">
        <w:rPr>
          <w:rFonts w:ascii="Times New Roman" w:hAnsi="Times New Roman" w:cs="Times New Roman"/>
          <w:color w:val="000000" w:themeColor="text1"/>
        </w:rPr>
        <w:t xml:space="preserve">Prihod s ove osnove planiran je na osnovu realizacije iz prethodnih godina te u skladu sa informacijama </w:t>
      </w:r>
      <w:r w:rsidR="005011AF" w:rsidRPr="006E5E98">
        <w:rPr>
          <w:rFonts w:ascii="Times New Roman" w:hAnsi="Times New Roman" w:cs="Times New Roman"/>
          <w:color w:val="000000" w:themeColor="text1"/>
        </w:rPr>
        <w:t xml:space="preserve">dobivenim </w:t>
      </w:r>
      <w:r w:rsidR="00483017">
        <w:rPr>
          <w:rFonts w:ascii="Times New Roman" w:hAnsi="Times New Roman" w:cs="Times New Roman"/>
          <w:color w:val="000000" w:themeColor="text1"/>
        </w:rPr>
        <w:t>od</w:t>
      </w:r>
      <w:r w:rsidR="005011AF" w:rsidRPr="006E5E98">
        <w:rPr>
          <w:rFonts w:ascii="Times New Roman" w:hAnsi="Times New Roman" w:cs="Times New Roman"/>
          <w:color w:val="000000" w:themeColor="text1"/>
        </w:rPr>
        <w:t xml:space="preserve"> porezne uprave vezano uz stanje nepodmirenih obaveza po ovom porezu.</w:t>
      </w:r>
    </w:p>
    <w:p w14:paraId="10CEF4AB" w14:textId="77777777" w:rsidR="0011639D" w:rsidRPr="006E5E98" w:rsidRDefault="0011639D" w:rsidP="00B71F5B">
      <w:pPr>
        <w:spacing w:after="0" w:line="240" w:lineRule="auto"/>
        <w:contextualSpacing/>
        <w:jc w:val="both"/>
        <w:rPr>
          <w:rFonts w:ascii="Times New Roman" w:hAnsi="Times New Roman" w:cs="Times New Roman"/>
          <w:b/>
          <w:color w:val="000000" w:themeColor="text1"/>
        </w:rPr>
      </w:pPr>
    </w:p>
    <w:p w14:paraId="6E8CF50C" w14:textId="77777777" w:rsidR="0011639D" w:rsidRPr="006E5E98" w:rsidRDefault="0011639D" w:rsidP="00B71F5B">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61342 Prihod od prenamjene zemljišta</w:t>
      </w:r>
    </w:p>
    <w:p w14:paraId="30A1BEA7" w14:textId="77777777" w:rsidR="0011639D" w:rsidRPr="006E5E98" w:rsidRDefault="0011639D" w:rsidP="00B71F5B">
      <w:pPr>
        <w:spacing w:after="0" w:line="240" w:lineRule="auto"/>
        <w:contextualSpacing/>
        <w:jc w:val="both"/>
        <w:rPr>
          <w:rFonts w:ascii="Times New Roman" w:hAnsi="Times New Roman" w:cs="Times New Roman"/>
          <w:color w:val="000000" w:themeColor="text1"/>
        </w:rPr>
      </w:pPr>
    </w:p>
    <w:p w14:paraId="481BD8B8" w14:textId="77777777" w:rsidR="0011639D" w:rsidRPr="006E5E98" w:rsidRDefault="0011639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Promjena namjene poljoprivrednog zemljišta u nepoljoprivredne svrhe provodi se u skladu s dokumentima prostornog uređenja i drugim propisima.</w:t>
      </w:r>
    </w:p>
    <w:p w14:paraId="6F55F2B1" w14:textId="77777777" w:rsidR="001A22FD" w:rsidRPr="006E5E98" w:rsidRDefault="0011639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Jednokratna naknada za promjenu namjene poljoprivrednog zemljišta zbog umanjenja vrijednosti i površine poljoprivrednog zemljišta kao dobra od interesa za Republiku Hrvatsku plaća se prema površini građevinske čestice utvrđene na temelju izvršnog akta kojim se odobrava građenje, odnosno po primitku potvrde glavnog projekta, odnosno prema površini zemljišta ispod zgrade ozakonjene rješenjem o izvedenom stanju.</w:t>
      </w:r>
    </w:p>
    <w:p w14:paraId="2FE47F23" w14:textId="77777777" w:rsidR="00512548" w:rsidRPr="00512548" w:rsidRDefault="00512548" w:rsidP="00512548">
      <w:pPr>
        <w:spacing w:after="0" w:line="240" w:lineRule="auto"/>
        <w:contextualSpacing/>
        <w:jc w:val="both"/>
        <w:rPr>
          <w:rFonts w:ascii="Times New Roman" w:hAnsi="Times New Roman" w:cs="Times New Roman"/>
          <w:bCs/>
          <w:color w:val="000000" w:themeColor="text1"/>
        </w:rPr>
      </w:pPr>
      <w:r w:rsidRPr="00512548">
        <w:rPr>
          <w:rFonts w:ascii="Times New Roman" w:hAnsi="Times New Roman" w:cs="Times New Roman"/>
          <w:bCs/>
          <w:color w:val="000000" w:themeColor="text1"/>
        </w:rPr>
        <w:t>Rješenje o naknadi donosi nadležno upravno tijelo na temelju podataka iz modula eNekretnine informacijskog sustava prostornog uređenja o prosječnoj vrijednosti zemljišta unutar građevinskog područja.</w:t>
      </w:r>
    </w:p>
    <w:p w14:paraId="411AA6E8" w14:textId="77777777" w:rsidR="0011639D" w:rsidRPr="006E5E98" w:rsidRDefault="0011639D" w:rsidP="0011639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ostvarena od naknade za promjenu namjene prihod su državnog proračuna 70% i 30% proračuna jedinice lokalne samouprave</w:t>
      </w:r>
      <w:r w:rsidR="0071129A"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na čijem se području poljoprivredno zemljište nalazi.</w:t>
      </w:r>
    </w:p>
    <w:p w14:paraId="3681E0CF" w14:textId="4707D7C3" w:rsidR="0011639D" w:rsidRPr="00512548" w:rsidRDefault="00512548" w:rsidP="0011639D">
      <w:pPr>
        <w:spacing w:after="0" w:line="240" w:lineRule="auto"/>
        <w:contextualSpacing/>
        <w:jc w:val="both"/>
        <w:rPr>
          <w:rFonts w:ascii="Times New Roman" w:hAnsi="Times New Roman" w:cs="Times New Roman"/>
          <w:color w:val="000000" w:themeColor="text1"/>
        </w:rPr>
      </w:pPr>
      <w:r w:rsidRPr="00512548">
        <w:rPr>
          <w:rFonts w:ascii="Times New Roman" w:hAnsi="Times New Roman" w:cs="Times New Roman"/>
          <w:bCs/>
          <w:color w:val="000000" w:themeColor="text1"/>
        </w:rPr>
        <w:t>Sredstva koja su prihod proračuna jedinice lokalne samouprave namijenjena su isključivo za okrupnjavanje, navodnjavanje, privođenje funkciji i povećanje vrijednosti poljoprivrednog zemljišta.</w:t>
      </w:r>
    </w:p>
    <w:p w14:paraId="2F9A2677" w14:textId="77777777" w:rsidR="0011639D" w:rsidRPr="006E5E98" w:rsidRDefault="0011639D" w:rsidP="0011639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Iznos je planiran na osnovu realizacije iz prethodnih godina.</w:t>
      </w:r>
    </w:p>
    <w:p w14:paraId="47C25EB9" w14:textId="77777777" w:rsidR="0011639D" w:rsidRPr="006E5E98" w:rsidRDefault="0011639D" w:rsidP="0011639D">
      <w:pPr>
        <w:spacing w:after="0" w:line="240" w:lineRule="auto"/>
        <w:contextualSpacing/>
        <w:jc w:val="both"/>
        <w:rPr>
          <w:rFonts w:ascii="Times New Roman" w:hAnsi="Times New Roman" w:cs="Times New Roman"/>
          <w:color w:val="000000" w:themeColor="text1"/>
        </w:rPr>
      </w:pPr>
    </w:p>
    <w:p w14:paraId="06B8C197" w14:textId="77777777" w:rsidR="0011639D" w:rsidRPr="006E5E98" w:rsidRDefault="0011639D" w:rsidP="0011639D">
      <w:pPr>
        <w:spacing w:after="0" w:line="240" w:lineRule="auto"/>
        <w:contextualSpacing/>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614 Porezi na robu i usluge</w:t>
      </w:r>
    </w:p>
    <w:p w14:paraId="78E78449" w14:textId="77777777" w:rsidR="0011639D" w:rsidRPr="006E5E98" w:rsidRDefault="0011639D" w:rsidP="00AD4CD3">
      <w:pPr>
        <w:spacing w:after="0" w:line="240" w:lineRule="auto"/>
        <w:contextualSpacing/>
        <w:jc w:val="both"/>
        <w:rPr>
          <w:rFonts w:ascii="Times New Roman" w:hAnsi="Times New Roman" w:cs="Times New Roman"/>
          <w:b/>
          <w:color w:val="000000" w:themeColor="text1"/>
          <w:u w:val="single"/>
        </w:rPr>
      </w:pPr>
    </w:p>
    <w:p w14:paraId="64CADAD4" w14:textId="77777777" w:rsidR="001A22FD" w:rsidRPr="006E5E98" w:rsidRDefault="00D92FB1"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61424 Porez na potrošnju alkoholnih i bezalkoholnih pića</w:t>
      </w:r>
    </w:p>
    <w:p w14:paraId="5539F006" w14:textId="2E239DBE" w:rsidR="00D92FB1" w:rsidRPr="006E5E98" w:rsidRDefault="00D92FB1" w:rsidP="00D92FB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Obveznik poreza na potrošnju jest pravna i fizička osoba koja pruža ugostiteljske usluge.</w:t>
      </w:r>
      <w:r w:rsidR="005011AF"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Osnovicu poreza na potrošnju čini prodajna cijena pića koje se proda u ugostiteljskim objektima. Stopa po koj</w:t>
      </w:r>
      <w:r w:rsidR="00FD2F05" w:rsidRPr="006E5E98">
        <w:rPr>
          <w:rFonts w:ascii="Times New Roman" w:hAnsi="Times New Roman" w:cs="Times New Roman"/>
          <w:color w:val="000000" w:themeColor="text1"/>
        </w:rPr>
        <w:t>oj se ovaj porez plaća iznosi 3</w:t>
      </w:r>
      <w:r w:rsidRPr="006E5E98">
        <w:rPr>
          <w:rFonts w:ascii="Times New Roman" w:hAnsi="Times New Roman" w:cs="Times New Roman"/>
          <w:color w:val="000000" w:themeColor="text1"/>
        </w:rPr>
        <w:t xml:space="preserve">%. Na području naše Općine </w:t>
      </w:r>
      <w:r w:rsidR="00767059" w:rsidRPr="006E5E98">
        <w:rPr>
          <w:rFonts w:ascii="Times New Roman" w:hAnsi="Times New Roman" w:cs="Times New Roman"/>
          <w:color w:val="000000" w:themeColor="text1"/>
        </w:rPr>
        <w:t xml:space="preserve">trenutno je </w:t>
      </w:r>
      <w:r w:rsidRPr="006E5E98">
        <w:rPr>
          <w:rFonts w:ascii="Times New Roman" w:hAnsi="Times New Roman" w:cs="Times New Roman"/>
          <w:color w:val="000000" w:themeColor="text1"/>
        </w:rPr>
        <w:t>evidentirano</w:t>
      </w:r>
      <w:r w:rsidRPr="009C1E78">
        <w:rPr>
          <w:rFonts w:ascii="Times New Roman" w:hAnsi="Times New Roman" w:cs="Times New Roman"/>
        </w:rPr>
        <w:t xml:space="preserve"> </w:t>
      </w:r>
      <w:r w:rsidR="009C1E78" w:rsidRPr="009C1E78">
        <w:rPr>
          <w:rFonts w:ascii="Times New Roman" w:hAnsi="Times New Roman" w:cs="Times New Roman"/>
        </w:rPr>
        <w:t>22</w:t>
      </w:r>
      <w:r w:rsidR="005011AF" w:rsidRPr="00813B2F">
        <w:rPr>
          <w:rFonts w:ascii="Times New Roman" w:hAnsi="Times New Roman" w:cs="Times New Roman"/>
          <w:color w:val="FF0000"/>
        </w:rPr>
        <w:t xml:space="preserve"> </w:t>
      </w:r>
      <w:r w:rsidRPr="006E5E98">
        <w:rPr>
          <w:rFonts w:ascii="Times New Roman" w:hAnsi="Times New Roman" w:cs="Times New Roman"/>
          <w:color w:val="000000" w:themeColor="text1"/>
        </w:rPr>
        <w:t>obveznika ovog poreza. Planirani iznos temelji se na realizaciji iz</w:t>
      </w:r>
      <w:r w:rsidR="00FF454F" w:rsidRPr="006E5E98">
        <w:rPr>
          <w:rFonts w:ascii="Times New Roman" w:hAnsi="Times New Roman" w:cs="Times New Roman"/>
          <w:color w:val="000000" w:themeColor="text1"/>
        </w:rPr>
        <w:t xml:space="preserve"> prethodnih godina, ali i na najavi podmirenja dugovanja iz prethodnih godina na osnovu sklopljenih sporazuma o obročnoj otplati dugovanja. </w:t>
      </w:r>
      <w:r w:rsidR="005A61B4">
        <w:rPr>
          <w:rFonts w:ascii="Times New Roman" w:hAnsi="Times New Roman" w:cs="Times New Roman"/>
          <w:color w:val="000000" w:themeColor="text1"/>
        </w:rPr>
        <w:t>Kod realizacije prihoda po ovoj osnovi također treba uzeti u obzir pandemiju bolesti COVID-19 i činjenicu da ugostiteljski objekti u najmanju ruku ne rade obimom kojim su radili prije pojave spomenute pandemije.</w:t>
      </w:r>
    </w:p>
    <w:p w14:paraId="2AB9FD6F" w14:textId="77777777" w:rsidR="00886C34" w:rsidRDefault="00886C34" w:rsidP="00886C34">
      <w:pPr>
        <w:pStyle w:val="Tijeloteksta"/>
        <w:tabs>
          <w:tab w:val="right" w:pos="8505"/>
        </w:tabs>
        <w:rPr>
          <w:rFonts w:eastAsiaTheme="minorEastAsia"/>
          <w:color w:val="000000" w:themeColor="text1"/>
          <w:sz w:val="22"/>
          <w:szCs w:val="22"/>
        </w:rPr>
      </w:pPr>
    </w:p>
    <w:p w14:paraId="5E621DBC" w14:textId="77777777" w:rsidR="004676FC" w:rsidRDefault="004676FC" w:rsidP="004676FC">
      <w:pPr>
        <w:pStyle w:val="Tijeloteksta"/>
        <w:tabs>
          <w:tab w:val="right" w:pos="0"/>
        </w:tabs>
        <w:rPr>
          <w:rFonts w:eastAsiaTheme="minorEastAsia"/>
          <w:b/>
          <w:color w:val="000000" w:themeColor="text1"/>
          <w:sz w:val="22"/>
          <w:szCs w:val="22"/>
        </w:rPr>
      </w:pPr>
      <w:r w:rsidRPr="004676FC">
        <w:rPr>
          <w:rFonts w:eastAsiaTheme="minorEastAsia"/>
          <w:b/>
          <w:color w:val="000000" w:themeColor="text1"/>
          <w:sz w:val="22"/>
          <w:szCs w:val="22"/>
        </w:rPr>
        <w:t>61453</w:t>
      </w:r>
      <w:r w:rsidRPr="004676FC">
        <w:rPr>
          <w:rFonts w:eastAsiaTheme="minorEastAsia"/>
          <w:b/>
          <w:color w:val="000000" w:themeColor="text1"/>
          <w:sz w:val="22"/>
          <w:szCs w:val="22"/>
        </w:rPr>
        <w:tab/>
        <w:t>Porez na tvrtku, odnosno naziv tvrtke</w:t>
      </w:r>
    </w:p>
    <w:p w14:paraId="2A8BF7F2" w14:textId="13460D20" w:rsidR="004676FC" w:rsidRPr="004676FC" w:rsidRDefault="004676FC" w:rsidP="004676FC">
      <w:pPr>
        <w:pStyle w:val="Tijeloteksta"/>
        <w:tabs>
          <w:tab w:val="right" w:pos="0"/>
        </w:tabs>
        <w:rPr>
          <w:rFonts w:eastAsiaTheme="minorEastAsia"/>
          <w:color w:val="000000" w:themeColor="text1"/>
          <w:sz w:val="22"/>
          <w:szCs w:val="22"/>
        </w:rPr>
      </w:pPr>
      <w:r w:rsidRPr="004676FC">
        <w:rPr>
          <w:rFonts w:eastAsiaTheme="minorEastAsia"/>
          <w:color w:val="000000" w:themeColor="text1"/>
          <w:sz w:val="22"/>
          <w:szCs w:val="22"/>
        </w:rPr>
        <w:t>Porez na tvrtku ili naziv jedan je od vlastitih izvora prihoda koji mogu propisivati i ubirati općine i gradovi. Obveznici poreza na tvrtku su pravne i fizičke osobe koje su obveznici poreza na dohodak ili poreza na dobitak, a registrirane su za obavljanje djelatnosti.</w:t>
      </w:r>
      <w:r>
        <w:rPr>
          <w:rFonts w:eastAsiaTheme="minorEastAsia"/>
          <w:color w:val="000000" w:themeColor="text1"/>
          <w:sz w:val="22"/>
          <w:szCs w:val="22"/>
        </w:rPr>
        <w:t xml:space="preserve"> Iako je isti ukinut, planirana je naplata starog duga.</w:t>
      </w:r>
    </w:p>
    <w:p w14:paraId="6ED85CF1" w14:textId="56B3D202" w:rsidR="004676FC" w:rsidRPr="004676FC" w:rsidRDefault="004676FC" w:rsidP="004676FC">
      <w:pPr>
        <w:pStyle w:val="Tijeloteksta"/>
        <w:tabs>
          <w:tab w:val="right" w:pos="0"/>
        </w:tabs>
        <w:rPr>
          <w:rFonts w:eastAsiaTheme="minorEastAsia"/>
          <w:color w:val="000000" w:themeColor="text1"/>
          <w:sz w:val="22"/>
          <w:szCs w:val="22"/>
        </w:rPr>
      </w:pPr>
      <w:r w:rsidRPr="004676FC">
        <w:rPr>
          <w:rFonts w:eastAsiaTheme="minorEastAsia"/>
          <w:color w:val="000000" w:themeColor="text1"/>
          <w:sz w:val="22"/>
          <w:szCs w:val="22"/>
        </w:rPr>
        <w:t xml:space="preserve"> </w:t>
      </w:r>
      <w:r w:rsidRPr="004676FC">
        <w:rPr>
          <w:rFonts w:eastAsiaTheme="minorEastAsia"/>
          <w:color w:val="000000" w:themeColor="text1"/>
          <w:sz w:val="22"/>
          <w:szCs w:val="22"/>
        </w:rPr>
        <w:tab/>
      </w:r>
    </w:p>
    <w:p w14:paraId="3C3C4A57" w14:textId="77777777" w:rsidR="00EF521E" w:rsidRPr="006E5E98" w:rsidRDefault="00EF521E" w:rsidP="00886C34">
      <w:pPr>
        <w:pStyle w:val="Tijeloteksta"/>
        <w:tabs>
          <w:tab w:val="right" w:pos="8505"/>
        </w:tabs>
        <w:rPr>
          <w:rFonts w:eastAsiaTheme="minorEastAsia"/>
          <w:b/>
          <w:color w:val="000000" w:themeColor="text1"/>
          <w:sz w:val="22"/>
          <w:szCs w:val="22"/>
          <w:u w:val="single"/>
        </w:rPr>
      </w:pPr>
      <w:r w:rsidRPr="006E5E98">
        <w:rPr>
          <w:rFonts w:eastAsiaTheme="minorEastAsia"/>
          <w:b/>
          <w:color w:val="000000" w:themeColor="text1"/>
          <w:sz w:val="22"/>
          <w:szCs w:val="22"/>
          <w:u w:val="single"/>
        </w:rPr>
        <w:t>633 Pomoći iz proračuna</w:t>
      </w:r>
    </w:p>
    <w:p w14:paraId="6FFCBC3A" w14:textId="77777777" w:rsidR="00EF521E" w:rsidRPr="006E5E98" w:rsidRDefault="00EF521E" w:rsidP="00886C34">
      <w:pPr>
        <w:pStyle w:val="Tijeloteksta"/>
        <w:tabs>
          <w:tab w:val="right" w:pos="8505"/>
        </w:tabs>
        <w:rPr>
          <w:rFonts w:eastAsiaTheme="minorEastAsia"/>
          <w:color w:val="000000" w:themeColor="text1"/>
          <w:sz w:val="22"/>
          <w:szCs w:val="22"/>
        </w:rPr>
      </w:pPr>
    </w:p>
    <w:p w14:paraId="4DCDE7FE" w14:textId="77777777" w:rsidR="00EF521E" w:rsidRPr="006E5E98" w:rsidRDefault="001C09FB" w:rsidP="001C09FB">
      <w:pPr>
        <w:pStyle w:val="Tijeloteksta"/>
        <w:tabs>
          <w:tab w:val="right" w:pos="8505"/>
        </w:tabs>
        <w:jc w:val="left"/>
        <w:rPr>
          <w:rFonts w:eastAsiaTheme="minorEastAsia"/>
          <w:b/>
          <w:color w:val="000000" w:themeColor="text1"/>
          <w:sz w:val="22"/>
          <w:szCs w:val="22"/>
        </w:rPr>
      </w:pPr>
      <w:r w:rsidRPr="006E5E98">
        <w:rPr>
          <w:rFonts w:eastAsiaTheme="minorEastAsia"/>
          <w:b/>
          <w:color w:val="000000" w:themeColor="text1"/>
          <w:sz w:val="22"/>
          <w:szCs w:val="22"/>
        </w:rPr>
        <w:t>63311 Tekuće pomoći iz državnog proračuna</w:t>
      </w:r>
    </w:p>
    <w:p w14:paraId="6F49DCE7" w14:textId="489EAB92" w:rsidR="001C09FB" w:rsidRPr="006E5E98" w:rsidRDefault="00410F07" w:rsidP="001C09FB">
      <w:pPr>
        <w:pStyle w:val="Tijeloteksta"/>
        <w:tabs>
          <w:tab w:val="right" w:pos="8505"/>
        </w:tabs>
        <w:jc w:val="left"/>
        <w:rPr>
          <w:rFonts w:eastAsiaTheme="minorEastAsia"/>
          <w:color w:val="000000" w:themeColor="text1"/>
          <w:sz w:val="22"/>
          <w:szCs w:val="22"/>
        </w:rPr>
      </w:pPr>
      <w:r w:rsidRPr="006E5E98">
        <w:rPr>
          <w:rFonts w:eastAsiaTheme="minorEastAsia"/>
          <w:color w:val="000000" w:themeColor="text1"/>
          <w:sz w:val="22"/>
          <w:szCs w:val="22"/>
        </w:rPr>
        <w:t>P</w:t>
      </w:r>
      <w:r w:rsidR="005B5BF5" w:rsidRPr="006E5E98">
        <w:rPr>
          <w:rFonts w:eastAsiaTheme="minorEastAsia"/>
          <w:color w:val="000000" w:themeColor="text1"/>
          <w:sz w:val="22"/>
          <w:szCs w:val="22"/>
        </w:rPr>
        <w:t>omoći izravnanja iz državnog proračuna</w:t>
      </w:r>
      <w:r w:rsidR="00A9353F">
        <w:rPr>
          <w:rFonts w:eastAsiaTheme="minorEastAsia"/>
          <w:color w:val="000000" w:themeColor="text1"/>
          <w:sz w:val="22"/>
          <w:szCs w:val="22"/>
        </w:rPr>
        <w:t xml:space="preserve">, odnosno sredstva kompenzacijske mjere koja </w:t>
      </w:r>
      <w:r w:rsidR="00C35EFE">
        <w:rPr>
          <w:rFonts w:eastAsiaTheme="minorEastAsia"/>
          <w:color w:val="000000" w:themeColor="text1"/>
          <w:sz w:val="22"/>
          <w:szCs w:val="22"/>
        </w:rPr>
        <w:t>dospijeva</w:t>
      </w:r>
      <w:r w:rsidR="00A9353F">
        <w:rPr>
          <w:rFonts w:eastAsiaTheme="minorEastAsia"/>
          <w:color w:val="000000" w:themeColor="text1"/>
          <w:sz w:val="22"/>
          <w:szCs w:val="22"/>
        </w:rPr>
        <w:t xml:space="preserve"> jedanput mjesečno tokom godine.</w:t>
      </w:r>
    </w:p>
    <w:p w14:paraId="7FAC7DC1" w14:textId="77777777" w:rsidR="001C09FB" w:rsidRPr="006E5E98" w:rsidRDefault="001C09FB" w:rsidP="001C09FB">
      <w:pPr>
        <w:pStyle w:val="Tijeloteksta"/>
        <w:tabs>
          <w:tab w:val="right" w:pos="8505"/>
        </w:tabs>
        <w:jc w:val="left"/>
        <w:rPr>
          <w:rFonts w:eastAsiaTheme="minorEastAsia"/>
          <w:b/>
          <w:color w:val="000000" w:themeColor="text1"/>
          <w:sz w:val="22"/>
          <w:szCs w:val="22"/>
        </w:rPr>
      </w:pPr>
    </w:p>
    <w:p w14:paraId="17614E6D" w14:textId="77777777" w:rsidR="003D794E" w:rsidRPr="006E5E98" w:rsidRDefault="00D748E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63312 Tekuće pomoći iz županijskog proračuna</w:t>
      </w:r>
    </w:p>
    <w:p w14:paraId="0B0A6213" w14:textId="77777777" w:rsidR="00D748E4" w:rsidRPr="006E5E98" w:rsidRDefault="00D748E4"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Sufinanciranje nabave kamenog materijala, sredstva za „male komunalne akcije“, uređenje zelenih otoka</w:t>
      </w:r>
      <w:r w:rsidR="00FD2F05" w:rsidRPr="006E5E98">
        <w:rPr>
          <w:rFonts w:ascii="Times New Roman" w:hAnsi="Times New Roman" w:cs="Times New Roman"/>
          <w:color w:val="000000" w:themeColor="text1"/>
        </w:rPr>
        <w:t>, sredstva za ogrjev socijalnih slučajeva s područja Općine i korisnika zajamčene minimalne naknade</w:t>
      </w:r>
      <w:r w:rsidR="00742C8A" w:rsidRPr="006E5E98">
        <w:rPr>
          <w:rFonts w:ascii="Times New Roman" w:hAnsi="Times New Roman" w:cs="Times New Roman"/>
          <w:color w:val="000000" w:themeColor="text1"/>
        </w:rPr>
        <w:t>, sufinanciranje radnih bilježnica i pribora za potrebe učenika osnovne škole i sl.</w:t>
      </w:r>
    </w:p>
    <w:p w14:paraId="28612867" w14:textId="77777777" w:rsidR="00D66A92" w:rsidRPr="006E5E98" w:rsidRDefault="00D66A92" w:rsidP="00D748E4">
      <w:pPr>
        <w:spacing w:after="0" w:line="240" w:lineRule="auto"/>
        <w:jc w:val="both"/>
        <w:rPr>
          <w:rFonts w:ascii="Times New Roman" w:hAnsi="Times New Roman" w:cs="Times New Roman"/>
          <w:b/>
          <w:color w:val="000000" w:themeColor="text1"/>
        </w:rPr>
      </w:pPr>
    </w:p>
    <w:p w14:paraId="3257C56B" w14:textId="77777777" w:rsidR="00D748E4" w:rsidRPr="006E5E98" w:rsidRDefault="00D748E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63321 Kapitalne pomoći iz državnog proračuna</w:t>
      </w:r>
    </w:p>
    <w:p w14:paraId="6C3D7714" w14:textId="52FB2B3F" w:rsidR="00D66A92" w:rsidRPr="006E5E98" w:rsidRDefault="005712D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K</w:t>
      </w:r>
      <w:r w:rsidR="006837F1" w:rsidRPr="006E5E98">
        <w:rPr>
          <w:rFonts w:ascii="Times New Roman" w:hAnsi="Times New Roman" w:cs="Times New Roman"/>
          <w:color w:val="000000" w:themeColor="text1"/>
        </w:rPr>
        <w:t>ao i svake godine Općina kandidira svoje projekte na natječaje za dodjelu bespovratnih sredstava koja raspisuju pojedina Ministarstva. U skladu sa bazom projekata kojima raspolažemo, a koji se planiraju prijaviti za dodjelu bespovratnih sredstava prihod je planiran u navedenom iznosu.</w:t>
      </w:r>
      <w:r w:rsidR="005017CF" w:rsidRPr="006E5E98">
        <w:rPr>
          <w:rFonts w:ascii="Times New Roman" w:hAnsi="Times New Roman" w:cs="Times New Roman"/>
          <w:color w:val="000000" w:themeColor="text1"/>
        </w:rPr>
        <w:t xml:space="preserve"> </w:t>
      </w:r>
      <w:r w:rsidR="00FD2F05" w:rsidRPr="006E5E98">
        <w:rPr>
          <w:rFonts w:ascii="Times New Roman" w:hAnsi="Times New Roman" w:cs="Times New Roman"/>
          <w:color w:val="000000" w:themeColor="text1"/>
        </w:rPr>
        <w:t>V</w:t>
      </w:r>
      <w:r w:rsidR="005017CF" w:rsidRPr="006E5E98">
        <w:rPr>
          <w:rFonts w:ascii="Times New Roman" w:hAnsi="Times New Roman" w:cs="Times New Roman"/>
          <w:color w:val="000000" w:themeColor="text1"/>
        </w:rPr>
        <w:t xml:space="preserve">ažno je napomenuti da u slučaju da izostane prihod po ovoj osnovi, odnosno za prijavljene projekte nam se ne odobre sredstva odustat će se </w:t>
      </w:r>
      <w:r w:rsidR="007263AB">
        <w:rPr>
          <w:rFonts w:ascii="Times New Roman" w:hAnsi="Times New Roman" w:cs="Times New Roman"/>
          <w:color w:val="000000" w:themeColor="text1"/>
        </w:rPr>
        <w:t xml:space="preserve">od </w:t>
      </w:r>
      <w:r w:rsidR="005017CF" w:rsidRPr="006E5E98">
        <w:rPr>
          <w:rFonts w:ascii="Times New Roman" w:hAnsi="Times New Roman" w:cs="Times New Roman"/>
          <w:color w:val="000000" w:themeColor="text1"/>
        </w:rPr>
        <w:t xml:space="preserve">realizacije predmetnih projekata čime će se automatski postići balans na rashodovnoj strani proračuna. </w:t>
      </w:r>
    </w:p>
    <w:p w14:paraId="0D0E38F9" w14:textId="77777777" w:rsidR="00D66A92" w:rsidRPr="006E5E98" w:rsidRDefault="00D66A92" w:rsidP="00D748E4">
      <w:pPr>
        <w:spacing w:after="0" w:line="240" w:lineRule="auto"/>
        <w:jc w:val="both"/>
        <w:rPr>
          <w:rFonts w:ascii="Times New Roman" w:hAnsi="Times New Roman" w:cs="Times New Roman"/>
          <w:color w:val="000000" w:themeColor="text1"/>
        </w:rPr>
      </w:pPr>
    </w:p>
    <w:p w14:paraId="75AC61ED" w14:textId="77777777" w:rsidR="00D748E4" w:rsidRPr="006E5E98" w:rsidRDefault="00D748E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63322 Kapitalne pomoći iz županijskih proračuna</w:t>
      </w:r>
    </w:p>
    <w:p w14:paraId="7135A726" w14:textId="77777777" w:rsidR="00D748E4" w:rsidRPr="006E5E98" w:rsidRDefault="00D748E4"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Pomoći od županije za kapitalne investicije poput izgradnje vodovoda, izgradnje i asfaltiranje cesta i sl.</w:t>
      </w:r>
      <w:r w:rsidR="00FD2F05" w:rsidRPr="006E5E98">
        <w:rPr>
          <w:rFonts w:ascii="Times New Roman" w:hAnsi="Times New Roman" w:cs="Times New Roman"/>
          <w:color w:val="000000" w:themeColor="text1"/>
        </w:rPr>
        <w:t xml:space="preserve"> Plan je napravljen u skladu s</w:t>
      </w:r>
      <w:r w:rsidR="005017CF" w:rsidRPr="006E5E98">
        <w:rPr>
          <w:rFonts w:ascii="Times New Roman" w:hAnsi="Times New Roman" w:cs="Times New Roman"/>
          <w:color w:val="000000" w:themeColor="text1"/>
        </w:rPr>
        <w:t xml:space="preserve"> trenutno dobivenim informacijama o potporama ovakve vrste koje će dodjeljivati KZŽ.</w:t>
      </w:r>
    </w:p>
    <w:p w14:paraId="325A45EE" w14:textId="77777777" w:rsidR="005017CF" w:rsidRPr="006E5E98" w:rsidRDefault="005017CF" w:rsidP="00D748E4">
      <w:pPr>
        <w:spacing w:after="0" w:line="240" w:lineRule="auto"/>
        <w:jc w:val="both"/>
        <w:rPr>
          <w:rFonts w:ascii="Times New Roman" w:hAnsi="Times New Roman" w:cs="Times New Roman"/>
          <w:color w:val="000000" w:themeColor="text1"/>
        </w:rPr>
      </w:pPr>
    </w:p>
    <w:p w14:paraId="4C398F4E" w14:textId="77777777" w:rsidR="00D748E4" w:rsidRPr="006E5E98" w:rsidRDefault="00D748E4"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 xml:space="preserve">634 Pomoći </w:t>
      </w:r>
      <w:r w:rsidR="00812BBF" w:rsidRPr="006E5E98">
        <w:rPr>
          <w:rFonts w:ascii="Times New Roman" w:hAnsi="Times New Roman" w:cs="Times New Roman"/>
          <w:b/>
          <w:color w:val="000000" w:themeColor="text1"/>
          <w:u w:val="single"/>
        </w:rPr>
        <w:t>od izvanproračunskih korisnika</w:t>
      </w:r>
    </w:p>
    <w:p w14:paraId="573B86FD"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21B68814" w14:textId="77777777" w:rsidR="005017CF" w:rsidRPr="006E5E98" w:rsidRDefault="005017CF"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63414 Tekuće pomoći od HZMO-a, HZZ-a i HZZO-a</w:t>
      </w:r>
    </w:p>
    <w:p w14:paraId="728F3DE1" w14:textId="77777777" w:rsidR="0098351C" w:rsidRDefault="0098351C" w:rsidP="0098351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od Hrvatskog zavoda za zapošljavanje za osobe </w:t>
      </w:r>
      <w:r w:rsidR="00CB3B8F" w:rsidRPr="006E5E98">
        <w:rPr>
          <w:rFonts w:ascii="Times New Roman" w:hAnsi="Times New Roman" w:cs="Times New Roman"/>
          <w:color w:val="000000" w:themeColor="text1"/>
        </w:rPr>
        <w:t>zaposlene po osnovi javnih radova</w:t>
      </w:r>
      <w:r w:rsidRPr="006E5E98">
        <w:rPr>
          <w:rFonts w:ascii="Times New Roman" w:hAnsi="Times New Roman" w:cs="Times New Roman"/>
          <w:color w:val="000000" w:themeColor="text1"/>
        </w:rPr>
        <w:t>.</w:t>
      </w:r>
    </w:p>
    <w:p w14:paraId="67C3637B" w14:textId="77777777" w:rsidR="00312B68" w:rsidRDefault="00312B68" w:rsidP="0098351C">
      <w:pPr>
        <w:spacing w:after="0" w:line="240" w:lineRule="auto"/>
        <w:jc w:val="both"/>
        <w:rPr>
          <w:rFonts w:ascii="Times New Roman" w:hAnsi="Times New Roman" w:cs="Times New Roman"/>
          <w:color w:val="000000" w:themeColor="text1"/>
        </w:rPr>
      </w:pPr>
    </w:p>
    <w:p w14:paraId="4DCC6390" w14:textId="31439084" w:rsidR="00312B68" w:rsidRPr="00312B68" w:rsidRDefault="00312B68" w:rsidP="0098351C">
      <w:pPr>
        <w:spacing w:after="0" w:line="240" w:lineRule="auto"/>
        <w:jc w:val="both"/>
        <w:rPr>
          <w:rFonts w:ascii="Times New Roman" w:hAnsi="Times New Roman" w:cs="Times New Roman"/>
          <w:b/>
          <w:color w:val="000000" w:themeColor="text1"/>
        </w:rPr>
      </w:pPr>
      <w:r w:rsidRPr="00312B68">
        <w:rPr>
          <w:rFonts w:ascii="Times New Roman" w:hAnsi="Times New Roman" w:cs="Times New Roman"/>
          <w:b/>
          <w:color w:val="000000" w:themeColor="text1"/>
        </w:rPr>
        <w:t>63415</w:t>
      </w:r>
      <w:r w:rsidRPr="00312B68">
        <w:rPr>
          <w:rFonts w:ascii="Times New Roman" w:hAnsi="Times New Roman" w:cs="Times New Roman"/>
          <w:b/>
          <w:color w:val="000000" w:themeColor="text1"/>
        </w:rPr>
        <w:tab/>
        <w:t>Tekuće pomoći od Fonda za zaštitu okoliša i energetsku učinkovitost</w:t>
      </w:r>
    </w:p>
    <w:p w14:paraId="7C45E00A" w14:textId="16C01C86" w:rsidR="005017CF" w:rsidRPr="00312B68" w:rsidRDefault="00312B68" w:rsidP="00D748E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Prihod od Fonda po osnovi sufinanciranja projekata na temelju javnog poziva Fonda.</w:t>
      </w:r>
    </w:p>
    <w:p w14:paraId="549F6FA2" w14:textId="77777777" w:rsidR="00C5246E" w:rsidRPr="006E5E98" w:rsidRDefault="00C5246E" w:rsidP="00D748E4">
      <w:pPr>
        <w:spacing w:after="0" w:line="240" w:lineRule="auto"/>
        <w:jc w:val="both"/>
        <w:rPr>
          <w:rFonts w:ascii="Times New Roman" w:hAnsi="Times New Roman" w:cs="Times New Roman"/>
          <w:b/>
          <w:color w:val="000000" w:themeColor="text1"/>
        </w:rPr>
      </w:pPr>
    </w:p>
    <w:p w14:paraId="038A8C1F" w14:textId="77777777" w:rsidR="004F6D67" w:rsidRPr="006E5E98" w:rsidRDefault="004F6D67"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636 Pomoći proračunskim korisnicima iz proračuna koji im nije nadležan</w:t>
      </w:r>
    </w:p>
    <w:p w14:paraId="752E34CF" w14:textId="77777777" w:rsidR="00CB3B8F" w:rsidRPr="006E5E98" w:rsidRDefault="00CB3B8F" w:rsidP="00D748E4">
      <w:pPr>
        <w:spacing w:after="0" w:line="240" w:lineRule="auto"/>
        <w:jc w:val="both"/>
        <w:rPr>
          <w:rFonts w:ascii="Times New Roman" w:hAnsi="Times New Roman" w:cs="Times New Roman"/>
          <w:b/>
          <w:color w:val="000000" w:themeColor="text1"/>
          <w:u w:val="single"/>
        </w:rPr>
      </w:pPr>
    </w:p>
    <w:p w14:paraId="08ACE835" w14:textId="77777777" w:rsidR="004F6D67" w:rsidRPr="006E5E98" w:rsidRDefault="00F65D7E"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63612 Tekuće pomoći iz Državnog proračuna za predškolu</w:t>
      </w:r>
      <w:r w:rsidR="00E65C91" w:rsidRPr="006E5E98">
        <w:rPr>
          <w:rFonts w:ascii="Times New Roman" w:hAnsi="Times New Roman" w:cs="Times New Roman"/>
          <w:b/>
          <w:color w:val="000000" w:themeColor="text1"/>
        </w:rPr>
        <w:t xml:space="preserve"> DV</w:t>
      </w:r>
    </w:p>
    <w:p w14:paraId="6C54E83B" w14:textId="071F5AA7" w:rsidR="004F6D67" w:rsidRPr="006E5E98" w:rsidRDefault="00312B68" w:rsidP="00D748E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Prihod </w:t>
      </w:r>
      <w:r w:rsidR="0097346C">
        <w:rPr>
          <w:rFonts w:ascii="Times New Roman" w:hAnsi="Times New Roman" w:cs="Times New Roman"/>
          <w:color w:val="000000" w:themeColor="text1"/>
        </w:rPr>
        <w:t xml:space="preserve">koji Općina ostvaruje na račun </w:t>
      </w:r>
      <w:r>
        <w:rPr>
          <w:rFonts w:ascii="Times New Roman" w:hAnsi="Times New Roman" w:cs="Times New Roman"/>
          <w:color w:val="000000" w:themeColor="text1"/>
        </w:rPr>
        <w:t>proračunskog korisnika Dječji vrtić Sveti Križ Začretje za redovno održavanje predškolskog obrazovanja.</w:t>
      </w:r>
      <w:r w:rsidR="00D92F87">
        <w:rPr>
          <w:rFonts w:ascii="Times New Roman" w:hAnsi="Times New Roman" w:cs="Times New Roman"/>
          <w:color w:val="000000" w:themeColor="text1"/>
        </w:rPr>
        <w:t xml:space="preserve"> Isti se po primitku prosljeđuje proračunskom korisniku.</w:t>
      </w:r>
      <w:r w:rsidR="0097346C">
        <w:rPr>
          <w:rFonts w:ascii="Times New Roman" w:hAnsi="Times New Roman" w:cs="Times New Roman"/>
          <w:color w:val="000000" w:themeColor="text1"/>
        </w:rPr>
        <w:t xml:space="preserve"> </w:t>
      </w:r>
    </w:p>
    <w:p w14:paraId="105E1B5E" w14:textId="77777777" w:rsidR="00E65C91" w:rsidRPr="006E5E98" w:rsidRDefault="00E65C91" w:rsidP="00D748E4">
      <w:pPr>
        <w:spacing w:after="0" w:line="240" w:lineRule="auto"/>
        <w:jc w:val="both"/>
        <w:rPr>
          <w:rFonts w:ascii="Times New Roman" w:hAnsi="Times New Roman" w:cs="Times New Roman"/>
          <w:color w:val="000000" w:themeColor="text1"/>
        </w:rPr>
      </w:pPr>
    </w:p>
    <w:p w14:paraId="054CA969" w14:textId="77777777" w:rsidR="00E65C91" w:rsidRPr="006E5E98" w:rsidRDefault="00E65C91"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63613</w:t>
      </w:r>
      <w:r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Tekuće pomoći iz proračuna KZŽ za predškolu DV</w:t>
      </w:r>
    </w:p>
    <w:p w14:paraId="72421254" w14:textId="77777777" w:rsidR="00D92F87" w:rsidRPr="006E5E98" w:rsidRDefault="00D92F87" w:rsidP="00D92F8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Prihod koji Općina ostvaruje na račun proračunskog korisnika Dječji vrtić Sveti Križ Začretje za redovno održavanje predškolskog obrazovanja. Isti se po primitku prosljeđuje proračunskom korisniku. </w:t>
      </w:r>
    </w:p>
    <w:p w14:paraId="08A32A03" w14:textId="77777777" w:rsidR="00921B5D" w:rsidRPr="006E5E98" w:rsidRDefault="00921B5D" w:rsidP="00D748E4">
      <w:pPr>
        <w:spacing w:after="0" w:line="240" w:lineRule="auto"/>
        <w:jc w:val="both"/>
        <w:rPr>
          <w:rFonts w:ascii="Times New Roman" w:hAnsi="Times New Roman" w:cs="Times New Roman"/>
          <w:color w:val="000000" w:themeColor="text1"/>
        </w:rPr>
      </w:pPr>
    </w:p>
    <w:p w14:paraId="768F6424" w14:textId="77777777" w:rsidR="00921B5D" w:rsidRPr="006E5E98" w:rsidRDefault="00921B5D"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63622 Kapitalne pomoći iz državnog proračuna za Knjižnicu</w:t>
      </w:r>
    </w:p>
    <w:p w14:paraId="7601BBFA" w14:textId="679DB9D7" w:rsidR="00921B5D" w:rsidRPr="006E5E98" w:rsidRDefault="00921B5D"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stavci planiran je prihod Ministarstva kulture kojeg ostvaruje proračunski </w:t>
      </w:r>
      <w:r w:rsidR="00BF307C">
        <w:rPr>
          <w:rFonts w:ascii="Times New Roman" w:hAnsi="Times New Roman" w:cs="Times New Roman"/>
          <w:color w:val="000000" w:themeColor="text1"/>
        </w:rPr>
        <w:t xml:space="preserve">korisnik </w:t>
      </w:r>
      <w:r w:rsidRPr="006E5E98">
        <w:rPr>
          <w:rFonts w:ascii="Times New Roman" w:hAnsi="Times New Roman" w:cs="Times New Roman"/>
          <w:color w:val="000000" w:themeColor="text1"/>
        </w:rPr>
        <w:t>Općinska knjižnica i čitaonica za nabavu knjiga</w:t>
      </w:r>
      <w:r w:rsidR="00675E08" w:rsidRPr="006E5E98">
        <w:rPr>
          <w:rFonts w:ascii="Times New Roman" w:hAnsi="Times New Roman" w:cs="Times New Roman"/>
          <w:color w:val="000000" w:themeColor="text1"/>
        </w:rPr>
        <w:t xml:space="preserve"> i računalne opreme</w:t>
      </w:r>
      <w:r w:rsidRPr="006E5E98">
        <w:rPr>
          <w:rFonts w:ascii="Times New Roman" w:hAnsi="Times New Roman" w:cs="Times New Roman"/>
          <w:color w:val="000000" w:themeColor="text1"/>
        </w:rPr>
        <w:t>.</w:t>
      </w:r>
    </w:p>
    <w:p w14:paraId="3B954C3F" w14:textId="77777777" w:rsidR="00675E08" w:rsidRPr="006E5E98" w:rsidRDefault="00675E08" w:rsidP="00D748E4">
      <w:pPr>
        <w:spacing w:after="0" w:line="240" w:lineRule="auto"/>
        <w:jc w:val="both"/>
        <w:rPr>
          <w:rFonts w:ascii="Times New Roman" w:hAnsi="Times New Roman" w:cs="Times New Roman"/>
          <w:color w:val="000000" w:themeColor="text1"/>
        </w:rPr>
      </w:pPr>
    </w:p>
    <w:p w14:paraId="699AF26A" w14:textId="130E3995" w:rsidR="00675E08" w:rsidRPr="006E5E98" w:rsidRDefault="00675E08"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63623 Kapitalne pomoći iz proračuna KZŽ za</w:t>
      </w:r>
      <w:r w:rsidR="00BF307C">
        <w:rPr>
          <w:rStyle w:val="Referencakomentara"/>
        </w:rPr>
        <w:t xml:space="preserve"> </w:t>
      </w:r>
      <w:r w:rsidR="00BF307C" w:rsidRPr="00BF307C">
        <w:rPr>
          <w:rFonts w:ascii="Times New Roman" w:hAnsi="Times New Roman" w:cs="Times New Roman"/>
          <w:b/>
          <w:color w:val="000000" w:themeColor="text1"/>
        </w:rPr>
        <w:t>Knjižnicu</w:t>
      </w:r>
    </w:p>
    <w:p w14:paraId="7852AB10" w14:textId="77777777" w:rsidR="004F6D67" w:rsidRPr="006E5E98" w:rsidRDefault="00675E08"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stavci planiran je prihod KZŽ kojeg ostvaruje proračunski korisnik Općinska knjižnica i čitaonica. </w:t>
      </w:r>
    </w:p>
    <w:p w14:paraId="16798DDC" w14:textId="77777777" w:rsidR="00675E08" w:rsidRPr="006E5E98" w:rsidRDefault="00675E08" w:rsidP="00D748E4">
      <w:pPr>
        <w:spacing w:after="0" w:line="240" w:lineRule="auto"/>
        <w:jc w:val="both"/>
        <w:rPr>
          <w:rFonts w:ascii="Times New Roman" w:hAnsi="Times New Roman" w:cs="Times New Roman"/>
          <w:color w:val="000000" w:themeColor="text1"/>
        </w:rPr>
      </w:pPr>
    </w:p>
    <w:p w14:paraId="5043ECF0" w14:textId="77777777" w:rsidR="001566CF" w:rsidRPr="006E5E98" w:rsidRDefault="001566CF"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638 Pomoći iz državnog proračuna temeljem prijenosa sredstava EU</w:t>
      </w:r>
    </w:p>
    <w:p w14:paraId="58E59FFB"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7C37567E" w14:textId="77777777" w:rsidR="00A11092" w:rsidRPr="006E5E98" w:rsidRDefault="00A11092"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63821 Kapitalne pomoći iz državnog proračuna temeljem prijenosa iz EU</w:t>
      </w:r>
    </w:p>
    <w:p w14:paraId="71FE18B4" w14:textId="77777777" w:rsidR="00A11092" w:rsidRPr="006E5E98" w:rsidRDefault="00F9120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 prihod iz fondova EU za </w:t>
      </w:r>
      <w:r w:rsidR="001566CF" w:rsidRPr="006E5E98">
        <w:rPr>
          <w:rFonts w:ascii="Times New Roman" w:hAnsi="Times New Roman" w:cs="Times New Roman"/>
          <w:color w:val="000000" w:themeColor="text1"/>
        </w:rPr>
        <w:t xml:space="preserve">projekte opisane u </w:t>
      </w:r>
      <w:r w:rsidR="0063690A" w:rsidRPr="006E5E98">
        <w:rPr>
          <w:rFonts w:ascii="Times New Roman" w:hAnsi="Times New Roman" w:cs="Times New Roman"/>
          <w:color w:val="000000" w:themeColor="text1"/>
        </w:rPr>
        <w:t>rashodovnoj strani proračuna</w:t>
      </w:r>
      <w:r w:rsidR="001566CF" w:rsidRPr="006E5E98">
        <w:rPr>
          <w:rFonts w:ascii="Times New Roman" w:hAnsi="Times New Roman" w:cs="Times New Roman"/>
          <w:color w:val="000000" w:themeColor="text1"/>
        </w:rPr>
        <w:t>.</w:t>
      </w:r>
    </w:p>
    <w:p w14:paraId="3C06B830" w14:textId="77777777" w:rsidR="00922E8D" w:rsidRDefault="00922E8D" w:rsidP="00D748E4">
      <w:pPr>
        <w:spacing w:after="0" w:line="240" w:lineRule="auto"/>
        <w:jc w:val="both"/>
        <w:rPr>
          <w:rFonts w:ascii="Times New Roman" w:hAnsi="Times New Roman" w:cs="Times New Roman"/>
          <w:color w:val="000000" w:themeColor="text1"/>
        </w:rPr>
      </w:pPr>
    </w:p>
    <w:p w14:paraId="38F97C16" w14:textId="027FC535" w:rsidR="00312B68" w:rsidRDefault="00312B68" w:rsidP="00D748E4">
      <w:pPr>
        <w:spacing w:after="0" w:line="240" w:lineRule="auto"/>
        <w:jc w:val="both"/>
        <w:rPr>
          <w:rFonts w:ascii="Times New Roman" w:hAnsi="Times New Roman" w:cs="Times New Roman"/>
          <w:b/>
          <w:color w:val="000000" w:themeColor="text1"/>
          <w:u w:val="single"/>
        </w:rPr>
      </w:pPr>
      <w:r w:rsidRPr="00312B68">
        <w:rPr>
          <w:rFonts w:ascii="Times New Roman" w:hAnsi="Times New Roman" w:cs="Times New Roman"/>
          <w:b/>
          <w:color w:val="000000" w:themeColor="text1"/>
          <w:u w:val="single"/>
        </w:rPr>
        <w:t>641 Prihod od financijske imovine</w:t>
      </w:r>
    </w:p>
    <w:p w14:paraId="7ABD2D7C" w14:textId="77777777" w:rsidR="00312B68" w:rsidRDefault="00312B68" w:rsidP="00D748E4">
      <w:pPr>
        <w:spacing w:after="0" w:line="240" w:lineRule="auto"/>
        <w:jc w:val="both"/>
        <w:rPr>
          <w:rFonts w:ascii="Times New Roman" w:hAnsi="Times New Roman" w:cs="Times New Roman"/>
          <w:b/>
          <w:color w:val="000000" w:themeColor="text1"/>
          <w:u w:val="single"/>
        </w:rPr>
      </w:pPr>
    </w:p>
    <w:p w14:paraId="4686E6D5" w14:textId="68B4C42A" w:rsidR="00312B68" w:rsidRDefault="00312B68" w:rsidP="00D748E4">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64132 </w:t>
      </w:r>
      <w:r w:rsidRPr="00312B68">
        <w:rPr>
          <w:rFonts w:ascii="Times New Roman" w:hAnsi="Times New Roman" w:cs="Times New Roman"/>
          <w:b/>
          <w:color w:val="000000" w:themeColor="text1"/>
        </w:rPr>
        <w:t>Kamate na depozite po viđenju</w:t>
      </w:r>
    </w:p>
    <w:p w14:paraId="79D67C63" w14:textId="31AA3649" w:rsidR="00312B68" w:rsidRPr="00312B68" w:rsidRDefault="00312B68" w:rsidP="00D748E4">
      <w:pPr>
        <w:spacing w:after="0" w:line="240" w:lineRule="auto"/>
        <w:jc w:val="both"/>
        <w:rPr>
          <w:rFonts w:ascii="Times New Roman" w:hAnsi="Times New Roman" w:cs="Times New Roman"/>
          <w:color w:val="000000" w:themeColor="text1"/>
        </w:rPr>
      </w:pPr>
      <w:r w:rsidRPr="00312B68">
        <w:rPr>
          <w:rFonts w:ascii="Times New Roman" w:hAnsi="Times New Roman" w:cs="Times New Roman"/>
          <w:color w:val="000000" w:themeColor="text1"/>
        </w:rPr>
        <w:t>P</w:t>
      </w:r>
      <w:r>
        <w:rPr>
          <w:rFonts w:ascii="Times New Roman" w:hAnsi="Times New Roman" w:cs="Times New Roman"/>
          <w:color w:val="000000" w:themeColor="text1"/>
        </w:rPr>
        <w:t>rihod na osnovu kamata na depozite.</w:t>
      </w:r>
    </w:p>
    <w:p w14:paraId="16BD9813" w14:textId="77777777" w:rsidR="00312B68" w:rsidRPr="006E5E98" w:rsidRDefault="00312B68" w:rsidP="00D748E4">
      <w:pPr>
        <w:spacing w:after="0" w:line="240" w:lineRule="auto"/>
        <w:jc w:val="both"/>
        <w:rPr>
          <w:rFonts w:ascii="Times New Roman" w:hAnsi="Times New Roman" w:cs="Times New Roman"/>
          <w:color w:val="000000" w:themeColor="text1"/>
        </w:rPr>
      </w:pPr>
    </w:p>
    <w:p w14:paraId="68D4DA95" w14:textId="77777777" w:rsidR="00922E8D" w:rsidRPr="006E5E98" w:rsidRDefault="00922E8D"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642 Prihodi od nefinancijske imovine</w:t>
      </w:r>
    </w:p>
    <w:p w14:paraId="48D27B77"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4DD76F4D" w14:textId="77777777" w:rsidR="00922E8D" w:rsidRPr="006E5E98" w:rsidRDefault="00922E8D"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64219 Prihodi od koncesije </w:t>
      </w:r>
    </w:p>
    <w:p w14:paraId="5CD5CC77" w14:textId="77777777" w:rsidR="00922E8D" w:rsidRPr="006E5E98" w:rsidRDefault="00922E8D"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koncesije koju uplaćuje koncesionar EKO-FLOR PLUS d.o.o. (3,2 % od neto naplaćenih prihoda ostvarenih od obavljanja djelatnosti koja je predmet ove koncesije na području Općine Sveti Križ Začretje, a plaćanje iste je dva puta godišnje, najkasnije u roku 30 dana po isteku pojedinog polugodišta u postotku od prihoda za obavljanje djelatnosti u predmetnom polugodištu (obračunskom razdoblju).</w:t>
      </w:r>
    </w:p>
    <w:p w14:paraId="1111D5DD" w14:textId="69B9D68C" w:rsidR="00922E8D" w:rsidRPr="006E5E98" w:rsidRDefault="00922E8D"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od koncesije za obavljanje dimnjačarskih poslova – </w:t>
      </w:r>
      <w:r w:rsidR="00401706" w:rsidRPr="006E5E98">
        <w:rPr>
          <w:rFonts w:ascii="Times New Roman" w:hAnsi="Times New Roman" w:cs="Times New Roman"/>
          <w:color w:val="000000" w:themeColor="text1"/>
        </w:rPr>
        <w:t>Luštek j.d.o.o. za dimnjačarske poslove</w:t>
      </w:r>
      <w:r w:rsidRPr="006E5E98">
        <w:rPr>
          <w:rFonts w:ascii="Times New Roman" w:hAnsi="Times New Roman" w:cs="Times New Roman"/>
          <w:color w:val="000000" w:themeColor="text1"/>
        </w:rPr>
        <w:t>. Koncesionar za dobivenu koncesiju plaća naknadu u iznosu od 7.</w:t>
      </w:r>
      <w:r w:rsidR="00ED7EC0">
        <w:rPr>
          <w:rFonts w:ascii="Times New Roman" w:hAnsi="Times New Roman" w:cs="Times New Roman"/>
          <w:color w:val="000000" w:themeColor="text1"/>
        </w:rPr>
        <w:t>500</w:t>
      </w:r>
      <w:r w:rsidRPr="006E5E98">
        <w:rPr>
          <w:rFonts w:ascii="Times New Roman" w:hAnsi="Times New Roman" w:cs="Times New Roman"/>
          <w:color w:val="000000" w:themeColor="text1"/>
        </w:rPr>
        <w:t>,00 kn godišnje.</w:t>
      </w:r>
      <w:r w:rsidR="00426179"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Koncesionar je obvezan naknadu za koncesiju uplaćivati na žiro-račun Općine Sveti Križ Začretje dva puta godišnje, najkasnije u roku 30 dana po isteku pojedinog polugodišta. U slučaju zakašnjenja plaćanja naknade za koncesiju, koncesionar plaća zakonsku</w:t>
      </w:r>
      <w:r w:rsidR="00426179"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zateznu kamatu.</w:t>
      </w:r>
    </w:p>
    <w:p w14:paraId="74463096" w14:textId="77777777" w:rsidR="006559BB" w:rsidRPr="006E5E98" w:rsidRDefault="006559BB"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Planirani iznos </w:t>
      </w:r>
      <w:r w:rsidR="00EA0E72" w:rsidRPr="006E5E98">
        <w:rPr>
          <w:rFonts w:ascii="Times New Roman" w:hAnsi="Times New Roman" w:cs="Times New Roman"/>
          <w:color w:val="000000" w:themeColor="text1"/>
        </w:rPr>
        <w:t>u skladu je sa realizacijom</w:t>
      </w:r>
      <w:r w:rsidRPr="006E5E98">
        <w:rPr>
          <w:rFonts w:ascii="Times New Roman" w:hAnsi="Times New Roman" w:cs="Times New Roman"/>
          <w:color w:val="000000" w:themeColor="text1"/>
        </w:rPr>
        <w:t xml:space="preserve"> iz prethodnih godina.</w:t>
      </w:r>
    </w:p>
    <w:p w14:paraId="43C2D843" w14:textId="77777777" w:rsidR="006559BB" w:rsidRPr="006E5E98" w:rsidRDefault="006559BB" w:rsidP="00922E8D">
      <w:pPr>
        <w:spacing w:after="0" w:line="240" w:lineRule="auto"/>
        <w:jc w:val="both"/>
        <w:rPr>
          <w:rFonts w:ascii="Times New Roman" w:hAnsi="Times New Roman" w:cs="Times New Roman"/>
          <w:color w:val="000000" w:themeColor="text1"/>
        </w:rPr>
      </w:pPr>
    </w:p>
    <w:p w14:paraId="24EF603A" w14:textId="77777777" w:rsidR="006559BB" w:rsidRPr="006E5E98" w:rsidRDefault="006559BB"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lastRenderedPageBreak/>
        <w:t>64222 Prihod od zakupa poljoprivrednog zemljišta</w:t>
      </w:r>
    </w:p>
    <w:p w14:paraId="0E4B5B67" w14:textId="77777777" w:rsidR="006559BB" w:rsidRPr="006E5E98" w:rsidRDefault="006559BB"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području Općine sklopljen je jedan ugovor o zakupu poljoprivrednog zemljišta u vlasništvu RH. Na ovoj poziciji planiran je prihod s te osnove. Obveza plaćanja iznosi 2.018,75 kn godišnje što se dijeli u zakonskim postocima između Općine i države.</w:t>
      </w:r>
    </w:p>
    <w:p w14:paraId="7BFE3915" w14:textId="77777777" w:rsidR="006559BB" w:rsidRPr="006E5E98" w:rsidRDefault="006559BB" w:rsidP="00922E8D">
      <w:pPr>
        <w:spacing w:after="0" w:line="240" w:lineRule="auto"/>
        <w:jc w:val="both"/>
        <w:rPr>
          <w:rFonts w:ascii="Times New Roman" w:hAnsi="Times New Roman" w:cs="Times New Roman"/>
          <w:b/>
          <w:color w:val="000000" w:themeColor="text1"/>
        </w:rPr>
      </w:pPr>
    </w:p>
    <w:p w14:paraId="62E0E372" w14:textId="77777777" w:rsidR="006559BB" w:rsidRPr="006E5E98" w:rsidRDefault="00A42650"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64225 Prihodi od zakupa poslovnih objekata</w:t>
      </w:r>
    </w:p>
    <w:p w14:paraId="68828053" w14:textId="77777777" w:rsidR="00A42650" w:rsidRPr="006E5E98" w:rsidRDefault="00A42650"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je dala u zakup </w:t>
      </w:r>
      <w:r w:rsidR="00292280" w:rsidRPr="006E5E98">
        <w:rPr>
          <w:rFonts w:ascii="Times New Roman" w:hAnsi="Times New Roman" w:cs="Times New Roman"/>
          <w:color w:val="000000" w:themeColor="text1"/>
        </w:rPr>
        <w:t>dva</w:t>
      </w:r>
      <w:r w:rsidRPr="006E5E98">
        <w:rPr>
          <w:rFonts w:ascii="Times New Roman" w:hAnsi="Times New Roman" w:cs="Times New Roman"/>
          <w:color w:val="000000" w:themeColor="text1"/>
        </w:rPr>
        <w:t xml:space="preserve"> poslovn</w:t>
      </w:r>
      <w:r w:rsidR="00292280"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objekt</w:t>
      </w:r>
      <w:r w:rsidR="00292280"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(pekaru u zgradi Općine) za što ostvaruje mjesečni prihod u iznosu od </w:t>
      </w:r>
      <w:r w:rsidR="00C50D4B" w:rsidRPr="006E5E98">
        <w:rPr>
          <w:rFonts w:ascii="Times New Roman" w:hAnsi="Times New Roman" w:cs="Times New Roman"/>
          <w:color w:val="000000" w:themeColor="text1"/>
        </w:rPr>
        <w:t>3.573,15 kn mjesečno</w:t>
      </w:r>
      <w:r w:rsidR="00292280" w:rsidRPr="006E5E98">
        <w:rPr>
          <w:rFonts w:ascii="Times New Roman" w:hAnsi="Times New Roman" w:cs="Times New Roman"/>
          <w:color w:val="000000" w:themeColor="text1"/>
        </w:rPr>
        <w:t>, te prostoriju male vijećnice i udruženja obrtnika za što ostvaruje mjesečni prihod od 2.100,00 kn</w:t>
      </w:r>
      <w:r w:rsidR="00C50D4B" w:rsidRPr="006E5E98">
        <w:rPr>
          <w:rFonts w:ascii="Times New Roman" w:hAnsi="Times New Roman" w:cs="Times New Roman"/>
          <w:color w:val="000000" w:themeColor="text1"/>
        </w:rPr>
        <w:t>.</w:t>
      </w:r>
    </w:p>
    <w:p w14:paraId="7181F047" w14:textId="77777777" w:rsidR="00C50D4B" w:rsidRPr="006E5E98" w:rsidRDefault="00C50D4B" w:rsidP="00922E8D">
      <w:pPr>
        <w:spacing w:after="0" w:line="240" w:lineRule="auto"/>
        <w:jc w:val="both"/>
        <w:rPr>
          <w:rFonts w:ascii="Times New Roman" w:hAnsi="Times New Roman" w:cs="Times New Roman"/>
          <w:color w:val="000000" w:themeColor="text1"/>
        </w:rPr>
      </w:pPr>
    </w:p>
    <w:p w14:paraId="20EBC4DD" w14:textId="77777777" w:rsidR="00C50D4B" w:rsidRPr="006E5E98" w:rsidRDefault="00C50D4B"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64229 Ostali prihod od zakupa i iznajmljivanja imovine</w:t>
      </w:r>
    </w:p>
    <w:p w14:paraId="0FEC0983" w14:textId="77777777" w:rsidR="00C50D4B" w:rsidRPr="006E5E98" w:rsidRDefault="00C50D4B" w:rsidP="00922E8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zakupa javnih površina za postavljanje štandova</w:t>
      </w:r>
      <w:r w:rsidR="00401706" w:rsidRPr="006E5E98">
        <w:rPr>
          <w:rFonts w:ascii="Times New Roman" w:hAnsi="Times New Roman" w:cs="Times New Roman"/>
          <w:color w:val="000000" w:themeColor="text1"/>
        </w:rPr>
        <w:t xml:space="preserve"> na Trgu hrvatske kraljice Jelene te ostalim relevantnim javnim površinama na području Općine u sklopu određenih događanja, manifestacija i sl</w:t>
      </w:r>
      <w:r w:rsidRPr="006E5E98">
        <w:rPr>
          <w:rFonts w:ascii="Times New Roman" w:hAnsi="Times New Roman" w:cs="Times New Roman"/>
          <w:color w:val="000000" w:themeColor="text1"/>
        </w:rPr>
        <w:t xml:space="preserve">. </w:t>
      </w:r>
    </w:p>
    <w:p w14:paraId="6D35950B" w14:textId="77777777" w:rsidR="00502C4E" w:rsidRPr="006E5E98" w:rsidRDefault="00502C4E" w:rsidP="00922E8D">
      <w:pPr>
        <w:spacing w:after="0" w:line="240" w:lineRule="auto"/>
        <w:jc w:val="both"/>
        <w:rPr>
          <w:rFonts w:ascii="Times New Roman" w:hAnsi="Times New Roman" w:cs="Times New Roman"/>
          <w:color w:val="000000" w:themeColor="text1"/>
        </w:rPr>
      </w:pPr>
    </w:p>
    <w:p w14:paraId="3BA3B883" w14:textId="77777777" w:rsidR="00C50D4B" w:rsidRPr="006E5E98" w:rsidRDefault="00C50D4B" w:rsidP="00922E8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64236 Spomenička renta</w:t>
      </w:r>
    </w:p>
    <w:p w14:paraId="12EA5AA0" w14:textId="77777777" w:rsidR="00816D1F" w:rsidRPr="006E5E98" w:rsidRDefault="00816D1F" w:rsidP="00816D1F">
      <w:pPr>
        <w:shd w:val="clear" w:color="auto" w:fill="FFFFFF"/>
        <w:spacing w:after="0" w:line="240" w:lineRule="auto"/>
        <w:jc w:val="both"/>
        <w:outlineLvl w:val="2"/>
        <w:rPr>
          <w:rFonts w:ascii="Times New Roman" w:hAnsi="Times New Roman" w:cs="Times New Roman"/>
          <w:color w:val="000000" w:themeColor="text1"/>
        </w:rPr>
      </w:pPr>
      <w:r w:rsidRPr="006E5E98">
        <w:rPr>
          <w:rFonts w:ascii="Times New Roman" w:hAnsi="Times New Roman" w:cs="Times New Roman"/>
          <w:color w:val="000000" w:themeColor="text1"/>
        </w:rPr>
        <w:t>Spomenička renta je oblik prihoda od izravnog ili neizravnog gospodarskog iskorištavanja graditeljske baštine koji se prikuplja sa svrhom investiranja u obnovu kulturne baštine radi trajnog očuvanja i zaštite njezinih spomeničkih obilježja.</w:t>
      </w:r>
    </w:p>
    <w:p w14:paraId="43A36838" w14:textId="77777777" w:rsidR="00693067" w:rsidRDefault="00816D1F" w:rsidP="00816D1F">
      <w:pPr>
        <w:shd w:val="clear" w:color="auto" w:fill="FFFFFF"/>
        <w:spacing w:after="0" w:line="240" w:lineRule="auto"/>
        <w:jc w:val="both"/>
        <w:outlineLvl w:val="2"/>
        <w:rPr>
          <w:rFonts w:ascii="Times New Roman" w:hAnsi="Times New Roman" w:cs="Times New Roman"/>
          <w:color w:val="000000" w:themeColor="text1"/>
        </w:rPr>
      </w:pPr>
      <w:r w:rsidRPr="006E5E98">
        <w:rPr>
          <w:rFonts w:ascii="Times New Roman" w:hAnsi="Times New Roman" w:cs="Times New Roman"/>
          <w:color w:val="000000" w:themeColor="text1"/>
        </w:rPr>
        <w:t>Spomenička renta može biti direktna i indirektna.</w:t>
      </w:r>
    </w:p>
    <w:p w14:paraId="2F826346" w14:textId="77777777" w:rsidR="00DC3E88" w:rsidRDefault="00DC3E88" w:rsidP="00816D1F">
      <w:pPr>
        <w:shd w:val="clear" w:color="auto" w:fill="FFFFFF"/>
        <w:spacing w:after="0" w:line="240" w:lineRule="auto"/>
        <w:jc w:val="both"/>
        <w:outlineLvl w:val="2"/>
        <w:rPr>
          <w:rFonts w:ascii="Times New Roman" w:hAnsi="Times New Roman" w:cs="Times New Roman"/>
          <w:color w:val="000000" w:themeColor="text1"/>
        </w:rPr>
      </w:pPr>
    </w:p>
    <w:p w14:paraId="3EAD10EF" w14:textId="7B48B631" w:rsidR="00816D1F" w:rsidRPr="006E5E98" w:rsidRDefault="00816D1F" w:rsidP="00816D1F">
      <w:pPr>
        <w:shd w:val="clear" w:color="auto" w:fill="FFFFFF"/>
        <w:spacing w:after="0" w:line="240" w:lineRule="auto"/>
        <w:jc w:val="both"/>
        <w:outlineLvl w:val="2"/>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Općina nije </w:t>
      </w:r>
      <w:r w:rsidR="00983343" w:rsidRPr="006E5E98">
        <w:rPr>
          <w:rFonts w:ascii="Times New Roman" w:hAnsi="Times New Roman" w:cs="Times New Roman"/>
          <w:color w:val="000000" w:themeColor="text1"/>
        </w:rPr>
        <w:t>donijela</w:t>
      </w:r>
      <w:r w:rsidRPr="006E5E98">
        <w:rPr>
          <w:rFonts w:ascii="Times New Roman" w:hAnsi="Times New Roman" w:cs="Times New Roman"/>
          <w:color w:val="000000" w:themeColor="text1"/>
        </w:rPr>
        <w:t xml:space="preserve"> odluku o visini spomeničke rente ostvarujemo prihod od indirektne spomeničke rente koji razrezuje Porezna uprava po stopi od 0,05 %. Osnovica za obračun je ukupni prihod ostvaren obavljanjem zakonom propisanih djelatnosti.</w:t>
      </w:r>
    </w:p>
    <w:p w14:paraId="106F7CB1" w14:textId="77777777" w:rsidR="00922E8D" w:rsidRPr="006E5E98" w:rsidRDefault="00816D1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je planiran na osnovi realizacije iz prethodnih godina.</w:t>
      </w:r>
    </w:p>
    <w:p w14:paraId="200F39F1" w14:textId="77777777" w:rsidR="00816D1F" w:rsidRPr="006E5E98" w:rsidRDefault="00816D1F" w:rsidP="00D748E4">
      <w:pPr>
        <w:spacing w:after="0" w:line="240" w:lineRule="auto"/>
        <w:jc w:val="both"/>
        <w:rPr>
          <w:rFonts w:ascii="Times New Roman" w:hAnsi="Times New Roman" w:cs="Times New Roman"/>
          <w:color w:val="000000" w:themeColor="text1"/>
        </w:rPr>
      </w:pPr>
    </w:p>
    <w:p w14:paraId="032E8967" w14:textId="77777777" w:rsidR="00816D1F" w:rsidRPr="006E5E98" w:rsidRDefault="00816D1F"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64299 Naknada za nezakonito izgrađene zgrade</w:t>
      </w:r>
    </w:p>
    <w:p w14:paraId="2B59E666" w14:textId="77777777" w:rsidR="00135023" w:rsidRPr="006E5E98" w:rsidRDefault="00852AC5"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naknade za zadržavanje nezakonito izgrađenih zgrada u p</w:t>
      </w:r>
      <w:r w:rsidR="00135023" w:rsidRPr="006E5E98">
        <w:rPr>
          <w:rFonts w:ascii="Times New Roman" w:hAnsi="Times New Roman" w:cs="Times New Roman"/>
          <w:color w:val="000000" w:themeColor="text1"/>
        </w:rPr>
        <w:t>rostoru. Općini pripada 30 % od uplaćene naknade.</w:t>
      </w:r>
      <w:r w:rsidR="00D82EDA" w:rsidRPr="006E5E98">
        <w:rPr>
          <w:rFonts w:ascii="Times New Roman" w:hAnsi="Times New Roman" w:cs="Times New Roman"/>
          <w:color w:val="000000" w:themeColor="text1"/>
        </w:rPr>
        <w:t xml:space="preserve"> </w:t>
      </w:r>
      <w:r w:rsidR="00485BE6" w:rsidRPr="006E5E98">
        <w:rPr>
          <w:rFonts w:ascii="Times New Roman" w:hAnsi="Times New Roman" w:cs="Times New Roman"/>
          <w:color w:val="000000" w:themeColor="text1"/>
        </w:rPr>
        <w:t>Iako je rok za predaju zahtjeva za legalizaciju protekao, na ovoj poziciji planiran je prihod od obročne otplate naknade te nekih predmeta koji su još u rješavanju.</w:t>
      </w:r>
    </w:p>
    <w:p w14:paraId="32E89074" w14:textId="77777777" w:rsidR="00485BE6" w:rsidRPr="006E5E98" w:rsidRDefault="00485BE6" w:rsidP="00D748E4">
      <w:pPr>
        <w:spacing w:after="0" w:line="240" w:lineRule="auto"/>
        <w:jc w:val="both"/>
        <w:rPr>
          <w:rFonts w:ascii="Times New Roman" w:hAnsi="Times New Roman" w:cs="Times New Roman"/>
          <w:color w:val="000000" w:themeColor="text1"/>
        </w:rPr>
      </w:pPr>
    </w:p>
    <w:p w14:paraId="1EFA81DE" w14:textId="77777777" w:rsidR="00816D1F" w:rsidRPr="006E5E98" w:rsidRDefault="00135023"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 xml:space="preserve">65 Prihodi od upravnih i administrativnih pristojbi te pristojbi po posebnim propisima </w:t>
      </w:r>
    </w:p>
    <w:p w14:paraId="0B54DF51" w14:textId="77777777" w:rsidR="00922E8D" w:rsidRPr="006E5E98" w:rsidRDefault="00922E8D" w:rsidP="00D748E4">
      <w:pPr>
        <w:spacing w:after="0" w:line="240" w:lineRule="auto"/>
        <w:jc w:val="both"/>
        <w:rPr>
          <w:rFonts w:ascii="Times New Roman" w:hAnsi="Times New Roman" w:cs="Times New Roman"/>
          <w:b/>
          <w:color w:val="000000" w:themeColor="text1"/>
        </w:rPr>
      </w:pPr>
    </w:p>
    <w:p w14:paraId="5207ECB5" w14:textId="77777777" w:rsidR="00135023" w:rsidRPr="006E5E98" w:rsidRDefault="00C06B6D"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65139 Prihod od prodaje državnih biljega</w:t>
      </w:r>
    </w:p>
    <w:p w14:paraId="1510C422" w14:textId="77777777" w:rsidR="00826F30" w:rsidRPr="006E5E98" w:rsidRDefault="00826F30"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Ovo je zajednički prihod državnog proračuna, proračuna županije te proračuna općina na čijem području je obavlj</w:t>
      </w:r>
      <w:r w:rsidR="00EA0E72" w:rsidRPr="006E5E98">
        <w:rPr>
          <w:rFonts w:ascii="Times New Roman" w:hAnsi="Times New Roman" w:cs="Times New Roman"/>
          <w:color w:val="000000" w:themeColor="text1"/>
        </w:rPr>
        <w:t>ena</w:t>
      </w:r>
      <w:r w:rsidRPr="006E5E98">
        <w:rPr>
          <w:rFonts w:ascii="Times New Roman" w:hAnsi="Times New Roman" w:cs="Times New Roman"/>
          <w:color w:val="000000" w:themeColor="text1"/>
        </w:rPr>
        <w:t xml:space="preserve"> maloprodaja državnih biljega i to u jednakim dijelovima. </w:t>
      </w:r>
      <w:r w:rsidR="00401706" w:rsidRPr="006E5E98">
        <w:rPr>
          <w:rFonts w:ascii="Times New Roman" w:hAnsi="Times New Roman" w:cs="Times New Roman"/>
          <w:color w:val="000000" w:themeColor="text1"/>
        </w:rPr>
        <w:t>Prihod po ovoj osnovi</w:t>
      </w:r>
      <w:r w:rsidRPr="006E5E98">
        <w:rPr>
          <w:rFonts w:ascii="Times New Roman" w:hAnsi="Times New Roman" w:cs="Times New Roman"/>
          <w:color w:val="000000" w:themeColor="text1"/>
        </w:rPr>
        <w:t xml:space="preserve"> rezultat je pojačane naplate biljega za odobrenja i uvjerenja koje i</w:t>
      </w:r>
      <w:r w:rsidR="00D82EDA" w:rsidRPr="006E5E98">
        <w:rPr>
          <w:rFonts w:ascii="Times New Roman" w:hAnsi="Times New Roman" w:cs="Times New Roman"/>
          <w:color w:val="000000" w:themeColor="text1"/>
        </w:rPr>
        <w:t>zdaje Jedinstveni upravni odjel.</w:t>
      </w:r>
    </w:p>
    <w:p w14:paraId="3F4100CD" w14:textId="77777777" w:rsidR="00D82EDA" w:rsidRPr="006E5E98" w:rsidRDefault="00D82EDA" w:rsidP="00D748E4">
      <w:pPr>
        <w:spacing w:after="0" w:line="240" w:lineRule="auto"/>
        <w:jc w:val="both"/>
        <w:rPr>
          <w:rFonts w:ascii="Times New Roman" w:hAnsi="Times New Roman" w:cs="Times New Roman"/>
          <w:color w:val="000000" w:themeColor="text1"/>
        </w:rPr>
      </w:pPr>
    </w:p>
    <w:p w14:paraId="3BC89802" w14:textId="77777777" w:rsidR="00826F30" w:rsidRPr="006E5E98" w:rsidRDefault="00826F30"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65221 Vodni doprinos</w:t>
      </w:r>
    </w:p>
    <w:p w14:paraId="197C4EE9" w14:textId="11790A9C" w:rsidR="00826F30" w:rsidRDefault="00826F30"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Ovaj prihod uplaćuju nam Hrvatske vode u iznosu od 8 % od naplaćenog vodnog doprinosa za objekte na našem području. Planirano na osnovi realizacije iz prethodnih </w:t>
      </w:r>
      <w:r w:rsidR="00DC3E88">
        <w:rPr>
          <w:rFonts w:ascii="Times New Roman" w:hAnsi="Times New Roman" w:cs="Times New Roman"/>
          <w:color w:val="000000" w:themeColor="text1"/>
        </w:rPr>
        <w:t>godina.</w:t>
      </w:r>
    </w:p>
    <w:p w14:paraId="2CE1094C" w14:textId="77777777" w:rsidR="00842192" w:rsidRDefault="00842192" w:rsidP="00D748E4">
      <w:pPr>
        <w:spacing w:after="0" w:line="240" w:lineRule="auto"/>
        <w:jc w:val="both"/>
        <w:rPr>
          <w:rFonts w:ascii="Times New Roman" w:hAnsi="Times New Roman" w:cs="Times New Roman"/>
          <w:color w:val="000000" w:themeColor="text1"/>
        </w:rPr>
      </w:pPr>
    </w:p>
    <w:p w14:paraId="1E9ADDA4" w14:textId="0F3C4420" w:rsidR="00842192" w:rsidRPr="006E5E98" w:rsidRDefault="00842192" w:rsidP="00842192">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65264</w:t>
      </w:r>
      <w:r w:rsidRPr="006E5E98">
        <w:rPr>
          <w:rFonts w:ascii="Times New Roman" w:hAnsi="Times New Roman" w:cs="Times New Roman"/>
          <w:b/>
          <w:color w:val="000000" w:themeColor="text1"/>
        </w:rPr>
        <w:t xml:space="preserve"> </w:t>
      </w:r>
      <w:r>
        <w:rPr>
          <w:rFonts w:ascii="Times New Roman" w:hAnsi="Times New Roman" w:cs="Times New Roman"/>
          <w:b/>
          <w:color w:val="000000" w:themeColor="text1"/>
        </w:rPr>
        <w:t>Sufinanciranje cijene usluge, participacije i sl. DV</w:t>
      </w:r>
    </w:p>
    <w:p w14:paraId="36358FFB" w14:textId="39162644" w:rsidR="00842192" w:rsidRPr="006E5E98" w:rsidRDefault="00842192" w:rsidP="00842192">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su planirana sredstva prihoda koje </w:t>
      </w:r>
      <w:r>
        <w:rPr>
          <w:rFonts w:ascii="Times New Roman" w:hAnsi="Times New Roman" w:cs="Times New Roman"/>
          <w:color w:val="000000" w:themeColor="text1"/>
        </w:rPr>
        <w:t>D</w:t>
      </w:r>
      <w:r w:rsidRPr="006E5E98">
        <w:rPr>
          <w:rFonts w:ascii="Times New Roman" w:hAnsi="Times New Roman" w:cs="Times New Roman"/>
          <w:color w:val="000000" w:themeColor="text1"/>
        </w:rPr>
        <w:t>ječji vrtić ostvaruje na osnovi naplate pružanja usluge predškolskog obrazovanja roditeljima djece polaznika istog. Naknada roditeljima utvrđuje se na temelju Odluke, a u određenom postotku od ekonomske cijene vrtića, odnosno dio iste snose roditelji, a dio Općina.</w:t>
      </w:r>
    </w:p>
    <w:p w14:paraId="50EBED60" w14:textId="77777777" w:rsidR="00826F30" w:rsidRPr="006E5E98" w:rsidRDefault="00826F30" w:rsidP="00D748E4">
      <w:pPr>
        <w:spacing w:after="0" w:line="240" w:lineRule="auto"/>
        <w:jc w:val="both"/>
        <w:rPr>
          <w:rFonts w:ascii="Times New Roman" w:hAnsi="Times New Roman" w:cs="Times New Roman"/>
          <w:color w:val="000000" w:themeColor="text1"/>
        </w:rPr>
      </w:pPr>
    </w:p>
    <w:p w14:paraId="05FE6694" w14:textId="77777777" w:rsidR="00826F30" w:rsidRPr="006E5E98" w:rsidRDefault="00826F30"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65267 Prihodi s naslova osiguranja, refundacije štete i totalne štete</w:t>
      </w:r>
    </w:p>
    <w:p w14:paraId="0BB1E20F" w14:textId="7E40ED52" w:rsidR="0062285A" w:rsidRPr="006E5E98" w:rsidRDefault="0062285A"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 prihod od osiguravajućeg društva za naknadu štete na osiguranoj imovini (razbijeni prozori</w:t>
      </w:r>
      <w:r w:rsidR="00E10B16">
        <w:rPr>
          <w:rFonts w:ascii="Times New Roman" w:hAnsi="Times New Roman" w:cs="Times New Roman"/>
          <w:color w:val="000000" w:themeColor="text1"/>
        </w:rPr>
        <w:t xml:space="preserve">, </w:t>
      </w:r>
      <w:r w:rsidR="00F6732A">
        <w:rPr>
          <w:rFonts w:ascii="Times New Roman" w:hAnsi="Times New Roman" w:cs="Times New Roman"/>
          <w:color w:val="000000" w:themeColor="text1"/>
        </w:rPr>
        <w:t>osiguranje</w:t>
      </w:r>
      <w:r w:rsidR="00E10B16">
        <w:rPr>
          <w:rFonts w:ascii="Times New Roman" w:hAnsi="Times New Roman" w:cs="Times New Roman"/>
          <w:color w:val="000000" w:themeColor="text1"/>
        </w:rPr>
        <w:t xml:space="preserve"> osobnog automobila</w:t>
      </w:r>
      <w:r w:rsidRPr="006E5E98">
        <w:rPr>
          <w:rFonts w:ascii="Times New Roman" w:hAnsi="Times New Roman" w:cs="Times New Roman"/>
          <w:color w:val="000000" w:themeColor="text1"/>
        </w:rPr>
        <w:t xml:space="preserve"> i sl.)</w:t>
      </w:r>
      <w:r w:rsidR="007C6100">
        <w:rPr>
          <w:rFonts w:ascii="Times New Roman" w:hAnsi="Times New Roman" w:cs="Times New Roman"/>
          <w:color w:val="000000" w:themeColor="text1"/>
        </w:rPr>
        <w:t>.</w:t>
      </w:r>
    </w:p>
    <w:p w14:paraId="423A05F5" w14:textId="77777777" w:rsidR="00826F30" w:rsidRPr="006E5E98" w:rsidRDefault="00826F30" w:rsidP="00D748E4">
      <w:pPr>
        <w:spacing w:after="0" w:line="240" w:lineRule="auto"/>
        <w:jc w:val="both"/>
        <w:rPr>
          <w:rFonts w:ascii="Times New Roman" w:hAnsi="Times New Roman" w:cs="Times New Roman"/>
          <w:color w:val="000000" w:themeColor="text1"/>
        </w:rPr>
      </w:pPr>
    </w:p>
    <w:p w14:paraId="47035DCC" w14:textId="77777777" w:rsidR="0047698E" w:rsidRPr="006E5E98" w:rsidRDefault="0047698E"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652690 Ostali nespomenuti prihodi – članarina knjižnica</w:t>
      </w:r>
    </w:p>
    <w:p w14:paraId="6732341F" w14:textId="77777777" w:rsidR="00693067" w:rsidRPr="006E5E98" w:rsidRDefault="0047698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je iskazan prihod od članarine koji ostvaruje proračunski korisnik Općinska knjižnica i čitaonica Sveti Križ Začretje.</w:t>
      </w:r>
    </w:p>
    <w:p w14:paraId="0C068160" w14:textId="77777777" w:rsidR="005E3105" w:rsidRPr="006E5E98" w:rsidRDefault="005E3105" w:rsidP="00D748E4">
      <w:pPr>
        <w:spacing w:after="0" w:line="240" w:lineRule="auto"/>
        <w:jc w:val="both"/>
        <w:rPr>
          <w:rFonts w:ascii="Times New Roman" w:hAnsi="Times New Roman" w:cs="Times New Roman"/>
          <w:color w:val="000000" w:themeColor="text1"/>
        </w:rPr>
      </w:pPr>
    </w:p>
    <w:p w14:paraId="709DF9DE" w14:textId="77777777" w:rsidR="0047698E" w:rsidRPr="006E5E98" w:rsidRDefault="005E3105"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652691 Prihod od građana za sufinanciranje komunalne infrastrukture</w:t>
      </w:r>
    </w:p>
    <w:p w14:paraId="7787AA1D" w14:textId="06346931" w:rsidR="005E3105" w:rsidRPr="006E5E98" w:rsidRDefault="005E3105"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prihodi od građana za potpore u izgradnji komunalne infrastrukture (prvenstveno asfaltiranje</w:t>
      </w:r>
      <w:r w:rsidR="00E50867">
        <w:rPr>
          <w:rFonts w:ascii="Times New Roman" w:hAnsi="Times New Roman" w:cs="Times New Roman"/>
          <w:color w:val="000000" w:themeColor="text1"/>
        </w:rPr>
        <w:t xml:space="preserve"> </w:t>
      </w:r>
      <w:r w:rsidR="00E50867" w:rsidRPr="00787D30">
        <w:rPr>
          <w:rFonts w:ascii="Times New Roman" w:hAnsi="Times New Roman" w:cs="Times New Roman"/>
        </w:rPr>
        <w:t>i planirano financiranje troškova izgradnje vodovodne mreže</w:t>
      </w:r>
      <w:r w:rsidRPr="006E5E98">
        <w:rPr>
          <w:rFonts w:ascii="Times New Roman" w:hAnsi="Times New Roman" w:cs="Times New Roman"/>
          <w:color w:val="000000" w:themeColor="text1"/>
        </w:rPr>
        <w:t xml:space="preserve">). </w:t>
      </w:r>
    </w:p>
    <w:p w14:paraId="2A960D1A" w14:textId="77777777" w:rsidR="00A91510" w:rsidRPr="006E5E98" w:rsidRDefault="00A91510" w:rsidP="00D748E4">
      <w:pPr>
        <w:spacing w:after="0" w:line="240" w:lineRule="auto"/>
        <w:jc w:val="both"/>
        <w:rPr>
          <w:rFonts w:ascii="Times New Roman" w:hAnsi="Times New Roman" w:cs="Times New Roman"/>
          <w:color w:val="000000" w:themeColor="text1"/>
        </w:rPr>
      </w:pPr>
    </w:p>
    <w:p w14:paraId="59816DF1" w14:textId="77777777" w:rsidR="005E3105" w:rsidRPr="006E5E98" w:rsidRDefault="005E3105"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652692 Ostali nespomenuti prihodi</w:t>
      </w:r>
    </w:p>
    <w:p w14:paraId="5563AC0A" w14:textId="77777777" w:rsidR="005E3105" w:rsidRPr="006E5E98" w:rsidRDefault="005E3105"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prihodi koji nisu specificiran</w:t>
      </w:r>
      <w:r w:rsidR="009E5E56" w:rsidRPr="006E5E98">
        <w:rPr>
          <w:rFonts w:ascii="Times New Roman" w:hAnsi="Times New Roman" w:cs="Times New Roman"/>
          <w:color w:val="000000" w:themeColor="text1"/>
        </w:rPr>
        <w:t>i po ranije spomenutim kontima.</w:t>
      </w:r>
    </w:p>
    <w:p w14:paraId="6BCBCE47" w14:textId="77777777" w:rsidR="00693067" w:rsidRPr="006E5E98" w:rsidRDefault="00693067" w:rsidP="00D748E4">
      <w:pPr>
        <w:spacing w:after="0" w:line="240" w:lineRule="auto"/>
        <w:jc w:val="both"/>
        <w:rPr>
          <w:rFonts w:ascii="Times New Roman" w:hAnsi="Times New Roman" w:cs="Times New Roman"/>
          <w:color w:val="000000" w:themeColor="text1"/>
        </w:rPr>
      </w:pPr>
    </w:p>
    <w:p w14:paraId="04B5610C" w14:textId="77777777" w:rsidR="00693067" w:rsidRPr="006E5E98" w:rsidRDefault="00693067"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652693</w:t>
      </w:r>
      <w:r w:rsidRPr="006E5E98">
        <w:rPr>
          <w:rFonts w:ascii="Times New Roman" w:hAnsi="Times New Roman" w:cs="Times New Roman"/>
          <w:b/>
          <w:color w:val="000000" w:themeColor="text1"/>
        </w:rPr>
        <w:tab/>
        <w:t>Ostali nespomenuti prihodi DV</w:t>
      </w:r>
    </w:p>
    <w:p w14:paraId="3D58C886" w14:textId="77777777" w:rsidR="00693067" w:rsidRPr="006E5E98" w:rsidRDefault="00693067"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ovom kontu planirana su sredstva po osnovi neke od nespomenute i izvanredne vrste prihoda koju dječji vrtić može ostvariti tokom redovnog godišnjeg poslovanja. </w:t>
      </w:r>
    </w:p>
    <w:p w14:paraId="12119B3E" w14:textId="77777777" w:rsidR="008E3785" w:rsidRPr="006E5E98" w:rsidRDefault="008E3785" w:rsidP="00D748E4">
      <w:pPr>
        <w:spacing w:after="0" w:line="240" w:lineRule="auto"/>
        <w:jc w:val="both"/>
        <w:rPr>
          <w:rFonts w:ascii="Times New Roman" w:hAnsi="Times New Roman" w:cs="Times New Roman"/>
          <w:color w:val="000000" w:themeColor="text1"/>
        </w:rPr>
      </w:pPr>
    </w:p>
    <w:p w14:paraId="487D55D7" w14:textId="77777777" w:rsidR="001809F9" w:rsidRPr="006E5E98" w:rsidRDefault="001809F9"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653 Komunalni doprinosi i naknade</w:t>
      </w:r>
    </w:p>
    <w:p w14:paraId="0B52FB6A" w14:textId="77777777" w:rsidR="00292280" w:rsidRPr="006E5E98" w:rsidRDefault="00292280" w:rsidP="00D748E4">
      <w:pPr>
        <w:spacing w:after="0" w:line="240" w:lineRule="auto"/>
        <w:jc w:val="both"/>
        <w:rPr>
          <w:rFonts w:ascii="Times New Roman" w:hAnsi="Times New Roman" w:cs="Times New Roman"/>
          <w:b/>
          <w:color w:val="000000" w:themeColor="text1"/>
        </w:rPr>
      </w:pPr>
    </w:p>
    <w:p w14:paraId="0983D0FA" w14:textId="77777777" w:rsidR="001809F9" w:rsidRPr="006E5E98" w:rsidRDefault="00F33AA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65311 Komunalni doprinosi</w:t>
      </w:r>
    </w:p>
    <w:p w14:paraId="20F4B487" w14:textId="77777777" w:rsidR="00F33AAB" w:rsidRPr="006E5E98" w:rsidRDefault="0047698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Prihod po ovoj osnovi ostvaruje se najčešće u postupcima legalizacije, no ove godine </w:t>
      </w:r>
      <w:r w:rsidR="005B1FE7" w:rsidRPr="006E5E98">
        <w:rPr>
          <w:rFonts w:ascii="Times New Roman" w:hAnsi="Times New Roman" w:cs="Times New Roman"/>
          <w:color w:val="000000" w:themeColor="text1"/>
        </w:rPr>
        <w:t xml:space="preserve">je također </w:t>
      </w:r>
      <w:r w:rsidRPr="006E5E98">
        <w:rPr>
          <w:rFonts w:ascii="Times New Roman" w:hAnsi="Times New Roman" w:cs="Times New Roman"/>
          <w:color w:val="000000" w:themeColor="text1"/>
        </w:rPr>
        <w:t xml:space="preserve">zabilježen je porast predmeta za obračun doprinosa u postupcima novogradnje u odnosu na prethodne godine. </w:t>
      </w:r>
      <w:r w:rsidR="00F33AAB" w:rsidRPr="006E5E98">
        <w:rPr>
          <w:rFonts w:ascii="Times New Roman" w:hAnsi="Times New Roman" w:cs="Times New Roman"/>
          <w:color w:val="000000" w:themeColor="text1"/>
        </w:rPr>
        <w:t>Budući je u postupku legalizacije odlukom Vijeća odobreno oslobođenje u iznosu od 70 % od redovne cijene po ovoj osnovi ostvaruje se manji prihod u odnosu na obračun kod novogradnje.</w:t>
      </w:r>
    </w:p>
    <w:p w14:paraId="66BE713D" w14:textId="77777777" w:rsidR="00292280" w:rsidRPr="006E5E98" w:rsidRDefault="00292280" w:rsidP="00D748E4">
      <w:pPr>
        <w:spacing w:after="0" w:line="240" w:lineRule="auto"/>
        <w:jc w:val="both"/>
        <w:rPr>
          <w:rFonts w:ascii="Times New Roman" w:hAnsi="Times New Roman" w:cs="Times New Roman"/>
          <w:color w:val="000000" w:themeColor="text1"/>
        </w:rPr>
      </w:pPr>
    </w:p>
    <w:p w14:paraId="330B14F7" w14:textId="77777777" w:rsidR="00F33AAB" w:rsidRPr="006E5E98" w:rsidRDefault="00F33AA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65321 Komunalne naknade</w:t>
      </w:r>
    </w:p>
    <w:p w14:paraId="4B301F79" w14:textId="5D63C5B2" w:rsidR="00240171" w:rsidRPr="006E5E98" w:rsidRDefault="005B1FE7"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planiran</w:t>
      </w:r>
      <w:r w:rsidR="003B4886" w:rsidRPr="006E5E98">
        <w:rPr>
          <w:rFonts w:ascii="Times New Roman" w:hAnsi="Times New Roman" w:cs="Times New Roman"/>
          <w:color w:val="000000" w:themeColor="text1"/>
        </w:rPr>
        <w:t xml:space="preserve"> </w:t>
      </w:r>
      <w:r w:rsidR="00485BE6" w:rsidRPr="006E5E98">
        <w:rPr>
          <w:rFonts w:ascii="Times New Roman" w:hAnsi="Times New Roman" w:cs="Times New Roman"/>
          <w:color w:val="000000" w:themeColor="text1"/>
        </w:rPr>
        <w:t>na osnovi izvršenja iz prethodnih godina</w:t>
      </w:r>
      <w:r w:rsidRPr="006E5E98">
        <w:rPr>
          <w:rFonts w:ascii="Times New Roman" w:hAnsi="Times New Roman" w:cs="Times New Roman"/>
          <w:color w:val="000000" w:themeColor="text1"/>
        </w:rPr>
        <w:t>.</w:t>
      </w:r>
      <w:r w:rsidR="00485BE6"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Važno za napomenuti </w:t>
      </w:r>
      <w:r w:rsidR="003D7AF9">
        <w:rPr>
          <w:rFonts w:ascii="Times New Roman" w:hAnsi="Times New Roman" w:cs="Times New Roman"/>
          <w:color w:val="000000" w:themeColor="text1"/>
        </w:rPr>
        <w:t>kako</w:t>
      </w:r>
      <w:r w:rsidRPr="006E5E98">
        <w:rPr>
          <w:rFonts w:ascii="Times New Roman" w:hAnsi="Times New Roman" w:cs="Times New Roman"/>
          <w:color w:val="000000" w:themeColor="text1"/>
        </w:rPr>
        <w:t xml:space="preserve"> je zbog mjera očuvanja gospodarstva, uslijed pojave pandemije bolesti COVID-19, pravnim osobama doneseno oslobođenje plaćanja 2. rate komunalne naknade (ukupno ih je 4.) u 2020. godini. Budući da je situacija s pandemijom sljedeće godine još uvijek </w:t>
      </w:r>
      <w:r w:rsidR="009E5E56" w:rsidRPr="006E5E98">
        <w:rPr>
          <w:rFonts w:ascii="Times New Roman" w:hAnsi="Times New Roman" w:cs="Times New Roman"/>
          <w:color w:val="000000" w:themeColor="text1"/>
        </w:rPr>
        <w:t>poprilično</w:t>
      </w:r>
      <w:r w:rsidRPr="006E5E98">
        <w:rPr>
          <w:rFonts w:ascii="Times New Roman" w:hAnsi="Times New Roman" w:cs="Times New Roman"/>
          <w:color w:val="000000" w:themeColor="text1"/>
        </w:rPr>
        <w:t xml:space="preserve"> </w:t>
      </w:r>
      <w:r w:rsidR="009E5E56" w:rsidRPr="006E5E98">
        <w:rPr>
          <w:rFonts w:ascii="Times New Roman" w:hAnsi="Times New Roman" w:cs="Times New Roman"/>
          <w:color w:val="000000" w:themeColor="text1"/>
        </w:rPr>
        <w:t>neizvjesna</w:t>
      </w:r>
      <w:r w:rsidRPr="006E5E98">
        <w:rPr>
          <w:rFonts w:ascii="Times New Roman" w:hAnsi="Times New Roman" w:cs="Times New Roman"/>
          <w:color w:val="000000" w:themeColor="text1"/>
        </w:rPr>
        <w:t>, nije isključivo da ne bi moglo doći do sličnog scenarija i naredne godine.</w:t>
      </w:r>
      <w:r w:rsidR="00131CAA">
        <w:rPr>
          <w:rFonts w:ascii="Times New Roman" w:hAnsi="Times New Roman" w:cs="Times New Roman"/>
          <w:color w:val="000000" w:themeColor="text1"/>
        </w:rPr>
        <w:t xml:space="preserve"> Također se planira nastaviti s revizijom fizičkih obveznika komunalne naknade u 2022. godini.</w:t>
      </w:r>
    </w:p>
    <w:p w14:paraId="10343356" w14:textId="77777777" w:rsidR="00485BE6" w:rsidRPr="006E5E98" w:rsidRDefault="00485BE6" w:rsidP="00D748E4">
      <w:pPr>
        <w:spacing w:after="0" w:line="240" w:lineRule="auto"/>
        <w:jc w:val="both"/>
        <w:rPr>
          <w:rFonts w:ascii="Times New Roman" w:hAnsi="Times New Roman" w:cs="Times New Roman"/>
          <w:color w:val="000000" w:themeColor="text1"/>
        </w:rPr>
      </w:pPr>
    </w:p>
    <w:p w14:paraId="3DA21D92" w14:textId="77777777" w:rsidR="00F33AAB" w:rsidRPr="006E5E98" w:rsidRDefault="00F33AA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65322 Grobna naknada</w:t>
      </w:r>
    </w:p>
    <w:p w14:paraId="2FC009DB" w14:textId="604035AF" w:rsidR="003368CE" w:rsidRDefault="00F33AAB"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Naknada se plaća u iznosu od 50,00 kn po grobnom mjestu. U evidenciji imamo </w:t>
      </w:r>
      <w:r w:rsidR="00964FD3" w:rsidRPr="006E5E98">
        <w:rPr>
          <w:rFonts w:ascii="Times New Roman" w:hAnsi="Times New Roman" w:cs="Times New Roman"/>
          <w:color w:val="000000" w:themeColor="text1"/>
        </w:rPr>
        <w:t>2605</w:t>
      </w:r>
      <w:r w:rsidR="001C03A7"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obveznika plaćanja ove naknade.</w:t>
      </w:r>
      <w:r w:rsidR="0038371F" w:rsidRPr="006E5E98">
        <w:rPr>
          <w:rFonts w:ascii="Times New Roman" w:hAnsi="Times New Roman" w:cs="Times New Roman"/>
          <w:color w:val="000000" w:themeColor="text1"/>
        </w:rPr>
        <w:t xml:space="preserve"> Prijašnjih godina bili smo </w:t>
      </w:r>
      <w:r w:rsidRPr="006E5E98">
        <w:rPr>
          <w:rFonts w:ascii="Times New Roman" w:hAnsi="Times New Roman" w:cs="Times New Roman"/>
          <w:color w:val="000000" w:themeColor="text1"/>
        </w:rPr>
        <w:t>suočeni smo s problemom naplate potraživanja iz prethodnih godina te problemom neprijavljenih grobnih mjesta za koje još uvijek n</w:t>
      </w:r>
      <w:r w:rsidR="0038371F" w:rsidRPr="006E5E98">
        <w:rPr>
          <w:rFonts w:ascii="Times New Roman" w:hAnsi="Times New Roman" w:cs="Times New Roman"/>
          <w:color w:val="000000" w:themeColor="text1"/>
        </w:rPr>
        <w:t xml:space="preserve">isu utvrđeni obveznici plaćanja. Iako problem </w:t>
      </w:r>
    </w:p>
    <w:p w14:paraId="0F552DC7" w14:textId="37AE2B4D" w:rsidR="00F33AAB" w:rsidRDefault="0038371F"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tokom 2020. godine nije u potpunosti riješen bitno je ipak napomenuti kako je evidentan značaja</w:t>
      </w:r>
      <w:r w:rsidR="00D406CC" w:rsidRPr="006E5E98">
        <w:rPr>
          <w:rFonts w:ascii="Times New Roman" w:hAnsi="Times New Roman" w:cs="Times New Roman"/>
          <w:color w:val="000000" w:themeColor="text1"/>
        </w:rPr>
        <w:t>n</w:t>
      </w:r>
      <w:r w:rsidRPr="006E5E98">
        <w:rPr>
          <w:rFonts w:ascii="Times New Roman" w:hAnsi="Times New Roman" w:cs="Times New Roman"/>
          <w:color w:val="000000" w:themeColor="text1"/>
        </w:rPr>
        <w:t xml:space="preserve"> napredak u rješavanju problematike</w:t>
      </w:r>
      <w:r w:rsidR="00E50867">
        <w:rPr>
          <w:rFonts w:ascii="Times New Roman" w:hAnsi="Times New Roman" w:cs="Times New Roman"/>
          <w:color w:val="000000" w:themeColor="text1"/>
        </w:rPr>
        <w:t xml:space="preserve"> </w:t>
      </w:r>
      <w:r w:rsidR="00E50867" w:rsidRPr="003368CE">
        <w:rPr>
          <w:rFonts w:ascii="Times New Roman" w:hAnsi="Times New Roman" w:cs="Times New Roman"/>
        </w:rPr>
        <w:t xml:space="preserve">utvrđivanja </w:t>
      </w:r>
      <w:r w:rsidRPr="003368CE">
        <w:rPr>
          <w:rFonts w:ascii="Times New Roman" w:hAnsi="Times New Roman" w:cs="Times New Roman"/>
        </w:rPr>
        <w:t xml:space="preserve"> </w:t>
      </w:r>
      <w:r w:rsidRPr="006E5E98">
        <w:rPr>
          <w:rFonts w:ascii="Times New Roman" w:hAnsi="Times New Roman" w:cs="Times New Roman"/>
          <w:color w:val="000000" w:themeColor="text1"/>
        </w:rPr>
        <w:t>vlasnika grobnog mjesta te shodno tome i naplate starih dugova.</w:t>
      </w:r>
    </w:p>
    <w:p w14:paraId="4EAF0E58" w14:textId="77777777" w:rsidR="0097346C" w:rsidRDefault="0097346C" w:rsidP="00D748E4">
      <w:pPr>
        <w:spacing w:after="0" w:line="240" w:lineRule="auto"/>
        <w:jc w:val="both"/>
        <w:rPr>
          <w:rFonts w:ascii="Times New Roman" w:hAnsi="Times New Roman" w:cs="Times New Roman"/>
          <w:color w:val="000000" w:themeColor="text1"/>
        </w:rPr>
      </w:pPr>
    </w:p>
    <w:p w14:paraId="2CC61C70" w14:textId="56187985" w:rsidR="0097346C" w:rsidRDefault="0097346C" w:rsidP="00D748E4">
      <w:pPr>
        <w:spacing w:after="0" w:line="240" w:lineRule="auto"/>
        <w:jc w:val="both"/>
        <w:rPr>
          <w:rFonts w:ascii="Times New Roman" w:hAnsi="Times New Roman" w:cs="Times New Roman"/>
          <w:b/>
          <w:color w:val="000000" w:themeColor="text1"/>
        </w:rPr>
      </w:pPr>
      <w:r w:rsidRPr="0097346C">
        <w:rPr>
          <w:rFonts w:ascii="Times New Roman" w:hAnsi="Times New Roman" w:cs="Times New Roman"/>
          <w:b/>
          <w:color w:val="000000" w:themeColor="text1"/>
        </w:rPr>
        <w:t>66311 Tekuće donacije fizičkih osoba</w:t>
      </w:r>
    </w:p>
    <w:p w14:paraId="6F06F32B" w14:textId="28B9A7C6" w:rsidR="0097346C" w:rsidRPr="0097346C" w:rsidRDefault="0097346C" w:rsidP="00D748E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Prihod proračunskog korisnika Dječji vrtić Sveti Križ Začretje na osnovi donacija gotovog novca od fizičkih osoba i udruga za vrijeme određenih manifestacija i događanja.</w:t>
      </w:r>
    </w:p>
    <w:p w14:paraId="51C9E68F" w14:textId="77777777" w:rsidR="00F33AAB" w:rsidRPr="006E5E98" w:rsidRDefault="00F33AAB" w:rsidP="00D748E4">
      <w:pPr>
        <w:spacing w:after="0" w:line="240" w:lineRule="auto"/>
        <w:jc w:val="both"/>
        <w:rPr>
          <w:rFonts w:ascii="Times New Roman" w:hAnsi="Times New Roman" w:cs="Times New Roman"/>
          <w:color w:val="000000" w:themeColor="text1"/>
        </w:rPr>
      </w:pPr>
    </w:p>
    <w:p w14:paraId="499EEFCA" w14:textId="77777777" w:rsidR="003B4886" w:rsidRPr="006E5E98" w:rsidRDefault="003B4886"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66314</w:t>
      </w:r>
      <w:r w:rsidRPr="006E5E98">
        <w:rPr>
          <w:rFonts w:ascii="Times New Roman" w:hAnsi="Times New Roman" w:cs="Times New Roman"/>
          <w:b/>
          <w:color w:val="000000" w:themeColor="text1"/>
        </w:rPr>
        <w:tab/>
        <w:t>Tekuće donacije od ostalih subjekata izvan općeg proračuna (HTZ)</w:t>
      </w:r>
    </w:p>
    <w:p w14:paraId="7161EB2D" w14:textId="77777777" w:rsidR="003B4886" w:rsidRPr="006E5E98" w:rsidRDefault="003B4886"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Prihod od Hrvatske turističke zajednice za sufinanciranje uređenja biciklističkih staza.</w:t>
      </w:r>
    </w:p>
    <w:p w14:paraId="54881289" w14:textId="77777777" w:rsidR="00964FD3" w:rsidRPr="006E5E98" w:rsidRDefault="00964FD3" w:rsidP="00D748E4">
      <w:pPr>
        <w:spacing w:after="0" w:line="240" w:lineRule="auto"/>
        <w:jc w:val="both"/>
        <w:rPr>
          <w:rFonts w:ascii="Times New Roman" w:hAnsi="Times New Roman" w:cs="Times New Roman"/>
          <w:b/>
          <w:color w:val="000000" w:themeColor="text1"/>
        </w:rPr>
      </w:pPr>
    </w:p>
    <w:p w14:paraId="033BEEE9" w14:textId="77777777" w:rsidR="00A91510" w:rsidRPr="006E5E98" w:rsidRDefault="00534154"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66323</w:t>
      </w:r>
      <w:r w:rsidRPr="006E5E98">
        <w:rPr>
          <w:rFonts w:ascii="Times New Roman" w:hAnsi="Times New Roman" w:cs="Times New Roman"/>
          <w:b/>
          <w:color w:val="000000" w:themeColor="text1"/>
        </w:rPr>
        <w:tab/>
        <w:t xml:space="preserve">Kapitalne donacije od </w:t>
      </w:r>
      <w:r w:rsidR="000C3BB0" w:rsidRPr="006E5E98">
        <w:rPr>
          <w:rFonts w:ascii="Times New Roman" w:hAnsi="Times New Roman" w:cs="Times New Roman"/>
          <w:b/>
          <w:color w:val="000000" w:themeColor="text1"/>
        </w:rPr>
        <w:t>ostalih subjekata izvan općeg proračuna</w:t>
      </w:r>
    </w:p>
    <w:p w14:paraId="2D490BA8" w14:textId="77777777" w:rsidR="003E688E" w:rsidRPr="006E5E98" w:rsidRDefault="00534154"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 je prihod za sufinancira</w:t>
      </w:r>
      <w:r w:rsidR="000C3BB0" w:rsidRPr="006E5E98">
        <w:rPr>
          <w:rFonts w:ascii="Times New Roman" w:hAnsi="Times New Roman" w:cs="Times New Roman"/>
          <w:color w:val="000000" w:themeColor="text1"/>
        </w:rPr>
        <w:t>nje investicija od ostalih subjekata van općeg proračuna (Hrvatske vode i dr.)</w:t>
      </w:r>
      <w:r w:rsidR="00631828" w:rsidRPr="006E5E98">
        <w:rPr>
          <w:rFonts w:ascii="Times New Roman" w:hAnsi="Times New Roman" w:cs="Times New Roman"/>
          <w:color w:val="000000" w:themeColor="text1"/>
        </w:rPr>
        <w:t>. Izvjesno je da će Općina i u 2021. godini sklopiti ugovor o sufinanciranju sanacije klizišta s tvrtkom Hrvatske vode.</w:t>
      </w:r>
      <w:r w:rsidR="00D46214" w:rsidRPr="006E5E98">
        <w:rPr>
          <w:rFonts w:ascii="Times New Roman" w:hAnsi="Times New Roman" w:cs="Times New Roman"/>
          <w:color w:val="000000" w:themeColor="text1"/>
        </w:rPr>
        <w:t xml:space="preserve"> Također su na ovoj poziciji planirana sredstva koja Fond za zaštitu okoliša i energetsku učinkovitost, putem javnog natječaja, dodjeljuje za projektne prijedloge ulaganja u „pametne gradove“ gdje se nastoji nadograditi postojeći sustav geografskog informacijskog sustava (GIS) Općine sa čim većim brojem sadržaja kao što su prostorni plan, komunalna infrastruktura i sl. </w:t>
      </w:r>
    </w:p>
    <w:p w14:paraId="4CE820BE" w14:textId="77777777" w:rsidR="00B72061" w:rsidRPr="006E5E98" w:rsidRDefault="00B72061" w:rsidP="00D748E4">
      <w:pPr>
        <w:spacing w:after="0" w:line="240" w:lineRule="auto"/>
        <w:jc w:val="both"/>
        <w:rPr>
          <w:rFonts w:ascii="Times New Roman" w:hAnsi="Times New Roman" w:cs="Times New Roman"/>
          <w:color w:val="000000" w:themeColor="text1"/>
        </w:rPr>
      </w:pPr>
    </w:p>
    <w:p w14:paraId="003CFF88" w14:textId="77777777" w:rsidR="00F33AAB" w:rsidRPr="006E5E98" w:rsidRDefault="00F33AAB"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7 Prihod od prodaje nefinancijske imovine</w:t>
      </w:r>
    </w:p>
    <w:p w14:paraId="3F23A41A" w14:textId="77777777" w:rsidR="00292280" w:rsidRPr="006E5E98" w:rsidRDefault="00631828" w:rsidP="00631828">
      <w:pPr>
        <w:tabs>
          <w:tab w:val="left" w:pos="6061"/>
        </w:tabs>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ab/>
      </w:r>
    </w:p>
    <w:p w14:paraId="555B4CEA" w14:textId="77777777" w:rsidR="00F33AAB" w:rsidRPr="006E5E98" w:rsidRDefault="005B419C"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71112 Građevinsko zemljište</w:t>
      </w:r>
    </w:p>
    <w:p w14:paraId="2AA2A292" w14:textId="29804076" w:rsidR="005B419C" w:rsidRPr="006E5E98" w:rsidRDefault="005B419C"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 se prihod od </w:t>
      </w:r>
      <w:r w:rsidR="00B71E7B" w:rsidRPr="006E5E98">
        <w:rPr>
          <w:rFonts w:ascii="Times New Roman" w:hAnsi="Times New Roman" w:cs="Times New Roman"/>
          <w:color w:val="000000" w:themeColor="text1"/>
        </w:rPr>
        <w:t>prodaje građevinskog zemljišta koje Općina ima u vlasništvu</w:t>
      </w:r>
      <w:r w:rsidR="00AF0BBF" w:rsidRPr="006E5E98">
        <w:rPr>
          <w:rFonts w:ascii="Times New Roman" w:hAnsi="Times New Roman" w:cs="Times New Roman"/>
          <w:color w:val="000000" w:themeColor="text1"/>
        </w:rPr>
        <w:t>.</w:t>
      </w:r>
      <w:r w:rsidR="00F102CE">
        <w:rPr>
          <w:rFonts w:ascii="Times New Roman" w:hAnsi="Times New Roman" w:cs="Times New Roman"/>
          <w:color w:val="000000" w:themeColor="text1"/>
        </w:rPr>
        <w:t xml:space="preserve"> Zbog povećanog broja predmeta koja se po ostavinskim raspravama rješavaju planira se veći prihod po ovoj osnovi.</w:t>
      </w:r>
    </w:p>
    <w:p w14:paraId="3C4394A7" w14:textId="77777777" w:rsidR="00B71E7B" w:rsidRPr="006E5E98" w:rsidRDefault="00B71E7B" w:rsidP="00D748E4">
      <w:pPr>
        <w:spacing w:after="0" w:line="240" w:lineRule="auto"/>
        <w:jc w:val="both"/>
        <w:rPr>
          <w:rFonts w:ascii="Times New Roman" w:hAnsi="Times New Roman" w:cs="Times New Roman"/>
          <w:color w:val="000000" w:themeColor="text1"/>
        </w:rPr>
      </w:pPr>
    </w:p>
    <w:p w14:paraId="07AAADCD" w14:textId="77777777" w:rsidR="00B71E7B" w:rsidRPr="006E5E98" w:rsidRDefault="00B71E7B"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72119 Prihod od prodaje stanova</w:t>
      </w:r>
      <w:r w:rsidR="00767059" w:rsidRPr="006E5E98">
        <w:rPr>
          <w:rFonts w:ascii="Times New Roman" w:hAnsi="Times New Roman" w:cs="Times New Roman"/>
          <w:b/>
          <w:color w:val="000000" w:themeColor="text1"/>
        </w:rPr>
        <w:t xml:space="preserve"> i poslovnih objekata</w:t>
      </w:r>
    </w:p>
    <w:p w14:paraId="39DA50DD" w14:textId="77777777" w:rsidR="00B71E7B" w:rsidRPr="006E5E98" w:rsidRDefault="000C1348"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 prihod od prodaje </w:t>
      </w:r>
      <w:r w:rsidR="002E0CF4" w:rsidRPr="006E5E98">
        <w:rPr>
          <w:rFonts w:ascii="Times New Roman" w:hAnsi="Times New Roman" w:cs="Times New Roman"/>
          <w:color w:val="000000" w:themeColor="text1"/>
        </w:rPr>
        <w:t>nepokretne imovine u vlasništvu Općine.</w:t>
      </w:r>
    </w:p>
    <w:p w14:paraId="075CFB64" w14:textId="77777777" w:rsidR="00F97C3A" w:rsidRPr="006E5E98" w:rsidRDefault="00F97C3A" w:rsidP="00D748E4">
      <w:pPr>
        <w:spacing w:after="0" w:line="240" w:lineRule="auto"/>
        <w:jc w:val="both"/>
        <w:rPr>
          <w:rFonts w:ascii="Times New Roman" w:hAnsi="Times New Roman" w:cs="Times New Roman"/>
          <w:color w:val="000000" w:themeColor="text1"/>
        </w:rPr>
      </w:pPr>
    </w:p>
    <w:p w14:paraId="1524DB49" w14:textId="77777777" w:rsidR="00610826" w:rsidRPr="006E5E98" w:rsidRDefault="00610826" w:rsidP="00D748E4">
      <w:pPr>
        <w:spacing w:after="0" w:line="240" w:lineRule="auto"/>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8 Primici od financijske imovine i zaduživanja</w:t>
      </w:r>
    </w:p>
    <w:p w14:paraId="41FD3C96" w14:textId="77777777" w:rsidR="00292280" w:rsidRPr="006E5E98" w:rsidRDefault="00292280" w:rsidP="00D748E4">
      <w:pPr>
        <w:spacing w:after="0" w:line="240" w:lineRule="auto"/>
        <w:jc w:val="both"/>
        <w:rPr>
          <w:rFonts w:ascii="Times New Roman" w:hAnsi="Times New Roman" w:cs="Times New Roman"/>
          <w:b/>
          <w:color w:val="000000" w:themeColor="text1"/>
          <w:u w:val="single"/>
        </w:rPr>
      </w:pPr>
    </w:p>
    <w:p w14:paraId="2B0A21C2" w14:textId="77777777" w:rsidR="00610826" w:rsidRPr="006E5E98" w:rsidRDefault="00292280" w:rsidP="00D748E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w:t>
      </w:r>
      <w:r w:rsidR="003E688E" w:rsidRPr="006E5E98">
        <w:rPr>
          <w:rFonts w:ascii="Times New Roman" w:hAnsi="Times New Roman" w:cs="Times New Roman"/>
          <w:b/>
          <w:color w:val="000000" w:themeColor="text1"/>
        </w:rPr>
        <w:t>3212 Prihod od prodaje dionica i udjela u glavnici trgovačkih društava</w:t>
      </w:r>
    </w:p>
    <w:p w14:paraId="3EBDCC18" w14:textId="54F473D1" w:rsidR="003E688E" w:rsidRDefault="003E688E" w:rsidP="00D748E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Planirana je prodaja udjela u glavnici trgovačkog društva Total Energy d.o.o. koja su u vlasništvu Općine. Radi se o udjelima u visini od 19% čija se vrijednost </w:t>
      </w:r>
      <w:r w:rsidR="00042F8D" w:rsidRPr="006E5E98">
        <w:rPr>
          <w:rFonts w:ascii="Times New Roman" w:hAnsi="Times New Roman" w:cs="Times New Roman"/>
          <w:color w:val="000000" w:themeColor="text1"/>
        </w:rPr>
        <w:t>procjenjuje</w:t>
      </w:r>
      <w:r w:rsidRPr="006E5E98">
        <w:rPr>
          <w:rFonts w:ascii="Times New Roman" w:hAnsi="Times New Roman" w:cs="Times New Roman"/>
          <w:color w:val="000000" w:themeColor="text1"/>
        </w:rPr>
        <w:t xml:space="preserve"> na oko 2.000.000,00 kn.</w:t>
      </w:r>
    </w:p>
    <w:p w14:paraId="410BFA42" w14:textId="1ED0F879" w:rsidR="000234DE" w:rsidRDefault="000234DE" w:rsidP="00D748E4">
      <w:pPr>
        <w:spacing w:after="0" w:line="240" w:lineRule="auto"/>
        <w:jc w:val="both"/>
        <w:rPr>
          <w:rFonts w:ascii="Times New Roman" w:hAnsi="Times New Roman" w:cs="Times New Roman"/>
          <w:color w:val="000000" w:themeColor="text1"/>
        </w:rPr>
      </w:pPr>
    </w:p>
    <w:p w14:paraId="51D90509" w14:textId="77F3864F" w:rsidR="000234DE" w:rsidRDefault="000234DE" w:rsidP="00D748E4">
      <w:pPr>
        <w:spacing w:after="0" w:line="240" w:lineRule="auto"/>
        <w:jc w:val="both"/>
        <w:rPr>
          <w:rFonts w:ascii="Times New Roman" w:hAnsi="Times New Roman" w:cs="Times New Roman"/>
          <w:b/>
          <w:color w:val="000000" w:themeColor="text1"/>
        </w:rPr>
      </w:pPr>
      <w:r w:rsidRPr="000234DE">
        <w:rPr>
          <w:rFonts w:ascii="Times New Roman" w:hAnsi="Times New Roman" w:cs="Times New Roman"/>
          <w:b/>
          <w:color w:val="000000" w:themeColor="text1"/>
        </w:rPr>
        <w:t>84711</w:t>
      </w:r>
      <w:r w:rsidR="00EA12F5">
        <w:rPr>
          <w:rFonts w:ascii="Times New Roman" w:hAnsi="Times New Roman" w:cs="Times New Roman"/>
          <w:b/>
          <w:color w:val="000000" w:themeColor="text1"/>
        </w:rPr>
        <w:t xml:space="preserve"> Primljeni zajmovi od državnog proračuna - kratkoročni</w:t>
      </w:r>
      <w:r>
        <w:rPr>
          <w:rFonts w:ascii="Times New Roman" w:hAnsi="Times New Roman" w:cs="Times New Roman"/>
          <w:b/>
          <w:color w:val="000000" w:themeColor="text1"/>
        </w:rPr>
        <w:tab/>
      </w:r>
    </w:p>
    <w:p w14:paraId="4B523357" w14:textId="0F66C5CA" w:rsidR="000234DE" w:rsidRPr="000234DE" w:rsidRDefault="000234DE" w:rsidP="00D748E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Na ovom kontu planirana su sredstva kratkoročnog zajma iz državnog proračuna prije svega na temelju </w:t>
      </w:r>
      <w:r w:rsidR="00F6732A">
        <w:rPr>
          <w:rFonts w:ascii="Times New Roman" w:hAnsi="Times New Roman" w:cs="Times New Roman"/>
          <w:color w:val="000000" w:themeColor="text1"/>
        </w:rPr>
        <w:t>isplate</w:t>
      </w:r>
      <w:r>
        <w:rPr>
          <w:rFonts w:ascii="Times New Roman" w:hAnsi="Times New Roman" w:cs="Times New Roman"/>
          <w:color w:val="000000" w:themeColor="text1"/>
        </w:rPr>
        <w:t xml:space="preserve"> nedostajućih sredstava za provedbu povrata poreza na dohodak te moguće i po drugim </w:t>
      </w:r>
      <w:r w:rsidR="00842192">
        <w:rPr>
          <w:rFonts w:ascii="Times New Roman" w:hAnsi="Times New Roman" w:cs="Times New Roman"/>
          <w:color w:val="000000" w:themeColor="text1"/>
        </w:rPr>
        <w:t>osnovama</w:t>
      </w:r>
      <w:r>
        <w:rPr>
          <w:rFonts w:ascii="Times New Roman" w:hAnsi="Times New Roman" w:cs="Times New Roman"/>
          <w:color w:val="000000" w:themeColor="text1"/>
        </w:rPr>
        <w:t xml:space="preserve"> pogotovo u ovo neizvjesno vrijeme glede pandemije bolesti COVID-19.</w:t>
      </w:r>
    </w:p>
    <w:p w14:paraId="124B8C8A" w14:textId="77777777" w:rsidR="003B4886" w:rsidRDefault="003B4886" w:rsidP="00D748E4">
      <w:pPr>
        <w:spacing w:after="0" w:line="240" w:lineRule="auto"/>
        <w:jc w:val="both"/>
        <w:rPr>
          <w:rFonts w:ascii="Times New Roman" w:hAnsi="Times New Roman" w:cs="Times New Roman"/>
          <w:color w:val="000000" w:themeColor="text1"/>
        </w:rPr>
      </w:pPr>
    </w:p>
    <w:p w14:paraId="28F2A0AF" w14:textId="77777777" w:rsidR="009D72DF" w:rsidRDefault="009D72DF" w:rsidP="00D748E4">
      <w:pPr>
        <w:spacing w:after="0" w:line="240" w:lineRule="auto"/>
        <w:jc w:val="both"/>
        <w:rPr>
          <w:rFonts w:ascii="Times New Roman" w:hAnsi="Times New Roman" w:cs="Times New Roman"/>
          <w:color w:val="000000" w:themeColor="text1"/>
        </w:rPr>
      </w:pPr>
    </w:p>
    <w:p w14:paraId="7F0B160A" w14:textId="77777777" w:rsidR="009D72DF" w:rsidRDefault="009D72DF" w:rsidP="00D748E4">
      <w:pPr>
        <w:spacing w:after="0" w:line="240" w:lineRule="auto"/>
        <w:jc w:val="both"/>
        <w:rPr>
          <w:rFonts w:ascii="Times New Roman" w:hAnsi="Times New Roman" w:cs="Times New Roman"/>
          <w:color w:val="000000" w:themeColor="text1"/>
        </w:rPr>
      </w:pPr>
    </w:p>
    <w:p w14:paraId="67596DE0" w14:textId="77777777" w:rsidR="009D72DF" w:rsidRDefault="009D72DF" w:rsidP="00D748E4">
      <w:pPr>
        <w:spacing w:after="0" w:line="240" w:lineRule="auto"/>
        <w:jc w:val="both"/>
        <w:rPr>
          <w:rFonts w:ascii="Times New Roman" w:hAnsi="Times New Roman" w:cs="Times New Roman"/>
          <w:color w:val="000000" w:themeColor="text1"/>
        </w:rPr>
      </w:pPr>
    </w:p>
    <w:p w14:paraId="6CD9081C" w14:textId="77777777" w:rsidR="009D72DF" w:rsidRPr="006E5E98" w:rsidRDefault="009D72DF" w:rsidP="00D748E4">
      <w:pPr>
        <w:spacing w:after="0" w:line="240" w:lineRule="auto"/>
        <w:jc w:val="both"/>
        <w:rPr>
          <w:rFonts w:ascii="Times New Roman" w:hAnsi="Times New Roman" w:cs="Times New Roman"/>
          <w:color w:val="000000" w:themeColor="text1"/>
        </w:rPr>
      </w:pPr>
    </w:p>
    <w:p w14:paraId="775B391C" w14:textId="59ADD11B" w:rsidR="0062285A" w:rsidRDefault="00BC5FAB" w:rsidP="00BC5FAB">
      <w:pPr>
        <w:spacing w:after="0" w:line="240" w:lineRule="auto"/>
        <w:jc w:val="center"/>
        <w:rPr>
          <w:rFonts w:ascii="Times New Roman" w:hAnsi="Times New Roman" w:cs="Times New Roman"/>
          <w:b/>
          <w:color w:val="000000" w:themeColor="text1"/>
        </w:rPr>
      </w:pPr>
      <w:r w:rsidRPr="006E5E98">
        <w:rPr>
          <w:rFonts w:ascii="Times New Roman" w:hAnsi="Times New Roman" w:cs="Times New Roman"/>
          <w:b/>
          <w:color w:val="000000" w:themeColor="text1"/>
        </w:rPr>
        <w:t>R A S H O D I</w:t>
      </w:r>
    </w:p>
    <w:p w14:paraId="7C3BCD79" w14:textId="77777777" w:rsidR="008836E3" w:rsidRPr="006E5E98" w:rsidRDefault="008836E3" w:rsidP="00BC5FAB">
      <w:pPr>
        <w:spacing w:after="0" w:line="240" w:lineRule="auto"/>
        <w:jc w:val="center"/>
        <w:rPr>
          <w:rFonts w:ascii="Times New Roman" w:hAnsi="Times New Roman" w:cs="Times New Roman"/>
          <w:b/>
          <w:color w:val="000000" w:themeColor="text1"/>
        </w:rPr>
      </w:pPr>
    </w:p>
    <w:p w14:paraId="01AAE31B" w14:textId="77777777" w:rsidR="00E74C99"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OPĆINSKO VIJEĆE</w:t>
      </w:r>
    </w:p>
    <w:p w14:paraId="13D74712" w14:textId="77777777" w:rsidR="00EF0775"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Donošenje akata i mjera iz djelokruga predstavničkog i izvršnog tijela</w:t>
      </w:r>
    </w:p>
    <w:p w14:paraId="44CE433A" w14:textId="77777777" w:rsidR="002C0969" w:rsidRPr="006E5E98" w:rsidRDefault="002C0969" w:rsidP="00AD4CD3">
      <w:pPr>
        <w:spacing w:after="0" w:line="240" w:lineRule="auto"/>
        <w:contextualSpacing/>
        <w:jc w:val="both"/>
        <w:rPr>
          <w:rFonts w:ascii="Times New Roman" w:hAnsi="Times New Roman" w:cs="Times New Roman"/>
          <w:b/>
          <w:color w:val="000000" w:themeColor="text1"/>
        </w:rPr>
      </w:pPr>
    </w:p>
    <w:p w14:paraId="37F5CFB4" w14:textId="77777777" w:rsidR="00E74C99" w:rsidRPr="006E5E98" w:rsidRDefault="00086EFA" w:rsidP="00AD4CD3">
      <w:pPr>
        <w:pStyle w:val="Odlomakpopisa"/>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A1. </w:t>
      </w:r>
      <w:r w:rsidR="00E74C99" w:rsidRPr="006E5E98">
        <w:rPr>
          <w:rFonts w:ascii="Times New Roman" w:hAnsi="Times New Roman" w:cs="Times New Roman"/>
          <w:color w:val="000000" w:themeColor="text1"/>
          <w:u w:val="single"/>
        </w:rPr>
        <w:t>Predstavničko i izvršno tijelo</w:t>
      </w:r>
    </w:p>
    <w:p w14:paraId="6C2DF8BD" w14:textId="77777777" w:rsidR="00AD4CD3" w:rsidRPr="006E5E98" w:rsidRDefault="00AD4CD3" w:rsidP="00AD4CD3">
      <w:pPr>
        <w:pStyle w:val="Odlomakpopisa"/>
        <w:spacing w:after="0" w:line="240" w:lineRule="auto"/>
        <w:jc w:val="both"/>
        <w:rPr>
          <w:rFonts w:ascii="Times New Roman" w:hAnsi="Times New Roman" w:cs="Times New Roman"/>
          <w:color w:val="000000" w:themeColor="text1"/>
          <w:u w:val="single"/>
        </w:rPr>
      </w:pPr>
    </w:p>
    <w:p w14:paraId="3AAC6E62" w14:textId="77777777" w:rsidR="00086EFA" w:rsidRPr="006E5E98" w:rsidRDefault="00086EFA"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Troškovi objave akata u službenom glasniku KZŽ</w:t>
      </w:r>
    </w:p>
    <w:p w14:paraId="04138C08" w14:textId="2C4BEC92" w:rsidR="00BA003C" w:rsidRPr="006E5E98" w:rsidRDefault="00BA003C"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Svi opći akti prema našem Statutu te Zakonu o lokalnoj i područnoj (regionalnoj) samoupravi moraju se obja</w:t>
      </w:r>
      <w:r w:rsidR="008836E3">
        <w:rPr>
          <w:rFonts w:ascii="Times New Roman" w:hAnsi="Times New Roman" w:cs="Times New Roman"/>
          <w:color w:val="000000" w:themeColor="text1"/>
        </w:rPr>
        <w:t>viti u službenom glasilu. Kako O</w:t>
      </w:r>
      <w:r w:rsidRPr="006E5E98">
        <w:rPr>
          <w:rFonts w:ascii="Times New Roman" w:hAnsi="Times New Roman" w:cs="Times New Roman"/>
          <w:color w:val="000000" w:themeColor="text1"/>
        </w:rPr>
        <w:t xml:space="preserve">pćina nema svoje službeno glasilo, opći akti objavljuju se u „Službenom glasniku Krapinsko-zagorske županije“. Godišnja pretplata na glasnik iznosi 4.000,00 kn, a trošak objave </w:t>
      </w:r>
      <w:r w:rsidRPr="00DE4B05">
        <w:rPr>
          <w:rFonts w:ascii="Times New Roman" w:hAnsi="Times New Roman" w:cs="Times New Roman"/>
        </w:rPr>
        <w:t xml:space="preserve">iznosi 131,25 kn </w:t>
      </w:r>
      <w:r w:rsidRPr="006E5E98">
        <w:rPr>
          <w:rFonts w:ascii="Times New Roman" w:hAnsi="Times New Roman" w:cs="Times New Roman"/>
          <w:color w:val="000000" w:themeColor="text1"/>
        </w:rPr>
        <w:t>po stranici. Planirani iznos temelji se na broju objava iz prethodnih godina, a sukladno planiranom broju akata ko</w:t>
      </w:r>
      <w:r w:rsidR="006E148D" w:rsidRPr="006E5E98">
        <w:rPr>
          <w:rFonts w:ascii="Times New Roman" w:hAnsi="Times New Roman" w:cs="Times New Roman"/>
          <w:color w:val="000000" w:themeColor="text1"/>
        </w:rPr>
        <w:t>j</w:t>
      </w:r>
      <w:r w:rsidR="003E688E" w:rsidRPr="006E5E98">
        <w:rPr>
          <w:rFonts w:ascii="Times New Roman" w:hAnsi="Times New Roman" w:cs="Times New Roman"/>
          <w:color w:val="000000" w:themeColor="text1"/>
        </w:rPr>
        <w:t xml:space="preserve">i se namjeravaju objaviti u </w:t>
      </w:r>
      <w:r w:rsidR="008836E3">
        <w:rPr>
          <w:rFonts w:ascii="Times New Roman" w:hAnsi="Times New Roman" w:cs="Times New Roman"/>
          <w:color w:val="000000" w:themeColor="text1"/>
        </w:rPr>
        <w:t>2022.</w:t>
      </w:r>
      <w:r w:rsidRPr="006E5E98">
        <w:rPr>
          <w:rFonts w:ascii="Times New Roman" w:hAnsi="Times New Roman" w:cs="Times New Roman"/>
          <w:color w:val="000000" w:themeColor="text1"/>
        </w:rPr>
        <w:t xml:space="preserve"> godini.</w:t>
      </w:r>
      <w:r w:rsidR="0058516D" w:rsidRPr="006E5E98">
        <w:rPr>
          <w:rFonts w:ascii="Times New Roman" w:hAnsi="Times New Roman" w:cs="Times New Roman"/>
          <w:color w:val="000000" w:themeColor="text1"/>
        </w:rPr>
        <w:t xml:space="preserve"> </w:t>
      </w:r>
    </w:p>
    <w:p w14:paraId="7CEFCDFE" w14:textId="77777777" w:rsidR="00086EFA"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Naknada zamjeniku načelnika i drugim dužnosnicima</w:t>
      </w:r>
    </w:p>
    <w:p w14:paraId="16BE873B" w14:textId="77777777" w:rsidR="00BA003C" w:rsidRPr="006E5E98" w:rsidRDefault="00837F2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stavci nisu planirani rashodi.</w:t>
      </w:r>
    </w:p>
    <w:p w14:paraId="2656A2F3" w14:textId="77777777" w:rsidR="000B0446"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Naknade članovima Općinskog vijeća i radnih tijela</w:t>
      </w:r>
    </w:p>
    <w:p w14:paraId="6C74BD27" w14:textId="5D18FCED" w:rsidR="00355F95" w:rsidRPr="006E5E98" w:rsidRDefault="00837F2D" w:rsidP="0058516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w:t>
      </w:r>
      <w:r w:rsidR="00BA3402" w:rsidRPr="006E5E98">
        <w:rPr>
          <w:rFonts w:ascii="Times New Roman" w:hAnsi="Times New Roman" w:cs="Times New Roman"/>
          <w:color w:val="000000" w:themeColor="text1"/>
        </w:rPr>
        <w:t xml:space="preserve">a ovoj stavci planirane su naknade </w:t>
      </w:r>
      <w:r w:rsidR="008836E3">
        <w:rPr>
          <w:rFonts w:ascii="Times New Roman" w:hAnsi="Times New Roman" w:cs="Times New Roman"/>
          <w:color w:val="000000" w:themeColor="text1"/>
        </w:rPr>
        <w:t xml:space="preserve">predsjedniku vijeća te </w:t>
      </w:r>
      <w:r w:rsidR="00BA3402" w:rsidRPr="006E5E98">
        <w:rPr>
          <w:rFonts w:ascii="Times New Roman" w:hAnsi="Times New Roman" w:cs="Times New Roman"/>
          <w:color w:val="000000" w:themeColor="text1"/>
        </w:rPr>
        <w:t>vijećnicima za prisustvovanje na sjednicama Općinskog vijeća.</w:t>
      </w:r>
      <w:r w:rsidR="008836E3">
        <w:rPr>
          <w:rFonts w:ascii="Times New Roman" w:hAnsi="Times New Roman" w:cs="Times New Roman"/>
          <w:color w:val="000000" w:themeColor="text1"/>
        </w:rPr>
        <w:t xml:space="preserve"> Sredstva na ovoj poziciji planirana su u skladu s donošenjem nove Odluke o naknadama predsjedniku vijeća i članovima općinskog vijeća Općine Sveti Križ Začretje.</w:t>
      </w:r>
    </w:p>
    <w:p w14:paraId="36303ECB" w14:textId="77777777" w:rsidR="000B0446"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Reprezentacija</w:t>
      </w:r>
    </w:p>
    <w:p w14:paraId="73E5B46E" w14:textId="28CF5B43" w:rsidR="00AF0BBF" w:rsidRPr="006E5E98" w:rsidRDefault="00663441"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iskazani su planiran</w:t>
      </w:r>
      <w:r w:rsidR="006E148D" w:rsidRPr="006E5E98">
        <w:rPr>
          <w:rFonts w:ascii="Times New Roman" w:hAnsi="Times New Roman" w:cs="Times New Roman"/>
          <w:color w:val="000000" w:themeColor="text1"/>
        </w:rPr>
        <w:t>i</w:t>
      </w:r>
      <w:r w:rsidR="001B0221" w:rsidRPr="006E5E98">
        <w:rPr>
          <w:rFonts w:ascii="Times New Roman" w:hAnsi="Times New Roman" w:cs="Times New Roman"/>
          <w:color w:val="000000" w:themeColor="text1"/>
        </w:rPr>
        <w:t xml:space="preserve"> troškovi reprezentacije za </w:t>
      </w:r>
      <w:r w:rsidR="00355F95">
        <w:rPr>
          <w:rFonts w:ascii="Times New Roman" w:hAnsi="Times New Roman" w:cs="Times New Roman"/>
          <w:color w:val="000000" w:themeColor="text1"/>
        </w:rPr>
        <w:t>2022</w:t>
      </w:r>
      <w:r w:rsidRPr="006E5E98">
        <w:rPr>
          <w:rFonts w:ascii="Times New Roman" w:hAnsi="Times New Roman" w:cs="Times New Roman"/>
          <w:color w:val="000000" w:themeColor="text1"/>
        </w:rPr>
        <w:t>. godinu, uključujući troškov</w:t>
      </w:r>
      <w:r w:rsidR="007426E0" w:rsidRPr="006E5E98">
        <w:rPr>
          <w:rFonts w:ascii="Times New Roman" w:hAnsi="Times New Roman" w:cs="Times New Roman"/>
          <w:color w:val="000000" w:themeColor="text1"/>
        </w:rPr>
        <w:t>e koji nastaju prilikom posjeta prijateljskim jedinicama lokalne samouprave te ostalih poslovnih partnera s kojima  Općina surađuje.</w:t>
      </w:r>
      <w:r w:rsidR="002E0CF4" w:rsidRPr="006E5E98">
        <w:rPr>
          <w:rFonts w:ascii="Times New Roman" w:hAnsi="Times New Roman" w:cs="Times New Roman"/>
          <w:color w:val="000000" w:themeColor="text1"/>
        </w:rPr>
        <w:t xml:space="preserve"> </w:t>
      </w:r>
      <w:r w:rsidR="00E21CB5" w:rsidRPr="006E5E98">
        <w:rPr>
          <w:rFonts w:ascii="Times New Roman" w:hAnsi="Times New Roman" w:cs="Times New Roman"/>
          <w:color w:val="000000" w:themeColor="text1"/>
        </w:rPr>
        <w:t>Ve</w:t>
      </w:r>
      <w:r w:rsidR="00837F2D" w:rsidRPr="006E5E98">
        <w:rPr>
          <w:rFonts w:ascii="Times New Roman" w:hAnsi="Times New Roman" w:cs="Times New Roman"/>
          <w:color w:val="000000" w:themeColor="text1"/>
        </w:rPr>
        <w:t>ć</w:t>
      </w:r>
      <w:r w:rsidR="00EE2B86" w:rsidRPr="006E5E98">
        <w:rPr>
          <w:rFonts w:ascii="Times New Roman" w:hAnsi="Times New Roman" w:cs="Times New Roman"/>
          <w:color w:val="000000" w:themeColor="text1"/>
        </w:rPr>
        <w:t>ina troškova odnosi se uglavnom na društvene aktivnosti poput proštenja, organizacije tu</w:t>
      </w:r>
      <w:r w:rsidR="00D12DA1" w:rsidRPr="006E5E98">
        <w:rPr>
          <w:rFonts w:ascii="Times New Roman" w:hAnsi="Times New Roman" w:cs="Times New Roman"/>
          <w:color w:val="000000" w:themeColor="text1"/>
        </w:rPr>
        <w:t xml:space="preserve">rnira, događanja, manifestacija te </w:t>
      </w:r>
      <w:r w:rsidR="00EE2B86" w:rsidRPr="006E5E98">
        <w:rPr>
          <w:rFonts w:ascii="Times New Roman" w:hAnsi="Times New Roman" w:cs="Times New Roman"/>
          <w:color w:val="000000" w:themeColor="text1"/>
        </w:rPr>
        <w:t>raznih kulturnih događanja.</w:t>
      </w:r>
    </w:p>
    <w:p w14:paraId="4E47D320" w14:textId="77777777" w:rsidR="000B0446"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Obilježavanje Dana Općine</w:t>
      </w:r>
    </w:p>
    <w:p w14:paraId="6FBB5307" w14:textId="032700F5" w:rsidR="009F069C" w:rsidRPr="006E5E98" w:rsidRDefault="00663441"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Kao i protekl</w:t>
      </w:r>
      <w:r w:rsidR="00BA3402" w:rsidRPr="006E5E98">
        <w:rPr>
          <w:rFonts w:ascii="Times New Roman" w:hAnsi="Times New Roman" w:cs="Times New Roman"/>
          <w:color w:val="000000" w:themeColor="text1"/>
        </w:rPr>
        <w:t>ih</w:t>
      </w:r>
      <w:r w:rsidRPr="006E5E98">
        <w:rPr>
          <w:rFonts w:ascii="Times New Roman" w:hAnsi="Times New Roman" w:cs="Times New Roman"/>
          <w:color w:val="000000" w:themeColor="text1"/>
        </w:rPr>
        <w:t xml:space="preserve"> godin</w:t>
      </w:r>
      <w:r w:rsidR="00BA3402"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 xml:space="preserve"> i ove se planira zajedničko obilježavanje Dana Općine zajedno sa Župom uzvišenja Svetog Križa na način da se na teret ove pozicije iz proračuna financira nabava mesa i ostalih potrepština nužnih za pripremu jela koje volonterski spremaju građani </w:t>
      </w:r>
      <w:r w:rsidR="00FE0CEC" w:rsidRPr="006E5E98">
        <w:rPr>
          <w:rFonts w:ascii="Times New Roman" w:hAnsi="Times New Roman" w:cs="Times New Roman"/>
          <w:color w:val="000000" w:themeColor="text1"/>
        </w:rPr>
        <w:t xml:space="preserve">i obrtnici </w:t>
      </w:r>
      <w:r w:rsidRPr="006E5E98">
        <w:rPr>
          <w:rFonts w:ascii="Times New Roman" w:hAnsi="Times New Roman" w:cs="Times New Roman"/>
          <w:color w:val="000000" w:themeColor="text1"/>
        </w:rPr>
        <w:t>te sokova, potrošnog materijala i glazbe.</w:t>
      </w:r>
    </w:p>
    <w:p w14:paraId="006D2510" w14:textId="77777777" w:rsidR="00663441" w:rsidRPr="006E5E98" w:rsidRDefault="0058516D"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9F069C" w:rsidRPr="006E5E98">
        <w:rPr>
          <w:rFonts w:ascii="Times New Roman" w:hAnsi="Times New Roman" w:cs="Times New Roman"/>
          <w:b/>
          <w:color w:val="000000" w:themeColor="text1"/>
        </w:rPr>
        <w:t>5</w:t>
      </w:r>
      <w:r w:rsidRPr="006E5E98">
        <w:rPr>
          <w:rFonts w:ascii="Times New Roman" w:hAnsi="Times New Roman" w:cs="Times New Roman"/>
          <w:b/>
          <w:color w:val="000000" w:themeColor="text1"/>
        </w:rPr>
        <w:t>/1</w:t>
      </w:r>
      <w:r w:rsidR="009F069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ab/>
        <w:t>Rashodi protokola</w:t>
      </w:r>
    </w:p>
    <w:p w14:paraId="7633917A" w14:textId="30660612" w:rsidR="0058516D" w:rsidRPr="006E5E98" w:rsidRDefault="0058516D"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ovu stavku, radi transparentnijeg prikaza utroška proračunskih sredstava knjiže se troškovi vezani uz obilježavanje Dana mrtvih</w:t>
      </w:r>
      <w:r w:rsidR="003E33F6" w:rsidRPr="006E5E98">
        <w:rPr>
          <w:rFonts w:ascii="Times New Roman" w:hAnsi="Times New Roman" w:cs="Times New Roman"/>
          <w:color w:val="000000" w:themeColor="text1"/>
        </w:rPr>
        <w:t xml:space="preserve"> i Dan sjećanja</w:t>
      </w:r>
      <w:r w:rsidRPr="006E5E98">
        <w:rPr>
          <w:rFonts w:ascii="Times New Roman" w:hAnsi="Times New Roman" w:cs="Times New Roman"/>
          <w:color w:val="000000" w:themeColor="text1"/>
        </w:rPr>
        <w:t xml:space="preserve"> kada se polažu vijenci na grobove branitelja, vijenci i troškovi posljednjih pozdrava koji se daju u ime Općine, trošk</w:t>
      </w:r>
      <w:r w:rsidR="005047E1" w:rsidRPr="006E5E98">
        <w:rPr>
          <w:rFonts w:ascii="Times New Roman" w:hAnsi="Times New Roman" w:cs="Times New Roman"/>
          <w:color w:val="000000" w:themeColor="text1"/>
        </w:rPr>
        <w:t>o</w:t>
      </w:r>
      <w:r w:rsidRPr="006E5E98">
        <w:rPr>
          <w:rFonts w:ascii="Times New Roman" w:hAnsi="Times New Roman" w:cs="Times New Roman"/>
          <w:color w:val="000000" w:themeColor="text1"/>
        </w:rPr>
        <w:t>vi prigodn</w:t>
      </w:r>
      <w:r w:rsidR="005047E1" w:rsidRPr="006E5E98">
        <w:rPr>
          <w:rFonts w:ascii="Times New Roman" w:hAnsi="Times New Roman" w:cs="Times New Roman"/>
          <w:color w:val="000000" w:themeColor="text1"/>
        </w:rPr>
        <w:t>i</w:t>
      </w:r>
      <w:r w:rsidRPr="006E5E98">
        <w:rPr>
          <w:rFonts w:ascii="Times New Roman" w:hAnsi="Times New Roman" w:cs="Times New Roman"/>
          <w:color w:val="000000" w:themeColor="text1"/>
        </w:rPr>
        <w:t>h poklona poput cvijeća i sl.</w:t>
      </w:r>
      <w:r w:rsidR="00F24AFC">
        <w:rPr>
          <w:rFonts w:ascii="Times New Roman" w:hAnsi="Times New Roman" w:cs="Times New Roman"/>
          <w:color w:val="000000" w:themeColor="text1"/>
        </w:rPr>
        <w:t xml:space="preserve"> Sukladno sve većim izdacima po ovoj osnovi planirana su i veća sredstva u 2022. godini.</w:t>
      </w:r>
    </w:p>
    <w:p w14:paraId="3360FE24" w14:textId="77777777" w:rsidR="00086EFA" w:rsidRPr="006E5E98" w:rsidRDefault="000B0446"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Sredstva za rad </w:t>
      </w:r>
      <w:r w:rsidR="00086EFA" w:rsidRPr="006E5E98">
        <w:rPr>
          <w:rFonts w:ascii="Times New Roman" w:hAnsi="Times New Roman" w:cs="Times New Roman"/>
          <w:b/>
          <w:color w:val="000000" w:themeColor="text1"/>
        </w:rPr>
        <w:t>Savjet</w:t>
      </w:r>
      <w:r w:rsidRPr="006E5E98">
        <w:rPr>
          <w:rFonts w:ascii="Times New Roman" w:hAnsi="Times New Roman" w:cs="Times New Roman"/>
          <w:b/>
          <w:color w:val="000000" w:themeColor="text1"/>
        </w:rPr>
        <w:t>a</w:t>
      </w:r>
      <w:r w:rsidR="00086EFA" w:rsidRPr="006E5E98">
        <w:rPr>
          <w:rFonts w:ascii="Times New Roman" w:hAnsi="Times New Roman" w:cs="Times New Roman"/>
          <w:b/>
          <w:color w:val="000000" w:themeColor="text1"/>
        </w:rPr>
        <w:t xml:space="preserve"> mladih</w:t>
      </w:r>
    </w:p>
    <w:p w14:paraId="2B028405" w14:textId="6154D26C" w:rsidR="007E7C2B" w:rsidRPr="006E5E98" w:rsidRDefault="0058516D" w:rsidP="00AD4C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veza</w:t>
      </w:r>
      <w:r w:rsidR="00FD285C" w:rsidRPr="006E5E98">
        <w:rPr>
          <w:rFonts w:ascii="Times New Roman" w:hAnsi="Times New Roman" w:cs="Times New Roman"/>
          <w:color w:val="000000" w:themeColor="text1"/>
        </w:rPr>
        <w:t>n</w:t>
      </w:r>
      <w:r w:rsidRPr="006E5E98">
        <w:rPr>
          <w:rFonts w:ascii="Times New Roman" w:hAnsi="Times New Roman" w:cs="Times New Roman"/>
          <w:color w:val="000000" w:themeColor="text1"/>
        </w:rPr>
        <w:t>o uz rad Savjeta</w:t>
      </w:r>
      <w:r w:rsidR="00BA3402"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 poput</w:t>
      </w:r>
      <w:r w:rsidR="00BA3402" w:rsidRPr="006E5E98">
        <w:rPr>
          <w:rFonts w:ascii="Times New Roman" w:hAnsi="Times New Roman" w:cs="Times New Roman"/>
          <w:color w:val="000000" w:themeColor="text1"/>
        </w:rPr>
        <w:t xml:space="preserve"> </w:t>
      </w:r>
      <w:r w:rsidR="00AD4CD3" w:rsidRPr="006E5E98">
        <w:rPr>
          <w:rFonts w:ascii="Times New Roman" w:hAnsi="Times New Roman" w:cs="Times New Roman"/>
          <w:color w:val="000000" w:themeColor="text1"/>
        </w:rPr>
        <w:t>izrad</w:t>
      </w:r>
      <w:r w:rsidRPr="006E5E98">
        <w:rPr>
          <w:rFonts w:ascii="Times New Roman" w:hAnsi="Times New Roman" w:cs="Times New Roman"/>
          <w:color w:val="000000" w:themeColor="text1"/>
        </w:rPr>
        <w:t>e</w:t>
      </w:r>
      <w:r w:rsidR="00AD4CD3" w:rsidRPr="006E5E98">
        <w:rPr>
          <w:rFonts w:ascii="Times New Roman" w:hAnsi="Times New Roman" w:cs="Times New Roman"/>
          <w:color w:val="000000" w:themeColor="text1"/>
        </w:rPr>
        <w:t xml:space="preserve"> promotivnih </w:t>
      </w:r>
      <w:r w:rsidR="00330C66">
        <w:rPr>
          <w:rFonts w:ascii="Times New Roman" w:hAnsi="Times New Roman" w:cs="Times New Roman"/>
          <w:color w:val="000000" w:themeColor="text1"/>
        </w:rPr>
        <w:t>materijala, troškova</w:t>
      </w:r>
      <w:r w:rsidR="00A4458C" w:rsidRPr="006E5E98">
        <w:rPr>
          <w:rFonts w:ascii="Times New Roman" w:hAnsi="Times New Roman" w:cs="Times New Roman"/>
          <w:color w:val="000000" w:themeColor="text1"/>
        </w:rPr>
        <w:t xml:space="preserve"> suradnje s</w:t>
      </w:r>
      <w:r w:rsidR="00AD4CD3" w:rsidRPr="006E5E98">
        <w:rPr>
          <w:rFonts w:ascii="Times New Roman" w:hAnsi="Times New Roman" w:cs="Times New Roman"/>
          <w:color w:val="000000" w:themeColor="text1"/>
        </w:rPr>
        <w:t xml:space="preserve"> drugim savjetima mladih (troškovi posjeta i sl.)</w:t>
      </w:r>
      <w:r w:rsidR="00837F2D" w:rsidRPr="006E5E98">
        <w:rPr>
          <w:rFonts w:ascii="Times New Roman" w:hAnsi="Times New Roman" w:cs="Times New Roman"/>
          <w:color w:val="000000" w:themeColor="text1"/>
        </w:rPr>
        <w:t>. Općina trenutno nema Savjet mladih, ali je u tijeku postupak za izbor novih članova.</w:t>
      </w:r>
    </w:p>
    <w:p w14:paraId="1A8F7E99" w14:textId="77777777" w:rsidR="0058516D" w:rsidRPr="006E5E98" w:rsidRDefault="0058516D" w:rsidP="00AD4C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2C0969" w:rsidRPr="006E5E98">
        <w:rPr>
          <w:rFonts w:cstheme="minorHAnsi"/>
          <w:b/>
          <w:color w:val="000000" w:themeColor="text1"/>
        </w:rPr>
        <w:t>6/</w:t>
      </w:r>
      <w:r w:rsidRPr="006E5E98">
        <w:rPr>
          <w:rFonts w:cstheme="minorHAnsi"/>
          <w:b/>
          <w:color w:val="000000" w:themeColor="text1"/>
        </w:rPr>
        <w:t>1</w:t>
      </w:r>
      <w:r w:rsidR="002C0969" w:rsidRPr="006E5E98">
        <w:rPr>
          <w:rFonts w:cstheme="minorHAnsi"/>
          <w:b/>
          <w:color w:val="000000" w:themeColor="text1"/>
        </w:rPr>
        <w:t>.</w:t>
      </w:r>
      <w:r w:rsidRPr="006E5E98">
        <w:rPr>
          <w:rFonts w:ascii="Times New Roman" w:hAnsi="Times New Roman" w:cs="Times New Roman"/>
          <w:b/>
          <w:color w:val="000000" w:themeColor="text1"/>
        </w:rPr>
        <w:tab/>
        <w:t>Troškovi provođenja izbora</w:t>
      </w:r>
    </w:p>
    <w:p w14:paraId="0DF871B3" w14:textId="71EBF5C6" w:rsidR="0058516D" w:rsidRPr="006E5E98" w:rsidRDefault="001F0F87" w:rsidP="00AD4CD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provođenje izbora za članove vijeća mjesnih odbora</w:t>
      </w:r>
      <w:r w:rsidR="009F069C" w:rsidRPr="006E5E98">
        <w:rPr>
          <w:rFonts w:ascii="Times New Roman" w:hAnsi="Times New Roman" w:cs="Times New Roman"/>
          <w:color w:val="000000" w:themeColor="text1"/>
        </w:rPr>
        <w:t>.</w:t>
      </w:r>
    </w:p>
    <w:p w14:paraId="0F2EA9C3" w14:textId="77777777" w:rsidR="00086EFA" w:rsidRPr="006E5E98" w:rsidRDefault="000B0446" w:rsidP="00A4458C">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Sredstva za </w:t>
      </w:r>
      <w:r w:rsidR="00086EFA" w:rsidRPr="006E5E98">
        <w:rPr>
          <w:rFonts w:ascii="Times New Roman" w:hAnsi="Times New Roman" w:cs="Times New Roman"/>
          <w:b/>
          <w:color w:val="000000" w:themeColor="text1"/>
        </w:rPr>
        <w:t>LAG</w:t>
      </w:r>
    </w:p>
    <w:p w14:paraId="0C334721" w14:textId="22ABF986" w:rsidR="001F0F87" w:rsidRPr="006E5E98" w:rsidRDefault="006E0903"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rad</w:t>
      </w:r>
      <w:r w:rsidR="00E802E1" w:rsidRPr="006E5E98">
        <w:rPr>
          <w:rFonts w:ascii="Times New Roman" w:hAnsi="Times New Roman" w:cs="Times New Roman"/>
          <w:color w:val="000000" w:themeColor="text1"/>
        </w:rPr>
        <w:t xml:space="preserve"> LAG</w:t>
      </w:r>
      <w:r w:rsidR="00AD4CD3" w:rsidRPr="006E5E98">
        <w:rPr>
          <w:rFonts w:ascii="Times New Roman" w:hAnsi="Times New Roman" w:cs="Times New Roman"/>
          <w:color w:val="000000" w:themeColor="text1"/>
        </w:rPr>
        <w:t>-</w:t>
      </w:r>
      <w:r w:rsidR="00E802E1" w:rsidRPr="006E5E98">
        <w:rPr>
          <w:rFonts w:ascii="Times New Roman" w:hAnsi="Times New Roman" w:cs="Times New Roman"/>
          <w:color w:val="000000" w:themeColor="text1"/>
        </w:rPr>
        <w:t xml:space="preserve">a </w:t>
      </w:r>
      <w:r w:rsidRPr="006E5E98">
        <w:rPr>
          <w:rFonts w:ascii="Times New Roman" w:hAnsi="Times New Roman" w:cs="Times New Roman"/>
          <w:color w:val="000000" w:themeColor="text1"/>
        </w:rPr>
        <w:t>Z</w:t>
      </w:r>
      <w:r w:rsidR="00E802E1" w:rsidRPr="006E5E98">
        <w:rPr>
          <w:rFonts w:ascii="Times New Roman" w:hAnsi="Times New Roman" w:cs="Times New Roman"/>
          <w:color w:val="000000" w:themeColor="text1"/>
        </w:rPr>
        <w:t>agorje</w:t>
      </w:r>
      <w:r w:rsidR="00A475D2" w:rsidRPr="006E5E98">
        <w:rPr>
          <w:rFonts w:ascii="Times New Roman" w:hAnsi="Times New Roman" w:cs="Times New Roman"/>
          <w:color w:val="000000" w:themeColor="text1"/>
        </w:rPr>
        <w:t>-Sutla</w:t>
      </w:r>
      <w:r w:rsidRPr="006E5E98">
        <w:rPr>
          <w:rFonts w:ascii="Times New Roman" w:hAnsi="Times New Roman" w:cs="Times New Roman"/>
          <w:color w:val="000000" w:themeColor="text1"/>
        </w:rPr>
        <w:t xml:space="preserve"> kojem je Općina član</w:t>
      </w:r>
      <w:r w:rsidR="009D72DF">
        <w:rPr>
          <w:rFonts w:ascii="Times New Roman" w:hAnsi="Times New Roman" w:cs="Times New Roman"/>
          <w:color w:val="000000" w:themeColor="text1"/>
        </w:rPr>
        <w:t xml:space="preserve"> te za provedbu zajedničkih projekata.</w:t>
      </w:r>
      <w:r w:rsidR="00E802E1" w:rsidRPr="006E5E98">
        <w:rPr>
          <w:rFonts w:ascii="Times New Roman" w:hAnsi="Times New Roman" w:cs="Times New Roman"/>
          <w:color w:val="000000" w:themeColor="text1"/>
        </w:rPr>
        <w:t>.</w:t>
      </w:r>
      <w:r w:rsidR="00761CD3">
        <w:rPr>
          <w:rFonts w:ascii="Times New Roman" w:hAnsi="Times New Roman" w:cs="Times New Roman"/>
          <w:color w:val="000000" w:themeColor="text1"/>
        </w:rPr>
        <w:t xml:space="preserve"> </w:t>
      </w:r>
    </w:p>
    <w:p w14:paraId="263C73B0" w14:textId="77777777" w:rsidR="00052D74" w:rsidRPr="006E5E98" w:rsidRDefault="00052D74"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7/1.</w:t>
      </w:r>
      <w:r w:rsidRPr="006E5E98">
        <w:rPr>
          <w:rFonts w:ascii="Times New Roman" w:hAnsi="Times New Roman" w:cs="Times New Roman"/>
          <w:b/>
          <w:color w:val="000000" w:themeColor="text1"/>
        </w:rPr>
        <w:tab/>
        <w:t>Troškovi e-sjednica i nabava opreme</w:t>
      </w:r>
    </w:p>
    <w:p w14:paraId="782EF157" w14:textId="77777777" w:rsidR="00052D74" w:rsidRPr="006E5E98" w:rsidRDefault="00052D74"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opreme (tableti) i ostali prateći troškovi omogućavanja održavanja e-sjednica te elektroničke distribucije materijala za sjednice vijeća.</w:t>
      </w:r>
    </w:p>
    <w:p w14:paraId="3BED7E9B" w14:textId="77777777" w:rsidR="000C3BB0" w:rsidRPr="006E5E98" w:rsidRDefault="00A475D2" w:rsidP="000C3BB0">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p>
    <w:p w14:paraId="211EDEA5" w14:textId="77777777" w:rsidR="00E74C99"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PROGRAM: </w:t>
      </w:r>
      <w:r w:rsidR="00F351B9" w:rsidRPr="006E5E98">
        <w:rPr>
          <w:rFonts w:ascii="Times New Roman" w:hAnsi="Times New Roman" w:cs="Times New Roman"/>
          <w:b/>
          <w:color w:val="000000" w:themeColor="text1"/>
        </w:rPr>
        <w:t xml:space="preserve">Razvoj civilnog društva </w:t>
      </w:r>
      <w:r w:rsidR="00F97C3A"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političk</w:t>
      </w:r>
      <w:r w:rsidR="00F351B9" w:rsidRPr="006E5E98">
        <w:rPr>
          <w:rFonts w:ascii="Times New Roman" w:hAnsi="Times New Roman" w:cs="Times New Roman"/>
          <w:b/>
          <w:color w:val="000000" w:themeColor="text1"/>
        </w:rPr>
        <w:t>e</w:t>
      </w:r>
      <w:r w:rsidR="001C628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strank</w:t>
      </w:r>
      <w:r w:rsidR="00F351B9" w:rsidRPr="006E5E98">
        <w:rPr>
          <w:rFonts w:ascii="Times New Roman" w:hAnsi="Times New Roman" w:cs="Times New Roman"/>
          <w:b/>
          <w:color w:val="000000" w:themeColor="text1"/>
        </w:rPr>
        <w:t>e</w:t>
      </w:r>
    </w:p>
    <w:p w14:paraId="38502DB8" w14:textId="77777777" w:rsidR="00AD4CD3" w:rsidRPr="006E5E98" w:rsidRDefault="00AD4CD3" w:rsidP="00AD4CD3">
      <w:pPr>
        <w:spacing w:after="0" w:line="240" w:lineRule="auto"/>
        <w:contextualSpacing/>
        <w:jc w:val="both"/>
        <w:rPr>
          <w:rFonts w:ascii="Times New Roman" w:hAnsi="Times New Roman" w:cs="Times New Roman"/>
          <w:b/>
          <w:color w:val="000000" w:themeColor="text1"/>
        </w:rPr>
      </w:pPr>
    </w:p>
    <w:p w14:paraId="76F6B426" w14:textId="77777777" w:rsidR="00E74C99" w:rsidRPr="006E5E98" w:rsidRDefault="004839E4" w:rsidP="00AD4CD3">
      <w:pPr>
        <w:pStyle w:val="Odlomakpopisa"/>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A2. </w:t>
      </w:r>
      <w:r w:rsidR="00E74C99" w:rsidRPr="006E5E98">
        <w:rPr>
          <w:rFonts w:ascii="Times New Roman" w:hAnsi="Times New Roman" w:cs="Times New Roman"/>
          <w:color w:val="000000" w:themeColor="text1"/>
          <w:u w:val="single"/>
        </w:rPr>
        <w:t>Osnovne funkcije stranaka</w:t>
      </w:r>
    </w:p>
    <w:p w14:paraId="7169FA81" w14:textId="77777777" w:rsidR="00AD4CD3" w:rsidRPr="006E5E98" w:rsidRDefault="00AD4CD3" w:rsidP="00AD4CD3">
      <w:pPr>
        <w:pStyle w:val="Odlomakpopisa"/>
        <w:spacing w:after="0" w:line="240" w:lineRule="auto"/>
        <w:jc w:val="both"/>
        <w:rPr>
          <w:rFonts w:ascii="Times New Roman" w:hAnsi="Times New Roman" w:cs="Times New Roman"/>
          <w:color w:val="000000" w:themeColor="text1"/>
          <w:u w:val="single"/>
        </w:rPr>
      </w:pPr>
    </w:p>
    <w:p w14:paraId="09BC2BDD" w14:textId="77777777" w:rsidR="004839E4" w:rsidRPr="006E5E98" w:rsidRDefault="004839E4" w:rsidP="00AD4CD3">
      <w:pPr>
        <w:pStyle w:val="Odlomakpopisa"/>
        <w:numPr>
          <w:ilvl w:val="0"/>
          <w:numId w:val="1"/>
        </w:numPr>
        <w:spacing w:after="0" w:line="240" w:lineRule="auto"/>
        <w:ind w:left="1134" w:firstLine="426"/>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Sredstva za političke stranke</w:t>
      </w:r>
    </w:p>
    <w:p w14:paraId="12EB80A6" w14:textId="468E14D0" w:rsidR="007E7C2B" w:rsidRPr="00735375" w:rsidRDefault="00735375" w:rsidP="00735375">
      <w:pPr>
        <w:pStyle w:val="Tekstkomentara"/>
        <w:jc w:val="both"/>
        <w:rPr>
          <w:rFonts w:ascii="Times New Roman" w:hAnsi="Times New Roman" w:cs="Times New Roman"/>
          <w:color w:val="000000" w:themeColor="text1"/>
          <w:sz w:val="22"/>
          <w:szCs w:val="22"/>
        </w:rPr>
      </w:pPr>
      <w:r w:rsidRPr="00735375">
        <w:rPr>
          <w:rFonts w:ascii="Times New Roman" w:hAnsi="Times New Roman" w:cs="Times New Roman"/>
          <w:color w:val="000000" w:themeColor="text1"/>
          <w:sz w:val="22"/>
          <w:szCs w:val="22"/>
        </w:rPr>
        <w:lastRenderedPageBreak/>
        <w:t>Na ovoj poziciji planirana su sredstva za redovito godišnje financiranje rada političkih stranaka koja smo dužni osigurati temeljem Zakona o financiranju političkih aktivnosti, i</w:t>
      </w:r>
      <w:r w:rsidR="00145310">
        <w:rPr>
          <w:rFonts w:ascii="Times New Roman" w:hAnsi="Times New Roman" w:cs="Times New Roman"/>
          <w:color w:val="000000" w:themeColor="text1"/>
          <w:sz w:val="22"/>
          <w:szCs w:val="22"/>
        </w:rPr>
        <w:t xml:space="preserve">zborne promidžbe i referenduma. </w:t>
      </w:r>
      <w:r w:rsidRPr="00735375">
        <w:rPr>
          <w:rFonts w:ascii="Times New Roman" w:hAnsi="Times New Roman" w:cs="Times New Roman"/>
          <w:color w:val="000000" w:themeColor="text1"/>
          <w:sz w:val="22"/>
          <w:szCs w:val="22"/>
        </w:rPr>
        <w:t>Raspored financijskih sredstava utvrđuje se Odlukom vijeća čije se donošenje predlaže uz ovaj Proračun.</w:t>
      </w:r>
    </w:p>
    <w:p w14:paraId="6FB31F18" w14:textId="77777777" w:rsidR="008C7B9F" w:rsidRPr="006E5E98" w:rsidRDefault="008C7B9F" w:rsidP="00AD4CD3">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8/1.</w:t>
      </w:r>
      <w:r w:rsidRPr="006E5E98">
        <w:rPr>
          <w:rFonts w:ascii="Times New Roman" w:hAnsi="Times New Roman" w:cs="Times New Roman"/>
          <w:b/>
          <w:color w:val="000000" w:themeColor="text1"/>
        </w:rPr>
        <w:tab/>
        <w:t>Naknada troškova izborne promidžbe</w:t>
      </w:r>
    </w:p>
    <w:p w14:paraId="45BCBDCD" w14:textId="56C38D49" w:rsidR="00AD4CD3" w:rsidRDefault="00145310" w:rsidP="00AD4CD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Budući da su </w:t>
      </w:r>
      <w:r w:rsidR="008C7B9F" w:rsidRPr="006E5E98">
        <w:rPr>
          <w:rFonts w:ascii="Times New Roman" w:hAnsi="Times New Roman" w:cs="Times New Roman"/>
          <w:color w:val="000000" w:themeColor="text1"/>
        </w:rPr>
        <w:t xml:space="preserve">lokalni izbori </w:t>
      </w:r>
      <w:r>
        <w:rPr>
          <w:rFonts w:ascii="Times New Roman" w:hAnsi="Times New Roman" w:cs="Times New Roman"/>
          <w:color w:val="000000" w:themeColor="text1"/>
        </w:rPr>
        <w:t>za nama</w:t>
      </w:r>
      <w:r w:rsidR="008C7B9F" w:rsidRPr="006E5E98">
        <w:rPr>
          <w:rFonts w:ascii="Times New Roman" w:hAnsi="Times New Roman" w:cs="Times New Roman"/>
          <w:color w:val="000000" w:themeColor="text1"/>
        </w:rPr>
        <w:t xml:space="preserve"> na predmetnoj poziciji </w:t>
      </w:r>
      <w:r>
        <w:rPr>
          <w:rFonts w:ascii="Times New Roman" w:hAnsi="Times New Roman" w:cs="Times New Roman"/>
          <w:color w:val="000000" w:themeColor="text1"/>
        </w:rPr>
        <w:t xml:space="preserve">nisu planirana novčana </w:t>
      </w:r>
      <w:r w:rsidR="00A4083A">
        <w:rPr>
          <w:rFonts w:ascii="Times New Roman" w:hAnsi="Times New Roman" w:cs="Times New Roman"/>
          <w:color w:val="000000" w:themeColor="text1"/>
        </w:rPr>
        <w:t>sredstva</w:t>
      </w:r>
      <w:r>
        <w:rPr>
          <w:rFonts w:ascii="Times New Roman" w:hAnsi="Times New Roman" w:cs="Times New Roman"/>
          <w:color w:val="000000" w:themeColor="text1"/>
        </w:rPr>
        <w:t>.</w:t>
      </w:r>
    </w:p>
    <w:p w14:paraId="327CD863" w14:textId="77777777" w:rsidR="009D72DF" w:rsidRPr="00145310" w:rsidRDefault="009D72DF" w:rsidP="00AD4CD3">
      <w:pPr>
        <w:spacing w:after="0" w:line="240" w:lineRule="auto"/>
        <w:jc w:val="both"/>
        <w:rPr>
          <w:rFonts w:ascii="Times New Roman" w:hAnsi="Times New Roman" w:cs="Times New Roman"/>
          <w:color w:val="000000" w:themeColor="text1"/>
        </w:rPr>
      </w:pPr>
    </w:p>
    <w:p w14:paraId="74CA3278" w14:textId="77777777" w:rsidR="001C6288" w:rsidRPr="006E5E98" w:rsidRDefault="001C6288" w:rsidP="00AD4CD3">
      <w:pPr>
        <w:spacing w:after="0" w:line="240" w:lineRule="auto"/>
        <w:contextualSpacing/>
        <w:jc w:val="both"/>
        <w:rPr>
          <w:rFonts w:ascii="Times New Roman" w:hAnsi="Times New Roman" w:cs="Times New Roman"/>
          <w:b/>
          <w:color w:val="000000" w:themeColor="text1"/>
        </w:rPr>
      </w:pPr>
    </w:p>
    <w:p w14:paraId="0BFF0D00" w14:textId="77777777" w:rsidR="00E74C99" w:rsidRPr="006E5E98" w:rsidRDefault="00E74C99"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JEDINSTVENI UPRAVNI ODJEL</w:t>
      </w:r>
    </w:p>
    <w:p w14:paraId="52A25F96" w14:textId="77777777" w:rsidR="00E74C99" w:rsidRPr="006E5E98" w:rsidRDefault="00E74C99" w:rsidP="00AD4CD3">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PROGRAM: </w:t>
      </w:r>
      <w:r w:rsidR="00ED2D43" w:rsidRPr="006E5E98">
        <w:rPr>
          <w:rFonts w:ascii="Times New Roman" w:hAnsi="Times New Roman" w:cs="Times New Roman"/>
          <w:color w:val="000000" w:themeColor="text1"/>
        </w:rPr>
        <w:t>Javna uprava i administracija</w:t>
      </w:r>
    </w:p>
    <w:p w14:paraId="3A39EC3D" w14:textId="77777777" w:rsidR="00C91C53" w:rsidRPr="006E5E98" w:rsidRDefault="009C4CC5" w:rsidP="00AD4CD3">
      <w:pPr>
        <w:pStyle w:val="Odlomakpopisa"/>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A3. </w:t>
      </w:r>
      <w:r w:rsidR="00C91C53" w:rsidRPr="006E5E98">
        <w:rPr>
          <w:rFonts w:ascii="Times New Roman" w:hAnsi="Times New Roman" w:cs="Times New Roman"/>
          <w:color w:val="000000" w:themeColor="text1"/>
          <w:u w:val="single"/>
        </w:rPr>
        <w:t>Plaće i materijalni troškovi Jedinstvenog upravnog odjela</w:t>
      </w:r>
    </w:p>
    <w:p w14:paraId="5B28A578" w14:textId="77777777" w:rsidR="00F41E61" w:rsidRPr="006E5E98" w:rsidRDefault="00F41E61" w:rsidP="00AD4CD3">
      <w:pPr>
        <w:pStyle w:val="Odlomakpopisa"/>
        <w:spacing w:after="0" w:line="240" w:lineRule="auto"/>
        <w:jc w:val="both"/>
        <w:rPr>
          <w:rFonts w:ascii="Times New Roman" w:hAnsi="Times New Roman" w:cs="Times New Roman"/>
          <w:color w:val="000000" w:themeColor="text1"/>
          <w:u w:val="single"/>
        </w:rPr>
      </w:pPr>
    </w:p>
    <w:p w14:paraId="4160C71B" w14:textId="77777777" w:rsidR="009C4CC5" w:rsidRPr="006E5E98" w:rsidRDefault="00616464" w:rsidP="002C0969">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Plaće za zaposlene za redovni rad</w:t>
      </w:r>
    </w:p>
    <w:p w14:paraId="38C340D5" w14:textId="5782951D" w:rsidR="0079098D" w:rsidRPr="006E5E98" w:rsidRDefault="007E7C2B" w:rsidP="006E148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Jedinstvenom upravnom odjelu trenutno je z</w:t>
      </w:r>
      <w:r w:rsidR="00B64231" w:rsidRPr="006E5E98">
        <w:rPr>
          <w:rFonts w:ascii="Times New Roman" w:hAnsi="Times New Roman" w:cs="Times New Roman"/>
          <w:color w:val="000000" w:themeColor="text1"/>
        </w:rPr>
        <w:t xml:space="preserve">aposleno </w:t>
      </w:r>
      <w:r w:rsidR="00A705E9">
        <w:rPr>
          <w:rFonts w:ascii="Times New Roman" w:hAnsi="Times New Roman" w:cs="Times New Roman"/>
          <w:color w:val="000000" w:themeColor="text1"/>
        </w:rPr>
        <w:t>7</w:t>
      </w:r>
      <w:r w:rsidR="00B64231" w:rsidRPr="006E5E98">
        <w:rPr>
          <w:rFonts w:ascii="Times New Roman" w:hAnsi="Times New Roman" w:cs="Times New Roman"/>
          <w:color w:val="000000" w:themeColor="text1"/>
        </w:rPr>
        <w:t xml:space="preserve"> službenika, </w:t>
      </w:r>
      <w:r w:rsidRPr="006E5E98">
        <w:rPr>
          <w:rFonts w:ascii="Times New Roman" w:hAnsi="Times New Roman" w:cs="Times New Roman"/>
          <w:color w:val="000000" w:themeColor="text1"/>
        </w:rPr>
        <w:t>jedan namještenik (čistačica) i općinski načelnik. Sredstva za njih</w:t>
      </w:r>
      <w:r w:rsidR="00502C4E" w:rsidRPr="006E5E98">
        <w:rPr>
          <w:rFonts w:ascii="Times New Roman" w:hAnsi="Times New Roman" w:cs="Times New Roman"/>
          <w:color w:val="000000" w:themeColor="text1"/>
        </w:rPr>
        <w:t>o</w:t>
      </w:r>
      <w:r w:rsidRPr="006E5E98">
        <w:rPr>
          <w:rFonts w:ascii="Times New Roman" w:hAnsi="Times New Roman" w:cs="Times New Roman"/>
          <w:color w:val="000000" w:themeColor="text1"/>
        </w:rPr>
        <w:t>ve plaće iskazana su na ovoj poziciji.</w:t>
      </w:r>
      <w:r w:rsidR="00A4458C" w:rsidRPr="006E5E98">
        <w:rPr>
          <w:rFonts w:ascii="Times New Roman" w:hAnsi="Times New Roman" w:cs="Times New Roman"/>
          <w:color w:val="000000" w:themeColor="text1"/>
        </w:rPr>
        <w:t xml:space="preserve"> </w:t>
      </w:r>
    </w:p>
    <w:p w14:paraId="359B060B" w14:textId="77777777" w:rsidR="00616464" w:rsidRPr="006E5E98" w:rsidRDefault="00616464" w:rsidP="002C0969">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Plaće za privremeno zaposlene</w:t>
      </w:r>
      <w:r w:rsidR="00ED2D43" w:rsidRPr="006E5E98">
        <w:rPr>
          <w:rFonts w:ascii="Times New Roman" w:hAnsi="Times New Roman" w:cs="Times New Roman"/>
          <w:b/>
          <w:color w:val="000000" w:themeColor="text1"/>
        </w:rPr>
        <w:t xml:space="preserve"> (javni radovi)</w:t>
      </w:r>
    </w:p>
    <w:p w14:paraId="1743A599" w14:textId="5B2EBF4E" w:rsidR="007E7C2B" w:rsidRPr="00735375" w:rsidRDefault="00D45D9E" w:rsidP="006E148D">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Javni radovi pokazali</w:t>
      </w:r>
      <w:r w:rsidR="00F41E61"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su se</w:t>
      </w:r>
      <w:r w:rsidR="006E148D" w:rsidRPr="006E5E98">
        <w:rPr>
          <w:rFonts w:ascii="Times New Roman" w:hAnsi="Times New Roman" w:cs="Times New Roman"/>
          <w:color w:val="000000" w:themeColor="text1"/>
        </w:rPr>
        <w:t xml:space="preserve"> poprilično</w:t>
      </w:r>
      <w:r w:rsidR="00F41E61" w:rsidRPr="006E5E98">
        <w:rPr>
          <w:rFonts w:ascii="Times New Roman" w:hAnsi="Times New Roman" w:cs="Times New Roman"/>
          <w:color w:val="000000" w:themeColor="text1"/>
        </w:rPr>
        <w:t xml:space="preserve"> dobrim</w:t>
      </w:r>
      <w:r w:rsidRPr="006E5E98">
        <w:rPr>
          <w:rFonts w:ascii="Times New Roman" w:hAnsi="Times New Roman" w:cs="Times New Roman"/>
          <w:color w:val="000000" w:themeColor="text1"/>
        </w:rPr>
        <w:t xml:space="preserve"> i nužnim</w:t>
      </w:r>
      <w:r w:rsidR="00F41E61" w:rsidRPr="006E5E98">
        <w:rPr>
          <w:rFonts w:ascii="Times New Roman" w:hAnsi="Times New Roman" w:cs="Times New Roman"/>
          <w:color w:val="000000" w:themeColor="text1"/>
        </w:rPr>
        <w:t xml:space="preserve"> kroz efikasnije rješavanje komunalnih poslova kao što su čišćenje i održavanje javnih površina na području Općine i sl. </w:t>
      </w:r>
      <w:r w:rsidR="00E06C9F" w:rsidRPr="00735375">
        <w:rPr>
          <w:rFonts w:ascii="Times New Roman" w:hAnsi="Times New Roman" w:cs="Times New Roman"/>
        </w:rPr>
        <w:t xml:space="preserve">Sukladno navedenom, </w:t>
      </w:r>
      <w:r w:rsidR="00F41E61" w:rsidRPr="00735375">
        <w:rPr>
          <w:rFonts w:ascii="Times New Roman" w:hAnsi="Times New Roman" w:cs="Times New Roman"/>
        </w:rPr>
        <w:t>p</w:t>
      </w:r>
      <w:r w:rsidR="00E06C9F" w:rsidRPr="00735375">
        <w:rPr>
          <w:rFonts w:ascii="Times New Roman" w:hAnsi="Times New Roman" w:cs="Times New Roman"/>
        </w:rPr>
        <w:t>l</w:t>
      </w:r>
      <w:r w:rsidR="00F41E61" w:rsidRPr="00735375">
        <w:rPr>
          <w:rFonts w:ascii="Times New Roman" w:hAnsi="Times New Roman" w:cs="Times New Roman"/>
        </w:rPr>
        <w:t xml:space="preserve">anirana su sredstva za eventualno zapošljavanje </w:t>
      </w:r>
      <w:r w:rsidR="00E06C9F" w:rsidRPr="00735375">
        <w:rPr>
          <w:rFonts w:ascii="Times New Roman" w:hAnsi="Times New Roman" w:cs="Times New Roman"/>
        </w:rPr>
        <w:t xml:space="preserve">ovakve vrste </w:t>
      </w:r>
      <w:r w:rsidR="00F41E61" w:rsidRPr="00735375">
        <w:rPr>
          <w:rFonts w:ascii="Times New Roman" w:hAnsi="Times New Roman" w:cs="Times New Roman"/>
        </w:rPr>
        <w:t xml:space="preserve">u narednoj godini. </w:t>
      </w:r>
      <w:r w:rsidR="006E148D" w:rsidRPr="00735375">
        <w:rPr>
          <w:rFonts w:ascii="Times New Roman" w:hAnsi="Times New Roman" w:cs="Times New Roman"/>
        </w:rPr>
        <w:t xml:space="preserve"> </w:t>
      </w:r>
    </w:p>
    <w:p w14:paraId="19348AA4" w14:textId="77777777" w:rsidR="00616464" w:rsidRPr="006E5E98" w:rsidRDefault="00616464" w:rsidP="002C0969">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Ostali rashodi za zaposlene – Općina</w:t>
      </w:r>
    </w:p>
    <w:p w14:paraId="0FB787ED" w14:textId="77777777" w:rsidR="007E7C2B" w:rsidRPr="006E5E98" w:rsidRDefault="007E7C2B"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ostali rashodi za zaposlene službenike u Jedinstvenom upravnom odjelu.</w:t>
      </w:r>
    </w:p>
    <w:p w14:paraId="0EE65A7B" w14:textId="77777777" w:rsidR="00616464" w:rsidRPr="006E5E98" w:rsidRDefault="00616464"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Doprinosi za zdravstveno osiguranje</w:t>
      </w:r>
    </w:p>
    <w:p w14:paraId="3629C9D2" w14:textId="23F7EE2D" w:rsidR="007E7C2B" w:rsidRPr="006E5E98" w:rsidRDefault="007E7C2B"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Ova pozicija izravno je vezana za poziciju P</w:t>
      </w:r>
      <w:r w:rsidR="00595E6F">
        <w:rPr>
          <w:rFonts w:ascii="Times New Roman" w:hAnsi="Times New Roman" w:cs="Times New Roman"/>
          <w:color w:val="000000" w:themeColor="text1"/>
        </w:rPr>
        <w:t xml:space="preserve">laće i ovisi o broju zaposlenih te se odnosi na doprinose na plaću u obliku obaveznog </w:t>
      </w:r>
      <w:r w:rsidR="009D72DF">
        <w:rPr>
          <w:rFonts w:ascii="Times New Roman" w:hAnsi="Times New Roman" w:cs="Times New Roman"/>
          <w:color w:val="000000" w:themeColor="text1"/>
        </w:rPr>
        <w:t>zdravstvenog</w:t>
      </w:r>
      <w:r w:rsidR="00595E6F">
        <w:rPr>
          <w:rFonts w:ascii="Times New Roman" w:hAnsi="Times New Roman" w:cs="Times New Roman"/>
          <w:color w:val="000000" w:themeColor="text1"/>
        </w:rPr>
        <w:t xml:space="preserve"> osiguranja u iznosu od 16,5 % bruto I iznosa plaće.</w:t>
      </w:r>
    </w:p>
    <w:p w14:paraId="7C304C69" w14:textId="77777777" w:rsidR="00616464" w:rsidRPr="006E5E98" w:rsidRDefault="00616464"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Doprinosi za zapošljavanje</w:t>
      </w:r>
    </w:p>
    <w:p w14:paraId="0628C6D2" w14:textId="7978FA2D" w:rsidR="001D1E70" w:rsidRPr="006E5E98" w:rsidRDefault="00F41E61" w:rsidP="00482D8A">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Uvođenjem novog pravilnika o obračunu plaće ukinuo se doprinos za zapošljavanje, stoga sredstva na ovoj poziciji nisu planirana.</w:t>
      </w:r>
    </w:p>
    <w:p w14:paraId="15662C7F" w14:textId="77777777" w:rsidR="00616464" w:rsidRPr="006E5E98" w:rsidRDefault="00616464"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Službena putovanja</w:t>
      </w:r>
    </w:p>
    <w:p w14:paraId="0BC5CA20" w14:textId="77777777" w:rsidR="00036382" w:rsidRPr="006E5E98" w:rsidRDefault="00466634"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službenih putovanja općinskih službenika i načelnika. To se odnosi na putovanja van prostora Općine (Zagreb i ostalo) kada općinski načelnik ili službenici odlaze na seminare ili sastanke u nadležna Ministarstva i slične ustanove.</w:t>
      </w:r>
    </w:p>
    <w:p w14:paraId="3DE7D3C4" w14:textId="77777777" w:rsidR="00616464" w:rsidRPr="006E5E98" w:rsidRDefault="009A0E58"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Naknada za prijevoz na posao i s posla</w:t>
      </w:r>
    </w:p>
    <w:p w14:paraId="3F20571E" w14:textId="4EB96EE4" w:rsidR="00735375" w:rsidRPr="006E5E98" w:rsidRDefault="00466634" w:rsidP="00482D8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iskazani su troškovi naknade za prijevoz na posao i s</w:t>
      </w:r>
      <w:r w:rsidR="00527EF4"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posla koja se isplaćuje zaposlenima u Općini.</w:t>
      </w:r>
    </w:p>
    <w:p w14:paraId="6984DBBF" w14:textId="77777777" w:rsidR="009A0E58" w:rsidRPr="006E5E98" w:rsidRDefault="009A0E58" w:rsidP="002C0969">
      <w:pPr>
        <w:pStyle w:val="Odlomakpopisa"/>
        <w:numPr>
          <w:ilvl w:val="0"/>
          <w:numId w:val="1"/>
        </w:numPr>
        <w:spacing w:after="0" w:line="240" w:lineRule="auto"/>
        <w:ind w:left="2268"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Stručno usavršavanje službenika</w:t>
      </w:r>
    </w:p>
    <w:p w14:paraId="28EF2D05" w14:textId="5541ABDF" w:rsidR="00527EF4" w:rsidRPr="006E5E98" w:rsidRDefault="00466634" w:rsidP="00D45D9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Prema Zakonu o lokalnim službenicima i namještenicima svi službenici imaju obvezu stručnog usavršavanja. Obzirom na vrlo čestu promjenu zakonske regulative i uvođenje novih obveza u poslovanju službenici odlaze na stručne seminare. Cijena jednog takvog seminara varira od 800 do 1.200,00 kn</w:t>
      </w:r>
      <w:r w:rsidR="00B64231" w:rsidRPr="006E5E98">
        <w:rPr>
          <w:rFonts w:ascii="Times New Roman" w:hAnsi="Times New Roman" w:cs="Times New Roman"/>
          <w:color w:val="000000" w:themeColor="text1"/>
        </w:rPr>
        <w:t xml:space="preserve">. </w:t>
      </w:r>
      <w:r w:rsidR="00971E94" w:rsidRPr="006E5E98">
        <w:rPr>
          <w:rFonts w:ascii="Times New Roman" w:hAnsi="Times New Roman" w:cs="Times New Roman"/>
          <w:color w:val="000000" w:themeColor="text1"/>
        </w:rPr>
        <w:t xml:space="preserve">Budući </w:t>
      </w:r>
      <w:r w:rsidR="002E1B90">
        <w:rPr>
          <w:rFonts w:ascii="Times New Roman" w:hAnsi="Times New Roman" w:cs="Times New Roman"/>
          <w:color w:val="000000" w:themeColor="text1"/>
        </w:rPr>
        <w:t xml:space="preserve">da </w:t>
      </w:r>
      <w:r w:rsidR="00971E94" w:rsidRPr="006E5E98">
        <w:rPr>
          <w:rFonts w:ascii="Times New Roman" w:hAnsi="Times New Roman" w:cs="Times New Roman"/>
          <w:color w:val="000000" w:themeColor="text1"/>
        </w:rPr>
        <w:t>zaposleni u svojem radu pokrivaju mnogobrojna područja (od socijalne skrbi, zdravstva, komunalnih djelatnosti, imovinsko-pravnih poslova, financija itd.), a nisu kao u susjednim jedinicama specijalizirani za jedno usko područje nužno je uložiti financijska sredstva u njihovo daljnje usavršavanje.</w:t>
      </w:r>
      <w:r w:rsidR="00527EF4" w:rsidRPr="006E5E98">
        <w:rPr>
          <w:rFonts w:ascii="Times New Roman" w:hAnsi="Times New Roman" w:cs="Times New Roman"/>
          <w:color w:val="000000" w:themeColor="text1"/>
        </w:rPr>
        <w:t xml:space="preserve"> </w:t>
      </w:r>
    </w:p>
    <w:p w14:paraId="7A9EE23E" w14:textId="77777777" w:rsidR="009A0E58" w:rsidRPr="006E5E98" w:rsidRDefault="009A0E58" w:rsidP="002C0969">
      <w:pPr>
        <w:pStyle w:val="Odlomakpopisa"/>
        <w:numPr>
          <w:ilvl w:val="0"/>
          <w:numId w:val="1"/>
        </w:numPr>
        <w:spacing w:after="0" w:line="240" w:lineRule="auto"/>
        <w:ind w:left="2410"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Naknada za korištenje privatnog automobila u službene svrhe</w:t>
      </w:r>
    </w:p>
    <w:p w14:paraId="3C5A6507" w14:textId="56BAEB6B" w:rsidR="001B0F07" w:rsidRPr="006E5E98" w:rsidRDefault="00527EF4" w:rsidP="001E67A4">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je naknada </w:t>
      </w:r>
      <w:r w:rsidR="000A6BBF" w:rsidRPr="006E5E98">
        <w:rPr>
          <w:rFonts w:ascii="Times New Roman" w:hAnsi="Times New Roman" w:cs="Times New Roman"/>
          <w:color w:val="000000" w:themeColor="text1"/>
        </w:rPr>
        <w:t>za „locco“ vožnju</w:t>
      </w:r>
      <w:r w:rsidR="001B0F07" w:rsidRPr="006E5E98">
        <w:rPr>
          <w:rFonts w:ascii="Times New Roman" w:hAnsi="Times New Roman" w:cs="Times New Roman"/>
          <w:color w:val="000000" w:themeColor="text1"/>
        </w:rPr>
        <w:t xml:space="preserve"> koja se službenicima isplaćuje u slučaju korištenja privatnog automobila u službene svrhe, a ista iznosi </w:t>
      </w:r>
      <w:r w:rsidR="000A6BBF" w:rsidRPr="006E5E98">
        <w:rPr>
          <w:rFonts w:ascii="Times New Roman" w:hAnsi="Times New Roman" w:cs="Times New Roman"/>
          <w:color w:val="000000" w:themeColor="text1"/>
        </w:rPr>
        <w:t>2,00 kn po kilometru</w:t>
      </w:r>
      <w:r w:rsidR="001B0F07" w:rsidRPr="006E5E98">
        <w:rPr>
          <w:rFonts w:ascii="Times New Roman" w:hAnsi="Times New Roman" w:cs="Times New Roman"/>
          <w:color w:val="000000" w:themeColor="text1"/>
        </w:rPr>
        <w:t xml:space="preserve">. </w:t>
      </w:r>
    </w:p>
    <w:p w14:paraId="72E284CC" w14:textId="77777777" w:rsidR="009A0E58" w:rsidRPr="006E5E98" w:rsidRDefault="009A0E58" w:rsidP="002C0969">
      <w:pPr>
        <w:pStyle w:val="Odlomakpopisa"/>
        <w:numPr>
          <w:ilvl w:val="0"/>
          <w:numId w:val="1"/>
        </w:numPr>
        <w:spacing w:after="0" w:line="240" w:lineRule="auto"/>
        <w:ind w:left="2410" w:hanging="64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Uredski materijal</w:t>
      </w:r>
    </w:p>
    <w:p w14:paraId="770D7C58" w14:textId="77777777" w:rsidR="000A6BBF" w:rsidRPr="006E5E98" w:rsidRDefault="00707935" w:rsidP="0070793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w:t>
      </w:r>
      <w:r w:rsidR="000A6BBF" w:rsidRPr="006E5E98">
        <w:rPr>
          <w:rFonts w:ascii="Times New Roman" w:hAnsi="Times New Roman" w:cs="Times New Roman"/>
          <w:color w:val="000000" w:themeColor="text1"/>
        </w:rPr>
        <w:t>vu poziciju terete troškovi uredskog materijala od čega se najveći dio odnosi na troškove papira</w:t>
      </w:r>
      <w:r w:rsidR="00DD1BB4" w:rsidRPr="006E5E98">
        <w:rPr>
          <w:rFonts w:ascii="Times New Roman" w:hAnsi="Times New Roman" w:cs="Times New Roman"/>
          <w:color w:val="000000" w:themeColor="text1"/>
        </w:rPr>
        <w:t xml:space="preserve"> i tonera za printere</w:t>
      </w:r>
      <w:r w:rsidR="000A6BBF" w:rsidRPr="006E5E98">
        <w:rPr>
          <w:rFonts w:ascii="Times New Roman" w:hAnsi="Times New Roman" w:cs="Times New Roman"/>
          <w:color w:val="000000" w:themeColor="text1"/>
        </w:rPr>
        <w:t>. Napominjemo da se usluga kopiranja pruža bez naknade svim građanima te udrugama.</w:t>
      </w:r>
    </w:p>
    <w:p w14:paraId="5B682E15" w14:textId="77777777" w:rsidR="009A0E58" w:rsidRPr="006E5E98" w:rsidRDefault="009A0E58" w:rsidP="00F847FB">
      <w:pPr>
        <w:pStyle w:val="Odlomakpopisa"/>
        <w:numPr>
          <w:ilvl w:val="0"/>
          <w:numId w:val="1"/>
        </w:numPr>
        <w:spacing w:after="0" w:line="240" w:lineRule="auto"/>
        <w:ind w:left="2410" w:hanging="70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Stručna literatura</w:t>
      </w:r>
    </w:p>
    <w:p w14:paraId="46BCCE0B" w14:textId="77777777" w:rsidR="000A6BBF" w:rsidRPr="006E5E98" w:rsidRDefault="000A6BBF" w:rsidP="003B5492">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troškovi stručne literature, uključujući pretplatu na stručne časopise kao što su RIF, Novi Informator</w:t>
      </w:r>
      <w:r w:rsidR="0061326C" w:rsidRPr="006E5E98">
        <w:rPr>
          <w:rFonts w:ascii="Times New Roman" w:hAnsi="Times New Roman" w:cs="Times New Roman"/>
          <w:color w:val="000000" w:themeColor="text1"/>
        </w:rPr>
        <w:t>, Tim4Pin</w:t>
      </w:r>
      <w:r w:rsidRPr="006E5E98">
        <w:rPr>
          <w:rFonts w:ascii="Times New Roman" w:hAnsi="Times New Roman" w:cs="Times New Roman"/>
          <w:color w:val="000000" w:themeColor="text1"/>
        </w:rPr>
        <w:t xml:space="preserve"> i sl. Stručna literatura nužna je za </w:t>
      </w:r>
      <w:r w:rsidR="00C773CF" w:rsidRPr="006E5E98">
        <w:rPr>
          <w:rFonts w:ascii="Times New Roman" w:hAnsi="Times New Roman" w:cs="Times New Roman"/>
          <w:color w:val="000000" w:themeColor="text1"/>
        </w:rPr>
        <w:t>redovno poslovanje Jedinstvenog upravnog odjela.</w:t>
      </w:r>
    </w:p>
    <w:p w14:paraId="543963D9" w14:textId="77777777" w:rsidR="009A0E58" w:rsidRPr="006E5E98" w:rsidRDefault="009A0E58" w:rsidP="00517A51">
      <w:pPr>
        <w:pStyle w:val="Odlomakpopisa"/>
        <w:spacing w:after="0" w:line="240" w:lineRule="auto"/>
        <w:ind w:firstLine="65"/>
        <w:jc w:val="both"/>
        <w:rPr>
          <w:rFonts w:ascii="Times New Roman" w:hAnsi="Times New Roman" w:cs="Times New Roman"/>
          <w:color w:val="000000" w:themeColor="text1"/>
        </w:rPr>
      </w:pPr>
    </w:p>
    <w:p w14:paraId="38B84C3B" w14:textId="77777777" w:rsidR="009A0E58" w:rsidRPr="006E5E98" w:rsidRDefault="009A0E58" w:rsidP="00517A51">
      <w:pPr>
        <w:pStyle w:val="Odlomakpopisa"/>
        <w:spacing w:after="0" w:line="240" w:lineRule="auto"/>
        <w:ind w:firstLine="65"/>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A4. </w:t>
      </w:r>
      <w:r w:rsidR="00494C2C" w:rsidRPr="006E5E98">
        <w:rPr>
          <w:rFonts w:ascii="Times New Roman" w:hAnsi="Times New Roman" w:cs="Times New Roman"/>
          <w:color w:val="000000" w:themeColor="text1"/>
          <w:u w:val="single"/>
        </w:rPr>
        <w:t>Troškovi režija i održavanja poslovnih prostora</w:t>
      </w:r>
    </w:p>
    <w:p w14:paraId="11514974" w14:textId="77777777" w:rsidR="00F41E61" w:rsidRPr="006E5E98" w:rsidRDefault="00F41E61" w:rsidP="00517A51">
      <w:pPr>
        <w:pStyle w:val="Odlomakpopisa"/>
        <w:spacing w:after="0" w:line="240" w:lineRule="auto"/>
        <w:ind w:firstLine="65"/>
        <w:jc w:val="both"/>
        <w:rPr>
          <w:rFonts w:ascii="Times New Roman" w:hAnsi="Times New Roman" w:cs="Times New Roman"/>
          <w:color w:val="000000" w:themeColor="text1"/>
          <w:u w:val="single"/>
        </w:rPr>
      </w:pPr>
    </w:p>
    <w:p w14:paraId="767BAEB2" w14:textId="77777777" w:rsidR="00494C2C" w:rsidRPr="006E5E98" w:rsidRDefault="00494C2C" w:rsidP="00F847FB">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Materijal i sredstva za čišćenje i održavanje</w:t>
      </w:r>
    </w:p>
    <w:p w14:paraId="01E9CE6A" w14:textId="77777777" w:rsidR="00C773CF" w:rsidRPr="006E5E98" w:rsidRDefault="00C773CF" w:rsidP="00F41E61">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ovu poziciju knjiže se troškovi materijala i sredstva za čišćenje i održavanje svih općinskih zgrada (toaletni papir, papirnati ručnici, sredstva za čišćenje i sl.)</w:t>
      </w:r>
    </w:p>
    <w:p w14:paraId="01A073C8" w14:textId="77777777" w:rsidR="009151E5" w:rsidRPr="006E5E98" w:rsidRDefault="009151E5" w:rsidP="00F41E61">
      <w:pPr>
        <w:spacing w:after="0" w:line="240" w:lineRule="auto"/>
        <w:contextualSpacing/>
        <w:jc w:val="both"/>
        <w:rPr>
          <w:rFonts w:ascii="Times New Roman" w:hAnsi="Times New Roman" w:cs="Times New Roman"/>
          <w:color w:val="000000" w:themeColor="text1"/>
        </w:rPr>
      </w:pPr>
    </w:p>
    <w:p w14:paraId="038666C6" w14:textId="77777777" w:rsidR="00494C2C" w:rsidRPr="006E5E98" w:rsidRDefault="00D22558" w:rsidP="00F41E61">
      <w:pPr>
        <w:pStyle w:val="Odlomakpopisa"/>
        <w:numPr>
          <w:ilvl w:val="0"/>
          <w:numId w:val="1"/>
        </w:numPr>
        <w:spacing w:after="0" w:line="240" w:lineRule="auto"/>
        <w:ind w:left="1701" w:firstLine="6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Električna energija</w:t>
      </w:r>
    </w:p>
    <w:p w14:paraId="56217D5C" w14:textId="77777777" w:rsidR="00C773CF" w:rsidRPr="006E5E98" w:rsidRDefault="00060FCA" w:rsidP="00F41E61">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 xml:space="preserve">Ovdje su iskazani troškovi opskrbe električnom energijom. Napominjemo da sukladno odredbama Zakona o javnoj nabavi Općina provodi postupak nabave za opskrbu električnom energijom na način da se izabire </w:t>
      </w:r>
      <w:r w:rsidR="00F41E61" w:rsidRPr="006E5E98">
        <w:rPr>
          <w:rFonts w:ascii="Times New Roman" w:hAnsi="Times New Roman" w:cs="Times New Roman"/>
          <w:color w:val="000000" w:themeColor="text1"/>
        </w:rPr>
        <w:t>najpovoljnija</w:t>
      </w:r>
      <w:r w:rsidRPr="006E5E98">
        <w:rPr>
          <w:rFonts w:ascii="Times New Roman" w:hAnsi="Times New Roman" w:cs="Times New Roman"/>
          <w:color w:val="000000" w:themeColor="text1"/>
        </w:rPr>
        <w:t xml:space="preserve"> ponuda.</w:t>
      </w:r>
    </w:p>
    <w:p w14:paraId="5DD30B6B" w14:textId="77777777" w:rsidR="00516264" w:rsidRPr="006E5E98" w:rsidRDefault="00D22558" w:rsidP="00F41E61">
      <w:pPr>
        <w:pStyle w:val="Odlomakpopisa"/>
        <w:numPr>
          <w:ilvl w:val="0"/>
          <w:numId w:val="1"/>
        </w:numPr>
        <w:spacing w:after="0" w:line="240" w:lineRule="auto"/>
        <w:ind w:left="1701" w:firstLine="6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Plin</w:t>
      </w:r>
    </w:p>
    <w:p w14:paraId="0469E17D" w14:textId="06D6BC0C" w:rsidR="00060FCA" w:rsidRPr="006E5E98" w:rsidRDefault="00060FCA" w:rsidP="00AA59F8">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su iskazani troškovi grijanja zgrade Općine. Kako prostorije Općine koriste razne udruge, političke stranke i građani te se </w:t>
      </w:r>
      <w:r w:rsidR="009151E5" w:rsidRPr="006E5E98">
        <w:rPr>
          <w:rFonts w:ascii="Times New Roman" w:hAnsi="Times New Roman" w:cs="Times New Roman"/>
          <w:color w:val="000000" w:themeColor="text1"/>
        </w:rPr>
        <w:t>često</w:t>
      </w:r>
      <w:r w:rsidRPr="006E5E98">
        <w:rPr>
          <w:rFonts w:ascii="Times New Roman" w:hAnsi="Times New Roman" w:cs="Times New Roman"/>
          <w:color w:val="000000" w:themeColor="text1"/>
        </w:rPr>
        <w:t xml:space="preserve"> u zgradi održavaju i </w:t>
      </w:r>
      <w:r w:rsidR="009151E5" w:rsidRPr="006E5E98">
        <w:rPr>
          <w:rFonts w:ascii="Times New Roman" w:hAnsi="Times New Roman" w:cs="Times New Roman"/>
          <w:color w:val="000000" w:themeColor="text1"/>
        </w:rPr>
        <w:t>određeni</w:t>
      </w:r>
      <w:r w:rsidRPr="006E5E98">
        <w:rPr>
          <w:rFonts w:ascii="Times New Roman" w:hAnsi="Times New Roman" w:cs="Times New Roman"/>
          <w:color w:val="000000" w:themeColor="text1"/>
        </w:rPr>
        <w:t xml:space="preserve"> seminari i edukacije izravni korisnik ove stavke je puno veći broj ljudi u odnosu na broj zaposlenih u općinskim stručnim službama. </w:t>
      </w:r>
      <w:r w:rsidR="00F41E61" w:rsidRPr="006E5E98">
        <w:rPr>
          <w:rFonts w:ascii="Times New Roman" w:hAnsi="Times New Roman" w:cs="Times New Roman"/>
          <w:color w:val="000000" w:themeColor="text1"/>
        </w:rPr>
        <w:t>Uzimajući u obzir naveden</w:t>
      </w:r>
      <w:r w:rsidR="00D651BD">
        <w:rPr>
          <w:rFonts w:ascii="Times New Roman" w:hAnsi="Times New Roman" w:cs="Times New Roman"/>
          <w:color w:val="000000" w:themeColor="text1"/>
        </w:rPr>
        <w:t>o</w:t>
      </w:r>
      <w:r w:rsidR="00F41E61" w:rsidRPr="006E5E98">
        <w:rPr>
          <w:rFonts w:ascii="Times New Roman" w:hAnsi="Times New Roman" w:cs="Times New Roman"/>
          <w:color w:val="000000" w:themeColor="text1"/>
        </w:rPr>
        <w:t>, uz opći porast cijene plina, planirana su sredstva na ovoj poziciji</w:t>
      </w:r>
      <w:r w:rsidR="003C2277" w:rsidRPr="006E5E98">
        <w:rPr>
          <w:rFonts w:ascii="Times New Roman" w:hAnsi="Times New Roman" w:cs="Times New Roman"/>
          <w:color w:val="000000" w:themeColor="text1"/>
        </w:rPr>
        <w:t>.</w:t>
      </w:r>
    </w:p>
    <w:p w14:paraId="6CFC352D" w14:textId="77777777" w:rsidR="00516264" w:rsidRPr="006E5E98" w:rsidRDefault="00D22558" w:rsidP="00F41E61">
      <w:pPr>
        <w:pStyle w:val="Odlomakpopisa"/>
        <w:numPr>
          <w:ilvl w:val="0"/>
          <w:numId w:val="1"/>
        </w:numPr>
        <w:spacing w:after="0" w:line="240" w:lineRule="auto"/>
        <w:ind w:left="993" w:firstLine="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Gorivo</w:t>
      </w:r>
    </w:p>
    <w:p w14:paraId="2290E51A" w14:textId="025E2E68" w:rsidR="00060FCA" w:rsidRPr="006E5E98" w:rsidRDefault="003C2277" w:rsidP="00F41E61">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O</w:t>
      </w:r>
      <w:r w:rsidR="00A76B1A" w:rsidRPr="006E5E98">
        <w:rPr>
          <w:rFonts w:ascii="Times New Roman" w:hAnsi="Times New Roman" w:cs="Times New Roman"/>
          <w:color w:val="000000" w:themeColor="text1"/>
        </w:rPr>
        <w:t>vu stavku teret</w:t>
      </w:r>
      <w:r w:rsidRPr="006E5E98">
        <w:rPr>
          <w:rFonts w:ascii="Times New Roman" w:hAnsi="Times New Roman" w:cs="Times New Roman"/>
          <w:color w:val="000000" w:themeColor="text1"/>
        </w:rPr>
        <w:t>e</w:t>
      </w:r>
      <w:r w:rsidR="00AA59F8" w:rsidRPr="006E5E98">
        <w:rPr>
          <w:rFonts w:ascii="Times New Roman" w:hAnsi="Times New Roman" w:cs="Times New Roman"/>
          <w:color w:val="000000" w:themeColor="text1"/>
        </w:rPr>
        <w:t xml:space="preserve"> troškovi goriva za </w:t>
      </w:r>
      <w:r w:rsidRPr="006E5E98">
        <w:rPr>
          <w:rFonts w:ascii="Times New Roman" w:hAnsi="Times New Roman" w:cs="Times New Roman"/>
          <w:color w:val="000000" w:themeColor="text1"/>
        </w:rPr>
        <w:t>službeni automobil</w:t>
      </w:r>
      <w:r w:rsidR="00AA59F8" w:rsidRPr="006E5E98">
        <w:rPr>
          <w:rFonts w:ascii="Times New Roman" w:hAnsi="Times New Roman" w:cs="Times New Roman"/>
          <w:color w:val="000000" w:themeColor="text1"/>
        </w:rPr>
        <w:t>.</w:t>
      </w:r>
      <w:r w:rsidR="00F97010">
        <w:rPr>
          <w:rFonts w:ascii="Times New Roman" w:hAnsi="Times New Roman" w:cs="Times New Roman"/>
          <w:color w:val="000000" w:themeColor="text1"/>
        </w:rPr>
        <w:t xml:space="preserve"> Planirajući sredstva na ovoj poziciji nužno je uzeti u obzir značajna povećanja cijene goriva.</w:t>
      </w:r>
    </w:p>
    <w:p w14:paraId="2BB1E3B3" w14:textId="77777777" w:rsidR="00516264" w:rsidRPr="006E5E98" w:rsidRDefault="00D22558" w:rsidP="00F41E61">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Materijal i dijelovi za tekuće i investicijsko održavanje opreme</w:t>
      </w:r>
      <w:r w:rsidR="00920E69" w:rsidRPr="006E5E98">
        <w:rPr>
          <w:rFonts w:ascii="Times New Roman" w:hAnsi="Times New Roman" w:cs="Times New Roman"/>
          <w:b/>
          <w:color w:val="000000" w:themeColor="text1"/>
        </w:rPr>
        <w:t xml:space="preserve"> i sl. auta</w:t>
      </w:r>
    </w:p>
    <w:p w14:paraId="627907EB" w14:textId="77777777" w:rsidR="00AA59F8" w:rsidRPr="006E5E98" w:rsidRDefault="00AA59F8" w:rsidP="00920E6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materijala za  popravak opreme koju koristi Jedinstveni upravni odjel (npr. </w:t>
      </w:r>
      <w:r w:rsidR="00E07EAB" w:rsidRPr="006E5E98">
        <w:rPr>
          <w:rFonts w:ascii="Times New Roman" w:hAnsi="Times New Roman" w:cs="Times New Roman"/>
          <w:color w:val="000000" w:themeColor="text1"/>
        </w:rPr>
        <w:t>kosilica</w:t>
      </w:r>
      <w:r w:rsidRPr="006E5E98">
        <w:rPr>
          <w:rFonts w:ascii="Times New Roman" w:hAnsi="Times New Roman" w:cs="Times New Roman"/>
          <w:color w:val="000000" w:themeColor="text1"/>
        </w:rPr>
        <w:t xml:space="preserve"> i sl.)</w:t>
      </w:r>
      <w:r w:rsidR="00920E69" w:rsidRPr="006E5E98">
        <w:rPr>
          <w:rFonts w:ascii="Times New Roman" w:hAnsi="Times New Roman" w:cs="Times New Roman"/>
          <w:color w:val="000000" w:themeColor="text1"/>
        </w:rPr>
        <w:t xml:space="preserve"> te eventualni troškovi popravka službenog automobila.</w:t>
      </w:r>
    </w:p>
    <w:p w14:paraId="58319D8F" w14:textId="77777777" w:rsidR="00516264" w:rsidRPr="006E5E98" w:rsidRDefault="00D22558" w:rsidP="00F41E61">
      <w:pPr>
        <w:pStyle w:val="Odlomakpopisa"/>
        <w:numPr>
          <w:ilvl w:val="0"/>
          <w:numId w:val="1"/>
        </w:numPr>
        <w:spacing w:after="0" w:line="240" w:lineRule="auto"/>
        <w:ind w:left="1701" w:firstLine="6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16264" w:rsidRPr="006E5E98">
        <w:rPr>
          <w:rFonts w:ascii="Times New Roman" w:hAnsi="Times New Roman" w:cs="Times New Roman"/>
          <w:b/>
          <w:color w:val="000000" w:themeColor="text1"/>
        </w:rPr>
        <w:t>Sitni inventar</w:t>
      </w:r>
      <w:r w:rsidR="001D48D7" w:rsidRPr="006E5E98">
        <w:rPr>
          <w:rFonts w:ascii="Times New Roman" w:hAnsi="Times New Roman" w:cs="Times New Roman"/>
          <w:b/>
          <w:color w:val="000000" w:themeColor="text1"/>
        </w:rPr>
        <w:t xml:space="preserve"> i auto gume</w:t>
      </w:r>
    </w:p>
    <w:p w14:paraId="027652F7" w14:textId="77777777" w:rsidR="00F41E61" w:rsidRPr="006E5E98" w:rsidRDefault="005F40B6" w:rsidP="00F41E6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inventara male vrijedno</w:t>
      </w:r>
      <w:r w:rsidR="007F00D0" w:rsidRPr="006E5E98">
        <w:rPr>
          <w:rFonts w:ascii="Times New Roman" w:hAnsi="Times New Roman" w:cs="Times New Roman"/>
          <w:color w:val="000000" w:themeColor="text1"/>
        </w:rPr>
        <w:t>sti poput zastava</w:t>
      </w:r>
      <w:r w:rsidRPr="006E5E98">
        <w:rPr>
          <w:rFonts w:ascii="Times New Roman" w:hAnsi="Times New Roman" w:cs="Times New Roman"/>
          <w:color w:val="000000" w:themeColor="text1"/>
        </w:rPr>
        <w:t xml:space="preserve"> i sl.</w:t>
      </w:r>
      <w:r w:rsidR="001D48D7" w:rsidRPr="006E5E98">
        <w:rPr>
          <w:rFonts w:ascii="Times New Roman" w:hAnsi="Times New Roman" w:cs="Times New Roman"/>
          <w:color w:val="000000" w:themeColor="text1"/>
        </w:rPr>
        <w:t xml:space="preserve"> te guma za službeni automobil.</w:t>
      </w:r>
    </w:p>
    <w:p w14:paraId="1059834F" w14:textId="77777777" w:rsidR="00F41E61" w:rsidRPr="006E5E98" w:rsidRDefault="00F41E61" w:rsidP="00F41E6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 xml:space="preserve">25/1. </w:t>
      </w:r>
      <w:r w:rsidR="00D225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Službena, radna i zaštitna odjeća i obuća</w:t>
      </w:r>
    </w:p>
    <w:p w14:paraId="550F1C4E" w14:textId="4D36D2D2" w:rsidR="00F41E61" w:rsidRPr="006E5E98" w:rsidRDefault="00F41E61" w:rsidP="00F41E6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nabavu službene, radne i zaštitne odjeće i obuće </w:t>
      </w:r>
      <w:r w:rsidR="00BC5DE5" w:rsidRPr="006E5E98">
        <w:rPr>
          <w:rFonts w:ascii="Times New Roman" w:hAnsi="Times New Roman" w:cs="Times New Roman"/>
          <w:color w:val="000000" w:themeColor="text1"/>
        </w:rPr>
        <w:t>za djelatnike Jedinstvenog upravnog odjela</w:t>
      </w:r>
      <w:r w:rsidR="00E06C9F">
        <w:rPr>
          <w:rFonts w:ascii="Times New Roman" w:hAnsi="Times New Roman" w:cs="Times New Roman"/>
          <w:color w:val="000000" w:themeColor="text1"/>
        </w:rPr>
        <w:t xml:space="preserve"> </w:t>
      </w:r>
      <w:r w:rsidR="00E06C9F" w:rsidRPr="00CF0A59">
        <w:rPr>
          <w:rFonts w:ascii="Times New Roman" w:hAnsi="Times New Roman" w:cs="Times New Roman"/>
        </w:rPr>
        <w:t>(komunalni redar i spremačica)</w:t>
      </w:r>
      <w:r w:rsidR="00BC5DE5" w:rsidRPr="00CF0A59">
        <w:rPr>
          <w:rFonts w:ascii="Times New Roman" w:hAnsi="Times New Roman" w:cs="Times New Roman"/>
        </w:rPr>
        <w:t>.</w:t>
      </w:r>
      <w:r w:rsidRPr="006E5E98">
        <w:rPr>
          <w:rFonts w:ascii="Times New Roman" w:hAnsi="Times New Roman" w:cs="Times New Roman"/>
          <w:color w:val="000000" w:themeColor="text1"/>
        </w:rPr>
        <w:tab/>
      </w:r>
    </w:p>
    <w:p w14:paraId="3FBDCC6E" w14:textId="77777777" w:rsidR="00516264" w:rsidRPr="006E5E98" w:rsidRDefault="00516264" w:rsidP="00D22558">
      <w:pPr>
        <w:pStyle w:val="Odlomakpopisa"/>
        <w:numPr>
          <w:ilvl w:val="0"/>
          <w:numId w:val="1"/>
        </w:numPr>
        <w:spacing w:after="0" w:line="240" w:lineRule="auto"/>
        <w:ind w:left="2552" w:hanging="85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telefona</w:t>
      </w:r>
    </w:p>
    <w:p w14:paraId="6F58679B" w14:textId="26ED94BC" w:rsidR="00DD1BB4" w:rsidRPr="006E5E98" w:rsidRDefault="00DD1BB4"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fiksnog telefona (Općina ima </w:t>
      </w:r>
      <w:r w:rsidR="007854DD" w:rsidRPr="007854DD">
        <w:rPr>
          <w:rFonts w:ascii="Times New Roman" w:hAnsi="Times New Roman" w:cs="Times New Roman"/>
        </w:rPr>
        <w:t>tri</w:t>
      </w:r>
      <w:r w:rsidRPr="00C31CC8">
        <w:rPr>
          <w:rFonts w:ascii="Times New Roman" w:hAnsi="Times New Roman" w:cs="Times New Roman"/>
          <w:color w:val="FF0000"/>
        </w:rPr>
        <w:t xml:space="preserve"> </w:t>
      </w:r>
      <w:r w:rsidRPr="006E5E98">
        <w:rPr>
          <w:rFonts w:ascii="Times New Roman" w:hAnsi="Times New Roman" w:cs="Times New Roman"/>
          <w:color w:val="000000" w:themeColor="text1"/>
        </w:rPr>
        <w:t xml:space="preserve">fiksna broja) te troškovi službenih mobitela općinskog načelnika i komunalnog </w:t>
      </w:r>
      <w:r w:rsidR="006B5E95" w:rsidRPr="006E5E98">
        <w:rPr>
          <w:rFonts w:ascii="Times New Roman" w:hAnsi="Times New Roman" w:cs="Times New Roman"/>
          <w:color w:val="000000" w:themeColor="text1"/>
        </w:rPr>
        <w:t>redara</w:t>
      </w:r>
      <w:r w:rsidRPr="006E5E98">
        <w:rPr>
          <w:rFonts w:ascii="Times New Roman" w:hAnsi="Times New Roman" w:cs="Times New Roman"/>
          <w:color w:val="000000" w:themeColor="text1"/>
        </w:rPr>
        <w:t>. Ostali službenici nemaju službene mobitele.</w:t>
      </w:r>
    </w:p>
    <w:p w14:paraId="2D8BA8BC" w14:textId="77777777" w:rsidR="00F847FB" w:rsidRPr="006E5E98" w:rsidRDefault="00F847FB" w:rsidP="00BC5DE5">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cstheme="minorHAnsi"/>
          <w:b/>
          <w:color w:val="000000" w:themeColor="text1"/>
        </w:rPr>
        <w:t>26/1.</w:t>
      </w:r>
      <w:r w:rsidRPr="006E5E98">
        <w:rPr>
          <w:rFonts w:cstheme="minorHAnsi"/>
          <w:b/>
          <w:color w:val="000000" w:themeColor="text1"/>
        </w:rPr>
        <w:tab/>
      </w:r>
      <w:r w:rsidRPr="006E5E98">
        <w:rPr>
          <w:rFonts w:ascii="Times New Roman" w:hAnsi="Times New Roman" w:cs="Times New Roman"/>
          <w:b/>
          <w:color w:val="000000" w:themeColor="text1"/>
        </w:rPr>
        <w:t xml:space="preserve">        RTV pristojba</w:t>
      </w:r>
    </w:p>
    <w:p w14:paraId="61D4FED9" w14:textId="77777777" w:rsidR="00F847FB" w:rsidRPr="006E5E98" w:rsidRDefault="00D01EA6" w:rsidP="00BC5DE5">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Na ovoj poziciji planirani su troškovi plaćanja RTV pristojbe za autoradio u službenom automobilu.</w:t>
      </w:r>
      <w:r w:rsidR="00F847FB" w:rsidRPr="006E5E98">
        <w:rPr>
          <w:rFonts w:ascii="Times New Roman" w:hAnsi="Times New Roman" w:cs="Times New Roman"/>
          <w:b/>
          <w:color w:val="000000" w:themeColor="text1"/>
        </w:rPr>
        <w:tab/>
      </w:r>
    </w:p>
    <w:p w14:paraId="4341C0C5" w14:textId="77777777" w:rsidR="00516264" w:rsidRPr="006E5E98" w:rsidRDefault="00516264"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Internet</w:t>
      </w:r>
    </w:p>
    <w:p w14:paraId="4C8D1BA9" w14:textId="77777777" w:rsidR="00DD1BB4" w:rsidRPr="006E5E98" w:rsidRDefault="00DD1BB4" w:rsidP="00BC64B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internet</w:t>
      </w:r>
      <w:r w:rsidR="00BC64B5" w:rsidRPr="006E5E98">
        <w:rPr>
          <w:rFonts w:ascii="Times New Roman" w:hAnsi="Times New Roman" w:cs="Times New Roman"/>
          <w:color w:val="000000" w:themeColor="text1"/>
        </w:rPr>
        <w:t>a nužnog za rad općinske uprave</w:t>
      </w:r>
      <w:r w:rsidRPr="006E5E98">
        <w:rPr>
          <w:rFonts w:ascii="Times New Roman" w:hAnsi="Times New Roman" w:cs="Times New Roman"/>
          <w:color w:val="000000" w:themeColor="text1"/>
        </w:rPr>
        <w:t xml:space="preserve">. </w:t>
      </w:r>
    </w:p>
    <w:p w14:paraId="5C6AF0EB" w14:textId="77777777" w:rsidR="00516264" w:rsidRPr="006E5E98" w:rsidRDefault="00516264"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Poštarina</w:t>
      </w:r>
    </w:p>
    <w:p w14:paraId="0DA94F00" w14:textId="77777777" w:rsidR="00DD1BB4" w:rsidRPr="006E5E98" w:rsidRDefault="00DD1BB4"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slanja službenih pismena. Kako se najveći dio pošte, u skladu sa Zakonom o općem upravnom poslovanju mora slati na dokaziv način (kao preporučena pošiljka sa povratnicom što predstavlja p</w:t>
      </w:r>
      <w:r w:rsidR="009F220B" w:rsidRPr="006E5E98">
        <w:rPr>
          <w:rFonts w:ascii="Times New Roman" w:hAnsi="Times New Roman" w:cs="Times New Roman"/>
          <w:color w:val="000000" w:themeColor="text1"/>
        </w:rPr>
        <w:t xml:space="preserve">rosječni trošak od </w:t>
      </w:r>
      <w:r w:rsidR="00EA0E72" w:rsidRPr="006E5E98">
        <w:rPr>
          <w:rFonts w:ascii="Times New Roman" w:hAnsi="Times New Roman" w:cs="Times New Roman"/>
          <w:color w:val="000000" w:themeColor="text1"/>
        </w:rPr>
        <w:t>cca</w:t>
      </w:r>
      <w:r w:rsidR="00DE2DE9" w:rsidRPr="006E5E98">
        <w:rPr>
          <w:rFonts w:ascii="Times New Roman" w:hAnsi="Times New Roman" w:cs="Times New Roman"/>
          <w:color w:val="000000" w:themeColor="text1"/>
        </w:rPr>
        <w:t xml:space="preserve"> </w:t>
      </w:r>
      <w:r w:rsidR="006127A2" w:rsidRPr="006E5E98">
        <w:rPr>
          <w:rFonts w:ascii="Times New Roman" w:hAnsi="Times New Roman" w:cs="Times New Roman"/>
          <w:color w:val="000000" w:themeColor="text1"/>
        </w:rPr>
        <w:t xml:space="preserve">13,00 </w:t>
      </w:r>
      <w:r w:rsidRPr="006E5E98">
        <w:rPr>
          <w:rFonts w:ascii="Times New Roman" w:hAnsi="Times New Roman" w:cs="Times New Roman"/>
          <w:color w:val="000000" w:themeColor="text1"/>
        </w:rPr>
        <w:t xml:space="preserve">kn po pismenu </w:t>
      </w:r>
      <w:r w:rsidR="00304D8A" w:rsidRPr="006E5E98">
        <w:rPr>
          <w:rFonts w:ascii="Times New Roman" w:hAnsi="Times New Roman" w:cs="Times New Roman"/>
          <w:color w:val="000000" w:themeColor="text1"/>
        </w:rPr>
        <w:t>najveći dio troškova predstavlja upravo ovakva korespondencija. Napominjemo da se na općinski račun šalje i pošta za većinu udruga</w:t>
      </w:r>
      <w:r w:rsidR="00E87637" w:rsidRPr="006E5E98">
        <w:rPr>
          <w:rFonts w:ascii="Times New Roman" w:hAnsi="Times New Roman" w:cs="Times New Roman"/>
          <w:color w:val="000000" w:themeColor="text1"/>
        </w:rPr>
        <w:t xml:space="preserve"> te za događanja u Žitnici, Dvorcu i sl.</w:t>
      </w:r>
    </w:p>
    <w:p w14:paraId="33486E7F" w14:textId="77777777" w:rsidR="00516264" w:rsidRPr="006E5E98" w:rsidRDefault="00516264"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tekućeg i investicijskog održavanja opreme</w:t>
      </w:r>
      <w:r w:rsidR="0017370F" w:rsidRPr="006E5E98">
        <w:rPr>
          <w:rFonts w:ascii="Times New Roman" w:hAnsi="Times New Roman" w:cs="Times New Roman"/>
          <w:b/>
          <w:color w:val="000000" w:themeColor="text1"/>
        </w:rPr>
        <w:t xml:space="preserve"> i službenog automobila</w:t>
      </w:r>
    </w:p>
    <w:p w14:paraId="6B302E58" w14:textId="69589836" w:rsidR="00CF0A59" w:rsidRPr="006E5E98" w:rsidRDefault="00AA59F8" w:rsidP="00BC5DE5">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usluge popravka opreme koju koristi Jedinstveni upravni odjel </w:t>
      </w:r>
      <w:r w:rsidR="0017370F" w:rsidRPr="006E5E98">
        <w:rPr>
          <w:rFonts w:ascii="Times New Roman" w:hAnsi="Times New Roman" w:cs="Times New Roman"/>
          <w:color w:val="000000" w:themeColor="text1"/>
        </w:rPr>
        <w:t>te službenog automobila</w:t>
      </w:r>
      <w:r w:rsidRPr="006E5E98">
        <w:rPr>
          <w:rFonts w:ascii="Times New Roman" w:hAnsi="Times New Roman" w:cs="Times New Roman"/>
          <w:color w:val="000000" w:themeColor="text1"/>
        </w:rPr>
        <w:t>.</w:t>
      </w:r>
    </w:p>
    <w:p w14:paraId="7BC956F6" w14:textId="77777777" w:rsidR="00516264" w:rsidRPr="006E5E98" w:rsidRDefault="00F808FE" w:rsidP="00BC5DE5">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DB1E32" w:rsidRPr="006E5E98">
        <w:rPr>
          <w:rFonts w:ascii="Times New Roman" w:hAnsi="Times New Roman" w:cs="Times New Roman"/>
          <w:b/>
          <w:color w:val="000000" w:themeColor="text1"/>
        </w:rPr>
        <w:t>Opskrba vodom</w:t>
      </w:r>
    </w:p>
    <w:p w14:paraId="761A11AD" w14:textId="77777777" w:rsidR="00921868" w:rsidRPr="006E5E98" w:rsidRDefault="008335D3"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tekuće v</w:t>
      </w:r>
      <w:r w:rsidR="007F00D0" w:rsidRPr="006E5E98">
        <w:rPr>
          <w:rFonts w:ascii="Times New Roman" w:hAnsi="Times New Roman" w:cs="Times New Roman"/>
          <w:color w:val="000000" w:themeColor="text1"/>
        </w:rPr>
        <w:t>ode za potrebe općinske zgrade, ali i voda za zalijevanje bilja na Trgu.</w:t>
      </w:r>
    </w:p>
    <w:p w14:paraId="612512DB" w14:textId="77777777" w:rsidR="00DB1E32" w:rsidRPr="006E5E98" w:rsidRDefault="00DB1E32" w:rsidP="00BC5DE5">
      <w:pPr>
        <w:pStyle w:val="Odlomakpopisa"/>
        <w:numPr>
          <w:ilvl w:val="0"/>
          <w:numId w:val="1"/>
        </w:numPr>
        <w:spacing w:after="0" w:line="240" w:lineRule="auto"/>
        <w:ind w:hanging="92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Komunalne usluge – odvoz smeća</w:t>
      </w:r>
    </w:p>
    <w:p w14:paraId="64355B17" w14:textId="657833D2" w:rsidR="00E65820" w:rsidRPr="006E5E98" w:rsidRDefault="001F4CC8"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iskazani troškova odvoza smeća iz općinske zgrade</w:t>
      </w:r>
      <w:r w:rsidR="00696122" w:rsidRPr="006E5E98">
        <w:rPr>
          <w:rFonts w:ascii="Times New Roman" w:hAnsi="Times New Roman" w:cs="Times New Roman"/>
          <w:color w:val="000000" w:themeColor="text1"/>
        </w:rPr>
        <w:t>.</w:t>
      </w:r>
      <w:r w:rsidR="00C31CC8">
        <w:rPr>
          <w:rFonts w:ascii="Times New Roman" w:hAnsi="Times New Roman" w:cs="Times New Roman"/>
          <w:color w:val="000000" w:themeColor="text1"/>
        </w:rPr>
        <w:t xml:space="preserve"> Nužno je uzeti u obzir povećanje cijene vršenja predmetne komunalne usluge.</w:t>
      </w:r>
    </w:p>
    <w:p w14:paraId="6DF45F63" w14:textId="77777777" w:rsidR="00DB1E32" w:rsidRPr="006E5E98" w:rsidRDefault="00F808FE" w:rsidP="00BC5DE5">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050B08" w:rsidRPr="006E5E98">
        <w:rPr>
          <w:rFonts w:ascii="Times New Roman" w:hAnsi="Times New Roman" w:cs="Times New Roman"/>
          <w:b/>
          <w:color w:val="000000" w:themeColor="text1"/>
        </w:rPr>
        <w:t>Najam opreme</w:t>
      </w:r>
    </w:p>
    <w:p w14:paraId="52FC5798" w14:textId="6D9C4F48" w:rsidR="001F4CC8" w:rsidRPr="006E5E98" w:rsidRDefault="001F4CC8" w:rsidP="00BC5DE5">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Kako bi izbjegli velike troškove nabavke novog fotokopirnog uređaja Općina postojeći fotokopirni aparat koristi u najmu u što su uračunati i troškovi održavanja te tonera.</w:t>
      </w:r>
      <w:r w:rsidR="007F00D0" w:rsidRPr="006E5E98">
        <w:rPr>
          <w:rFonts w:ascii="Times New Roman" w:hAnsi="Times New Roman" w:cs="Times New Roman"/>
          <w:color w:val="000000" w:themeColor="text1"/>
        </w:rPr>
        <w:t xml:space="preserve"> </w:t>
      </w:r>
      <w:r w:rsidR="00AF2A2E">
        <w:rPr>
          <w:rFonts w:ascii="Times New Roman" w:hAnsi="Times New Roman" w:cs="Times New Roman"/>
          <w:color w:val="000000" w:themeColor="text1"/>
        </w:rPr>
        <w:t>Od prošle godine u najmu je također i pisač koji se koristi u uredu računovodstva.</w:t>
      </w:r>
    </w:p>
    <w:p w14:paraId="35B93B29" w14:textId="77777777" w:rsidR="00E07EAB" w:rsidRPr="006E5E98" w:rsidRDefault="00E07EAB" w:rsidP="00AD4CD3">
      <w:pPr>
        <w:spacing w:after="0" w:line="240" w:lineRule="auto"/>
        <w:ind w:left="360"/>
        <w:contextualSpacing/>
        <w:jc w:val="both"/>
        <w:rPr>
          <w:rFonts w:ascii="Times New Roman" w:hAnsi="Times New Roman" w:cs="Times New Roman"/>
          <w:color w:val="000000" w:themeColor="text1"/>
          <w:u w:val="single"/>
        </w:rPr>
      </w:pPr>
    </w:p>
    <w:p w14:paraId="1E1F5EAD" w14:textId="77777777" w:rsidR="004B6F8C" w:rsidRPr="006E5E98" w:rsidRDefault="004B6F8C" w:rsidP="00496704">
      <w:pPr>
        <w:spacing w:after="0" w:line="240" w:lineRule="auto"/>
        <w:ind w:left="1068" w:firstLine="34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w:t>
      </w:r>
      <w:r w:rsidR="00D52556" w:rsidRPr="006E5E98">
        <w:rPr>
          <w:rFonts w:ascii="Times New Roman" w:hAnsi="Times New Roman" w:cs="Times New Roman"/>
          <w:color w:val="000000" w:themeColor="text1"/>
          <w:u w:val="single"/>
        </w:rPr>
        <w:t xml:space="preserve">5. </w:t>
      </w:r>
      <w:r w:rsidR="000F15CA" w:rsidRPr="006E5E98">
        <w:rPr>
          <w:rFonts w:ascii="Times New Roman" w:hAnsi="Times New Roman" w:cs="Times New Roman"/>
          <w:color w:val="000000" w:themeColor="text1"/>
          <w:u w:val="single"/>
        </w:rPr>
        <w:t xml:space="preserve">Ostali rashodi </w:t>
      </w:r>
    </w:p>
    <w:p w14:paraId="347FD0F7" w14:textId="77777777" w:rsidR="00496704" w:rsidRPr="006E5E98" w:rsidRDefault="00496704" w:rsidP="00496704">
      <w:pPr>
        <w:spacing w:after="0" w:line="240" w:lineRule="auto"/>
        <w:ind w:left="1068" w:firstLine="348"/>
        <w:contextualSpacing/>
        <w:jc w:val="both"/>
        <w:rPr>
          <w:rFonts w:ascii="Times New Roman" w:hAnsi="Times New Roman" w:cs="Times New Roman"/>
          <w:color w:val="000000" w:themeColor="text1"/>
          <w:u w:val="single"/>
        </w:rPr>
      </w:pPr>
    </w:p>
    <w:p w14:paraId="26805D76" w14:textId="77777777" w:rsidR="00E07EAB" w:rsidRPr="006E5E98" w:rsidRDefault="00E07EAB" w:rsidP="00BC5DE5">
      <w:pPr>
        <w:pStyle w:val="Odlomakpopisa"/>
        <w:numPr>
          <w:ilvl w:val="0"/>
          <w:numId w:val="1"/>
        </w:numPr>
        <w:spacing w:after="0" w:line="240" w:lineRule="auto"/>
        <w:ind w:left="1560"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promidžbe i informiranja</w:t>
      </w:r>
    </w:p>
    <w:p w14:paraId="258E4785" w14:textId="77777777" w:rsidR="00E07EAB" w:rsidRPr="006E5E98" w:rsidRDefault="00E07EAB" w:rsidP="00E07EA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objave u Narodnim novinama (postupci javne nabave i slu</w:t>
      </w:r>
      <w:r w:rsidR="009C2520" w:rsidRPr="006E5E98">
        <w:rPr>
          <w:rFonts w:ascii="Times New Roman" w:hAnsi="Times New Roman" w:cs="Times New Roman"/>
          <w:color w:val="000000" w:themeColor="text1"/>
        </w:rPr>
        <w:t>ž</w:t>
      </w:r>
      <w:r w:rsidRPr="006E5E98">
        <w:rPr>
          <w:rFonts w:ascii="Times New Roman" w:hAnsi="Times New Roman" w:cs="Times New Roman"/>
          <w:color w:val="000000" w:themeColor="text1"/>
        </w:rPr>
        <w:t>beni oglasi).</w:t>
      </w:r>
    </w:p>
    <w:p w14:paraId="5E5A7003"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Odvjetničke usluge, javni bilježnik i ostale usluge</w:t>
      </w:r>
    </w:p>
    <w:p w14:paraId="4E8813DB" w14:textId="18319141" w:rsidR="003C2277" w:rsidRPr="00E06C9F" w:rsidRDefault="001F4CC8" w:rsidP="00E07EAB">
      <w:pPr>
        <w:spacing w:after="0" w:line="240" w:lineRule="auto"/>
        <w:contextualSpacing/>
        <w:jc w:val="both"/>
        <w:rPr>
          <w:rFonts w:ascii="Times New Roman" w:hAnsi="Times New Roman" w:cs="Times New Roman"/>
          <w:color w:val="E36C0A" w:themeColor="accent6" w:themeShade="BF"/>
        </w:rPr>
      </w:pPr>
      <w:r w:rsidRPr="006E5E98">
        <w:rPr>
          <w:rFonts w:ascii="Times New Roman" w:hAnsi="Times New Roman" w:cs="Times New Roman"/>
          <w:color w:val="000000" w:themeColor="text1"/>
        </w:rPr>
        <w:t xml:space="preserve">Ovdje su iskazani troškovi odvjetnika koji nas zastupaju u sudskim sporovima te u poslovima naplate dospjelih, a nenaplaćenih prihoda. </w:t>
      </w:r>
      <w:r w:rsidR="002C5E36" w:rsidRPr="00E06C9F">
        <w:rPr>
          <w:rFonts w:ascii="Times New Roman" w:hAnsi="Times New Roman" w:cs="Times New Roman"/>
        </w:rPr>
        <w:t>Ovu poziciju terete i troškovi konzultantskih usluga vezanih uz prijavu i provedbu EU projekata</w:t>
      </w:r>
    </w:p>
    <w:p w14:paraId="556EA08F" w14:textId="10A819FD" w:rsidR="00240171" w:rsidRPr="006E5E98" w:rsidRDefault="00496704"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w:t>
      </w:r>
      <w:r w:rsidR="0081127D" w:rsidRPr="006E5E98">
        <w:rPr>
          <w:rFonts w:ascii="Times New Roman" w:hAnsi="Times New Roman" w:cs="Times New Roman"/>
          <w:color w:val="000000" w:themeColor="text1"/>
        </w:rPr>
        <w:t>zbog</w:t>
      </w:r>
      <w:r w:rsidRPr="006E5E98">
        <w:rPr>
          <w:rFonts w:ascii="Times New Roman" w:hAnsi="Times New Roman" w:cs="Times New Roman"/>
          <w:color w:val="000000" w:themeColor="text1"/>
        </w:rPr>
        <w:t xml:space="preserve"> pojave pandemije bolesti COVID-19, u</w:t>
      </w:r>
      <w:r w:rsidR="003C2277" w:rsidRPr="006E5E98">
        <w:rPr>
          <w:rFonts w:ascii="Times New Roman" w:hAnsi="Times New Roman" w:cs="Times New Roman"/>
          <w:color w:val="000000" w:themeColor="text1"/>
        </w:rPr>
        <w:t xml:space="preserve"> </w:t>
      </w:r>
      <w:r w:rsidR="00D73256">
        <w:rPr>
          <w:rFonts w:ascii="Times New Roman" w:hAnsi="Times New Roman" w:cs="Times New Roman"/>
          <w:color w:val="000000" w:themeColor="text1"/>
        </w:rPr>
        <w:t>2021</w:t>
      </w:r>
      <w:r w:rsidR="003C2277" w:rsidRPr="006E5E98">
        <w:rPr>
          <w:rFonts w:ascii="Times New Roman" w:hAnsi="Times New Roman" w:cs="Times New Roman"/>
          <w:color w:val="000000" w:themeColor="text1"/>
        </w:rPr>
        <w:t xml:space="preserve">. godini </w:t>
      </w:r>
      <w:r w:rsidRPr="006E5E98">
        <w:rPr>
          <w:rFonts w:ascii="Times New Roman" w:hAnsi="Times New Roman" w:cs="Times New Roman"/>
          <w:color w:val="000000" w:themeColor="text1"/>
        </w:rPr>
        <w:t>nije provedena</w:t>
      </w:r>
      <w:r w:rsidR="00BC5DE5" w:rsidRPr="006E5E98">
        <w:rPr>
          <w:rFonts w:ascii="Times New Roman" w:hAnsi="Times New Roman" w:cs="Times New Roman"/>
          <w:color w:val="000000" w:themeColor="text1"/>
        </w:rPr>
        <w:t xml:space="preserve"> daljnja</w:t>
      </w:r>
      <w:r w:rsidR="003C2277" w:rsidRPr="006E5E98">
        <w:rPr>
          <w:rFonts w:ascii="Times New Roman" w:hAnsi="Times New Roman" w:cs="Times New Roman"/>
          <w:color w:val="000000" w:themeColor="text1"/>
        </w:rPr>
        <w:t xml:space="preserve"> revizija obveznika plaćanja komunalne naknade uključujući i reviziju površina objekata za koje se vrši obračun</w:t>
      </w:r>
      <w:r w:rsidRPr="006E5E98">
        <w:rPr>
          <w:rFonts w:ascii="Times New Roman" w:hAnsi="Times New Roman" w:cs="Times New Roman"/>
          <w:color w:val="000000" w:themeColor="text1"/>
        </w:rPr>
        <w:t xml:space="preserve"> ista se planira sljedeće godine</w:t>
      </w:r>
      <w:r w:rsidR="003C2277" w:rsidRPr="006E5E98">
        <w:rPr>
          <w:rFonts w:ascii="Times New Roman" w:hAnsi="Times New Roman" w:cs="Times New Roman"/>
          <w:color w:val="000000" w:themeColor="text1"/>
        </w:rPr>
        <w:t xml:space="preserve">. Za ovu uslugu potrebno je angažirati vanjsku tvrtku koja će obići teren Općine i utvrditi podatke nužne za obračun. </w:t>
      </w:r>
    </w:p>
    <w:p w14:paraId="10126C4A"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Računalne usluge – održavanje softwarea</w:t>
      </w:r>
    </w:p>
    <w:p w14:paraId="2DD0FA4C" w14:textId="04E7184C" w:rsidR="0017370F" w:rsidRPr="006E5E98" w:rsidRDefault="001F4CC8" w:rsidP="0017370F">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w:t>
      </w:r>
      <w:r w:rsidR="00626BCB" w:rsidRPr="006E5E98">
        <w:rPr>
          <w:rFonts w:ascii="Times New Roman" w:hAnsi="Times New Roman" w:cs="Times New Roman"/>
          <w:color w:val="000000" w:themeColor="text1"/>
        </w:rPr>
        <w:t>koristi računalne programe za računovodstvene poslove izrađene od tvrtke Mario – Comm</w:t>
      </w:r>
      <w:r w:rsidR="00D73256">
        <w:rPr>
          <w:rFonts w:ascii="Times New Roman" w:hAnsi="Times New Roman" w:cs="Times New Roman"/>
          <w:color w:val="000000" w:themeColor="text1"/>
        </w:rPr>
        <w:t xml:space="preserve">erce d.o.o., odnosno MM-hardware-software, </w:t>
      </w:r>
      <w:r w:rsidR="00F10587" w:rsidRPr="006E5E98">
        <w:rPr>
          <w:rFonts w:ascii="Times New Roman" w:hAnsi="Times New Roman" w:cs="Times New Roman"/>
          <w:color w:val="000000" w:themeColor="text1"/>
        </w:rPr>
        <w:t>vl. Mario Jureša. S</w:t>
      </w:r>
      <w:r w:rsidR="00626BCB" w:rsidRPr="006E5E98">
        <w:rPr>
          <w:rFonts w:ascii="Times New Roman" w:hAnsi="Times New Roman" w:cs="Times New Roman"/>
          <w:color w:val="000000" w:themeColor="text1"/>
        </w:rPr>
        <w:t xml:space="preserve"> navedenim dobavljačem imamo sklopljen </w:t>
      </w:r>
      <w:r w:rsidR="00F10587" w:rsidRPr="006E5E98">
        <w:rPr>
          <w:rFonts w:ascii="Times New Roman" w:hAnsi="Times New Roman" w:cs="Times New Roman"/>
          <w:color w:val="000000" w:themeColor="text1"/>
        </w:rPr>
        <w:t>U</w:t>
      </w:r>
      <w:r w:rsidR="00626BCB" w:rsidRPr="006E5E98">
        <w:rPr>
          <w:rFonts w:ascii="Times New Roman" w:hAnsi="Times New Roman" w:cs="Times New Roman"/>
          <w:color w:val="000000" w:themeColor="text1"/>
        </w:rPr>
        <w:t xml:space="preserve">govor za </w:t>
      </w:r>
      <w:r w:rsidR="00626BCB" w:rsidRPr="006E5E98">
        <w:rPr>
          <w:rFonts w:ascii="Times New Roman" w:hAnsi="Times New Roman" w:cs="Times New Roman"/>
          <w:color w:val="000000" w:themeColor="text1"/>
        </w:rPr>
        <w:lastRenderedPageBreak/>
        <w:t>održavanje računalnih programa –</w:t>
      </w:r>
      <w:r w:rsidR="00D73256">
        <w:rPr>
          <w:rFonts w:ascii="Times New Roman" w:hAnsi="Times New Roman" w:cs="Times New Roman"/>
          <w:color w:val="000000" w:themeColor="text1"/>
        </w:rPr>
        <w:t xml:space="preserve"> </w:t>
      </w:r>
      <w:r w:rsidR="00F10587" w:rsidRPr="006E5E98">
        <w:rPr>
          <w:rFonts w:ascii="Times New Roman" w:hAnsi="Times New Roman" w:cs="Times New Roman"/>
          <w:color w:val="000000" w:themeColor="text1"/>
        </w:rPr>
        <w:t xml:space="preserve">koji se </w:t>
      </w:r>
      <w:r w:rsidR="00626BCB" w:rsidRPr="006E5E98">
        <w:rPr>
          <w:rFonts w:ascii="Times New Roman" w:hAnsi="Times New Roman" w:cs="Times New Roman"/>
          <w:color w:val="000000" w:themeColor="text1"/>
        </w:rPr>
        <w:t xml:space="preserve">odnosi na održavanje računovodstvenih programa (proračun, razrezi komunalne naknade, groblja, poreza, dobavljači, knjiga ulaznih </w:t>
      </w:r>
      <w:r w:rsidR="00F10587" w:rsidRPr="006E5E98">
        <w:rPr>
          <w:rFonts w:ascii="Times New Roman" w:hAnsi="Times New Roman" w:cs="Times New Roman"/>
          <w:color w:val="000000" w:themeColor="text1"/>
        </w:rPr>
        <w:t>računa, knjiga izlaznih računa, e-račun i e-likvidatura), te program</w:t>
      </w:r>
      <w:r w:rsidR="0079098D" w:rsidRPr="006E5E98">
        <w:rPr>
          <w:rFonts w:ascii="Times New Roman" w:hAnsi="Times New Roman" w:cs="Times New Roman"/>
          <w:color w:val="000000" w:themeColor="text1"/>
        </w:rPr>
        <w:t xml:space="preserve"> za </w:t>
      </w:r>
      <w:r w:rsidR="00626BCB" w:rsidRPr="006E5E98">
        <w:rPr>
          <w:rFonts w:ascii="Times New Roman" w:hAnsi="Times New Roman" w:cs="Times New Roman"/>
          <w:color w:val="000000" w:themeColor="text1"/>
        </w:rPr>
        <w:t>održavanje programa „ured bez papira“ (u sklopu kojeg se vodi urudžbeni zapisnik).</w:t>
      </w:r>
      <w:r w:rsidR="002C5E36" w:rsidRPr="006E5E98">
        <w:rPr>
          <w:rFonts w:ascii="Times New Roman" w:hAnsi="Times New Roman" w:cs="Times New Roman"/>
          <w:color w:val="000000" w:themeColor="text1"/>
        </w:rPr>
        <w:t xml:space="preserve"> </w:t>
      </w:r>
      <w:r w:rsidR="007854DD">
        <w:rPr>
          <w:rFonts w:ascii="Times New Roman" w:hAnsi="Times New Roman" w:cs="Times New Roman"/>
          <w:color w:val="000000" w:themeColor="text1"/>
        </w:rPr>
        <w:t xml:space="preserve">Ukoliko se sljedeće godine </w:t>
      </w:r>
      <w:r w:rsidR="00D73256">
        <w:rPr>
          <w:rFonts w:ascii="Times New Roman" w:hAnsi="Times New Roman" w:cs="Times New Roman"/>
          <w:color w:val="000000" w:themeColor="text1"/>
        </w:rPr>
        <w:t xml:space="preserve">realiziraju ostali programi, prije svega Transparentnost koja je zakonom obvezna, vrijednost Ugovora će dodatno rasti. </w:t>
      </w:r>
      <w:r w:rsidR="00F10587" w:rsidRPr="006E5E98">
        <w:rPr>
          <w:rFonts w:ascii="Times New Roman" w:hAnsi="Times New Roman" w:cs="Times New Roman"/>
          <w:color w:val="000000" w:themeColor="text1"/>
        </w:rPr>
        <w:t xml:space="preserve">Na ovoj poziciji također se evidentiraju rashodi koji se odnose na održavanje programa GIS, povezanog s komunalnom naknadom i komunalnom infrastrukturom. </w:t>
      </w:r>
      <w:r w:rsidR="00D73256">
        <w:rPr>
          <w:rFonts w:ascii="Times New Roman" w:hAnsi="Times New Roman" w:cs="Times New Roman"/>
          <w:color w:val="000000" w:themeColor="text1"/>
        </w:rPr>
        <w:t>Dakle, izvjesno</w:t>
      </w:r>
      <w:r w:rsidR="00F10587" w:rsidRPr="006E5E98">
        <w:rPr>
          <w:rFonts w:ascii="Times New Roman" w:hAnsi="Times New Roman" w:cs="Times New Roman"/>
          <w:color w:val="000000" w:themeColor="text1"/>
        </w:rPr>
        <w:t xml:space="preserve"> je da će Općina tokom naredne ili narednih godina sklopiti Ugovor za pokrivanje još više cjelina s predmetnog područja, što će naravno snositi dodatni trošak.</w:t>
      </w:r>
    </w:p>
    <w:p w14:paraId="451EFDEA" w14:textId="77777777" w:rsidR="005830A1" w:rsidRPr="006E5E98" w:rsidRDefault="005830A1" w:rsidP="002C0969">
      <w:pPr>
        <w:spacing w:after="0" w:line="240" w:lineRule="auto"/>
        <w:ind w:left="709" w:firstLine="85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35/1.  </w:t>
      </w:r>
      <w:r w:rsidR="00E80D39"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Naknada poreznoj upravi</w:t>
      </w:r>
    </w:p>
    <w:p w14:paraId="50FFDEB6" w14:textId="77777777" w:rsidR="00BC5DE5" w:rsidRPr="006E5E98" w:rsidRDefault="00EB04D3" w:rsidP="005830A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stavku terete troškovi porezne uprave </w:t>
      </w:r>
      <w:r w:rsidR="00BC5DE5" w:rsidRPr="006E5E98">
        <w:rPr>
          <w:rFonts w:ascii="Times New Roman" w:hAnsi="Times New Roman" w:cs="Times New Roman"/>
          <w:color w:val="000000" w:themeColor="text1"/>
        </w:rPr>
        <w:t>koja naplaćuje 1% od prihoda na osnovi poreza na dohodak</w:t>
      </w:r>
      <w:r w:rsidRPr="006E5E98">
        <w:rPr>
          <w:rFonts w:ascii="Times New Roman" w:hAnsi="Times New Roman" w:cs="Times New Roman"/>
          <w:color w:val="000000" w:themeColor="text1"/>
        </w:rPr>
        <w:t>.</w:t>
      </w:r>
    </w:p>
    <w:p w14:paraId="030FCAC1" w14:textId="77777777" w:rsidR="001D2898" w:rsidRPr="006E5E98" w:rsidRDefault="00E80D39" w:rsidP="002C0969">
      <w:pPr>
        <w:pStyle w:val="Odlomakpopisa"/>
        <w:numPr>
          <w:ilvl w:val="0"/>
          <w:numId w:val="1"/>
        </w:numPr>
        <w:spacing w:after="0" w:line="240" w:lineRule="auto"/>
        <w:ind w:left="1701" w:firstLine="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1D2898" w:rsidRPr="006E5E98">
        <w:rPr>
          <w:rFonts w:ascii="Times New Roman" w:hAnsi="Times New Roman" w:cs="Times New Roman"/>
          <w:b/>
          <w:color w:val="000000" w:themeColor="text1"/>
        </w:rPr>
        <w:t xml:space="preserve">Naknade ostalih troškova (doprinos </w:t>
      </w:r>
      <w:r w:rsidR="00ED2D43" w:rsidRPr="006E5E98">
        <w:rPr>
          <w:rFonts w:ascii="Times New Roman" w:hAnsi="Times New Roman" w:cs="Times New Roman"/>
          <w:b/>
          <w:color w:val="000000" w:themeColor="text1"/>
        </w:rPr>
        <w:t>stručno usavršavanje</w:t>
      </w:r>
      <w:r w:rsidR="0017370F" w:rsidRPr="006E5E98">
        <w:rPr>
          <w:rFonts w:ascii="Times New Roman" w:hAnsi="Times New Roman" w:cs="Times New Roman"/>
          <w:b/>
          <w:color w:val="000000" w:themeColor="text1"/>
        </w:rPr>
        <w:t xml:space="preserve"> i prijevoz</w:t>
      </w:r>
      <w:r w:rsidR="001D2898" w:rsidRPr="006E5E98">
        <w:rPr>
          <w:rFonts w:ascii="Times New Roman" w:hAnsi="Times New Roman" w:cs="Times New Roman"/>
          <w:b/>
          <w:color w:val="000000" w:themeColor="text1"/>
        </w:rPr>
        <w:t>)</w:t>
      </w:r>
    </w:p>
    <w:p w14:paraId="0FE21167" w14:textId="77777777" w:rsidR="001F4CC8" w:rsidRPr="006E5E98" w:rsidRDefault="00E80D39"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da stručno </w:t>
      </w:r>
      <w:r w:rsidR="0081127D" w:rsidRPr="006E5E98">
        <w:rPr>
          <w:rFonts w:ascii="Times New Roman" w:hAnsi="Times New Roman" w:cs="Times New Roman"/>
          <w:color w:val="000000" w:themeColor="text1"/>
        </w:rPr>
        <w:t>osposobljavanje</w:t>
      </w:r>
      <w:r w:rsidRPr="006E5E98">
        <w:rPr>
          <w:rFonts w:ascii="Times New Roman" w:hAnsi="Times New Roman" w:cs="Times New Roman"/>
          <w:color w:val="000000" w:themeColor="text1"/>
        </w:rPr>
        <w:t xml:space="preserve"> bez zasnivanja radnog odnosa kao takvo već ne postoji, na ovoj poziciji nisu planirana sredstva</w:t>
      </w:r>
      <w:r w:rsidR="00D60352" w:rsidRPr="006E5E98">
        <w:rPr>
          <w:rFonts w:ascii="Times New Roman" w:hAnsi="Times New Roman" w:cs="Times New Roman"/>
          <w:color w:val="000000" w:themeColor="text1"/>
        </w:rPr>
        <w:t xml:space="preserve">. </w:t>
      </w:r>
    </w:p>
    <w:p w14:paraId="6EC2543D" w14:textId="77777777" w:rsidR="001D2898" w:rsidRPr="006E5E98" w:rsidRDefault="001D2898" w:rsidP="002C0969">
      <w:pPr>
        <w:pStyle w:val="Odlomakpopisa"/>
        <w:numPr>
          <w:ilvl w:val="0"/>
          <w:numId w:val="1"/>
        </w:numPr>
        <w:tabs>
          <w:tab w:val="left" w:pos="1560"/>
        </w:tabs>
        <w:spacing w:after="0" w:line="240" w:lineRule="auto"/>
        <w:ind w:left="2268"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Premije osiguranja</w:t>
      </w:r>
    </w:p>
    <w:p w14:paraId="3026A55E" w14:textId="77777777" w:rsidR="00090AFB" w:rsidRPr="006E5E98" w:rsidRDefault="00090AFB"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ima sklopljene police osiguranja zaposlenika, imovine te odgovornosti prema trećim osobama u slučaju npr. prometnih nesreća na općinskim cestama. Vođeni iskustvom ostalih jedinica lokalne samouprave plaćanje polica osiguranja u konačnici je jeftinije u odnosu na enormne iznose koje su u takvim slučajevima primorane isplatiti jedinice lokalne samouprave.</w:t>
      </w:r>
      <w:r w:rsidR="002D193E" w:rsidRPr="006E5E98">
        <w:rPr>
          <w:rFonts w:ascii="Times New Roman" w:hAnsi="Times New Roman" w:cs="Times New Roman"/>
          <w:color w:val="000000" w:themeColor="text1"/>
        </w:rPr>
        <w:t xml:space="preserve"> Obzirom da je sklopljen novi ugovor s novom osiguravajućom kućom, sredstva su planirana shodno Ugovoru, uzimajući </w:t>
      </w:r>
      <w:r w:rsidR="004C64BB" w:rsidRPr="006E5E98">
        <w:rPr>
          <w:rFonts w:ascii="Times New Roman" w:hAnsi="Times New Roman" w:cs="Times New Roman"/>
          <w:color w:val="000000" w:themeColor="text1"/>
        </w:rPr>
        <w:t xml:space="preserve">također </w:t>
      </w:r>
      <w:r w:rsidR="002D193E" w:rsidRPr="006E5E98">
        <w:rPr>
          <w:rFonts w:ascii="Times New Roman" w:hAnsi="Times New Roman" w:cs="Times New Roman"/>
          <w:color w:val="000000" w:themeColor="text1"/>
        </w:rPr>
        <w:t>u obzir premiju obaveznog auto osiguranja i kasko osiguranja koje se ugovara zasebno.</w:t>
      </w:r>
    </w:p>
    <w:p w14:paraId="55A2CEB4"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Članarine</w:t>
      </w:r>
    </w:p>
    <w:p w14:paraId="61E0BB23" w14:textId="77777777" w:rsidR="00090AFB" w:rsidRPr="006E5E98" w:rsidRDefault="00090AFB"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je član Udruge Općina u sklopu koje imamo i predstavnika (općinskog načelnika) u Upravnom odb</w:t>
      </w:r>
      <w:r w:rsidR="006127A2" w:rsidRPr="006E5E98">
        <w:rPr>
          <w:rFonts w:ascii="Times New Roman" w:hAnsi="Times New Roman" w:cs="Times New Roman"/>
          <w:color w:val="000000" w:themeColor="text1"/>
        </w:rPr>
        <w:t>oru</w:t>
      </w:r>
      <w:r w:rsidRPr="006E5E98">
        <w:rPr>
          <w:rFonts w:ascii="Times New Roman" w:hAnsi="Times New Roman" w:cs="Times New Roman"/>
          <w:color w:val="000000" w:themeColor="text1"/>
        </w:rPr>
        <w:t xml:space="preserve"> ove udruge. Članstvom u udruzi stječu se određene pogodnosti poput pravnih savjeta, povoljnijih kotizacija za s</w:t>
      </w:r>
      <w:r w:rsidR="00A15B8F" w:rsidRPr="006E5E98">
        <w:rPr>
          <w:rFonts w:ascii="Times New Roman" w:hAnsi="Times New Roman" w:cs="Times New Roman"/>
          <w:color w:val="000000" w:themeColor="text1"/>
        </w:rPr>
        <w:t>udjelovanje na seminarima i sl.</w:t>
      </w:r>
    </w:p>
    <w:p w14:paraId="05780F33" w14:textId="77777777" w:rsidR="001D2898" w:rsidRPr="006E5E98" w:rsidRDefault="00260ACB"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O</w:t>
      </w:r>
      <w:r w:rsidR="001D2898" w:rsidRPr="006E5E98">
        <w:rPr>
          <w:rFonts w:ascii="Times New Roman" w:hAnsi="Times New Roman" w:cs="Times New Roman"/>
          <w:b/>
          <w:color w:val="000000" w:themeColor="text1"/>
        </w:rPr>
        <w:t>stali nespomenuti rashodi poslovanja</w:t>
      </w:r>
    </w:p>
    <w:p w14:paraId="69EBD710" w14:textId="1DE82BD2" w:rsidR="00493E7C" w:rsidRDefault="00493E7C"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se knjiže </w:t>
      </w:r>
      <w:r w:rsidR="00260ACB" w:rsidRPr="006E5E98">
        <w:rPr>
          <w:rFonts w:ascii="Times New Roman" w:hAnsi="Times New Roman" w:cs="Times New Roman"/>
          <w:color w:val="000000" w:themeColor="text1"/>
        </w:rPr>
        <w:t>različiti troškovi koji nisu detaljno specificirani ostalim rashodovnim pozicijama proračuna.</w:t>
      </w:r>
    </w:p>
    <w:p w14:paraId="6EE5D913" w14:textId="24BD79EF" w:rsidR="0071513C" w:rsidRDefault="0071513C" w:rsidP="00E07EAB">
      <w:pPr>
        <w:spacing w:after="0" w:line="240" w:lineRule="auto"/>
        <w:contextualSpacing/>
        <w:jc w:val="both"/>
        <w:rPr>
          <w:rFonts w:ascii="Times New Roman" w:hAnsi="Times New Roman" w:cs="Times New Roman"/>
          <w:color w:val="000000" w:themeColor="text1"/>
        </w:rPr>
      </w:pPr>
    </w:p>
    <w:p w14:paraId="13FB94F4" w14:textId="77777777" w:rsidR="0071513C" w:rsidRPr="006E5E98" w:rsidRDefault="0071513C" w:rsidP="00E07EAB">
      <w:pPr>
        <w:spacing w:after="0" w:line="240" w:lineRule="auto"/>
        <w:contextualSpacing/>
        <w:jc w:val="both"/>
        <w:rPr>
          <w:rFonts w:ascii="Times New Roman" w:hAnsi="Times New Roman" w:cs="Times New Roman"/>
          <w:color w:val="000000" w:themeColor="text1"/>
        </w:rPr>
      </w:pPr>
    </w:p>
    <w:p w14:paraId="17A68237"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Usluge platnog prometa</w:t>
      </w:r>
    </w:p>
    <w:p w14:paraId="69DE460E" w14:textId="0FF61FE7" w:rsidR="00493E7C" w:rsidRPr="006E5E98" w:rsidRDefault="00493E7C" w:rsidP="00E07EAB">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plaća naknadu Financijskoj agenciji za dostavu </w:t>
      </w:r>
      <w:r w:rsidR="0071513C">
        <w:rPr>
          <w:rFonts w:ascii="Times New Roman" w:hAnsi="Times New Roman" w:cs="Times New Roman"/>
          <w:color w:val="000000" w:themeColor="text1"/>
        </w:rPr>
        <w:t>obrazaca koji se odnose na uplatu u općinski proračun</w:t>
      </w:r>
      <w:r w:rsidR="00862818"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Uz spomenuto, ovdje se knji</w:t>
      </w:r>
      <w:r w:rsidR="00862818" w:rsidRPr="006E5E98">
        <w:rPr>
          <w:rFonts w:ascii="Times New Roman" w:hAnsi="Times New Roman" w:cs="Times New Roman"/>
          <w:color w:val="000000" w:themeColor="text1"/>
        </w:rPr>
        <w:t>že troškovi bankarskih provizija odnosno troškovi platnog prometa.</w:t>
      </w:r>
    </w:p>
    <w:p w14:paraId="0F326B45" w14:textId="77777777" w:rsidR="001D2898" w:rsidRPr="006E5E98" w:rsidRDefault="001D2898" w:rsidP="00E07EAB">
      <w:pPr>
        <w:pStyle w:val="Odlomakpopisa"/>
        <w:numPr>
          <w:ilvl w:val="0"/>
          <w:numId w:val="1"/>
        </w:numPr>
        <w:spacing w:after="0" w:line="240" w:lineRule="auto"/>
        <w:ind w:left="2127" w:hanging="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Sudski troškovi i pristojbe</w:t>
      </w:r>
    </w:p>
    <w:p w14:paraId="33E47124" w14:textId="10AEAE46" w:rsidR="00905B20" w:rsidRPr="006E5E98" w:rsidRDefault="00B54734" w:rsidP="00E07EA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 slučaju sudskih sporova te ostalih radnji pri službenim tijelima i ustanovama obvezni smo plaćati sudske troškove i pristojbe š</w:t>
      </w:r>
      <w:r w:rsidR="0071513C">
        <w:rPr>
          <w:rFonts w:ascii="Times New Roman" w:hAnsi="Times New Roman" w:cs="Times New Roman"/>
          <w:color w:val="000000" w:themeColor="text1"/>
        </w:rPr>
        <w:t>to se iskazuje na ovoj poziciji.</w:t>
      </w:r>
    </w:p>
    <w:p w14:paraId="59B9B4DE" w14:textId="77777777" w:rsidR="00127244" w:rsidRPr="006E5E98" w:rsidRDefault="00127244" w:rsidP="00E07EAB">
      <w:pPr>
        <w:spacing w:after="0" w:line="240" w:lineRule="auto"/>
        <w:jc w:val="both"/>
        <w:rPr>
          <w:rFonts w:ascii="Times New Roman" w:hAnsi="Times New Roman" w:cs="Times New Roman"/>
          <w:color w:val="000000" w:themeColor="text1"/>
        </w:rPr>
      </w:pPr>
    </w:p>
    <w:p w14:paraId="445C8436" w14:textId="77777777" w:rsidR="001D2898" w:rsidRPr="006E5E98" w:rsidRDefault="001D2898" w:rsidP="00383FB1">
      <w:pPr>
        <w:spacing w:after="0" w:line="240" w:lineRule="auto"/>
        <w:ind w:left="492"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A6. </w:t>
      </w:r>
      <w:r w:rsidR="000F15CA" w:rsidRPr="006E5E98">
        <w:rPr>
          <w:rFonts w:ascii="Times New Roman" w:hAnsi="Times New Roman" w:cs="Times New Roman"/>
          <w:color w:val="000000" w:themeColor="text1"/>
          <w:u w:val="single"/>
        </w:rPr>
        <w:t>Nabava opreme</w:t>
      </w:r>
    </w:p>
    <w:p w14:paraId="2C48E41C" w14:textId="77777777" w:rsidR="00383FB1" w:rsidRPr="006E5E98" w:rsidRDefault="00383FB1" w:rsidP="00383FB1">
      <w:pPr>
        <w:spacing w:after="0" w:line="240" w:lineRule="auto"/>
        <w:ind w:left="492" w:firstLine="708"/>
        <w:contextualSpacing/>
        <w:jc w:val="both"/>
        <w:rPr>
          <w:rFonts w:ascii="Times New Roman" w:hAnsi="Times New Roman" w:cs="Times New Roman"/>
          <w:color w:val="000000" w:themeColor="text1"/>
          <w:u w:val="single"/>
        </w:rPr>
      </w:pPr>
    </w:p>
    <w:p w14:paraId="0363CD82" w14:textId="77777777" w:rsidR="001D2898" w:rsidRPr="006E5E98" w:rsidRDefault="00FB6858" w:rsidP="002C0969">
      <w:pPr>
        <w:pStyle w:val="Odlomakpopisa"/>
        <w:numPr>
          <w:ilvl w:val="0"/>
          <w:numId w:val="1"/>
        </w:numPr>
        <w:spacing w:after="0" w:line="240" w:lineRule="auto"/>
        <w:ind w:left="198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1D2898" w:rsidRPr="006E5E98">
        <w:rPr>
          <w:rFonts w:ascii="Times New Roman" w:hAnsi="Times New Roman" w:cs="Times New Roman"/>
          <w:b/>
          <w:color w:val="000000" w:themeColor="text1"/>
        </w:rPr>
        <w:t>Računala</w:t>
      </w:r>
      <w:r w:rsidR="00EB04D3" w:rsidRPr="006E5E98">
        <w:rPr>
          <w:rFonts w:ascii="Times New Roman" w:hAnsi="Times New Roman" w:cs="Times New Roman"/>
          <w:b/>
          <w:color w:val="000000" w:themeColor="text1"/>
        </w:rPr>
        <w:t>,</w:t>
      </w:r>
      <w:r w:rsidR="001D2898" w:rsidRPr="006E5E98">
        <w:rPr>
          <w:rFonts w:ascii="Times New Roman" w:hAnsi="Times New Roman" w:cs="Times New Roman"/>
          <w:b/>
          <w:color w:val="000000" w:themeColor="text1"/>
        </w:rPr>
        <w:t xml:space="preserve">  računalna</w:t>
      </w:r>
      <w:r w:rsidR="00EB04D3" w:rsidRPr="006E5E98">
        <w:rPr>
          <w:rFonts w:ascii="Times New Roman" w:hAnsi="Times New Roman" w:cs="Times New Roman"/>
          <w:b/>
          <w:color w:val="000000" w:themeColor="text1"/>
        </w:rPr>
        <w:t xml:space="preserve"> i digitalna</w:t>
      </w:r>
      <w:r w:rsidR="001D2898" w:rsidRPr="006E5E98">
        <w:rPr>
          <w:rFonts w:ascii="Times New Roman" w:hAnsi="Times New Roman" w:cs="Times New Roman"/>
          <w:b/>
          <w:color w:val="000000" w:themeColor="text1"/>
        </w:rPr>
        <w:t xml:space="preserve"> oprema</w:t>
      </w:r>
    </w:p>
    <w:p w14:paraId="26CFA4B5" w14:textId="77777777" w:rsidR="00D60352" w:rsidRPr="006E5E98" w:rsidRDefault="00D60352" w:rsidP="006E30C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predviđena su sredstva za nabavu računala i računalne opreme</w:t>
      </w:r>
      <w:r w:rsidR="00EB04D3" w:rsidRPr="006E5E98">
        <w:rPr>
          <w:rFonts w:ascii="Times New Roman" w:hAnsi="Times New Roman" w:cs="Times New Roman"/>
          <w:color w:val="000000" w:themeColor="text1"/>
        </w:rPr>
        <w:t xml:space="preserve"> te ostale digitalne opreme</w:t>
      </w:r>
      <w:r w:rsidRPr="006E5E98">
        <w:rPr>
          <w:rFonts w:ascii="Times New Roman" w:hAnsi="Times New Roman" w:cs="Times New Roman"/>
          <w:color w:val="000000" w:themeColor="text1"/>
        </w:rPr>
        <w:t xml:space="preserve">. </w:t>
      </w:r>
      <w:r w:rsidR="0044746F" w:rsidRPr="006E5E98">
        <w:rPr>
          <w:rFonts w:ascii="Times New Roman" w:hAnsi="Times New Roman" w:cs="Times New Roman"/>
          <w:color w:val="000000" w:themeColor="text1"/>
        </w:rPr>
        <w:t>Svake godine dolazi do kvara barem jednog računala ili printera u kojim slučajevima je zbog dotrajalosti popravak često skuplji od nabavke novog</w:t>
      </w:r>
      <w:r w:rsidR="00EA0E72" w:rsidRPr="006E5E98">
        <w:rPr>
          <w:rFonts w:ascii="Times New Roman" w:hAnsi="Times New Roman" w:cs="Times New Roman"/>
          <w:color w:val="000000" w:themeColor="text1"/>
        </w:rPr>
        <w:t>. Stoga je</w:t>
      </w:r>
      <w:r w:rsidR="0044746F" w:rsidRPr="006E5E98">
        <w:rPr>
          <w:rFonts w:ascii="Times New Roman" w:hAnsi="Times New Roman" w:cs="Times New Roman"/>
          <w:color w:val="000000" w:themeColor="text1"/>
        </w:rPr>
        <w:t xml:space="preserve">  nužno  osigurati sredstva za ovu namjenu. </w:t>
      </w:r>
      <w:r w:rsidR="00EB04D3" w:rsidRPr="006E5E98">
        <w:rPr>
          <w:rFonts w:ascii="Times New Roman" w:hAnsi="Times New Roman" w:cs="Times New Roman"/>
          <w:color w:val="000000" w:themeColor="text1"/>
        </w:rPr>
        <w:t xml:space="preserve"> Uz ostalo planira se nabava i druge digitalne opreme.</w:t>
      </w:r>
    </w:p>
    <w:p w14:paraId="06EE7B3D" w14:textId="77777777" w:rsidR="00E65820" w:rsidRPr="006E5E98" w:rsidRDefault="00E65820" w:rsidP="006E30C3">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43/0.     Komunikacijska oprema</w:t>
      </w:r>
    </w:p>
    <w:p w14:paraId="05FA9194" w14:textId="00A6F041" w:rsidR="00E65820" w:rsidRPr="006E5E98" w:rsidRDefault="0071513C" w:rsidP="006E30C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Ove godine nije realizirana nabava tv prijemnika za zgradu Žitnice koja je bila planirana. Obzirom da ista nije u planu ni sljedeće godine, na ovoj poziciji nisu planirana sredstva.</w:t>
      </w:r>
    </w:p>
    <w:p w14:paraId="78AF9A01" w14:textId="77777777" w:rsidR="00127244" w:rsidRPr="006E5E98" w:rsidRDefault="00127244" w:rsidP="002C0969">
      <w:pPr>
        <w:spacing w:after="0" w:line="240" w:lineRule="auto"/>
        <w:ind w:left="709" w:hanging="142"/>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t xml:space="preserve">       </w:t>
      </w:r>
      <w:r w:rsidR="002C0969"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 xml:space="preserve">43/1. </w:t>
      </w:r>
      <w:r w:rsidR="002C0969" w:rsidRPr="006E5E98">
        <w:rPr>
          <w:rFonts w:ascii="Times New Roman" w:hAnsi="Times New Roman" w:cs="Times New Roman"/>
          <w:b/>
          <w:color w:val="000000" w:themeColor="text1"/>
        </w:rPr>
        <w:tab/>
      </w:r>
      <w:r w:rsidR="00FB6858" w:rsidRPr="006E5E98">
        <w:rPr>
          <w:rFonts w:ascii="Times New Roman" w:hAnsi="Times New Roman" w:cs="Times New Roman"/>
          <w:b/>
          <w:color w:val="000000" w:themeColor="text1"/>
        </w:rPr>
        <w:t xml:space="preserve"> </w:t>
      </w:r>
      <w:r w:rsidR="002C0969"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Nabava službenog automobila</w:t>
      </w:r>
    </w:p>
    <w:p w14:paraId="03B3FDE5" w14:textId="6298655B" w:rsidR="00127244" w:rsidRPr="006E5E98" w:rsidRDefault="00E65820" w:rsidP="00260AC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se eventualna nabava novog službenog automobila, zbog potrebe automobila s 5 sjedala, planira ove godine na ovoj poziciji </w:t>
      </w:r>
      <w:r w:rsidR="007854DD">
        <w:rPr>
          <w:rFonts w:ascii="Times New Roman" w:hAnsi="Times New Roman" w:cs="Times New Roman"/>
          <w:color w:val="000000" w:themeColor="text1"/>
        </w:rPr>
        <w:t xml:space="preserve">planirana su određena sredstva. </w:t>
      </w:r>
    </w:p>
    <w:p w14:paraId="2B1FF277" w14:textId="77777777" w:rsidR="004706A3" w:rsidRPr="006E5E98" w:rsidRDefault="00EB04D3" w:rsidP="00FB6858">
      <w:pPr>
        <w:pStyle w:val="Odlomakpopisa"/>
        <w:numPr>
          <w:ilvl w:val="0"/>
          <w:numId w:val="40"/>
        </w:numPr>
        <w:spacing w:after="0" w:line="240" w:lineRule="auto"/>
        <w:ind w:left="2268" w:hanging="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Računalni programi</w:t>
      </w:r>
    </w:p>
    <w:p w14:paraId="03A58285" w14:textId="1E7377A7" w:rsidR="00127244" w:rsidRPr="006E5E98" w:rsidRDefault="008C5E35" w:rsidP="00FF322A">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Na ovoj po</w:t>
      </w:r>
      <w:r w:rsidR="0071513C">
        <w:rPr>
          <w:rFonts w:ascii="Times New Roman" w:hAnsi="Times New Roman" w:cs="Times New Roman"/>
          <w:color w:val="000000" w:themeColor="text1"/>
        </w:rPr>
        <w:t>ziciji planirana su sredstva za nabavu novih programskih rješenja koja se nameću kao obavezna zakonom ili kao podrška u jednostavnijem, obuhvatnijem, točnijem i efikasnijem obavljanju poslovanja. Prije svega ovdje su sredstva planirana za program Transparentnost gdje će sam proračun, te sve isplate i ostale pojedinosti biti javno dostupne na uvid svim mještanima Općine. Programsko rješenje izrađuje se s tvrtkom s kojom već imamo sklopljen ugovor, a to je MM-hardware-software, vl. Jureša Marija.</w:t>
      </w:r>
    </w:p>
    <w:p w14:paraId="7F8CE022" w14:textId="77777777" w:rsidR="004706A3" w:rsidRPr="006E5E98" w:rsidRDefault="004706A3" w:rsidP="004706A3">
      <w:pPr>
        <w:spacing w:after="0" w:line="240" w:lineRule="auto"/>
        <w:ind w:left="1702"/>
        <w:jc w:val="both"/>
        <w:rPr>
          <w:rFonts w:ascii="Times New Roman" w:hAnsi="Times New Roman" w:cs="Times New Roman"/>
          <w:color w:val="000000" w:themeColor="text1"/>
        </w:rPr>
      </w:pPr>
    </w:p>
    <w:p w14:paraId="5A7F84EA" w14:textId="77777777" w:rsidR="00137BA4" w:rsidRPr="006E5E98" w:rsidRDefault="00137BA4"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PREDŠKOLSKI ODGOJ I ŠKOLSTVO</w:t>
      </w:r>
    </w:p>
    <w:p w14:paraId="691AFBEB" w14:textId="77777777" w:rsidR="00137BA4" w:rsidRPr="006E5E98" w:rsidRDefault="00915A9D"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01: DJEČJI VRTIĆ SVETI KRIŽ ZAČRETJE</w:t>
      </w:r>
    </w:p>
    <w:p w14:paraId="4B3F4A53" w14:textId="77777777" w:rsidR="00137BA4" w:rsidRPr="006E5E98" w:rsidRDefault="00137BA4" w:rsidP="00AD4CD3">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Predškolski odgoj</w:t>
      </w:r>
    </w:p>
    <w:p w14:paraId="561337D4" w14:textId="77777777" w:rsidR="00915A9D" w:rsidRPr="006E5E98" w:rsidRDefault="00915A9D" w:rsidP="00AD4CD3">
      <w:pPr>
        <w:spacing w:after="0" w:line="240" w:lineRule="auto"/>
        <w:contextualSpacing/>
        <w:jc w:val="both"/>
        <w:rPr>
          <w:rFonts w:ascii="Times New Roman" w:hAnsi="Times New Roman" w:cs="Times New Roman"/>
          <w:color w:val="000000" w:themeColor="text1"/>
          <w:u w:val="single"/>
        </w:rPr>
      </w:pPr>
    </w:p>
    <w:p w14:paraId="3A51AC83" w14:textId="77777777" w:rsidR="00137BA4" w:rsidRPr="006E5E98" w:rsidRDefault="00BC4D8F" w:rsidP="00915A9D">
      <w:pPr>
        <w:spacing w:after="0" w:line="240" w:lineRule="auto"/>
        <w:ind w:left="568"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A7. Plaće i materijalni troškovi </w:t>
      </w:r>
      <w:r w:rsidR="00A273A1" w:rsidRPr="006E5E98">
        <w:rPr>
          <w:rFonts w:ascii="Times New Roman" w:hAnsi="Times New Roman" w:cs="Times New Roman"/>
          <w:color w:val="000000" w:themeColor="text1"/>
          <w:u w:val="single"/>
        </w:rPr>
        <w:t>djelovanja DV</w:t>
      </w:r>
    </w:p>
    <w:p w14:paraId="6A53F807" w14:textId="77777777" w:rsidR="00915A9D" w:rsidRPr="006E5E98" w:rsidRDefault="00915A9D" w:rsidP="00915A9D">
      <w:pPr>
        <w:spacing w:after="0" w:line="240" w:lineRule="auto"/>
        <w:ind w:left="568" w:firstLine="708"/>
        <w:contextualSpacing/>
        <w:jc w:val="both"/>
        <w:rPr>
          <w:rFonts w:ascii="Times New Roman" w:hAnsi="Times New Roman" w:cs="Times New Roman"/>
          <w:color w:val="000000" w:themeColor="text1"/>
          <w:u w:val="single"/>
        </w:rPr>
      </w:pPr>
    </w:p>
    <w:p w14:paraId="325F0799" w14:textId="77777777" w:rsidR="00137BA4" w:rsidRPr="006E5E98" w:rsidRDefault="00915A9D" w:rsidP="003E1E91">
      <w:pPr>
        <w:pStyle w:val="Odlomakpopisa"/>
        <w:numPr>
          <w:ilvl w:val="0"/>
          <w:numId w:val="40"/>
        </w:numPr>
        <w:spacing w:after="0" w:line="240" w:lineRule="auto"/>
        <w:ind w:left="1276" w:firstLine="567"/>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137BA4" w:rsidRPr="006E5E98">
        <w:rPr>
          <w:rFonts w:ascii="Times New Roman" w:hAnsi="Times New Roman" w:cs="Times New Roman"/>
          <w:b/>
          <w:color w:val="000000" w:themeColor="text1"/>
        </w:rPr>
        <w:t xml:space="preserve">Plaće </w:t>
      </w:r>
      <w:r w:rsidRPr="006E5E98">
        <w:rPr>
          <w:rFonts w:ascii="Times New Roman" w:hAnsi="Times New Roman" w:cs="Times New Roman"/>
          <w:b/>
          <w:color w:val="000000" w:themeColor="text1"/>
        </w:rPr>
        <w:t>za zaposlene DV</w:t>
      </w:r>
    </w:p>
    <w:p w14:paraId="02B3575F" w14:textId="34C208AF" w:rsidR="00D1634F" w:rsidRPr="006E5E98" w:rsidRDefault="00915A9D" w:rsidP="00F45481">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plaće djelatnika Dječjeg vrtića Sveti Križ Začretje. </w:t>
      </w:r>
      <w:r w:rsidR="00C4009E">
        <w:rPr>
          <w:rFonts w:ascii="Times New Roman" w:hAnsi="Times New Roman" w:cs="Times New Roman"/>
          <w:color w:val="000000" w:themeColor="text1"/>
        </w:rPr>
        <w:t>S početkom</w:t>
      </w:r>
      <w:r w:rsidR="007854DD">
        <w:rPr>
          <w:rFonts w:ascii="Times New Roman" w:hAnsi="Times New Roman" w:cs="Times New Roman"/>
          <w:color w:val="000000" w:themeColor="text1"/>
        </w:rPr>
        <w:t xml:space="preserve"> </w:t>
      </w:r>
      <w:r w:rsidR="00C4009E">
        <w:rPr>
          <w:rFonts w:ascii="Times New Roman" w:hAnsi="Times New Roman" w:cs="Times New Roman"/>
          <w:color w:val="000000" w:themeColor="text1"/>
        </w:rPr>
        <w:t>prošle godine Dječji vrtić Sveti Križ Začretje započeo je s radom s ukupno 5 odgojno-</w:t>
      </w:r>
      <w:r w:rsidR="007854DD">
        <w:rPr>
          <w:rFonts w:ascii="Times New Roman" w:hAnsi="Times New Roman" w:cs="Times New Roman"/>
          <w:color w:val="000000" w:themeColor="text1"/>
        </w:rPr>
        <w:t>obrazovnih skupina. Plaće se st</w:t>
      </w:r>
      <w:r w:rsidR="00C4009E">
        <w:rPr>
          <w:rFonts w:ascii="Times New Roman" w:hAnsi="Times New Roman" w:cs="Times New Roman"/>
          <w:color w:val="000000" w:themeColor="text1"/>
        </w:rPr>
        <w:t>oga u ovom slučaju prije svega odnose na</w:t>
      </w:r>
      <w:r w:rsidR="007854DD">
        <w:rPr>
          <w:rFonts w:ascii="Times New Roman" w:hAnsi="Times New Roman" w:cs="Times New Roman"/>
          <w:color w:val="000000" w:themeColor="text1"/>
        </w:rPr>
        <w:t xml:space="preserve"> </w:t>
      </w:r>
      <w:r w:rsidR="00D1634F" w:rsidRPr="006E5E98">
        <w:rPr>
          <w:rFonts w:ascii="Times New Roman" w:hAnsi="Times New Roman" w:cs="Times New Roman"/>
          <w:color w:val="000000" w:themeColor="text1"/>
        </w:rPr>
        <w:t>ravnateljicu</w:t>
      </w:r>
      <w:r w:rsidRPr="006E5E98">
        <w:rPr>
          <w:rFonts w:ascii="Times New Roman" w:hAnsi="Times New Roman" w:cs="Times New Roman"/>
          <w:color w:val="000000" w:themeColor="text1"/>
        </w:rPr>
        <w:t>,</w:t>
      </w:r>
      <w:r w:rsidR="00D1634F" w:rsidRPr="006E5E98">
        <w:rPr>
          <w:rFonts w:ascii="Times New Roman" w:hAnsi="Times New Roman" w:cs="Times New Roman"/>
          <w:color w:val="000000" w:themeColor="text1"/>
        </w:rPr>
        <w:t xml:space="preserve"> odgojitelje,</w:t>
      </w:r>
      <w:r w:rsidR="00C4009E">
        <w:rPr>
          <w:rFonts w:ascii="Times New Roman" w:hAnsi="Times New Roman" w:cs="Times New Roman"/>
          <w:color w:val="000000" w:themeColor="text1"/>
        </w:rPr>
        <w:t xml:space="preserve"> ali i</w:t>
      </w:r>
      <w:r w:rsidR="00D1634F" w:rsidRPr="006E5E98">
        <w:rPr>
          <w:rFonts w:ascii="Times New Roman" w:hAnsi="Times New Roman" w:cs="Times New Roman"/>
          <w:color w:val="000000" w:themeColor="text1"/>
        </w:rPr>
        <w:t xml:space="preserve"> administrativne djelatnike, kuhari</w:t>
      </w:r>
      <w:r w:rsidR="00C4009E">
        <w:rPr>
          <w:rFonts w:ascii="Times New Roman" w:hAnsi="Times New Roman" w:cs="Times New Roman"/>
          <w:color w:val="000000" w:themeColor="text1"/>
        </w:rPr>
        <w:t>ce, spremačice, domara i logopeda</w:t>
      </w:r>
      <w:r w:rsidR="007C007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w:t>
      </w:r>
    </w:p>
    <w:p w14:paraId="352B825F" w14:textId="77777777" w:rsidR="00D1634F" w:rsidRPr="006E5E98" w:rsidRDefault="00D1634F" w:rsidP="00D1634F">
      <w:pPr>
        <w:spacing w:after="0" w:line="240" w:lineRule="auto"/>
        <w:ind w:left="1843"/>
        <w:jc w:val="both"/>
        <w:rPr>
          <w:rFonts w:ascii="Times New Roman" w:hAnsi="Times New Roman" w:cs="Times New Roman"/>
          <w:color w:val="000000" w:themeColor="text1"/>
        </w:rPr>
      </w:pPr>
      <w:r w:rsidRPr="006E5E98">
        <w:rPr>
          <w:rFonts w:ascii="Times New Roman" w:hAnsi="Times New Roman" w:cs="Times New Roman"/>
          <w:b/>
          <w:color w:val="000000" w:themeColor="text1"/>
        </w:rPr>
        <w:t>45/0</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009F58E1" w:rsidRPr="006E5E98">
        <w:rPr>
          <w:rFonts w:ascii="Times New Roman" w:hAnsi="Times New Roman" w:cs="Times New Roman"/>
          <w:b/>
          <w:color w:val="000000" w:themeColor="text1"/>
        </w:rPr>
        <w:t xml:space="preserve">Ostali rashodi za zaposlene </w:t>
      </w:r>
      <w:r w:rsidRPr="006E5E98">
        <w:rPr>
          <w:rFonts w:ascii="Times New Roman" w:hAnsi="Times New Roman" w:cs="Times New Roman"/>
          <w:b/>
          <w:color w:val="000000" w:themeColor="text1"/>
        </w:rPr>
        <w:t>DV</w:t>
      </w:r>
    </w:p>
    <w:p w14:paraId="61354C75" w14:textId="77777777" w:rsidR="00D1634F" w:rsidRPr="006E5E98" w:rsidRDefault="008831DE" w:rsidP="00D1634F">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Prema prijedlogu Financijskog plana </w:t>
      </w:r>
      <w:r w:rsidR="00D1634F" w:rsidRPr="006E5E98">
        <w:rPr>
          <w:rFonts w:ascii="Times New Roman" w:hAnsi="Times New Roman" w:cs="Times New Roman"/>
          <w:color w:val="000000" w:themeColor="text1"/>
        </w:rPr>
        <w:t xml:space="preserve">Dječjeg vrtića Sveti Križ Začretje </w:t>
      </w:r>
      <w:r w:rsidRPr="006E5E98">
        <w:rPr>
          <w:rFonts w:ascii="Times New Roman" w:hAnsi="Times New Roman" w:cs="Times New Roman"/>
          <w:color w:val="000000" w:themeColor="text1"/>
        </w:rPr>
        <w:t xml:space="preserve">na ovoj poziciji planirani su izdaci za </w:t>
      </w:r>
      <w:r w:rsidR="00D1634F" w:rsidRPr="006E5E98">
        <w:rPr>
          <w:rFonts w:ascii="Times New Roman" w:hAnsi="Times New Roman" w:cs="Times New Roman"/>
          <w:color w:val="000000" w:themeColor="text1"/>
        </w:rPr>
        <w:t>ostale rashode za zaposlene.</w:t>
      </w:r>
    </w:p>
    <w:p w14:paraId="54C2FC18" w14:textId="77777777" w:rsidR="009F58E1" w:rsidRPr="006E5E98" w:rsidRDefault="00D1634F" w:rsidP="00D1634F">
      <w:pPr>
        <w:spacing w:after="0" w:line="240" w:lineRule="auto"/>
        <w:ind w:left="1416" w:firstLine="427"/>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45/1</w:t>
      </w:r>
      <w:r w:rsidR="00FB6858" w:rsidRPr="006E5E98">
        <w:rPr>
          <w:rFonts w:ascii="Times New Roman" w:hAnsi="Times New Roman" w:cs="Times New Roman"/>
          <w:b/>
          <w:color w:val="000000" w:themeColor="text1"/>
        </w:rPr>
        <w:t>.</w:t>
      </w:r>
      <w:r w:rsidRPr="006E5E98">
        <w:rPr>
          <w:rFonts w:ascii="Times New Roman" w:hAnsi="Times New Roman" w:cs="Times New Roman"/>
          <w:color w:val="000000" w:themeColor="text1"/>
        </w:rPr>
        <w:t xml:space="preserve">       </w:t>
      </w:r>
      <w:r w:rsidR="009F58E1" w:rsidRPr="006E5E98">
        <w:rPr>
          <w:rFonts w:ascii="Times New Roman" w:hAnsi="Times New Roman" w:cs="Times New Roman"/>
          <w:b/>
          <w:color w:val="000000" w:themeColor="text1"/>
        </w:rPr>
        <w:t>Doprinos za zdravstveno osiguranje DV</w:t>
      </w:r>
    </w:p>
    <w:p w14:paraId="574E0B85" w14:textId="77777777" w:rsidR="00127244" w:rsidRPr="006E5E98" w:rsidRDefault="00127244" w:rsidP="00127244">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Ova pozicija izravno je vezana za poziciju Plaće i ovisi o broju zaposlenih.</w:t>
      </w:r>
    </w:p>
    <w:p w14:paraId="681CCF3F" w14:textId="77777777" w:rsidR="009F58E1" w:rsidRPr="006E5E98" w:rsidRDefault="00D1634F" w:rsidP="00D1634F">
      <w:pPr>
        <w:spacing w:after="0" w:line="240" w:lineRule="auto"/>
        <w:ind w:left="1843"/>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45/2</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Naknada za prijevoz na posao i s posla DV</w:t>
      </w:r>
    </w:p>
    <w:p w14:paraId="34478D3D" w14:textId="14EDD745" w:rsidR="00127244" w:rsidRPr="006E5E98" w:rsidRDefault="007C0078" w:rsidP="0012724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Uzimajući u obzir djelatnike koji su zaposleni u DV Sveti Križ Začretje</w:t>
      </w:r>
      <w:r w:rsidR="00D1634F" w:rsidRPr="006E5E98">
        <w:rPr>
          <w:rFonts w:ascii="Times New Roman" w:hAnsi="Times New Roman" w:cs="Times New Roman"/>
          <w:color w:val="000000" w:themeColor="text1"/>
        </w:rPr>
        <w:t xml:space="preserve"> na ovoj poziciji planirana su sredstva za podmirenje troškova prijevoza </w:t>
      </w:r>
      <w:r w:rsidR="009B505E" w:rsidRPr="006E5E98">
        <w:rPr>
          <w:rFonts w:ascii="Times New Roman" w:hAnsi="Times New Roman" w:cs="Times New Roman"/>
          <w:color w:val="000000" w:themeColor="text1"/>
        </w:rPr>
        <w:t>djelatnika</w:t>
      </w:r>
      <w:r w:rsidR="00D1634F" w:rsidRPr="006E5E98">
        <w:rPr>
          <w:rFonts w:ascii="Times New Roman" w:hAnsi="Times New Roman" w:cs="Times New Roman"/>
          <w:color w:val="000000" w:themeColor="text1"/>
        </w:rPr>
        <w:t xml:space="preserve"> Dječjeg vrtića. </w:t>
      </w:r>
    </w:p>
    <w:p w14:paraId="38021F79" w14:textId="77777777" w:rsidR="009F58E1" w:rsidRPr="006E5E98" w:rsidRDefault="00D1634F" w:rsidP="00D1634F">
      <w:pPr>
        <w:spacing w:after="0" w:line="240" w:lineRule="auto"/>
        <w:ind w:left="1843"/>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45/3</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009747A1" w:rsidRPr="006E5E98">
        <w:rPr>
          <w:rFonts w:ascii="Times New Roman" w:hAnsi="Times New Roman" w:cs="Times New Roman"/>
          <w:b/>
          <w:color w:val="000000" w:themeColor="text1"/>
        </w:rPr>
        <w:t>Naknada za korištenje osobnog automobila u službene svrhe DV</w:t>
      </w:r>
    </w:p>
    <w:p w14:paraId="447E3548" w14:textId="77777777" w:rsidR="001F18CC" w:rsidRPr="006E5E98" w:rsidRDefault="001F18CC"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w:t>
      </w:r>
      <w:r w:rsidR="009747A1" w:rsidRPr="006E5E98">
        <w:rPr>
          <w:rFonts w:ascii="Times New Roman" w:hAnsi="Times New Roman" w:cs="Times New Roman"/>
          <w:color w:val="000000" w:themeColor="text1"/>
        </w:rPr>
        <w:t xml:space="preserve">vu poziciju terete troškovi prijevoza koji se isplaćuju djelatnicima za </w:t>
      </w:r>
      <w:r w:rsidR="009B505E" w:rsidRPr="006E5E98">
        <w:rPr>
          <w:rFonts w:ascii="Times New Roman" w:hAnsi="Times New Roman" w:cs="Times New Roman"/>
          <w:color w:val="000000" w:themeColor="text1"/>
        </w:rPr>
        <w:t>korištenje</w:t>
      </w:r>
      <w:r w:rsidR="009747A1" w:rsidRPr="006E5E98">
        <w:rPr>
          <w:rFonts w:ascii="Times New Roman" w:hAnsi="Times New Roman" w:cs="Times New Roman"/>
          <w:color w:val="000000" w:themeColor="text1"/>
        </w:rPr>
        <w:t xml:space="preserve"> osobnog automobila u </w:t>
      </w:r>
      <w:r w:rsidR="009B505E" w:rsidRPr="006E5E98">
        <w:rPr>
          <w:rFonts w:ascii="Times New Roman" w:hAnsi="Times New Roman" w:cs="Times New Roman"/>
          <w:color w:val="000000" w:themeColor="text1"/>
        </w:rPr>
        <w:t>službene</w:t>
      </w:r>
      <w:r w:rsidR="009747A1" w:rsidRPr="006E5E98">
        <w:rPr>
          <w:rFonts w:ascii="Times New Roman" w:hAnsi="Times New Roman" w:cs="Times New Roman"/>
          <w:color w:val="000000" w:themeColor="text1"/>
        </w:rPr>
        <w:t xml:space="preserve"> svrhe. Troškovi se, sukladno Pravilniku, obračunavaju po 2,00 kn/km. </w:t>
      </w:r>
    </w:p>
    <w:p w14:paraId="38CEDA35" w14:textId="77777777" w:rsidR="009747A1" w:rsidRPr="006E5E98" w:rsidRDefault="009747A1" w:rsidP="00F4548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45/4</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Službena putovanja DV</w:t>
      </w:r>
    </w:p>
    <w:p w14:paraId="7295EEEE" w14:textId="77777777" w:rsidR="009747A1" w:rsidRPr="006E5E98" w:rsidRDefault="009747A1"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službenih putovanja djelatnika </w:t>
      </w:r>
      <w:r w:rsidR="009B505E" w:rsidRPr="006E5E98">
        <w:rPr>
          <w:rFonts w:ascii="Times New Roman" w:hAnsi="Times New Roman" w:cs="Times New Roman"/>
          <w:color w:val="000000" w:themeColor="text1"/>
        </w:rPr>
        <w:t>Dječjeg</w:t>
      </w:r>
      <w:r w:rsidRPr="006E5E98">
        <w:rPr>
          <w:rFonts w:ascii="Times New Roman" w:hAnsi="Times New Roman" w:cs="Times New Roman"/>
          <w:color w:val="000000" w:themeColor="text1"/>
        </w:rPr>
        <w:t xml:space="preserve"> vrtića. </w:t>
      </w:r>
      <w:r w:rsidR="009B505E" w:rsidRPr="006E5E98">
        <w:rPr>
          <w:rFonts w:ascii="Times New Roman" w:hAnsi="Times New Roman" w:cs="Times New Roman"/>
          <w:color w:val="000000" w:themeColor="text1"/>
        </w:rPr>
        <w:t>Takva</w:t>
      </w:r>
      <w:r w:rsidR="00B66FC8" w:rsidRPr="006E5E98">
        <w:rPr>
          <w:rFonts w:ascii="Times New Roman" w:hAnsi="Times New Roman" w:cs="Times New Roman"/>
          <w:color w:val="000000" w:themeColor="text1"/>
        </w:rPr>
        <w:t xml:space="preserve"> putovanja prvenstveno se odnose na putovanja van </w:t>
      </w:r>
      <w:r w:rsidR="009B505E" w:rsidRPr="006E5E98">
        <w:rPr>
          <w:rFonts w:ascii="Times New Roman" w:hAnsi="Times New Roman" w:cs="Times New Roman"/>
          <w:color w:val="000000" w:themeColor="text1"/>
        </w:rPr>
        <w:t>Općine</w:t>
      </w:r>
      <w:r w:rsidR="00B66FC8" w:rsidRPr="006E5E98">
        <w:rPr>
          <w:rFonts w:ascii="Times New Roman" w:hAnsi="Times New Roman" w:cs="Times New Roman"/>
          <w:color w:val="000000" w:themeColor="text1"/>
        </w:rPr>
        <w:t xml:space="preserve"> na </w:t>
      </w:r>
      <w:r w:rsidR="009B505E" w:rsidRPr="006E5E98">
        <w:rPr>
          <w:rFonts w:ascii="Times New Roman" w:hAnsi="Times New Roman" w:cs="Times New Roman"/>
          <w:color w:val="000000" w:themeColor="text1"/>
        </w:rPr>
        <w:t>događanja</w:t>
      </w:r>
      <w:r w:rsidR="00B66FC8" w:rsidRPr="006E5E98">
        <w:rPr>
          <w:rFonts w:ascii="Times New Roman" w:hAnsi="Times New Roman" w:cs="Times New Roman"/>
          <w:color w:val="000000" w:themeColor="text1"/>
        </w:rPr>
        <w:t xml:space="preserve"> kao </w:t>
      </w:r>
      <w:r w:rsidR="009B505E" w:rsidRPr="006E5E98">
        <w:rPr>
          <w:rFonts w:ascii="Times New Roman" w:hAnsi="Times New Roman" w:cs="Times New Roman"/>
          <w:color w:val="000000" w:themeColor="text1"/>
        </w:rPr>
        <w:t>što</w:t>
      </w:r>
      <w:r w:rsidR="00B66FC8" w:rsidRPr="006E5E98">
        <w:rPr>
          <w:rFonts w:ascii="Times New Roman" w:hAnsi="Times New Roman" w:cs="Times New Roman"/>
          <w:color w:val="000000" w:themeColor="text1"/>
        </w:rPr>
        <w:t xml:space="preserve"> su</w:t>
      </w:r>
      <w:r w:rsidRPr="006E5E98">
        <w:rPr>
          <w:rFonts w:ascii="Times New Roman" w:hAnsi="Times New Roman" w:cs="Times New Roman"/>
          <w:color w:val="000000" w:themeColor="text1"/>
        </w:rPr>
        <w:t xml:space="preserve"> </w:t>
      </w:r>
      <w:r w:rsidR="00B66FC8" w:rsidRPr="006E5E98">
        <w:rPr>
          <w:rFonts w:ascii="Times New Roman" w:hAnsi="Times New Roman" w:cs="Times New Roman"/>
          <w:color w:val="000000" w:themeColor="text1"/>
        </w:rPr>
        <w:t>seminari, sastanci i sl.</w:t>
      </w:r>
    </w:p>
    <w:p w14:paraId="7CFC0BD4" w14:textId="77777777" w:rsidR="00F808FE" w:rsidRPr="006E5E98" w:rsidRDefault="00F808FE" w:rsidP="00F4548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45/5</w:t>
      </w:r>
      <w:r w:rsidR="00FB6858"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Stručno usavršavanje djelatnika DV</w:t>
      </w:r>
    </w:p>
    <w:p w14:paraId="6C5ECF74" w14:textId="77777777" w:rsidR="00F808FE" w:rsidRPr="006E5E98" w:rsidRDefault="00F808FE"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stručno usavršavanje djelatnika Dječjeg vrtića koji mogu uključivati seminare, radionice, webinare i ostale načine i metode dodatnog ulaganja u znanje, vještine i sposobnosti </w:t>
      </w:r>
      <w:r w:rsidR="00D3441E" w:rsidRPr="006E5E98">
        <w:rPr>
          <w:rFonts w:ascii="Times New Roman" w:hAnsi="Times New Roman" w:cs="Times New Roman"/>
          <w:color w:val="000000" w:themeColor="text1"/>
        </w:rPr>
        <w:t>kolektiva</w:t>
      </w:r>
      <w:r w:rsidRPr="006E5E98">
        <w:rPr>
          <w:rFonts w:ascii="Times New Roman" w:hAnsi="Times New Roman" w:cs="Times New Roman"/>
          <w:color w:val="000000" w:themeColor="text1"/>
        </w:rPr>
        <w:t xml:space="preserve"> Dječjeg vrtića.</w:t>
      </w:r>
    </w:p>
    <w:p w14:paraId="0C4996B2" w14:textId="77777777" w:rsidR="000F49D9" w:rsidRPr="006E5E98" w:rsidRDefault="000F49D9" w:rsidP="00F45481">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00FB6858"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 </w:t>
      </w:r>
      <w:r w:rsidR="00FB6858" w:rsidRPr="006E5E98">
        <w:rPr>
          <w:rFonts w:ascii="Times New Roman" w:hAnsi="Times New Roman" w:cs="Times New Roman"/>
          <w:b/>
          <w:color w:val="000000" w:themeColor="text1"/>
        </w:rPr>
        <w:t xml:space="preserve">46.        </w:t>
      </w:r>
      <w:r w:rsidRPr="006E5E98">
        <w:rPr>
          <w:rFonts w:ascii="Times New Roman" w:hAnsi="Times New Roman" w:cs="Times New Roman"/>
          <w:b/>
          <w:color w:val="000000" w:themeColor="text1"/>
        </w:rPr>
        <w:t>Uredski materijal DV</w:t>
      </w:r>
    </w:p>
    <w:p w14:paraId="7E26E062" w14:textId="618B2F97" w:rsidR="000F49D9" w:rsidRDefault="000F49D9"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Pozicija obuhvaća troškove koji se odnose na nabavu uredskog materijala nužnog za </w:t>
      </w:r>
      <w:r w:rsidR="00D3441E" w:rsidRPr="006E5E98">
        <w:rPr>
          <w:rFonts w:ascii="Times New Roman" w:hAnsi="Times New Roman" w:cs="Times New Roman"/>
          <w:color w:val="000000" w:themeColor="text1"/>
        </w:rPr>
        <w:t>svakodnevno</w:t>
      </w:r>
      <w:r w:rsidRPr="006E5E98">
        <w:rPr>
          <w:rFonts w:ascii="Times New Roman" w:hAnsi="Times New Roman" w:cs="Times New Roman"/>
          <w:color w:val="000000" w:themeColor="text1"/>
        </w:rPr>
        <w:t xml:space="preserve"> obavljanje uredskih i sličnih poslova.</w:t>
      </w:r>
    </w:p>
    <w:p w14:paraId="33AD9497" w14:textId="77777777" w:rsidR="007C0078" w:rsidRPr="006E5E98" w:rsidRDefault="007C0078" w:rsidP="00F45481">
      <w:pPr>
        <w:spacing w:after="0" w:line="240" w:lineRule="auto"/>
        <w:jc w:val="both"/>
        <w:rPr>
          <w:rFonts w:ascii="Times New Roman" w:hAnsi="Times New Roman" w:cs="Times New Roman"/>
          <w:color w:val="000000" w:themeColor="text1"/>
        </w:rPr>
      </w:pPr>
    </w:p>
    <w:p w14:paraId="347B18DF" w14:textId="77777777" w:rsidR="000F49D9" w:rsidRPr="006E5E98" w:rsidRDefault="000F49D9"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46/0</w:t>
      </w:r>
      <w:r w:rsidR="00FB6858" w:rsidRPr="006E5E98">
        <w:rPr>
          <w:rFonts w:ascii="Times New Roman" w:hAnsi="Times New Roman" w:cs="Times New Roman"/>
          <w:b/>
          <w:color w:val="000000" w:themeColor="text1"/>
        </w:rPr>
        <w:t>.</w:t>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Didaktički materijal DV</w:t>
      </w:r>
    </w:p>
    <w:p w14:paraId="7175F3DB" w14:textId="77777777" w:rsidR="000F49D9" w:rsidRPr="006E5E98" w:rsidRDefault="00CD14DD"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didaktičkog materijala kao što su papir, bojice, flomasteri, škare, ljepilo, bojice, kolaž, tempere i ostalo što je neophodno za rad s djecom i provođenje programa predškolskog odgoja.</w:t>
      </w:r>
    </w:p>
    <w:p w14:paraId="55191863" w14:textId="77777777" w:rsidR="00CD14DD" w:rsidRPr="006E5E98" w:rsidRDefault="00CD14DD" w:rsidP="00F4548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46/1</w:t>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Stručna literatura DV</w:t>
      </w:r>
    </w:p>
    <w:p w14:paraId="00DE8FC3" w14:textId="270BB11A" w:rsidR="00905B20" w:rsidRDefault="00CD14DD" w:rsidP="00CD14D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troškovi stručne literature, uključujući pretplatu na stručne časopise.</w:t>
      </w:r>
    </w:p>
    <w:p w14:paraId="4EF3A344" w14:textId="231DCEB8" w:rsidR="00CD14DD" w:rsidRPr="006E5E98" w:rsidRDefault="00CD14DD" w:rsidP="00CD14D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46/2</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Članarine DV</w:t>
      </w:r>
    </w:p>
    <w:p w14:paraId="73CB522C" w14:textId="77777777" w:rsidR="008E6287" w:rsidRPr="006E5E98" w:rsidRDefault="00CD14DD" w:rsidP="00CD14D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predviđena su sredstva za potrebe podmirenja troškova članarina ukoliko ustanova kao takva bude aktivan član određene organizacije ili ustanove za što će trebati plaćati određenu članarinu. </w:t>
      </w:r>
    </w:p>
    <w:p w14:paraId="5A1C6675" w14:textId="77777777" w:rsidR="008E6287" w:rsidRPr="006E5E98" w:rsidRDefault="008E6287" w:rsidP="00CD14D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46/3</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Materijal za čišćenje i održavanje DV</w:t>
      </w:r>
    </w:p>
    <w:p w14:paraId="74D1BBEA" w14:textId="6B16CD89" w:rsidR="008E6287" w:rsidRPr="006E5E98" w:rsidRDefault="008E6287"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ovu poziciju knjiže se troškovi materijala i sredstva za čišćenje i održavanje prostorija Dječjeg vrtića (toaletni papir, papirnati ručnici, sredstva za čišćenje i sl.)</w:t>
      </w:r>
      <w:r w:rsidR="00F401CC" w:rsidRPr="006E5E98">
        <w:rPr>
          <w:rFonts w:ascii="Times New Roman" w:hAnsi="Times New Roman" w:cs="Times New Roman"/>
          <w:color w:val="000000" w:themeColor="text1"/>
        </w:rPr>
        <w:t>.</w:t>
      </w:r>
      <w:r w:rsidR="00F401CC" w:rsidRPr="006E5E98">
        <w:rPr>
          <w:rFonts w:ascii="Times New Roman" w:hAnsi="Times New Roman" w:cs="Times New Roman"/>
          <w:color w:val="000000" w:themeColor="text1"/>
        </w:rPr>
        <w:tab/>
      </w:r>
    </w:p>
    <w:p w14:paraId="2D23011C" w14:textId="77777777" w:rsidR="00F401CC" w:rsidRPr="006E5E98" w:rsidRDefault="00F401CC"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46/4</w:t>
      </w:r>
      <w:r w:rsidR="00FB6858" w:rsidRPr="006E5E98">
        <w:rPr>
          <w:rFonts w:ascii="Times New Roman" w:hAnsi="Times New Roman" w:cs="Times New Roman"/>
          <w:b/>
          <w:color w:val="000000" w:themeColor="text1"/>
        </w:rPr>
        <w:t xml:space="preserve">.          </w:t>
      </w:r>
      <w:r w:rsidR="001454E7" w:rsidRPr="006E5E98">
        <w:rPr>
          <w:rFonts w:ascii="Times New Roman" w:hAnsi="Times New Roman" w:cs="Times New Roman"/>
          <w:b/>
          <w:color w:val="000000" w:themeColor="text1"/>
        </w:rPr>
        <w:t>Materijal</w:t>
      </w:r>
      <w:r w:rsidRPr="006E5E98">
        <w:rPr>
          <w:rFonts w:ascii="Times New Roman" w:hAnsi="Times New Roman" w:cs="Times New Roman"/>
          <w:b/>
          <w:color w:val="000000" w:themeColor="text1"/>
        </w:rPr>
        <w:t xml:space="preserve"> za higijenske potrebe i njegu</w:t>
      </w:r>
    </w:p>
    <w:p w14:paraId="32EE67D0" w14:textId="77777777" w:rsidR="00F401CC" w:rsidRPr="006E5E98" w:rsidRDefault="00B32139"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materijala za održavanje higijene djece u Dječjem vrtiću kao što su</w:t>
      </w:r>
      <w:r w:rsidR="0018262A" w:rsidRPr="006E5E98">
        <w:rPr>
          <w:rFonts w:ascii="Times New Roman" w:hAnsi="Times New Roman" w:cs="Times New Roman"/>
          <w:color w:val="000000" w:themeColor="text1"/>
        </w:rPr>
        <w:t xml:space="preserve"> četkice za zube, pasta za zube, tekući sapun, šampon, </w:t>
      </w:r>
      <w:r w:rsidR="001454E7" w:rsidRPr="006E5E98">
        <w:rPr>
          <w:rFonts w:ascii="Times New Roman" w:hAnsi="Times New Roman" w:cs="Times New Roman"/>
          <w:color w:val="000000" w:themeColor="text1"/>
        </w:rPr>
        <w:t>higijenske</w:t>
      </w:r>
      <w:r w:rsidR="0018262A" w:rsidRPr="006E5E98">
        <w:rPr>
          <w:rFonts w:ascii="Times New Roman" w:hAnsi="Times New Roman" w:cs="Times New Roman"/>
          <w:color w:val="000000" w:themeColor="text1"/>
        </w:rPr>
        <w:t xml:space="preserve"> čaše, vlažne maramice i sl.</w:t>
      </w:r>
    </w:p>
    <w:p w14:paraId="7F116BD4"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46/5</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Materijal za tekuće i investicijsko održavanje zgrade DV</w:t>
      </w:r>
    </w:p>
    <w:p w14:paraId="5A6298FA"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 je materijal nužan i neophodan za održavanje zgrade dječjeg vrtića.</w:t>
      </w:r>
    </w:p>
    <w:p w14:paraId="13939D7E"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46/6</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 xml:space="preserve">Materijal za tekuće i </w:t>
      </w:r>
      <w:r w:rsidR="001454E7" w:rsidRPr="006E5E98">
        <w:rPr>
          <w:rFonts w:ascii="Times New Roman" w:hAnsi="Times New Roman" w:cs="Times New Roman"/>
          <w:b/>
          <w:color w:val="000000" w:themeColor="text1"/>
        </w:rPr>
        <w:t>investicijsko</w:t>
      </w:r>
      <w:r w:rsidRPr="006E5E98">
        <w:rPr>
          <w:rFonts w:ascii="Times New Roman" w:hAnsi="Times New Roman" w:cs="Times New Roman"/>
          <w:b/>
          <w:color w:val="000000" w:themeColor="text1"/>
        </w:rPr>
        <w:t xml:space="preserve"> održavanje postrojenja i opreme DV</w:t>
      </w:r>
    </w:p>
    <w:p w14:paraId="210DA91E"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Ovdje je planiran trošak nabave materijala koji je </w:t>
      </w:r>
      <w:r w:rsidR="001454E7" w:rsidRPr="006E5E98">
        <w:rPr>
          <w:rFonts w:ascii="Times New Roman" w:hAnsi="Times New Roman" w:cs="Times New Roman"/>
          <w:color w:val="000000" w:themeColor="text1"/>
        </w:rPr>
        <w:t>potreban</w:t>
      </w:r>
      <w:r w:rsidRPr="006E5E98">
        <w:rPr>
          <w:rFonts w:ascii="Times New Roman" w:hAnsi="Times New Roman" w:cs="Times New Roman"/>
          <w:color w:val="000000" w:themeColor="text1"/>
        </w:rPr>
        <w:t xml:space="preserve"> za </w:t>
      </w:r>
      <w:r w:rsidR="001454E7" w:rsidRPr="006E5E98">
        <w:rPr>
          <w:rFonts w:ascii="Times New Roman" w:hAnsi="Times New Roman" w:cs="Times New Roman"/>
          <w:color w:val="000000" w:themeColor="text1"/>
        </w:rPr>
        <w:t>održavanje</w:t>
      </w:r>
      <w:r w:rsidRPr="006E5E98">
        <w:rPr>
          <w:rFonts w:ascii="Times New Roman" w:hAnsi="Times New Roman" w:cs="Times New Roman"/>
          <w:color w:val="000000" w:themeColor="text1"/>
        </w:rPr>
        <w:t xml:space="preserve"> postrojenja i opreme unutra prostora dječjeg vrtića.</w:t>
      </w:r>
    </w:p>
    <w:p w14:paraId="241D9C2C"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46/7</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Osnovni materijal i sirovine DV</w:t>
      </w:r>
    </w:p>
    <w:p w14:paraId="1EFD0746"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Pozicija obuhvaća sve troškove materijala i sirovina nužnih za pripremu obroka za djecu kroz doručak, ručak i užinu.</w:t>
      </w:r>
    </w:p>
    <w:p w14:paraId="6C0CC040"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FB6858"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46/8</w:t>
      </w:r>
      <w:r w:rsidR="00FB6858"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Ostali materijal i sirovine DV</w:t>
      </w:r>
    </w:p>
    <w:p w14:paraId="40383D74" w14:textId="77777777" w:rsidR="0018262A" w:rsidRPr="006E5E98" w:rsidRDefault="0018262A" w:rsidP="008E6287">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nabave svog ostalog nespomenutog materija</w:t>
      </w:r>
      <w:r w:rsidR="00447E3D" w:rsidRPr="006E5E98">
        <w:rPr>
          <w:rFonts w:ascii="Times New Roman" w:hAnsi="Times New Roman" w:cs="Times New Roman"/>
          <w:color w:val="000000" w:themeColor="text1"/>
        </w:rPr>
        <w:t>la i nespomenutih sirovina neophodnih za rad dječjeg vrtića.</w:t>
      </w:r>
    </w:p>
    <w:p w14:paraId="489A5BB0" w14:textId="77777777" w:rsidR="0018262A" w:rsidRPr="006E5E98" w:rsidRDefault="0018262A" w:rsidP="008E6287">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46/9</w:t>
      </w:r>
      <w:r w:rsidR="00ED3DE3"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Ostali materijal za potrebe redovitog poslovanja</w:t>
      </w:r>
    </w:p>
    <w:p w14:paraId="64BC52E4" w14:textId="77777777" w:rsidR="0018262A" w:rsidRPr="006E5E98" w:rsidRDefault="0018262A"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nabave svog ostalog nespomenutog materijala nužnih za normalno i efikasno funkcioniranje dječjeg vrtića.</w:t>
      </w:r>
    </w:p>
    <w:p w14:paraId="27C4DA82" w14:textId="77777777" w:rsidR="00447E3D" w:rsidRPr="006E5E98" w:rsidRDefault="00447E3D" w:rsidP="0018262A">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47</w:t>
      </w:r>
      <w:r w:rsidR="00ED3DE3"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Električna energija DV</w:t>
      </w:r>
    </w:p>
    <w:p w14:paraId="45FF735C" w14:textId="77777777" w:rsidR="00447E3D"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Pozicija uključuje trošak energenta električne energije utrošene kroz obavljanje redovite djelatnosti dječjeg vrtića. </w:t>
      </w:r>
    </w:p>
    <w:p w14:paraId="73F96ADC" w14:textId="77777777" w:rsidR="00447E3D" w:rsidRPr="006E5E98" w:rsidRDefault="00447E3D" w:rsidP="0018262A">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color w:val="000000" w:themeColor="text1"/>
        </w:rPr>
        <w:t xml:space="preserve">         </w:t>
      </w:r>
      <w:r w:rsidRPr="006E5E98">
        <w:rPr>
          <w:rFonts w:ascii="Times New Roman" w:hAnsi="Times New Roman" w:cs="Times New Roman"/>
          <w:b/>
          <w:color w:val="000000" w:themeColor="text1"/>
        </w:rPr>
        <w:t>47/0</w:t>
      </w:r>
      <w:r w:rsidR="00ED3DE3"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Plin DV</w:t>
      </w:r>
    </w:p>
    <w:p w14:paraId="114CC1C2" w14:textId="15383F7C" w:rsidR="00447E3D"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 xml:space="preserve">Ovu poziciju terete troškovi </w:t>
      </w:r>
      <w:r w:rsidR="004F3CF8" w:rsidRPr="006E5E98">
        <w:rPr>
          <w:rFonts w:ascii="Times New Roman" w:hAnsi="Times New Roman" w:cs="Times New Roman"/>
          <w:color w:val="000000" w:themeColor="text1"/>
        </w:rPr>
        <w:t>opskrbe</w:t>
      </w:r>
      <w:r w:rsidRPr="006E5E98">
        <w:rPr>
          <w:rFonts w:ascii="Times New Roman" w:hAnsi="Times New Roman" w:cs="Times New Roman"/>
          <w:color w:val="000000" w:themeColor="text1"/>
        </w:rPr>
        <w:t xml:space="preserve"> prirodnim plinom, energentom nužnim za pripremu obroka za djecu i grijanje vode. Ovdje je važno za napomenuti kako plin nije primarni energent koji se koristi za grijanje zgrade, već su to peleti, odnosno peć na pelete. Plin se javlja u kombinaciji s istim te </w:t>
      </w:r>
      <w:r w:rsidR="002B1124">
        <w:rPr>
          <w:rFonts w:ascii="Times New Roman" w:hAnsi="Times New Roman" w:cs="Times New Roman"/>
          <w:color w:val="000000" w:themeColor="text1"/>
        </w:rPr>
        <w:t>je</w:t>
      </w:r>
      <w:r w:rsidRPr="006E5E98">
        <w:rPr>
          <w:rFonts w:ascii="Times New Roman" w:hAnsi="Times New Roman" w:cs="Times New Roman"/>
          <w:color w:val="000000" w:themeColor="text1"/>
        </w:rPr>
        <w:t xml:space="preserve"> svakako njegova važnost pa tako i potrošnja značajna.</w:t>
      </w:r>
    </w:p>
    <w:p w14:paraId="48B1E846" w14:textId="77777777" w:rsidR="00447E3D" w:rsidRPr="006E5E98" w:rsidRDefault="00ED3DE3" w:rsidP="00447E3D">
      <w:pPr>
        <w:spacing w:after="0" w:line="240" w:lineRule="auto"/>
        <w:ind w:left="708" w:firstLine="708"/>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4</w:t>
      </w:r>
      <w:r w:rsidR="00447E3D" w:rsidRPr="006E5E98">
        <w:rPr>
          <w:rFonts w:ascii="Times New Roman" w:hAnsi="Times New Roman" w:cs="Times New Roman"/>
          <w:b/>
          <w:color w:val="000000" w:themeColor="text1"/>
        </w:rPr>
        <w:t>7/1</w:t>
      </w:r>
      <w:r w:rsidRPr="006E5E98">
        <w:rPr>
          <w:rFonts w:ascii="Times New Roman" w:hAnsi="Times New Roman" w:cs="Times New Roman"/>
          <w:b/>
          <w:color w:val="000000" w:themeColor="text1"/>
        </w:rPr>
        <w:t>.</w:t>
      </w:r>
      <w:r w:rsidR="00447E3D" w:rsidRPr="006E5E98">
        <w:rPr>
          <w:rFonts w:ascii="Times New Roman" w:hAnsi="Times New Roman" w:cs="Times New Roman"/>
          <w:b/>
          <w:color w:val="000000" w:themeColor="text1"/>
        </w:rPr>
        <w:tab/>
        <w:t>Motorni benzin i dizel gorivo DV</w:t>
      </w:r>
    </w:p>
    <w:p w14:paraId="6C289321" w14:textId="77777777" w:rsidR="00447E3D" w:rsidRPr="006E5E98" w:rsidRDefault="00447E3D" w:rsidP="0018262A">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Pozicija obuhvaća troškove nabave benzinskog goriva i ostalih </w:t>
      </w:r>
      <w:r w:rsidR="004F3CF8" w:rsidRPr="006E5E98">
        <w:rPr>
          <w:rFonts w:ascii="Times New Roman" w:hAnsi="Times New Roman" w:cs="Times New Roman"/>
          <w:color w:val="000000" w:themeColor="text1"/>
        </w:rPr>
        <w:t>energenata</w:t>
      </w:r>
      <w:r w:rsidRPr="006E5E98">
        <w:rPr>
          <w:rFonts w:ascii="Times New Roman" w:hAnsi="Times New Roman" w:cs="Times New Roman"/>
          <w:color w:val="000000" w:themeColor="text1"/>
        </w:rPr>
        <w:t xml:space="preserve"> prvenstveno korištenja motornih kosilica i flakserica kod radova na očuvanju okoliša dječjeg vrtića. </w:t>
      </w:r>
    </w:p>
    <w:p w14:paraId="6BA140B0" w14:textId="77777777" w:rsidR="00447E3D" w:rsidRPr="006E5E98" w:rsidRDefault="00447E3D" w:rsidP="00447E3D">
      <w:pPr>
        <w:tabs>
          <w:tab w:val="left" w:pos="708"/>
          <w:tab w:val="left" w:pos="1416"/>
          <w:tab w:val="left" w:pos="2379"/>
        </w:tabs>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47/2</w:t>
      </w:r>
      <w:r w:rsidR="00ED3DE3" w:rsidRPr="006E5E98">
        <w:rPr>
          <w:rFonts w:ascii="Times New Roman" w:hAnsi="Times New Roman" w:cs="Times New Roman"/>
          <w:b/>
          <w:color w:val="000000" w:themeColor="text1"/>
        </w:rPr>
        <w:t>.</w:t>
      </w:r>
      <w:r w:rsidR="00641C2C"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Ostali materijal za proizvodnju energije DV</w:t>
      </w:r>
    </w:p>
    <w:p w14:paraId="243B88C4" w14:textId="77777777" w:rsidR="00447E3D" w:rsidRPr="006E5E98" w:rsidRDefault="00447E3D" w:rsidP="00447E3D">
      <w:pPr>
        <w:tabs>
          <w:tab w:val="left" w:pos="708"/>
          <w:tab w:val="left" w:pos="1416"/>
          <w:tab w:val="left" w:pos="2379"/>
        </w:tabs>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Planirani su troškovi nabave peleta, primarnog energenta za grijanje prostorija dječjeg vrtića uslijed zime.</w:t>
      </w:r>
    </w:p>
    <w:p w14:paraId="1AFA7F2D" w14:textId="77777777" w:rsidR="00447E3D" w:rsidRPr="006E5E98" w:rsidRDefault="00447E3D" w:rsidP="00447E3D">
      <w:pPr>
        <w:tabs>
          <w:tab w:val="left" w:pos="708"/>
          <w:tab w:val="left" w:pos="1416"/>
          <w:tab w:val="left" w:pos="2379"/>
        </w:tabs>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48</w:t>
      </w:r>
      <w:r w:rsidR="00ED3DE3" w:rsidRPr="006E5E98">
        <w:rPr>
          <w:rFonts w:ascii="Times New Roman" w:hAnsi="Times New Roman" w:cs="Times New Roman"/>
          <w:b/>
          <w:color w:val="000000" w:themeColor="text1"/>
        </w:rPr>
        <w:t>.</w:t>
      </w:r>
      <w:r w:rsidR="00641C2C"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Sitni inventar DV</w:t>
      </w:r>
    </w:p>
    <w:p w14:paraId="16EDAF20" w14:textId="495D56C7" w:rsidR="000248E8" w:rsidRPr="006E5E98" w:rsidRDefault="000248E8" w:rsidP="000248E8">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i</w:t>
      </w:r>
      <w:r w:rsidR="005E2C69">
        <w:rPr>
          <w:rFonts w:ascii="Times New Roman" w:hAnsi="Times New Roman" w:cs="Times New Roman"/>
          <w:color w:val="000000" w:themeColor="text1"/>
        </w:rPr>
        <w:t>nventara male vrijednosti nužnog</w:t>
      </w:r>
      <w:r w:rsidRPr="006E5E98">
        <w:rPr>
          <w:rFonts w:ascii="Times New Roman" w:hAnsi="Times New Roman" w:cs="Times New Roman"/>
          <w:color w:val="000000" w:themeColor="text1"/>
        </w:rPr>
        <w:t xml:space="preserve"> za potrebe</w:t>
      </w:r>
      <w:r w:rsidR="005E2C69">
        <w:rPr>
          <w:rFonts w:ascii="Times New Roman" w:hAnsi="Times New Roman" w:cs="Times New Roman"/>
          <w:color w:val="000000" w:themeColor="text1"/>
        </w:rPr>
        <w:t xml:space="preserve"> svakodnevnog poslovanja </w:t>
      </w:r>
      <w:r w:rsidRPr="006E5E98">
        <w:rPr>
          <w:rFonts w:ascii="Times New Roman" w:hAnsi="Times New Roman" w:cs="Times New Roman"/>
          <w:color w:val="000000" w:themeColor="text1"/>
        </w:rPr>
        <w:t xml:space="preserve"> dječjeg vrtića.</w:t>
      </w:r>
    </w:p>
    <w:p w14:paraId="376426EF" w14:textId="77777777" w:rsidR="000248E8" w:rsidRPr="006E5E98" w:rsidRDefault="000248E8" w:rsidP="000248E8">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ab/>
        <w:t>48/0</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Službena, radna i zaštitna odjeća DV</w:t>
      </w:r>
    </w:p>
    <w:p w14:paraId="18365D2B" w14:textId="77777777" w:rsidR="000248E8" w:rsidRDefault="000248E8" w:rsidP="000248E8">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nabavu službene, radne i zaštitne odjeće i obuće za djelatnike dječjeg vrtića. </w:t>
      </w:r>
    </w:p>
    <w:p w14:paraId="096E6ADA" w14:textId="4350C809" w:rsidR="00876740" w:rsidRPr="00C92569" w:rsidRDefault="00876740" w:rsidP="000248E8">
      <w:pPr>
        <w:spacing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C92569">
        <w:rPr>
          <w:rFonts w:ascii="Times New Roman" w:hAnsi="Times New Roman" w:cs="Times New Roman"/>
          <w:b/>
        </w:rPr>
        <w:t>48/1</w:t>
      </w:r>
      <w:r w:rsidRPr="00C92569">
        <w:rPr>
          <w:rFonts w:ascii="Times New Roman" w:hAnsi="Times New Roman" w:cs="Times New Roman"/>
          <w:b/>
        </w:rPr>
        <w:tab/>
        <w:t>Pedagoška dokumentacija DV</w:t>
      </w:r>
    </w:p>
    <w:p w14:paraId="34CAD244" w14:textId="77777777" w:rsidR="00C92569" w:rsidRDefault="00876740" w:rsidP="000248E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Planirani su troškovi osiguravanja obavezne dokumentacije pedagoške dokum</w:t>
      </w:r>
      <w:r w:rsidR="00C92569">
        <w:rPr>
          <w:rFonts w:ascii="Times New Roman" w:hAnsi="Times New Roman" w:cs="Times New Roman"/>
          <w:color w:val="000000" w:themeColor="text1"/>
        </w:rPr>
        <w:t xml:space="preserve">entacije za praćenje i bilježenje odgojno-obrazovnog procesa djeteta. </w:t>
      </w:r>
    </w:p>
    <w:p w14:paraId="3A737F1F" w14:textId="5403851B" w:rsidR="00C92569" w:rsidRDefault="00C92569" w:rsidP="000248E8">
      <w:pPr>
        <w:spacing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C92569">
        <w:rPr>
          <w:rFonts w:ascii="Times New Roman" w:hAnsi="Times New Roman" w:cs="Times New Roman"/>
          <w:b/>
          <w:color w:val="000000" w:themeColor="text1"/>
        </w:rPr>
        <w:t>48/2</w:t>
      </w:r>
      <w:r>
        <w:rPr>
          <w:rFonts w:ascii="Times New Roman" w:hAnsi="Times New Roman" w:cs="Times New Roman"/>
          <w:b/>
          <w:color w:val="000000" w:themeColor="text1"/>
        </w:rPr>
        <w:tab/>
        <w:t>Elektronski mediji (RTV pristojba)</w:t>
      </w:r>
    </w:p>
    <w:p w14:paraId="0D16DEDC" w14:textId="1D2DAAD3" w:rsidR="00876740" w:rsidRPr="006E5E98" w:rsidRDefault="00C92569" w:rsidP="000248E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 ovoj poziciji evidentirani su troškovi rtv pristojbe za radio prijemnike u Dječjem vrtiću. </w:t>
      </w:r>
      <w:r w:rsidR="00876740">
        <w:rPr>
          <w:rFonts w:ascii="Times New Roman" w:hAnsi="Times New Roman" w:cs="Times New Roman"/>
          <w:color w:val="000000" w:themeColor="text1"/>
        </w:rPr>
        <w:t xml:space="preserve"> </w:t>
      </w:r>
    </w:p>
    <w:p w14:paraId="78A0F2E4" w14:textId="77777777" w:rsidR="00CF3BF5" w:rsidRPr="006E5E98" w:rsidRDefault="00CF3BF5" w:rsidP="000248E8">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w:t>
      </w:r>
      <w:r w:rsidRPr="006E5E98">
        <w:rPr>
          <w:rFonts w:ascii="Times New Roman" w:hAnsi="Times New Roman" w:cs="Times New Roman"/>
          <w:b/>
          <w:color w:val="000000" w:themeColor="text1"/>
        </w:rPr>
        <w:tab/>
        <w:t>Usluge promidžbe i informiranja DV</w:t>
      </w:r>
    </w:p>
    <w:p w14:paraId="5192FE7A" w14:textId="77777777" w:rsidR="00CE2C6C" w:rsidRPr="006E5E98" w:rsidRDefault="00CE2C6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objave u službenim glasilima i novinama, postupci javne nabave, službeni oglasi, javni i ostali natječaji te ostale javne objave i informiranja.</w:t>
      </w:r>
    </w:p>
    <w:p w14:paraId="0F396CA9" w14:textId="77777777" w:rsidR="00CE2C6C" w:rsidRPr="006E5E98" w:rsidRDefault="00CE2C6C"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49/0</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telefona i telefaksa DV</w:t>
      </w:r>
    </w:p>
    <w:p w14:paraId="290A36CF" w14:textId="77777777" w:rsidR="00CE2C6C" w:rsidRPr="006E5E98" w:rsidRDefault="00CE2C6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w:t>
      </w:r>
      <w:r w:rsidR="00CE5528" w:rsidRPr="006E5E98">
        <w:rPr>
          <w:rFonts w:ascii="Times New Roman" w:hAnsi="Times New Roman" w:cs="Times New Roman"/>
          <w:color w:val="000000" w:themeColor="text1"/>
        </w:rPr>
        <w:t>poziciji</w:t>
      </w:r>
      <w:r w:rsidRPr="006E5E98">
        <w:rPr>
          <w:rFonts w:ascii="Times New Roman" w:hAnsi="Times New Roman" w:cs="Times New Roman"/>
          <w:color w:val="000000" w:themeColor="text1"/>
        </w:rPr>
        <w:t xml:space="preserve"> planirani su troškovi telefonskih i mobilnih usluga djelatnika dječjeg vrtića, a odnose se na fiksnu telefonsku liniju i mobilnu liniju u okviru službenih mobitela.</w:t>
      </w:r>
    </w:p>
    <w:p w14:paraId="07E56B82" w14:textId="77777777" w:rsidR="00CE2C6C" w:rsidRPr="006E5E98" w:rsidRDefault="00CE2C6C"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49/1</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interneta DV</w:t>
      </w:r>
    </w:p>
    <w:p w14:paraId="075A1892" w14:textId="77777777" w:rsidR="00CE2C6C" w:rsidRPr="006E5E98" w:rsidRDefault="00CE2C6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Planirani su mjesečni izdaci</w:t>
      </w:r>
      <w:r w:rsidR="008E2768" w:rsidRPr="006E5E98">
        <w:rPr>
          <w:rFonts w:ascii="Times New Roman" w:hAnsi="Times New Roman" w:cs="Times New Roman"/>
          <w:color w:val="000000" w:themeColor="text1"/>
        </w:rPr>
        <w:t xml:space="preserve"> za troškove interneta. </w:t>
      </w:r>
      <w:r w:rsidR="00C778DC" w:rsidRPr="006E5E98">
        <w:rPr>
          <w:rFonts w:ascii="Times New Roman" w:hAnsi="Times New Roman" w:cs="Times New Roman"/>
          <w:color w:val="000000" w:themeColor="text1"/>
        </w:rPr>
        <w:t>Sklopljen je ugovor s tvrtkom MagicNet koja je osigurala optičku infrastrukturu za pristup internetu.</w:t>
      </w:r>
    </w:p>
    <w:p w14:paraId="266D5150" w14:textId="77777777" w:rsidR="00C778DC" w:rsidRPr="006E5E98" w:rsidRDefault="00C778DC"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49/2</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Poštanske usluge DV</w:t>
      </w:r>
    </w:p>
    <w:p w14:paraId="316344B3" w14:textId="0B48F868" w:rsidR="00EA4CEE" w:rsidRPr="006E5E98" w:rsidRDefault="00C778DC"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poštanskih usluga</w:t>
      </w:r>
      <w:r w:rsidR="00AD0B54" w:rsidRPr="006E5E98">
        <w:rPr>
          <w:rFonts w:ascii="Times New Roman" w:hAnsi="Times New Roman" w:cs="Times New Roman"/>
          <w:color w:val="000000" w:themeColor="text1"/>
        </w:rPr>
        <w:t xml:space="preserve"> dječjeg vrtića.</w:t>
      </w:r>
    </w:p>
    <w:p w14:paraId="6F398D84" w14:textId="77777777" w:rsidR="00AD0B54" w:rsidRPr="006E5E98" w:rsidRDefault="00AD0B54"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49/3</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tekućeg i investicijskog održavanja zgrade DV</w:t>
      </w:r>
    </w:p>
    <w:p w14:paraId="0DF6E729" w14:textId="77777777" w:rsidR="00AD0B54" w:rsidRPr="006E5E98"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usluga (radova, popravaka, dodatnog ulaganja) na zgradi dječjeg vrtića.</w:t>
      </w:r>
    </w:p>
    <w:p w14:paraId="540EBA14" w14:textId="77777777" w:rsidR="00AD0B54" w:rsidRPr="006E5E98" w:rsidRDefault="00CE5528"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49/4</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Usluge tekućeg i i</w:t>
      </w:r>
      <w:r w:rsidR="00AD0B54" w:rsidRPr="006E5E98">
        <w:rPr>
          <w:rFonts w:ascii="Times New Roman" w:hAnsi="Times New Roman" w:cs="Times New Roman"/>
          <w:b/>
          <w:color w:val="000000" w:themeColor="text1"/>
        </w:rPr>
        <w:t xml:space="preserve">nvesticijskog održavanja </w:t>
      </w:r>
      <w:r w:rsidRPr="006E5E98">
        <w:rPr>
          <w:rFonts w:ascii="Times New Roman" w:hAnsi="Times New Roman" w:cs="Times New Roman"/>
          <w:b/>
          <w:color w:val="000000" w:themeColor="text1"/>
        </w:rPr>
        <w:t>postrojenja</w:t>
      </w:r>
      <w:r w:rsidR="00AD0B54" w:rsidRPr="006E5E98">
        <w:rPr>
          <w:rFonts w:ascii="Times New Roman" w:hAnsi="Times New Roman" w:cs="Times New Roman"/>
          <w:b/>
          <w:color w:val="000000" w:themeColor="text1"/>
        </w:rPr>
        <w:t xml:space="preserve"> i opreme DV</w:t>
      </w:r>
    </w:p>
    <w:p w14:paraId="54057538" w14:textId="77777777" w:rsidR="00AD0B54" w:rsidRPr="006E5E98"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usluga na održavanju cjelokupnog postrojenja i sve opreme koja je u vlasništvu Dječjeg vrtića.</w:t>
      </w:r>
    </w:p>
    <w:p w14:paraId="706ECB05" w14:textId="77777777" w:rsidR="00AD0B54" w:rsidRPr="006E5E98" w:rsidRDefault="00AD0B54" w:rsidP="00CE2C6C">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49/5</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Opskrba vodom DV</w:t>
      </w:r>
    </w:p>
    <w:p w14:paraId="64D7FD26" w14:textId="77777777" w:rsidR="00905B20"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Sukladno procjeni planirani su troškovi vodoopskrbe zgrade dječjeg vrtića.</w:t>
      </w:r>
    </w:p>
    <w:p w14:paraId="656F6B50" w14:textId="4D1788B9" w:rsidR="00AD0B54" w:rsidRPr="006E5E98" w:rsidRDefault="00AD0B54" w:rsidP="00CE2C6C">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 </w:t>
      </w:r>
    </w:p>
    <w:p w14:paraId="7E74B67F" w14:textId="77777777" w:rsidR="00AD0B54" w:rsidRPr="006E5E98" w:rsidRDefault="00AD0B54"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49/6</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CE5528" w:rsidRPr="006E5E98">
        <w:rPr>
          <w:rFonts w:ascii="Times New Roman" w:hAnsi="Times New Roman" w:cs="Times New Roman"/>
          <w:b/>
          <w:color w:val="000000" w:themeColor="text1"/>
        </w:rPr>
        <w:t>Iznošenje</w:t>
      </w:r>
      <w:r w:rsidRPr="006E5E98">
        <w:rPr>
          <w:rFonts w:ascii="Times New Roman" w:hAnsi="Times New Roman" w:cs="Times New Roman"/>
          <w:b/>
          <w:color w:val="000000" w:themeColor="text1"/>
        </w:rPr>
        <w:t xml:space="preserve"> i odvoz smeća DV</w:t>
      </w:r>
    </w:p>
    <w:p w14:paraId="5E8A2F8E" w14:textId="77777777" w:rsidR="00AD0B54" w:rsidRPr="006E5E98" w:rsidRDefault="00AD0B54"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Planirani su mjesečni troškovi </w:t>
      </w:r>
      <w:r w:rsidR="00FF2986" w:rsidRPr="006E5E98">
        <w:rPr>
          <w:rFonts w:ascii="Times New Roman" w:hAnsi="Times New Roman" w:cs="Times New Roman"/>
          <w:color w:val="000000" w:themeColor="text1"/>
        </w:rPr>
        <w:t>iznošenja i odvoza miješanog komunalnog, selektivnog te bio otpada.</w:t>
      </w:r>
    </w:p>
    <w:p w14:paraId="764F3984"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49/7</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Ostale komunalne usluge DV</w:t>
      </w:r>
    </w:p>
    <w:p w14:paraId="585E8279"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ostali nespomenuti rashodi za komunalne poslove kao što su usluge dimnjačara, </w:t>
      </w:r>
      <w:r w:rsidR="00CB2CEF" w:rsidRPr="006E5E98">
        <w:rPr>
          <w:rFonts w:ascii="Times New Roman" w:hAnsi="Times New Roman" w:cs="Times New Roman"/>
          <w:color w:val="000000" w:themeColor="text1"/>
        </w:rPr>
        <w:t>ekološke</w:t>
      </w:r>
      <w:r w:rsidRPr="006E5E98">
        <w:rPr>
          <w:rFonts w:ascii="Times New Roman" w:hAnsi="Times New Roman" w:cs="Times New Roman"/>
          <w:color w:val="000000" w:themeColor="text1"/>
        </w:rPr>
        <w:t xml:space="preserve"> usluge, deratizacija, dezinsekcija i sl. </w:t>
      </w:r>
    </w:p>
    <w:p w14:paraId="307BFF8F"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b/>
          <w:color w:val="000000" w:themeColor="text1"/>
        </w:rPr>
        <w:t>49/8.</w:t>
      </w:r>
      <w:r w:rsidRPr="006E5E98">
        <w:rPr>
          <w:rFonts w:ascii="Times New Roman" w:hAnsi="Times New Roman" w:cs="Times New Roman"/>
          <w:b/>
          <w:color w:val="000000" w:themeColor="text1"/>
        </w:rPr>
        <w:tab/>
        <w:t>Zdravstvene usluge i zdravstveni pregledi DV</w:t>
      </w:r>
    </w:p>
    <w:p w14:paraId="2007EFF6"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w:t>
      </w:r>
      <w:r w:rsidR="00CB2CEF" w:rsidRPr="006E5E98">
        <w:rPr>
          <w:rFonts w:ascii="Times New Roman" w:hAnsi="Times New Roman" w:cs="Times New Roman"/>
          <w:color w:val="000000" w:themeColor="text1"/>
        </w:rPr>
        <w:t>potrebe</w:t>
      </w:r>
      <w:r w:rsidRPr="006E5E98">
        <w:rPr>
          <w:rFonts w:ascii="Times New Roman" w:hAnsi="Times New Roman" w:cs="Times New Roman"/>
          <w:color w:val="000000" w:themeColor="text1"/>
        </w:rPr>
        <w:t xml:space="preserve"> obavljanja </w:t>
      </w:r>
      <w:r w:rsidR="00CB2CEF" w:rsidRPr="006E5E98">
        <w:rPr>
          <w:rFonts w:ascii="Times New Roman" w:hAnsi="Times New Roman" w:cs="Times New Roman"/>
          <w:color w:val="000000" w:themeColor="text1"/>
        </w:rPr>
        <w:t>zdravstvenih</w:t>
      </w:r>
      <w:r w:rsidRPr="006E5E98">
        <w:rPr>
          <w:rFonts w:ascii="Times New Roman" w:hAnsi="Times New Roman" w:cs="Times New Roman"/>
          <w:color w:val="000000" w:themeColor="text1"/>
        </w:rPr>
        <w:t xml:space="preserve"> pregleda djelatnika dječjeg vrtića, ali i ostale zdravstvene i povezane usluge.</w:t>
      </w:r>
    </w:p>
    <w:p w14:paraId="6B8D7021"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49/9</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Intelektualne i osobne usluge DV</w:t>
      </w:r>
    </w:p>
    <w:p w14:paraId="2C1391EF"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planirana sredstva za pokriće troškova nastalih uslijed korištenja usluga pravnog savjetovanja, stručne podrške, ugovora o djelu, autorskih i ostalih honorara i sl.</w:t>
      </w:r>
    </w:p>
    <w:p w14:paraId="05D23FB1" w14:textId="77777777" w:rsidR="00FF2986" w:rsidRPr="006E5E98" w:rsidRDefault="00FF2986"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50.</w:t>
      </w:r>
      <w:r w:rsidRPr="006E5E98">
        <w:rPr>
          <w:rFonts w:ascii="Times New Roman" w:hAnsi="Times New Roman" w:cs="Times New Roman"/>
          <w:b/>
          <w:color w:val="000000" w:themeColor="text1"/>
        </w:rPr>
        <w:tab/>
        <w:t>Održavanje programa DV</w:t>
      </w:r>
    </w:p>
    <w:p w14:paraId="6DE20FD0" w14:textId="77777777" w:rsidR="00FF2986" w:rsidRPr="006E5E98" w:rsidRDefault="00FF2986"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Dječji vrtić ima svoj računovodstveni odjel koji također zahtjeva adekvatnu računalnu podršku. Budući da je dječji vrtić proračunski korisnik Općine</w:t>
      </w:r>
      <w:r w:rsidR="00C9249A" w:rsidRPr="006E5E98">
        <w:rPr>
          <w:rFonts w:ascii="Times New Roman" w:hAnsi="Times New Roman" w:cs="Times New Roman"/>
          <w:color w:val="000000" w:themeColor="text1"/>
        </w:rPr>
        <w:t xml:space="preserve">, odnosno da je </w:t>
      </w:r>
      <w:r w:rsidR="00497FBD" w:rsidRPr="006E5E98">
        <w:rPr>
          <w:rFonts w:ascii="Times New Roman" w:hAnsi="Times New Roman" w:cs="Times New Roman"/>
          <w:color w:val="000000" w:themeColor="text1"/>
        </w:rPr>
        <w:t>njihov</w:t>
      </w:r>
      <w:r w:rsidR="00C9249A" w:rsidRPr="006E5E98">
        <w:rPr>
          <w:rFonts w:ascii="Times New Roman" w:hAnsi="Times New Roman" w:cs="Times New Roman"/>
          <w:color w:val="000000" w:themeColor="text1"/>
        </w:rPr>
        <w:t xml:space="preserve"> Financijski plan dio općinskog konsolidiranog proračuna, radi lakšeg praćenja, kontrole, usklađivanja i sl. koristit će se također programi tvrtke Mario Commerce koji će obuhvaćati sve nužne programe za vođenje </w:t>
      </w:r>
      <w:r w:rsidR="00497FBD" w:rsidRPr="006E5E98">
        <w:rPr>
          <w:rFonts w:ascii="Times New Roman" w:hAnsi="Times New Roman" w:cs="Times New Roman"/>
          <w:color w:val="000000" w:themeColor="text1"/>
        </w:rPr>
        <w:t>poslovanja</w:t>
      </w:r>
      <w:r w:rsidR="00C9249A" w:rsidRPr="006E5E98">
        <w:rPr>
          <w:rFonts w:ascii="Times New Roman" w:hAnsi="Times New Roman" w:cs="Times New Roman"/>
          <w:color w:val="000000" w:themeColor="text1"/>
        </w:rPr>
        <w:t xml:space="preserve"> Dječjeg vrtića kao što su Proračun, e-Račun, Ured bez papira, Naplata itd. Mjesečni troškovi navedenog evidentirat će e na ovoj poziciji. </w:t>
      </w:r>
    </w:p>
    <w:p w14:paraId="14858657" w14:textId="77777777" w:rsidR="00C9249A" w:rsidRPr="006E5E98" w:rsidRDefault="00C9249A"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D3DE3" w:rsidRPr="006E5E98">
        <w:rPr>
          <w:rFonts w:ascii="Times New Roman" w:hAnsi="Times New Roman" w:cs="Times New Roman"/>
          <w:b/>
          <w:color w:val="000000" w:themeColor="text1"/>
        </w:rPr>
        <w:t>50/0.</w:t>
      </w:r>
      <w:r w:rsidRPr="006E5E98">
        <w:rPr>
          <w:rFonts w:ascii="Times New Roman" w:hAnsi="Times New Roman" w:cs="Times New Roman"/>
          <w:b/>
          <w:color w:val="000000" w:themeColor="text1"/>
        </w:rPr>
        <w:tab/>
        <w:t>Ostale računalne usluge DV</w:t>
      </w:r>
    </w:p>
    <w:p w14:paraId="617F811C" w14:textId="77777777" w:rsidR="00C9249A" w:rsidRPr="006E5E98" w:rsidRDefault="00C9249A"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svi ostali eventualni troškovi nastali uslijed korištenja određenih računalnih usluga kao što su održavanje i sl.</w:t>
      </w:r>
    </w:p>
    <w:p w14:paraId="7388F047" w14:textId="77777777" w:rsidR="001A0DE9" w:rsidRPr="006E5E98" w:rsidRDefault="001A0DE9"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lastRenderedPageBreak/>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50/1</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Grafičke i tiskarske usluge DV</w:t>
      </w:r>
    </w:p>
    <w:p w14:paraId="6776BD37" w14:textId="77777777" w:rsidR="001A0DE9" w:rsidRPr="006E5E98" w:rsidRDefault="001A0DE9"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terete se troškovi grafičkih i </w:t>
      </w:r>
      <w:r w:rsidR="00497FBD" w:rsidRPr="006E5E98">
        <w:rPr>
          <w:rFonts w:ascii="Times New Roman" w:hAnsi="Times New Roman" w:cs="Times New Roman"/>
          <w:color w:val="000000" w:themeColor="text1"/>
        </w:rPr>
        <w:t>tiskarskih</w:t>
      </w:r>
      <w:r w:rsidRPr="006E5E98">
        <w:rPr>
          <w:rFonts w:ascii="Times New Roman" w:hAnsi="Times New Roman" w:cs="Times New Roman"/>
          <w:color w:val="000000" w:themeColor="text1"/>
        </w:rPr>
        <w:t xml:space="preserve"> usluga koje se mogu javljati u redovnom poslovanju dječjeg vrtića kao što su primjerice tiskanje plakata, brošura, knjiga, radova, programa, slikovnica i sl.</w:t>
      </w:r>
    </w:p>
    <w:p w14:paraId="5145D6B3" w14:textId="77777777" w:rsidR="007E7C03" w:rsidRPr="006E5E98" w:rsidRDefault="007E7C03" w:rsidP="00AD0B54">
      <w:pPr>
        <w:spacing w:after="0" w:line="240" w:lineRule="auto"/>
        <w:jc w:val="both"/>
        <w:rPr>
          <w:rFonts w:ascii="Times New Roman" w:hAnsi="Times New Roman" w:cs="Times New Roman"/>
          <w:color w:val="000000" w:themeColor="text1"/>
        </w:rPr>
      </w:pPr>
    </w:p>
    <w:p w14:paraId="7F4A6432" w14:textId="77777777" w:rsidR="007E7C03" w:rsidRPr="006E5E98" w:rsidRDefault="007E7C03" w:rsidP="00AD0B54">
      <w:pPr>
        <w:spacing w:after="0" w:line="240" w:lineRule="auto"/>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u w:val="single"/>
        </w:rPr>
        <w:t>A8. Opremanje prostora u kojem djeluje DV</w:t>
      </w:r>
    </w:p>
    <w:p w14:paraId="63F2C3D4" w14:textId="77777777" w:rsidR="007E7C03" w:rsidRPr="006E5E98" w:rsidRDefault="007E7C03" w:rsidP="00AD0B54">
      <w:pPr>
        <w:spacing w:after="0" w:line="240" w:lineRule="auto"/>
        <w:jc w:val="both"/>
        <w:rPr>
          <w:rFonts w:ascii="Times New Roman" w:hAnsi="Times New Roman" w:cs="Times New Roman"/>
          <w:color w:val="000000" w:themeColor="text1"/>
          <w:u w:val="single"/>
        </w:rPr>
      </w:pPr>
    </w:p>
    <w:p w14:paraId="734F8AFB" w14:textId="77777777" w:rsidR="001A0DE9" w:rsidRPr="006E5E98" w:rsidRDefault="001A0DE9"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50/2</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706BC9" w:rsidRPr="006E5E98">
        <w:rPr>
          <w:rFonts w:ascii="Times New Roman" w:hAnsi="Times New Roman" w:cs="Times New Roman"/>
          <w:b/>
          <w:color w:val="000000" w:themeColor="text1"/>
        </w:rPr>
        <w:t>Uređenje prostora DV</w:t>
      </w:r>
    </w:p>
    <w:p w14:paraId="4D93BFC3" w14:textId="77777777" w:rsidR="00706BC9" w:rsidRPr="006E5E98" w:rsidRDefault="00706BC9"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materijal, usluge i ostalo potrebno za unutarnje i vanjsko uređenje prostora dječjeg vrtića.</w:t>
      </w:r>
    </w:p>
    <w:p w14:paraId="383069FE" w14:textId="77777777" w:rsidR="00706BC9" w:rsidRPr="006E5E98" w:rsidRDefault="00706BC9" w:rsidP="00AD0B54">
      <w:pPr>
        <w:spacing w:after="0" w:line="240" w:lineRule="auto"/>
        <w:jc w:val="both"/>
        <w:rPr>
          <w:rFonts w:ascii="Times New Roman" w:hAnsi="Times New Roman" w:cs="Times New Roman"/>
          <w:color w:val="000000" w:themeColor="text1"/>
        </w:rPr>
      </w:pPr>
    </w:p>
    <w:p w14:paraId="345EFA0F" w14:textId="77777777" w:rsidR="007E7C03" w:rsidRPr="006E5E98" w:rsidRDefault="00706BC9" w:rsidP="007E7C03">
      <w:pPr>
        <w:spacing w:after="0" w:line="240" w:lineRule="auto"/>
        <w:ind w:left="426" w:firstLine="141"/>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rPr>
        <w:tab/>
      </w:r>
      <w:r w:rsidR="007E7C03" w:rsidRPr="006E5E98">
        <w:rPr>
          <w:rFonts w:ascii="Times New Roman" w:hAnsi="Times New Roman" w:cs="Times New Roman"/>
          <w:color w:val="000000" w:themeColor="text1"/>
          <w:u w:val="single"/>
        </w:rPr>
        <w:t>A7. Plaće i materijalni troškovi djelovanja DV</w:t>
      </w:r>
    </w:p>
    <w:p w14:paraId="3AABE18C" w14:textId="77777777" w:rsidR="008F0B4E" w:rsidRPr="006E5E98" w:rsidRDefault="00706BC9" w:rsidP="00C11C62">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p>
    <w:p w14:paraId="6EF8985D" w14:textId="77777777" w:rsidR="00706BC9" w:rsidRPr="006E5E98" w:rsidRDefault="00706BC9" w:rsidP="008F0B4E">
      <w:pPr>
        <w:spacing w:after="0" w:line="240" w:lineRule="auto"/>
        <w:ind w:left="708" w:firstLine="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50/3</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8F0B4E" w:rsidRPr="006E5E98">
        <w:rPr>
          <w:rFonts w:ascii="Times New Roman" w:hAnsi="Times New Roman" w:cs="Times New Roman"/>
          <w:b/>
          <w:color w:val="000000" w:themeColor="text1"/>
        </w:rPr>
        <w:t>Ostale usluge DV</w:t>
      </w:r>
    </w:p>
    <w:p w14:paraId="51FA2630" w14:textId="4FEA634C" w:rsidR="008F0B4E" w:rsidRPr="006E5E98" w:rsidRDefault="008F0B4E"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w:t>
      </w:r>
      <w:r w:rsidR="00334F55" w:rsidRPr="006E5E98">
        <w:rPr>
          <w:rFonts w:ascii="Times New Roman" w:hAnsi="Times New Roman" w:cs="Times New Roman"/>
          <w:color w:val="000000" w:themeColor="text1"/>
        </w:rPr>
        <w:t>svih ostalih prethodno nespomenutih usluga koje dječji vrtić može ostvariti u redovnom poslovanju.</w:t>
      </w:r>
      <w:r w:rsidR="00905B20">
        <w:rPr>
          <w:rFonts w:ascii="Times New Roman" w:hAnsi="Times New Roman" w:cs="Times New Roman"/>
          <w:color w:val="000000" w:themeColor="text1"/>
        </w:rPr>
        <w:t xml:space="preserve"> Prije svega su na ovoj poziciji planirana sredstva za usluge zaštite zgrade dječjeg vrtića, odnosno alarmnog sustava i sustava vatrodojave. </w:t>
      </w:r>
    </w:p>
    <w:p w14:paraId="0497E9C4" w14:textId="77777777" w:rsidR="00334F55" w:rsidRPr="006E5E98" w:rsidRDefault="00334F55"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51. </w:t>
      </w:r>
      <w:r w:rsidR="001B0221"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Naknada za rad predstavničkih tijela DV</w:t>
      </w:r>
    </w:p>
    <w:p w14:paraId="52EFAE03" w14:textId="2D4799EE" w:rsidR="00334F55" w:rsidRPr="006E5E98" w:rsidRDefault="00A3390D"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Ukoliko se takva odluka donese, na ovoj p</w:t>
      </w:r>
      <w:r w:rsidR="00D57B7F">
        <w:rPr>
          <w:rFonts w:ascii="Times New Roman" w:hAnsi="Times New Roman" w:cs="Times New Roman"/>
          <w:color w:val="000000" w:themeColor="text1"/>
        </w:rPr>
        <w:t>oziciji planirana su sredstva naknada</w:t>
      </w:r>
      <w:r w:rsidRPr="006E5E98">
        <w:rPr>
          <w:rFonts w:ascii="Times New Roman" w:hAnsi="Times New Roman" w:cs="Times New Roman"/>
          <w:color w:val="000000" w:themeColor="text1"/>
        </w:rPr>
        <w:t xml:space="preserve"> za rad predstavničkih tijela dječjeg vrtića za održane sjednice, skupštine i </w:t>
      </w:r>
      <w:r w:rsidR="003E1666" w:rsidRPr="006E5E98">
        <w:rPr>
          <w:rFonts w:ascii="Times New Roman" w:hAnsi="Times New Roman" w:cs="Times New Roman"/>
          <w:color w:val="000000" w:themeColor="text1"/>
        </w:rPr>
        <w:t>druge</w:t>
      </w:r>
      <w:r w:rsidRPr="006E5E98">
        <w:rPr>
          <w:rFonts w:ascii="Times New Roman" w:hAnsi="Times New Roman" w:cs="Times New Roman"/>
          <w:color w:val="000000" w:themeColor="text1"/>
        </w:rPr>
        <w:t xml:space="preserve"> slične aktivnosti.</w:t>
      </w:r>
    </w:p>
    <w:p w14:paraId="4FF39091" w14:textId="77777777" w:rsidR="001B0221" w:rsidRPr="006E5E98" w:rsidRDefault="001B0221"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51/0</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Premije osiguranja DV</w:t>
      </w:r>
    </w:p>
    <w:p w14:paraId="4DFDDE98" w14:textId="77777777" w:rsidR="001B0221" w:rsidRPr="006E5E98" w:rsidRDefault="001B0221"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pokriće troškova osiguranja kako djelatnika, tako i zgrade i postrojenja i opreme dječjeg vrtića. </w:t>
      </w:r>
    </w:p>
    <w:p w14:paraId="1F5157D8" w14:textId="77777777" w:rsidR="001B0221" w:rsidRPr="006E5E98" w:rsidRDefault="001B0221"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51/1</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Reprezentacija DV</w:t>
      </w:r>
    </w:p>
    <w:p w14:paraId="0EA3BF28" w14:textId="77777777" w:rsidR="001B0221" w:rsidRPr="006E5E98" w:rsidRDefault="001B0221" w:rsidP="00AD0B54">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Planirana su sredstva reprezentacije dječjeg koja mogu uključivati troškove nastale </w:t>
      </w:r>
      <w:r w:rsidR="00B75C8E" w:rsidRPr="006E5E98">
        <w:rPr>
          <w:rFonts w:ascii="Times New Roman" w:hAnsi="Times New Roman" w:cs="Times New Roman"/>
          <w:color w:val="000000" w:themeColor="text1"/>
        </w:rPr>
        <w:t>prilikom održavanja prigodnih priredaba, predstava, roditeljskih sastanaka, zajedničkih radionica, raznih proslava, vijeća, skupština i sl.</w:t>
      </w:r>
    </w:p>
    <w:p w14:paraId="3AE91229" w14:textId="77777777" w:rsidR="00B75C8E" w:rsidRPr="006E5E98" w:rsidRDefault="005465B7" w:rsidP="00AD0B54">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51/2</w:t>
      </w:r>
      <w:r w:rsidR="00ED3DE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Upravne pristojbe i naknade</w:t>
      </w:r>
    </w:p>
    <w:p w14:paraId="1A6A8451" w14:textId="6A09C4EF" w:rsidR="000A0CC6" w:rsidRDefault="000A0CC6" w:rsidP="000A0CC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w:t>
      </w:r>
      <w:r w:rsidR="005465B7" w:rsidRPr="006E5E98">
        <w:rPr>
          <w:rFonts w:ascii="Times New Roman" w:hAnsi="Times New Roman" w:cs="Times New Roman"/>
          <w:color w:val="000000" w:themeColor="text1"/>
        </w:rPr>
        <w:t xml:space="preserve">vu poziciju terete troškovi </w:t>
      </w:r>
      <w:r w:rsidRPr="006E5E98">
        <w:rPr>
          <w:rFonts w:ascii="Times New Roman" w:hAnsi="Times New Roman" w:cs="Times New Roman"/>
          <w:color w:val="000000" w:themeColor="text1"/>
        </w:rPr>
        <w:t>možebitnih sudskih sporova te ostalih radnji pri službenim tijelima i ustanovama.</w:t>
      </w:r>
    </w:p>
    <w:p w14:paraId="13D4FDC3" w14:textId="66A6A20B" w:rsidR="00D57B7F" w:rsidRDefault="00D57B7F" w:rsidP="000A0CC6">
      <w:pPr>
        <w:spacing w:after="0" w:line="240" w:lineRule="auto"/>
        <w:jc w:val="both"/>
        <w:rPr>
          <w:rFonts w:ascii="Times New Roman" w:hAnsi="Times New Roman" w:cs="Times New Roman"/>
          <w:color w:val="000000" w:themeColor="text1"/>
        </w:rPr>
      </w:pPr>
    </w:p>
    <w:p w14:paraId="21A366A6" w14:textId="45F20632" w:rsidR="00D57B7F" w:rsidRDefault="00D57B7F" w:rsidP="000A0CC6">
      <w:pPr>
        <w:spacing w:after="0" w:line="240" w:lineRule="auto"/>
        <w:jc w:val="both"/>
        <w:rPr>
          <w:rFonts w:ascii="Times New Roman" w:hAnsi="Times New Roman" w:cs="Times New Roman"/>
          <w:color w:val="000000" w:themeColor="text1"/>
        </w:rPr>
      </w:pPr>
    </w:p>
    <w:p w14:paraId="70E4851A" w14:textId="77777777" w:rsidR="00D57B7F" w:rsidRPr="006E5E98" w:rsidRDefault="00D57B7F" w:rsidP="000A0CC6">
      <w:pPr>
        <w:spacing w:after="0" w:line="240" w:lineRule="auto"/>
        <w:jc w:val="both"/>
        <w:rPr>
          <w:rFonts w:ascii="Times New Roman" w:hAnsi="Times New Roman" w:cs="Times New Roman"/>
          <w:color w:val="000000" w:themeColor="text1"/>
        </w:rPr>
      </w:pPr>
    </w:p>
    <w:p w14:paraId="0362CD9A" w14:textId="77777777" w:rsidR="000A0CC6" w:rsidRPr="006E5E98" w:rsidRDefault="000A0CC6" w:rsidP="000A0CC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006E65E7" w:rsidRPr="006E5E98">
        <w:rPr>
          <w:rFonts w:ascii="Times New Roman" w:hAnsi="Times New Roman" w:cs="Times New Roman"/>
          <w:color w:val="000000" w:themeColor="text1"/>
        </w:rPr>
        <w:tab/>
      </w:r>
      <w:r w:rsidR="006E65E7" w:rsidRPr="006E5E98">
        <w:rPr>
          <w:rFonts w:ascii="Times New Roman" w:hAnsi="Times New Roman" w:cs="Times New Roman"/>
          <w:b/>
          <w:color w:val="000000" w:themeColor="text1"/>
        </w:rPr>
        <w:t>51/3</w:t>
      </w:r>
      <w:r w:rsidR="00ED3DE3" w:rsidRPr="006E5E98">
        <w:rPr>
          <w:rFonts w:ascii="Times New Roman" w:hAnsi="Times New Roman" w:cs="Times New Roman"/>
          <w:b/>
          <w:color w:val="000000" w:themeColor="text1"/>
        </w:rPr>
        <w:t>.</w:t>
      </w:r>
      <w:r w:rsidR="006E65E7" w:rsidRPr="006E5E98">
        <w:rPr>
          <w:rFonts w:ascii="Times New Roman" w:hAnsi="Times New Roman" w:cs="Times New Roman"/>
          <w:b/>
          <w:color w:val="000000" w:themeColor="text1"/>
        </w:rPr>
        <w:tab/>
        <w:t>Usluge platnog prometa DV</w:t>
      </w:r>
    </w:p>
    <w:p w14:paraId="00764CF0" w14:textId="35D28321" w:rsidR="006E65E7" w:rsidRPr="006E5E98" w:rsidRDefault="006E65E7" w:rsidP="000A0CC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Kako je </w:t>
      </w:r>
      <w:r w:rsidR="003E1666" w:rsidRPr="006E5E98">
        <w:rPr>
          <w:rFonts w:ascii="Times New Roman" w:hAnsi="Times New Roman" w:cs="Times New Roman"/>
          <w:color w:val="000000" w:themeColor="text1"/>
        </w:rPr>
        <w:t>dječji</w:t>
      </w:r>
      <w:r w:rsidRPr="006E5E98">
        <w:rPr>
          <w:rFonts w:ascii="Times New Roman" w:hAnsi="Times New Roman" w:cs="Times New Roman"/>
          <w:color w:val="000000" w:themeColor="text1"/>
        </w:rPr>
        <w:t xml:space="preserve"> vrtić zasebna ustanova posjeduje i vlastiti </w:t>
      </w:r>
      <w:r w:rsidR="00D57B7F">
        <w:rPr>
          <w:rFonts w:ascii="Times New Roman" w:hAnsi="Times New Roman" w:cs="Times New Roman"/>
          <w:color w:val="000000" w:themeColor="text1"/>
        </w:rPr>
        <w:t>žiro-račun. Troškovi</w:t>
      </w:r>
      <w:r w:rsidRPr="006E5E98">
        <w:rPr>
          <w:rFonts w:ascii="Times New Roman" w:hAnsi="Times New Roman" w:cs="Times New Roman"/>
          <w:color w:val="000000" w:themeColor="text1"/>
        </w:rPr>
        <w:t xml:space="preserve"> vođenja istog te mjesečni troškovi provizije i platnog prometa evidentirani su na ovoj poziciji.</w:t>
      </w:r>
    </w:p>
    <w:p w14:paraId="55724B4F" w14:textId="77777777" w:rsidR="003E1666" w:rsidRPr="006E5E98" w:rsidRDefault="003E1666" w:rsidP="000A0CC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p>
    <w:p w14:paraId="1CBFF16A" w14:textId="77777777" w:rsidR="003E1666" w:rsidRPr="006E5E98" w:rsidRDefault="003E1666" w:rsidP="003E1666">
      <w:pPr>
        <w:spacing w:after="0" w:line="240" w:lineRule="auto"/>
        <w:ind w:firstLine="708"/>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A9. Nabava opreme DV</w:t>
      </w:r>
    </w:p>
    <w:p w14:paraId="0A9D3B0A" w14:textId="77777777" w:rsidR="003E1666" w:rsidRPr="006E5E98" w:rsidRDefault="003E1666" w:rsidP="003E1666">
      <w:pPr>
        <w:spacing w:after="0" w:line="240" w:lineRule="auto"/>
        <w:ind w:firstLine="708"/>
        <w:jc w:val="both"/>
        <w:rPr>
          <w:rFonts w:ascii="Times New Roman" w:hAnsi="Times New Roman" w:cs="Times New Roman"/>
          <w:color w:val="000000" w:themeColor="text1"/>
          <w:u w:val="single"/>
        </w:rPr>
      </w:pPr>
    </w:p>
    <w:p w14:paraId="4CEEA5B4" w14:textId="77777777" w:rsidR="003E1666" w:rsidRPr="006E5E98" w:rsidRDefault="003E1666" w:rsidP="003E1666">
      <w:pPr>
        <w:spacing w:after="0" w:line="240" w:lineRule="auto"/>
        <w:ind w:firstLine="708"/>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Uredski namještaj i oprema DV</w:t>
      </w:r>
    </w:p>
    <w:p w14:paraId="7A57D7A2" w14:textId="419590F0" w:rsidR="003E1666" w:rsidRDefault="003E1666"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nabavu uredske opreme i namještaja potrebne za opremanje ureda </w:t>
      </w:r>
      <w:r w:rsidR="00CA0139">
        <w:rPr>
          <w:rFonts w:ascii="Times New Roman" w:hAnsi="Times New Roman" w:cs="Times New Roman"/>
          <w:color w:val="000000" w:themeColor="text1"/>
        </w:rPr>
        <w:t xml:space="preserve">i prostora odgojnih skupina </w:t>
      </w:r>
      <w:r w:rsidRPr="006E5E98">
        <w:rPr>
          <w:rFonts w:ascii="Times New Roman" w:hAnsi="Times New Roman" w:cs="Times New Roman"/>
          <w:color w:val="000000" w:themeColor="text1"/>
        </w:rPr>
        <w:t>dječjeg vrtića.</w:t>
      </w:r>
    </w:p>
    <w:p w14:paraId="0D3410F7" w14:textId="77777777" w:rsidR="00DD21C4" w:rsidRDefault="00DD21C4" w:rsidP="003E1666">
      <w:pPr>
        <w:spacing w:after="0" w:line="240" w:lineRule="auto"/>
        <w:jc w:val="both"/>
        <w:rPr>
          <w:rFonts w:ascii="Times New Roman" w:hAnsi="Times New Roman" w:cs="Times New Roman"/>
          <w:color w:val="000000" w:themeColor="text1"/>
        </w:rPr>
      </w:pPr>
    </w:p>
    <w:p w14:paraId="217B8184" w14:textId="77777777" w:rsidR="00DD21C4" w:rsidRPr="006E5E98" w:rsidRDefault="00DD21C4" w:rsidP="003E1666">
      <w:pPr>
        <w:spacing w:after="0" w:line="240" w:lineRule="auto"/>
        <w:jc w:val="both"/>
        <w:rPr>
          <w:rFonts w:ascii="Times New Roman" w:hAnsi="Times New Roman" w:cs="Times New Roman"/>
          <w:color w:val="000000" w:themeColor="text1"/>
        </w:rPr>
      </w:pPr>
    </w:p>
    <w:p w14:paraId="16F85B9D" w14:textId="77777777" w:rsidR="003E1666" w:rsidRPr="006E5E98" w:rsidRDefault="003E1666"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52/0</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Komunikacijska oprema DV</w:t>
      </w:r>
    </w:p>
    <w:p w14:paraId="50DF4FF4" w14:textId="77777777" w:rsidR="003E1666" w:rsidRPr="006E5E98" w:rsidRDefault="003E1666"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komunikacijske opreme kao što su TV i radio prijemnici, telefoni, mobilni uređaji te ostala komunikacijska oprema.</w:t>
      </w:r>
    </w:p>
    <w:p w14:paraId="220B2D24" w14:textId="77777777" w:rsidR="003E1666" w:rsidRPr="006E5E98" w:rsidRDefault="003E1666"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52/1</w:t>
      </w:r>
      <w:r w:rsidR="00641C2C" w:rsidRPr="006E5E98">
        <w:rPr>
          <w:rFonts w:ascii="Times New Roman" w:hAnsi="Times New Roman" w:cs="Times New Roman"/>
          <w:b/>
          <w:color w:val="000000" w:themeColor="text1"/>
        </w:rPr>
        <w:t>.</w:t>
      </w:r>
      <w:r w:rsidR="000F49FB" w:rsidRPr="006E5E98">
        <w:rPr>
          <w:rFonts w:ascii="Times New Roman" w:hAnsi="Times New Roman" w:cs="Times New Roman"/>
          <w:b/>
          <w:color w:val="000000" w:themeColor="text1"/>
        </w:rPr>
        <w:tab/>
        <w:t>Računalna oprema DV</w:t>
      </w:r>
    </w:p>
    <w:p w14:paraId="4273B13C" w14:textId="713F7839" w:rsidR="000D6D10"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Planirana su sredstva za nabavu računalne opreme za potrebe redovnog poslovanja dječjeg vrtića.</w:t>
      </w:r>
    </w:p>
    <w:p w14:paraId="6B633352"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52/2</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Sportska i glazbena oprema DV</w:t>
      </w:r>
    </w:p>
    <w:p w14:paraId="57B4B98A" w14:textId="77777777" w:rsidR="000F49FB"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nabavu sportske opreme i rekvizita te glazbene opreme kako bi se moglo djeci omogućiti što više različitih i kvalitetnijih sadržaja za igru, ali i za učenje.</w:t>
      </w:r>
    </w:p>
    <w:p w14:paraId="4B3EBA93"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52/3</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Knjige, slikovnice, časopisi DV</w:t>
      </w:r>
    </w:p>
    <w:p w14:paraId="40887245" w14:textId="77777777" w:rsidR="000F49FB" w:rsidRPr="006E5E98" w:rsidRDefault="000F49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edukativnog, zabavnog, interaktivnog i ostalog štiva za djecu dječjeg vrtića.</w:t>
      </w:r>
    </w:p>
    <w:p w14:paraId="4D9484E0"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52/4</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Najam opreme DV</w:t>
      </w:r>
    </w:p>
    <w:p w14:paraId="55BA6DF9" w14:textId="6F2E45E6" w:rsidR="000F49FB" w:rsidRPr="006E5E98" w:rsidRDefault="00CA0139" w:rsidP="003E166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Pozicija prvenstveno obuhvaća troškove najma </w:t>
      </w:r>
      <w:r w:rsidR="000F49FB" w:rsidRPr="006E5E98">
        <w:rPr>
          <w:rFonts w:ascii="Times New Roman" w:hAnsi="Times New Roman" w:cs="Times New Roman"/>
          <w:color w:val="000000" w:themeColor="text1"/>
        </w:rPr>
        <w:t>multifunkcionalnog kopirnog uređaja</w:t>
      </w:r>
      <w:r>
        <w:rPr>
          <w:rFonts w:ascii="Times New Roman" w:hAnsi="Times New Roman" w:cs="Times New Roman"/>
          <w:color w:val="000000" w:themeColor="text1"/>
        </w:rPr>
        <w:t xml:space="preserve"> tvrtke Copia Forum</w:t>
      </w:r>
      <w:r w:rsidR="000F49FB" w:rsidRPr="006E5E9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d.o.o. </w:t>
      </w:r>
      <w:r w:rsidR="000F49FB" w:rsidRPr="006E5E98">
        <w:rPr>
          <w:rFonts w:ascii="Times New Roman" w:hAnsi="Times New Roman" w:cs="Times New Roman"/>
          <w:color w:val="000000" w:themeColor="text1"/>
        </w:rPr>
        <w:t>zbog potrebe redovnog poslovanja dječjeg vrtića, ali i zbog ispisa, kopiranja, skeniranja dječjih radova i ostalog vezanog uz rad s djecom. Shodno navedenome planirana su sredstva za najam istog, ali i za najam druge opreme.</w:t>
      </w:r>
    </w:p>
    <w:p w14:paraId="6C19D92C" w14:textId="77777777" w:rsidR="000F49FB" w:rsidRPr="006E5E98" w:rsidRDefault="000F49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52/5</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Ostala oprema DV</w:t>
      </w:r>
    </w:p>
    <w:p w14:paraId="36AD6685" w14:textId="77777777" w:rsidR="000F49FB" w:rsidRPr="006E5E98" w:rsidRDefault="00DD32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Na ovoj poziciji planirana su sredstva za nabavu ostale opreme koja nije obuhvaćena ostalim pozicijama, a neophodna je za djelovanje dječjeg vrtića.</w:t>
      </w:r>
    </w:p>
    <w:p w14:paraId="3542C7C5" w14:textId="77777777" w:rsidR="00DD32FB" w:rsidRPr="006E5E98" w:rsidRDefault="00DD32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52/6</w:t>
      </w:r>
      <w:r w:rsidR="00641C2C"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t>Medicinska oprema DV</w:t>
      </w:r>
    </w:p>
    <w:p w14:paraId="5DF6A708" w14:textId="77777777" w:rsidR="00DD32FB" w:rsidRPr="006E5E98" w:rsidRDefault="00DD32FB" w:rsidP="003E1666">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nabave medicinske opreme koju je nužno imati zbog velikog broja djece. Ista se odnosi na nabavu toplomjera, lijekova, medicinskog alkohola, flastera, zavoja i ostalog.</w:t>
      </w:r>
    </w:p>
    <w:p w14:paraId="5A72CF45" w14:textId="77777777" w:rsidR="00DD32FB" w:rsidRPr="006E5E98" w:rsidRDefault="00DD32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53. </w:t>
      </w:r>
      <w:r w:rsidRPr="006E5E98">
        <w:rPr>
          <w:rFonts w:ascii="Times New Roman" w:hAnsi="Times New Roman" w:cs="Times New Roman"/>
          <w:b/>
          <w:color w:val="000000" w:themeColor="text1"/>
        </w:rPr>
        <w:tab/>
        <w:t>Izgradnja dječjeg igrališta DV</w:t>
      </w:r>
    </w:p>
    <w:p w14:paraId="01868374" w14:textId="5C6028DF" w:rsidR="00DD32FB" w:rsidRPr="006E5E98" w:rsidRDefault="00CA0139" w:rsidP="003E166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Kako je projekt izgradnje dječjeg </w:t>
      </w:r>
      <w:r w:rsidR="00CE762A">
        <w:rPr>
          <w:rFonts w:ascii="Times New Roman" w:hAnsi="Times New Roman" w:cs="Times New Roman"/>
          <w:color w:val="000000" w:themeColor="text1"/>
        </w:rPr>
        <w:t>igrališta</w:t>
      </w:r>
      <w:r>
        <w:rPr>
          <w:rFonts w:ascii="Times New Roman" w:hAnsi="Times New Roman" w:cs="Times New Roman"/>
          <w:color w:val="000000" w:themeColor="text1"/>
        </w:rPr>
        <w:t xml:space="preserve"> proveden prethodne godine na ovoj poziciji nisu planirana novčana sredstva.</w:t>
      </w:r>
    </w:p>
    <w:p w14:paraId="206DB682" w14:textId="77777777" w:rsidR="00DD32FB" w:rsidRPr="006E5E98" w:rsidRDefault="00DD32FB" w:rsidP="003E1666">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5656A6" w:rsidRPr="006E5E98">
        <w:rPr>
          <w:rFonts w:ascii="Times New Roman" w:hAnsi="Times New Roman" w:cs="Times New Roman"/>
          <w:b/>
          <w:color w:val="000000" w:themeColor="text1"/>
        </w:rPr>
        <w:t>54.</w:t>
      </w:r>
      <w:r w:rsidR="005656A6" w:rsidRPr="006E5E98">
        <w:rPr>
          <w:rFonts w:ascii="Times New Roman" w:hAnsi="Times New Roman" w:cs="Times New Roman"/>
          <w:b/>
          <w:color w:val="000000" w:themeColor="text1"/>
        </w:rPr>
        <w:tab/>
        <w:t>Ostali nespomenuti rashodi poslovanja DV</w:t>
      </w:r>
    </w:p>
    <w:p w14:paraId="2BFF6A01" w14:textId="77777777" w:rsidR="006D32FD" w:rsidRPr="006E5E98" w:rsidRDefault="005656A6" w:rsidP="00D5623B">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se knjiže različiti troškovi koji nisu detaljno specificirani ostalim rashodovnim pozicijama, a mogu nastati u redo</w:t>
      </w:r>
      <w:r w:rsidR="006A3CF2" w:rsidRPr="006E5E98">
        <w:rPr>
          <w:rFonts w:ascii="Times New Roman" w:hAnsi="Times New Roman" w:cs="Times New Roman"/>
          <w:color w:val="000000" w:themeColor="text1"/>
        </w:rPr>
        <w:t>vnom poslovanju dječjeg vrtića.</w:t>
      </w:r>
    </w:p>
    <w:p w14:paraId="00926000" w14:textId="77777777" w:rsidR="006D32FD" w:rsidRPr="006E5E98" w:rsidRDefault="006D32FD" w:rsidP="006D32FD">
      <w:pPr>
        <w:spacing w:after="0" w:line="240" w:lineRule="auto"/>
        <w:jc w:val="both"/>
        <w:rPr>
          <w:rFonts w:ascii="Times New Roman" w:hAnsi="Times New Roman" w:cs="Times New Roman"/>
          <w:b/>
          <w:color w:val="000000" w:themeColor="text1"/>
        </w:rPr>
      </w:pPr>
    </w:p>
    <w:p w14:paraId="0A79A19A"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02: OSNOVNA ŠKOLA SVETI KRIŽ ZAČRETJE</w:t>
      </w:r>
    </w:p>
    <w:p w14:paraId="7739589D"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javne potrebe iznad standarda u školstvu</w:t>
      </w:r>
    </w:p>
    <w:p w14:paraId="6E096D8D" w14:textId="77777777" w:rsidR="009A45B2" w:rsidRPr="006E5E98" w:rsidRDefault="009A45B2" w:rsidP="006D32FD">
      <w:pPr>
        <w:spacing w:after="0" w:line="240" w:lineRule="auto"/>
        <w:contextualSpacing/>
        <w:jc w:val="both"/>
        <w:rPr>
          <w:rFonts w:ascii="Times New Roman" w:hAnsi="Times New Roman" w:cs="Times New Roman"/>
          <w:color w:val="000000" w:themeColor="text1"/>
          <w:u w:val="single"/>
        </w:rPr>
      </w:pPr>
    </w:p>
    <w:p w14:paraId="7ABCB76D"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A10. sufinanciranje osnovnog školstva</w:t>
      </w:r>
    </w:p>
    <w:p w14:paraId="34D5BE85"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p>
    <w:p w14:paraId="06FAB9C7" w14:textId="77777777" w:rsidR="006D32FD" w:rsidRPr="006E5E98" w:rsidRDefault="00D5623B" w:rsidP="00D5623B">
      <w:pPr>
        <w:spacing w:after="0" w:line="240" w:lineRule="auto"/>
        <w:ind w:left="141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55.</w:t>
      </w:r>
      <w:r w:rsidR="00F83E29"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troškova prijevoza učenika</w:t>
      </w:r>
    </w:p>
    <w:p w14:paraId="5BB5C961" w14:textId="1FA7543B"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Budući da </w:t>
      </w:r>
      <w:r w:rsidR="007315D0" w:rsidRPr="006E5E98">
        <w:rPr>
          <w:rFonts w:ascii="Times New Roman" w:hAnsi="Times New Roman" w:cs="Times New Roman"/>
          <w:color w:val="000000" w:themeColor="text1"/>
        </w:rPr>
        <w:t xml:space="preserve">se iz općinskog proračuna više ne </w:t>
      </w:r>
      <w:r w:rsidRPr="006E5E98">
        <w:rPr>
          <w:rFonts w:ascii="Times New Roman" w:hAnsi="Times New Roman" w:cs="Times New Roman"/>
          <w:color w:val="000000" w:themeColor="text1"/>
        </w:rPr>
        <w:t>sufinancira</w:t>
      </w:r>
      <w:r w:rsidR="007315D0" w:rsidRPr="006E5E98">
        <w:rPr>
          <w:rFonts w:ascii="Times New Roman" w:hAnsi="Times New Roman" w:cs="Times New Roman"/>
          <w:color w:val="000000" w:themeColor="text1"/>
        </w:rPr>
        <w:t>ju</w:t>
      </w:r>
      <w:r w:rsidRPr="006E5E98">
        <w:rPr>
          <w:rFonts w:ascii="Times New Roman" w:hAnsi="Times New Roman" w:cs="Times New Roman"/>
          <w:color w:val="000000" w:themeColor="text1"/>
        </w:rPr>
        <w:t xml:space="preserve"> troškov</w:t>
      </w:r>
      <w:r w:rsidR="007315D0" w:rsidRPr="006E5E98">
        <w:rPr>
          <w:rFonts w:ascii="Times New Roman" w:hAnsi="Times New Roman" w:cs="Times New Roman"/>
          <w:color w:val="000000" w:themeColor="text1"/>
        </w:rPr>
        <w:t>i</w:t>
      </w:r>
      <w:r w:rsidRPr="006E5E98">
        <w:rPr>
          <w:rFonts w:ascii="Times New Roman" w:hAnsi="Times New Roman" w:cs="Times New Roman"/>
          <w:color w:val="000000" w:themeColor="text1"/>
        </w:rPr>
        <w:t xml:space="preserve"> prijevoza učenika osnovne škole koji prema važećim zakonskim propisima ne ostvaruju pravo na besplatan prijevoz autobusom</w:t>
      </w:r>
      <w:r w:rsidR="007315D0" w:rsidRPr="006E5E9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w:t>
      </w:r>
      <w:r w:rsidR="007315D0" w:rsidRPr="006E5E98">
        <w:rPr>
          <w:rFonts w:ascii="Times New Roman" w:hAnsi="Times New Roman" w:cs="Times New Roman"/>
          <w:color w:val="000000" w:themeColor="text1"/>
        </w:rPr>
        <w:t>već se ti troškovi financiraju iz županijskog proračuna,</w:t>
      </w:r>
      <w:r w:rsidR="00D5623B" w:rsidRPr="006E5E98">
        <w:rPr>
          <w:rFonts w:ascii="Times New Roman" w:hAnsi="Times New Roman" w:cs="Times New Roman"/>
          <w:color w:val="000000" w:themeColor="text1"/>
        </w:rPr>
        <w:t xml:space="preserve"> na ovoj poziciji nisu planirana sredstva</w:t>
      </w:r>
      <w:r w:rsidRPr="006E5E98">
        <w:rPr>
          <w:rFonts w:ascii="Times New Roman" w:hAnsi="Times New Roman" w:cs="Times New Roman"/>
          <w:color w:val="000000" w:themeColor="text1"/>
        </w:rPr>
        <w:t>.</w:t>
      </w:r>
    </w:p>
    <w:p w14:paraId="67FB7005" w14:textId="77777777" w:rsidR="006D32FD" w:rsidRPr="006E5E98" w:rsidRDefault="00F83E29" w:rsidP="00F83E29">
      <w:pPr>
        <w:spacing w:after="0" w:line="240" w:lineRule="auto"/>
        <w:ind w:left="141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56.</w:t>
      </w:r>
      <w:r w:rsidRPr="006E5E98">
        <w:rPr>
          <w:rFonts w:ascii="Times New Roman" w:hAnsi="Times New Roman" w:cs="Times New Roman"/>
          <w:b/>
          <w:color w:val="000000" w:themeColor="text1"/>
        </w:rPr>
        <w:tab/>
      </w:r>
      <w:r w:rsidR="007315D0" w:rsidRPr="006E5E98">
        <w:rPr>
          <w:rFonts w:ascii="Times New Roman" w:hAnsi="Times New Roman" w:cs="Times New Roman"/>
          <w:b/>
          <w:color w:val="000000" w:themeColor="text1"/>
        </w:rPr>
        <w:t xml:space="preserve">Ostali izdaci </w:t>
      </w:r>
      <w:r w:rsidR="006D32FD" w:rsidRPr="006E5E98">
        <w:rPr>
          <w:rFonts w:ascii="Times New Roman" w:hAnsi="Times New Roman" w:cs="Times New Roman"/>
          <w:b/>
          <w:color w:val="000000" w:themeColor="text1"/>
        </w:rPr>
        <w:t>za Osnovnu školu</w:t>
      </w:r>
      <w:r w:rsidR="006A3CF2" w:rsidRPr="006E5E98">
        <w:rPr>
          <w:rFonts w:ascii="Times New Roman" w:hAnsi="Times New Roman" w:cs="Times New Roman"/>
          <w:b/>
          <w:color w:val="000000" w:themeColor="text1"/>
        </w:rPr>
        <w:t xml:space="preserve"> (produženi boravak i dr.)</w:t>
      </w:r>
    </w:p>
    <w:p w14:paraId="34054B3B" w14:textId="2B9F62AC"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w:t>
      </w:r>
      <w:r w:rsidR="006A3CF2" w:rsidRPr="006E5E98">
        <w:rPr>
          <w:rFonts w:ascii="Times New Roman" w:hAnsi="Times New Roman" w:cs="Times New Roman"/>
          <w:color w:val="000000" w:themeColor="text1"/>
        </w:rPr>
        <w:t>planirani su troškovi mjesečne plaće</w:t>
      </w:r>
      <w:r w:rsidR="00D37745">
        <w:rPr>
          <w:rFonts w:ascii="Times New Roman" w:hAnsi="Times New Roman" w:cs="Times New Roman"/>
          <w:color w:val="000000" w:themeColor="text1"/>
        </w:rPr>
        <w:t xml:space="preserve"> te ostalih materijalnih troškova vezanih uz djelatnika kao što je naknada za prijevoz te prigodne nagrade djelatnika i sl.</w:t>
      </w:r>
      <w:r w:rsidR="006A3CF2" w:rsidRPr="006E5E98">
        <w:rPr>
          <w:rFonts w:ascii="Times New Roman" w:hAnsi="Times New Roman" w:cs="Times New Roman"/>
          <w:color w:val="000000" w:themeColor="text1"/>
        </w:rPr>
        <w:t xml:space="preserve"> učiteljice za pružanje usluge produženog boravka u Osno</w:t>
      </w:r>
      <w:r w:rsidR="00D37745">
        <w:rPr>
          <w:rFonts w:ascii="Times New Roman" w:hAnsi="Times New Roman" w:cs="Times New Roman"/>
          <w:color w:val="000000" w:themeColor="text1"/>
        </w:rPr>
        <w:t xml:space="preserve">vnoj školi Sveti Križ Začretje. Ova pozicija također obuhvaća </w:t>
      </w:r>
      <w:r w:rsidR="006A3CF2" w:rsidRPr="006E5E98">
        <w:rPr>
          <w:rFonts w:ascii="Times New Roman" w:hAnsi="Times New Roman" w:cs="Times New Roman"/>
          <w:color w:val="000000" w:themeColor="text1"/>
        </w:rPr>
        <w:t>sredstva za podmirenje dijela mjesečne plaće školske kuha</w:t>
      </w:r>
      <w:r w:rsidR="00D37745">
        <w:rPr>
          <w:rFonts w:ascii="Times New Roman" w:hAnsi="Times New Roman" w:cs="Times New Roman"/>
          <w:color w:val="000000" w:themeColor="text1"/>
        </w:rPr>
        <w:t>rice u Područnoj školi Mirkovec te ostale izdatke za Osnovnu školu Sveti Križ Začretje koji su dogovoreni zajedničkom provedbom određenih projekata, a sve sa ciljem boljih uvjeta obrazovanja za naše učenike.</w:t>
      </w:r>
    </w:p>
    <w:p w14:paraId="4A23E0FD" w14:textId="77777777" w:rsidR="006D32FD" w:rsidRPr="006E5E98" w:rsidRDefault="006D32FD" w:rsidP="00F83E29">
      <w:pPr>
        <w:spacing w:after="0" w:line="240" w:lineRule="auto"/>
        <w:ind w:left="1416" w:firstLine="2"/>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56./1.</w:t>
      </w:r>
      <w:r w:rsidR="00F83E29"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Sufinanciranje pomoćnika u nastavi</w:t>
      </w:r>
    </w:p>
    <w:p w14:paraId="5D7B197C" w14:textId="31E30B3E" w:rsidR="006D32FD" w:rsidRDefault="00CD2F2D" w:rsidP="006D32F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 ovoj poziciji planirana su sredstva za sufinanciranje pomoćnika u nastavi  u Osnovnoj školi Sveti Križ Začretje obzirom na zaprimljen zahtjev za potrebu istog za školsku godinu 2021./</w:t>
      </w:r>
      <w:r w:rsidR="008161DA">
        <w:rPr>
          <w:rFonts w:ascii="Times New Roman" w:hAnsi="Times New Roman" w:cs="Times New Roman"/>
          <w:color w:val="000000" w:themeColor="text1"/>
        </w:rPr>
        <w:t>2022</w:t>
      </w:r>
      <w:r>
        <w:rPr>
          <w:rFonts w:ascii="Times New Roman" w:hAnsi="Times New Roman" w:cs="Times New Roman"/>
          <w:color w:val="000000" w:themeColor="text1"/>
        </w:rPr>
        <w:t>.</w:t>
      </w:r>
    </w:p>
    <w:p w14:paraId="231C8104" w14:textId="7364A42A" w:rsidR="008D03D0" w:rsidRDefault="008D03D0" w:rsidP="006D32FD">
      <w:pPr>
        <w:spacing w:after="0" w:line="240" w:lineRule="auto"/>
        <w:jc w:val="both"/>
        <w:rPr>
          <w:rFonts w:ascii="Times New Roman" w:hAnsi="Times New Roman" w:cs="Times New Roman"/>
          <w:b/>
          <w:color w:val="FF0000"/>
        </w:rPr>
      </w:pPr>
      <w:r>
        <w:rPr>
          <w:rFonts w:ascii="Times New Roman" w:hAnsi="Times New Roman" w:cs="Times New Roman"/>
          <w:color w:val="000000" w:themeColor="text1"/>
        </w:rPr>
        <w:tab/>
      </w:r>
      <w:r>
        <w:rPr>
          <w:rFonts w:ascii="Times New Roman" w:hAnsi="Times New Roman" w:cs="Times New Roman"/>
          <w:color w:val="000000" w:themeColor="text1"/>
        </w:rPr>
        <w:tab/>
      </w:r>
      <w:r w:rsidRPr="001F4EA0">
        <w:rPr>
          <w:rFonts w:ascii="Times New Roman" w:hAnsi="Times New Roman" w:cs="Times New Roman"/>
          <w:b/>
          <w:color w:val="FF0000"/>
        </w:rPr>
        <w:t>56/2</w:t>
      </w:r>
      <w:r w:rsidRPr="001F4EA0">
        <w:rPr>
          <w:rFonts w:ascii="Times New Roman" w:hAnsi="Times New Roman" w:cs="Times New Roman"/>
          <w:b/>
          <w:color w:val="FF0000"/>
        </w:rPr>
        <w:tab/>
        <w:t>Troškovi osnivanja glazbene škole</w:t>
      </w:r>
    </w:p>
    <w:p w14:paraId="76FAD471" w14:textId="06321009" w:rsidR="004E2D49" w:rsidRPr="004E2D49" w:rsidRDefault="004E2D49" w:rsidP="006D32FD">
      <w:pPr>
        <w:spacing w:after="0" w:line="240" w:lineRule="auto"/>
        <w:jc w:val="both"/>
        <w:rPr>
          <w:rFonts w:ascii="Times New Roman" w:hAnsi="Times New Roman" w:cs="Times New Roman"/>
          <w:bCs/>
          <w:color w:val="FF0000"/>
        </w:rPr>
      </w:pPr>
      <w:r>
        <w:rPr>
          <w:rFonts w:ascii="Times New Roman" w:hAnsi="Times New Roman" w:cs="Times New Roman"/>
          <w:b/>
          <w:color w:val="FF0000"/>
        </w:rPr>
        <w:tab/>
      </w:r>
      <w:r w:rsidRPr="004E2D49">
        <w:rPr>
          <w:rFonts w:ascii="Times New Roman" w:hAnsi="Times New Roman" w:cs="Times New Roman"/>
          <w:bCs/>
          <w:color w:val="FF0000"/>
        </w:rPr>
        <w:t>Općinsko vijeće u prošlom sazivu donijelo je Odluku o osnivanju glazbene škole u Svetom Križu Začretju. Na ovoj poziciji planirani su troškovi vezani uz osnivanje glazbene škole (uređenje prostora, nabava opreme i instrumenata i sl.</w:t>
      </w:r>
    </w:p>
    <w:p w14:paraId="499DD0D5" w14:textId="77777777" w:rsidR="004E2D49" w:rsidRPr="001F4EA0" w:rsidRDefault="004E2D49" w:rsidP="006D32FD">
      <w:pPr>
        <w:spacing w:after="0" w:line="240" w:lineRule="auto"/>
        <w:jc w:val="both"/>
        <w:rPr>
          <w:rFonts w:ascii="Times New Roman" w:hAnsi="Times New Roman" w:cs="Times New Roman"/>
          <w:b/>
          <w:color w:val="FF0000"/>
        </w:rPr>
      </w:pPr>
    </w:p>
    <w:p w14:paraId="568D8023" w14:textId="77777777" w:rsidR="006D32FD" w:rsidRPr="006E5E98" w:rsidRDefault="00F83E29" w:rsidP="00F83E29">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57.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Opremanje kabineta za rad s djecom</w:t>
      </w:r>
    </w:p>
    <w:p w14:paraId="0D79B39B" w14:textId="77777777" w:rsidR="006D32FD" w:rsidRPr="006E5E98" w:rsidRDefault="00F83E29"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nisu planirana posebna sredstva, budući da su ista planirana na rashodovnoj strani dječjeg vrtića.</w:t>
      </w:r>
    </w:p>
    <w:p w14:paraId="10EC0293" w14:textId="77777777" w:rsidR="006D32FD" w:rsidRPr="006E5E98" w:rsidRDefault="00F83E29" w:rsidP="00F83E29">
      <w:pPr>
        <w:tabs>
          <w:tab w:val="left" w:pos="1985"/>
          <w:tab w:val="left" w:pos="2269"/>
        </w:tabs>
        <w:spacing w:after="0" w:line="240" w:lineRule="auto"/>
        <w:ind w:left="2269" w:hanging="70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58.     </w:t>
      </w:r>
      <w:r w:rsidR="006D32FD" w:rsidRPr="006E5E98">
        <w:rPr>
          <w:rFonts w:ascii="Times New Roman" w:hAnsi="Times New Roman" w:cs="Times New Roman"/>
          <w:b/>
          <w:color w:val="000000" w:themeColor="text1"/>
        </w:rPr>
        <w:t xml:space="preserve">Sufinanciranje nabave </w:t>
      </w:r>
      <w:r w:rsidR="007315D0" w:rsidRPr="006E5E98">
        <w:rPr>
          <w:rFonts w:ascii="Times New Roman" w:hAnsi="Times New Roman" w:cs="Times New Roman"/>
          <w:b/>
          <w:color w:val="000000" w:themeColor="text1"/>
        </w:rPr>
        <w:t xml:space="preserve">radnih bilježnica i pribora za </w:t>
      </w:r>
      <w:r w:rsidR="006D32FD" w:rsidRPr="006E5E98">
        <w:rPr>
          <w:rFonts w:ascii="Times New Roman" w:hAnsi="Times New Roman" w:cs="Times New Roman"/>
          <w:b/>
          <w:color w:val="000000" w:themeColor="text1"/>
        </w:rPr>
        <w:t>OŠ</w:t>
      </w:r>
    </w:p>
    <w:p w14:paraId="492B7CE5" w14:textId="77777777" w:rsidR="007315D0" w:rsidRPr="006E5E98" w:rsidRDefault="007315D0"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sufinanciranje nabave radnih bilježnika i pribora za učenike osnovne škole prema modelu iz prošle godine prema kojem se iz državnog proračuna financirala nabava udžbenika, a iz županijskog i općinskog nabava radnih bilježnica</w:t>
      </w:r>
      <w:r w:rsidR="00F83E29" w:rsidRPr="006E5E98">
        <w:rPr>
          <w:rFonts w:ascii="Times New Roman" w:hAnsi="Times New Roman" w:cs="Times New Roman"/>
          <w:color w:val="000000" w:themeColor="text1"/>
        </w:rPr>
        <w:t xml:space="preserve"> i pribora.</w:t>
      </w:r>
    </w:p>
    <w:p w14:paraId="24633F93" w14:textId="77777777" w:rsidR="006D32FD" w:rsidRPr="006E5E98" w:rsidRDefault="006D32FD" w:rsidP="00A460B8">
      <w:pPr>
        <w:spacing w:after="0" w:line="240" w:lineRule="auto"/>
        <w:ind w:left="709" w:hanging="709"/>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 58/1. </w:t>
      </w:r>
      <w:r w:rsidR="009A45B2" w:rsidRPr="006E5E98">
        <w:rPr>
          <w:rFonts w:ascii="Times New Roman" w:hAnsi="Times New Roman" w:cs="Times New Roman"/>
          <w:b/>
          <w:color w:val="000000" w:themeColor="text1"/>
        </w:rPr>
        <w:t xml:space="preserve">   </w:t>
      </w:r>
      <w:r w:rsidRPr="006E5E98">
        <w:rPr>
          <w:rFonts w:ascii="Times New Roman" w:hAnsi="Times New Roman" w:cs="Times New Roman"/>
          <w:b/>
          <w:color w:val="000000" w:themeColor="text1"/>
        </w:rPr>
        <w:t>Poticanje djelatnosti predškolskog odgoja</w:t>
      </w:r>
    </w:p>
    <w:p w14:paraId="0E8AB0D7"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na </w:t>
      </w:r>
      <w:r w:rsidR="00444263" w:rsidRPr="006E5E98">
        <w:rPr>
          <w:rFonts w:ascii="Times New Roman" w:hAnsi="Times New Roman" w:cs="Times New Roman"/>
          <w:color w:val="000000" w:themeColor="text1"/>
        </w:rPr>
        <w:t>izgradnju</w:t>
      </w:r>
      <w:r w:rsidRPr="006E5E98">
        <w:rPr>
          <w:rFonts w:ascii="Times New Roman" w:hAnsi="Times New Roman" w:cs="Times New Roman"/>
          <w:color w:val="000000" w:themeColor="text1"/>
        </w:rPr>
        <w:t xml:space="preserve"> </w:t>
      </w:r>
      <w:r w:rsidR="00444263" w:rsidRPr="006E5E98">
        <w:rPr>
          <w:rFonts w:ascii="Times New Roman" w:hAnsi="Times New Roman" w:cs="Times New Roman"/>
          <w:color w:val="000000" w:themeColor="text1"/>
        </w:rPr>
        <w:t xml:space="preserve">i otvaranje </w:t>
      </w:r>
      <w:r w:rsidRPr="006E5E98">
        <w:rPr>
          <w:rFonts w:ascii="Times New Roman" w:hAnsi="Times New Roman" w:cs="Times New Roman"/>
          <w:color w:val="000000" w:themeColor="text1"/>
        </w:rPr>
        <w:t>novog dječjeg vrtića sredstva na ovoj poziciji nisu planirana.</w:t>
      </w:r>
    </w:p>
    <w:p w14:paraId="79AED1B0"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42AF45DF"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03: OSTALE POTREBE I IZDACI ZA DJECU</w:t>
      </w:r>
    </w:p>
    <w:p w14:paraId="59185C71" w14:textId="77777777" w:rsidR="006D32FD"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ostale javne potrebe za djecu</w:t>
      </w:r>
    </w:p>
    <w:p w14:paraId="2AF413ED" w14:textId="77777777" w:rsidR="00DD21C4" w:rsidRDefault="00DD21C4" w:rsidP="006D32FD">
      <w:pPr>
        <w:spacing w:after="0" w:line="240" w:lineRule="auto"/>
        <w:contextualSpacing/>
        <w:jc w:val="both"/>
        <w:rPr>
          <w:rFonts w:ascii="Times New Roman" w:hAnsi="Times New Roman" w:cs="Times New Roman"/>
          <w:b/>
          <w:color w:val="000000" w:themeColor="text1"/>
        </w:rPr>
      </w:pPr>
    </w:p>
    <w:p w14:paraId="70AD3041" w14:textId="77777777" w:rsidR="00DD21C4" w:rsidRPr="006E5E98" w:rsidRDefault="00DD21C4" w:rsidP="006D32FD">
      <w:pPr>
        <w:spacing w:after="0" w:line="240" w:lineRule="auto"/>
        <w:contextualSpacing/>
        <w:jc w:val="both"/>
        <w:rPr>
          <w:rFonts w:ascii="Times New Roman" w:hAnsi="Times New Roman" w:cs="Times New Roman"/>
          <w:b/>
          <w:color w:val="000000" w:themeColor="text1"/>
        </w:rPr>
      </w:pPr>
    </w:p>
    <w:p w14:paraId="169F527D" w14:textId="77777777" w:rsidR="009A45B2" w:rsidRPr="006E5E98" w:rsidRDefault="009A45B2" w:rsidP="006D32FD">
      <w:pPr>
        <w:spacing w:after="0" w:line="240" w:lineRule="auto"/>
        <w:contextualSpacing/>
        <w:jc w:val="both"/>
        <w:rPr>
          <w:rFonts w:ascii="Times New Roman" w:hAnsi="Times New Roman" w:cs="Times New Roman"/>
          <w:b/>
          <w:color w:val="000000" w:themeColor="text1"/>
        </w:rPr>
      </w:pPr>
    </w:p>
    <w:p w14:paraId="792C4D6A" w14:textId="77777777" w:rsidR="006D32FD" w:rsidRPr="006E5E98" w:rsidRDefault="006D32FD" w:rsidP="009A45B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A11.  Poticajne mjere demografske obnove</w:t>
      </w:r>
    </w:p>
    <w:p w14:paraId="33A2CAB4" w14:textId="77777777" w:rsidR="004F3550" w:rsidRPr="006E5E98" w:rsidRDefault="004F3550" w:rsidP="009A45B2">
      <w:pPr>
        <w:spacing w:after="0" w:line="240" w:lineRule="auto"/>
        <w:ind w:firstLine="708"/>
        <w:contextualSpacing/>
        <w:jc w:val="both"/>
        <w:rPr>
          <w:rFonts w:ascii="Times New Roman" w:hAnsi="Times New Roman" w:cs="Times New Roman"/>
          <w:color w:val="000000" w:themeColor="text1"/>
          <w:u w:val="single"/>
        </w:rPr>
      </w:pPr>
    </w:p>
    <w:p w14:paraId="07472426" w14:textId="77777777" w:rsidR="006D32FD" w:rsidRPr="006E5E98" w:rsidRDefault="00A460B8" w:rsidP="00A460B8">
      <w:pPr>
        <w:tabs>
          <w:tab w:val="left" w:pos="1560"/>
        </w:tabs>
        <w:spacing w:after="0" w:line="240" w:lineRule="auto"/>
        <w:ind w:left="1560"/>
        <w:jc w:val="both"/>
        <w:rPr>
          <w:rFonts w:ascii="Times New Roman" w:hAnsi="Times New Roman" w:cs="Times New Roman"/>
          <w:b/>
          <w:color w:val="000000" w:themeColor="text1"/>
        </w:rPr>
      </w:pPr>
      <w:bookmarkStart w:id="0" w:name="_Hlk529171042"/>
      <w:r w:rsidRPr="006E5E98">
        <w:rPr>
          <w:rFonts w:ascii="Times New Roman" w:hAnsi="Times New Roman" w:cs="Times New Roman"/>
          <w:b/>
          <w:color w:val="000000" w:themeColor="text1"/>
        </w:rPr>
        <w:t>59.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Sufinanciranje boravka djece u ostalim dječjim </w:t>
      </w:r>
    </w:p>
    <w:bookmarkEnd w:id="0"/>
    <w:p w14:paraId="4FD0EF85" w14:textId="72DC445F" w:rsidR="003E4863" w:rsidRPr="006E5E98" w:rsidRDefault="00BE7F7F" w:rsidP="003E486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U skladu sa zahtjevima roditelja, </w:t>
      </w:r>
      <w:r w:rsidR="00DD21C4" w:rsidRPr="00DD21C4">
        <w:rPr>
          <w:rFonts w:ascii="Times New Roman" w:hAnsi="Times New Roman" w:cs="Times New Roman"/>
          <w:color w:val="000000" w:themeColor="text1"/>
        </w:rPr>
        <w:t xml:space="preserve">Općina će nastaviti sufinancirati boravak djece u ostalim dječjim vrtićima. Naravno, broj djece čiji će se boravak financirati u „vanjskim“  dječjim vrtićima i obrtima za čuvanje djece ovisiti će o popunjenosti kapaciteta novoizgrađenog vrtića i potrebama roditelja.  </w:t>
      </w:r>
      <w:r w:rsidR="006D32FD" w:rsidRPr="006E5E98">
        <w:rPr>
          <w:rFonts w:ascii="Times New Roman" w:hAnsi="Times New Roman" w:cs="Times New Roman"/>
          <w:color w:val="000000" w:themeColor="text1"/>
        </w:rPr>
        <w:t>Sufinanciranje se provodi u skladu sa utvrđenim kriterijima od strane Općinskog vijeća</w:t>
      </w:r>
      <w:r w:rsidR="007315D0" w:rsidRPr="006E5E98">
        <w:rPr>
          <w:rFonts w:ascii="Times New Roman" w:hAnsi="Times New Roman" w:cs="Times New Roman"/>
          <w:color w:val="000000" w:themeColor="text1"/>
        </w:rPr>
        <w:t>.</w:t>
      </w:r>
      <w:r w:rsidR="006D32FD" w:rsidRPr="006E5E98">
        <w:rPr>
          <w:rFonts w:ascii="Times New Roman" w:hAnsi="Times New Roman" w:cs="Times New Roman"/>
          <w:color w:val="000000" w:themeColor="text1"/>
        </w:rPr>
        <w:t xml:space="preserve"> Sukladno uputama Ministarstva financija na </w:t>
      </w:r>
      <w:r w:rsidR="006D32FD" w:rsidRPr="006E5E98">
        <w:rPr>
          <w:rFonts w:ascii="Times New Roman" w:hAnsi="Times New Roman" w:cs="Times New Roman"/>
          <w:color w:val="000000" w:themeColor="text1"/>
        </w:rPr>
        <w:lastRenderedPageBreak/>
        <w:t>poziciji niže razgraničeni su troškovi sufinanciranja smještaja u privatnim vrtićima i obrtu za čuvanje djece, dok su na ovoj poziciji iskazana sredstva za sufinanciranje smještaja u ust</w:t>
      </w:r>
      <w:r w:rsidR="003E4863" w:rsidRPr="006E5E98">
        <w:rPr>
          <w:rFonts w:ascii="Times New Roman" w:hAnsi="Times New Roman" w:cs="Times New Roman"/>
          <w:color w:val="000000" w:themeColor="text1"/>
        </w:rPr>
        <w:t>anovama kojima su osnivači JLS.</w:t>
      </w:r>
    </w:p>
    <w:p w14:paraId="1D81B0BD" w14:textId="77777777" w:rsidR="006D32FD" w:rsidRPr="006E5E98" w:rsidRDefault="006D32FD" w:rsidP="003E4863">
      <w:pPr>
        <w:spacing w:after="0"/>
        <w:jc w:val="both"/>
        <w:rPr>
          <w:rFonts w:ascii="Times New Roman" w:hAnsi="Times New Roman" w:cs="Times New Roman"/>
          <w:color w:val="000000" w:themeColor="text1"/>
        </w:rPr>
      </w:pPr>
      <w:r w:rsidRPr="006E5E98">
        <w:rPr>
          <w:rFonts w:ascii="Times New Roman" w:hAnsi="Times New Roman" w:cs="Times New Roman"/>
          <w:b/>
          <w:color w:val="000000" w:themeColor="text1"/>
        </w:rPr>
        <w:t xml:space="preserve"> </w:t>
      </w:r>
      <w:r w:rsidR="003E4863" w:rsidRPr="006E5E98">
        <w:rPr>
          <w:rFonts w:ascii="Times New Roman" w:hAnsi="Times New Roman" w:cs="Times New Roman"/>
          <w:b/>
          <w:color w:val="000000" w:themeColor="text1"/>
        </w:rPr>
        <w:tab/>
      </w:r>
      <w:r w:rsidR="003E4863" w:rsidRPr="006E5E98">
        <w:rPr>
          <w:rFonts w:ascii="Times New Roman" w:hAnsi="Times New Roman" w:cs="Times New Roman"/>
          <w:b/>
          <w:color w:val="000000" w:themeColor="text1"/>
        </w:rPr>
        <w:tab/>
        <w:t>60.</w:t>
      </w:r>
      <w:r w:rsidR="003E4863"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Potpore za novorođenčad</w:t>
      </w:r>
    </w:p>
    <w:p w14:paraId="1365F9F6" w14:textId="06D87CB7" w:rsidR="006D32FD" w:rsidRDefault="006D32FD" w:rsidP="003E4863">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Iz općinskog proračuna roditeljima svakog novorođenog djeteta koje ima prijavljeno prebivalište na području Općine te čiji jedan od roditelja imaju prebivalište na području Općine isplaćuje se potpora u iz</w:t>
      </w:r>
      <w:r w:rsidR="003E4863" w:rsidRPr="006E5E98">
        <w:rPr>
          <w:rFonts w:ascii="Times New Roman" w:hAnsi="Times New Roman" w:cs="Times New Roman"/>
          <w:color w:val="000000" w:themeColor="text1"/>
        </w:rPr>
        <w:t>nosu od 2.000,00 kn po djetetu.</w:t>
      </w:r>
      <w:r w:rsidRPr="006E5E98">
        <w:rPr>
          <w:rFonts w:ascii="Times New Roman" w:hAnsi="Times New Roman" w:cs="Times New Roman"/>
          <w:color w:val="000000" w:themeColor="text1"/>
        </w:rPr>
        <w:t xml:space="preserve"> Kako je uvjet za ostvarenje prava na potporu podmirenje svih obaveza prema Općinskom proračunu uz pomoć ove mjere uspijevaju se naplatiti i neka dugo nenaplaćena potraživanja. Sredstva su planirana na osnovu ostvarenja iz </w:t>
      </w:r>
      <w:r w:rsidR="003E4863" w:rsidRPr="006E5E98">
        <w:rPr>
          <w:rFonts w:ascii="Times New Roman" w:hAnsi="Times New Roman" w:cs="Times New Roman"/>
          <w:color w:val="000000" w:themeColor="text1"/>
        </w:rPr>
        <w:t>prethodnih</w:t>
      </w:r>
      <w:r w:rsidRPr="006E5E98">
        <w:rPr>
          <w:rFonts w:ascii="Times New Roman" w:hAnsi="Times New Roman" w:cs="Times New Roman"/>
          <w:color w:val="000000" w:themeColor="text1"/>
        </w:rPr>
        <w:t xml:space="preserve"> godin</w:t>
      </w:r>
      <w:r w:rsidR="003E4863" w:rsidRPr="006E5E98">
        <w:rPr>
          <w:rFonts w:ascii="Times New Roman" w:hAnsi="Times New Roman" w:cs="Times New Roman"/>
          <w:color w:val="000000" w:themeColor="text1"/>
        </w:rPr>
        <w:t>a</w:t>
      </w:r>
      <w:r w:rsidRPr="006E5E98">
        <w:rPr>
          <w:rFonts w:ascii="Times New Roman" w:hAnsi="Times New Roman" w:cs="Times New Roman"/>
          <w:color w:val="000000" w:themeColor="text1"/>
        </w:rPr>
        <w:t>.</w:t>
      </w:r>
    </w:p>
    <w:p w14:paraId="3A3533AD" w14:textId="77777777" w:rsidR="00BE7F7F" w:rsidRPr="006E5E98" w:rsidRDefault="00BE7F7F" w:rsidP="003E4863">
      <w:pPr>
        <w:spacing w:after="0" w:line="240" w:lineRule="auto"/>
        <w:jc w:val="both"/>
        <w:rPr>
          <w:rFonts w:ascii="Times New Roman" w:hAnsi="Times New Roman" w:cs="Times New Roman"/>
          <w:color w:val="000000" w:themeColor="text1"/>
        </w:rPr>
      </w:pPr>
    </w:p>
    <w:p w14:paraId="4A3307CA" w14:textId="77777777" w:rsidR="006D32FD" w:rsidRPr="006E5E98" w:rsidRDefault="006D32FD" w:rsidP="006D32FD">
      <w:pPr>
        <w:pStyle w:val="Odlomakpopisa"/>
        <w:spacing w:after="0" w:line="240" w:lineRule="auto"/>
        <w:ind w:left="149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60/1. </w:t>
      </w:r>
      <w:r w:rsidR="007648D8"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Sufinanciranje privatnih vrtića i obrta za čuvanje djece</w:t>
      </w:r>
    </w:p>
    <w:p w14:paraId="22BEBDC8" w14:textId="0737E853" w:rsidR="006D32FD" w:rsidRPr="006E5E98" w:rsidRDefault="00B34FB6" w:rsidP="006D32FD">
      <w:pPr>
        <w:spacing w:after="0" w:line="240" w:lineRule="auto"/>
        <w:jc w:val="both"/>
        <w:rPr>
          <w:rFonts w:ascii="Times New Roman" w:hAnsi="Times New Roman" w:cs="Times New Roman"/>
          <w:color w:val="000000" w:themeColor="text1"/>
        </w:rPr>
      </w:pPr>
      <w:r w:rsidRPr="00B34FB6">
        <w:rPr>
          <w:rFonts w:ascii="Times New Roman" w:hAnsi="Times New Roman" w:cs="Times New Roman"/>
        </w:rPr>
        <w:t>Obrazloženje ove pozicije dato je pod obrazloženjem pozicije broj 59.</w:t>
      </w:r>
      <w:r w:rsidR="008161DA">
        <w:rPr>
          <w:rFonts w:ascii="Times New Roman" w:hAnsi="Times New Roman" w:cs="Times New Roman"/>
        </w:rPr>
        <w:t xml:space="preserve"> </w:t>
      </w:r>
    </w:p>
    <w:p w14:paraId="0A835CA1" w14:textId="77777777" w:rsidR="008B2E11" w:rsidRPr="006E5E98" w:rsidRDefault="008B2E11" w:rsidP="006D32FD">
      <w:pPr>
        <w:spacing w:after="0" w:line="240" w:lineRule="auto"/>
        <w:jc w:val="both"/>
        <w:rPr>
          <w:rFonts w:ascii="Times New Roman" w:hAnsi="Times New Roman" w:cs="Times New Roman"/>
          <w:color w:val="000000" w:themeColor="text1"/>
        </w:rPr>
      </w:pPr>
    </w:p>
    <w:p w14:paraId="6C853E1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K1. Izgradnja zgrade dječjeg vrtića</w:t>
      </w:r>
    </w:p>
    <w:p w14:paraId="4EABDBA3" w14:textId="3D1BF641" w:rsidR="006D32FD" w:rsidRPr="006E5E98" w:rsidRDefault="007648D8" w:rsidP="007648D8">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Izrada dokumentacije i troškovi iz</w:t>
      </w:r>
      <w:r w:rsidR="00CE762A">
        <w:rPr>
          <w:rFonts w:ascii="Times New Roman" w:hAnsi="Times New Roman" w:cs="Times New Roman"/>
          <w:b/>
          <w:color w:val="000000" w:themeColor="text1"/>
        </w:rPr>
        <w:t xml:space="preserve">gradnje </w:t>
      </w:r>
      <w:r w:rsidR="006D32FD" w:rsidRPr="006E5E98">
        <w:rPr>
          <w:rFonts w:ascii="Times New Roman" w:hAnsi="Times New Roman" w:cs="Times New Roman"/>
          <w:b/>
          <w:color w:val="000000" w:themeColor="text1"/>
        </w:rPr>
        <w:t>zgrade dječjeg vrtića</w:t>
      </w:r>
    </w:p>
    <w:p w14:paraId="08E47E3B" w14:textId="7DF58338" w:rsidR="006D32FD" w:rsidRPr="00C7369F" w:rsidRDefault="00312643" w:rsidP="006D32FD">
      <w:pPr>
        <w:spacing w:after="0" w:line="240" w:lineRule="auto"/>
        <w:jc w:val="both"/>
        <w:rPr>
          <w:rFonts w:ascii="Times New Roman" w:hAnsi="Times New Roman" w:cs="Times New Roman"/>
          <w:color w:val="FF0000"/>
        </w:rPr>
      </w:pPr>
      <w:r w:rsidRPr="00C7369F">
        <w:rPr>
          <w:rFonts w:ascii="Times New Roman" w:hAnsi="Times New Roman" w:cs="Times New Roman"/>
          <w:color w:val="FF0000"/>
        </w:rPr>
        <w:t xml:space="preserve">Općina Sveti Križ Začretje ishodila je građevinsku dozvolu za dogradnju zgrade dječjeg vrtića. </w:t>
      </w:r>
      <w:r w:rsidR="00C7369F" w:rsidRPr="00C7369F">
        <w:rPr>
          <w:rFonts w:ascii="Times New Roman" w:hAnsi="Times New Roman" w:cs="Times New Roman"/>
          <w:color w:val="FF0000"/>
        </w:rPr>
        <w:t xml:space="preserve">Sljedeće godine očekuje se raspis Javnog natječaja Ministarstva </w:t>
      </w:r>
      <w:r w:rsidR="00AE25C7">
        <w:rPr>
          <w:rFonts w:ascii="Times New Roman" w:hAnsi="Times New Roman" w:cs="Times New Roman"/>
          <w:color w:val="FF0000"/>
        </w:rPr>
        <w:t>rada, mirovinskog sustava, obitelji i socijalne politike</w:t>
      </w:r>
      <w:r w:rsidR="00C7369F" w:rsidRPr="00C7369F">
        <w:rPr>
          <w:rFonts w:ascii="Times New Roman" w:hAnsi="Times New Roman" w:cs="Times New Roman"/>
          <w:color w:val="FF0000"/>
        </w:rPr>
        <w:t xml:space="preserve"> na koji se planira aplicirati ovaj projekt. U skladu sa procjenama u 2022. te u daljnjim projekcijama planirani su troškovi realizacije ovog projekta. </w:t>
      </w:r>
    </w:p>
    <w:p w14:paraId="192324E8" w14:textId="744B8995" w:rsidR="00C7369F" w:rsidRDefault="00C7369F" w:rsidP="006D32FD">
      <w:pPr>
        <w:spacing w:after="0" w:line="240" w:lineRule="auto"/>
        <w:jc w:val="both"/>
        <w:rPr>
          <w:rFonts w:ascii="Times New Roman" w:hAnsi="Times New Roman" w:cs="Times New Roman"/>
          <w:color w:val="000000" w:themeColor="text1"/>
        </w:rPr>
      </w:pPr>
    </w:p>
    <w:p w14:paraId="10EA06E7" w14:textId="77777777" w:rsidR="00C7369F" w:rsidRPr="006E5E98" w:rsidRDefault="00C7369F" w:rsidP="006D32FD">
      <w:pPr>
        <w:spacing w:after="0" w:line="240" w:lineRule="auto"/>
        <w:jc w:val="both"/>
        <w:rPr>
          <w:rFonts w:ascii="Times New Roman" w:hAnsi="Times New Roman" w:cs="Times New Roman"/>
          <w:color w:val="000000" w:themeColor="text1"/>
        </w:rPr>
      </w:pPr>
    </w:p>
    <w:p w14:paraId="40CB4A04"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04: SREDNJOŠKOLSKO I FAKULTETSKO OBRAZOVANJE</w:t>
      </w:r>
    </w:p>
    <w:p w14:paraId="51E35837" w14:textId="77777777" w:rsidR="009A45B2" w:rsidRPr="006E5E98" w:rsidRDefault="009A45B2" w:rsidP="006D32FD">
      <w:pPr>
        <w:spacing w:after="0" w:line="240" w:lineRule="auto"/>
        <w:contextualSpacing/>
        <w:jc w:val="both"/>
        <w:rPr>
          <w:rFonts w:ascii="Times New Roman" w:hAnsi="Times New Roman" w:cs="Times New Roman"/>
          <w:b/>
          <w:color w:val="000000" w:themeColor="text1"/>
        </w:rPr>
      </w:pPr>
    </w:p>
    <w:p w14:paraId="19BC0AE0" w14:textId="77777777" w:rsidR="006D32FD" w:rsidRPr="006E5E98" w:rsidRDefault="006D32FD" w:rsidP="009A45B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A12. Poticajne mjere obrazovanja</w:t>
      </w:r>
    </w:p>
    <w:p w14:paraId="5DFA057F" w14:textId="77777777" w:rsidR="009A45B2" w:rsidRPr="006E5E98" w:rsidRDefault="009A45B2" w:rsidP="009A45B2">
      <w:pPr>
        <w:spacing w:after="0" w:line="240" w:lineRule="auto"/>
        <w:ind w:firstLine="708"/>
        <w:contextualSpacing/>
        <w:jc w:val="both"/>
        <w:rPr>
          <w:rFonts w:ascii="Times New Roman" w:hAnsi="Times New Roman" w:cs="Times New Roman"/>
          <w:color w:val="000000" w:themeColor="text1"/>
          <w:u w:val="single"/>
        </w:rPr>
      </w:pPr>
    </w:p>
    <w:p w14:paraId="5BB1B5F9" w14:textId="77777777" w:rsidR="006D32FD" w:rsidRPr="006E5E98" w:rsidRDefault="007648D8" w:rsidP="007648D8">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Stipendije učenicima i studentima</w:t>
      </w:r>
    </w:p>
    <w:p w14:paraId="4B9EED52" w14:textId="150BFEC1"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Iz općinskog proračuna redovito se isplaćuju stipendije učenicima srednjih škola te studentima. Visina učeničke stipendije iznosi 400,00 kn mjesečno, a studentske 800,00 kn mjesečno. Za školsku, odnosno akademsku godinu </w:t>
      </w:r>
      <w:r w:rsidR="007648D8" w:rsidRPr="006E5E98">
        <w:rPr>
          <w:rFonts w:ascii="Times New Roman" w:hAnsi="Times New Roman" w:cs="Times New Roman"/>
          <w:color w:val="000000" w:themeColor="text1"/>
        </w:rPr>
        <w:t>202</w:t>
      </w:r>
      <w:r w:rsidR="005226FF">
        <w:rPr>
          <w:rFonts w:ascii="Times New Roman" w:hAnsi="Times New Roman" w:cs="Times New Roman"/>
          <w:color w:val="000000" w:themeColor="text1"/>
        </w:rPr>
        <w:t>1</w:t>
      </w:r>
      <w:r w:rsidRPr="006E5E98">
        <w:rPr>
          <w:rFonts w:ascii="Times New Roman" w:hAnsi="Times New Roman" w:cs="Times New Roman"/>
          <w:color w:val="000000" w:themeColor="text1"/>
        </w:rPr>
        <w:t>./202</w:t>
      </w:r>
      <w:r w:rsidR="005226FF">
        <w:rPr>
          <w:rFonts w:ascii="Times New Roman" w:hAnsi="Times New Roman" w:cs="Times New Roman"/>
          <w:color w:val="000000" w:themeColor="text1"/>
        </w:rPr>
        <w:t>2</w:t>
      </w:r>
      <w:r w:rsidRPr="006E5E98">
        <w:rPr>
          <w:rFonts w:ascii="Times New Roman" w:hAnsi="Times New Roman" w:cs="Times New Roman"/>
          <w:color w:val="000000" w:themeColor="text1"/>
        </w:rPr>
        <w:t xml:space="preserve">. raspisan je natječaj za dodjelu 12 učeničkih i 25 studentskih stipendija. </w:t>
      </w:r>
    </w:p>
    <w:p w14:paraId="2B0330CB" w14:textId="77777777" w:rsidR="006D32FD" w:rsidRPr="006E5E98" w:rsidRDefault="007648D8" w:rsidP="007648D8">
      <w:pPr>
        <w:spacing w:after="0" w:line="240" w:lineRule="auto"/>
        <w:ind w:left="2268" w:hanging="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63.</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prijevoza učenika srednjih škola</w:t>
      </w:r>
    </w:p>
    <w:p w14:paraId="1811182F" w14:textId="77777777" w:rsidR="0046379A" w:rsidRPr="0046379A" w:rsidRDefault="0046379A" w:rsidP="0046379A">
      <w:pPr>
        <w:pStyle w:val="Tijeloteksta"/>
        <w:rPr>
          <w:rFonts w:eastAsiaTheme="minorEastAsia"/>
          <w:color w:val="000000" w:themeColor="text1"/>
          <w:sz w:val="22"/>
          <w:szCs w:val="22"/>
        </w:rPr>
      </w:pPr>
      <w:r w:rsidRPr="0046379A">
        <w:rPr>
          <w:rFonts w:eastAsiaTheme="minorEastAsia"/>
          <w:color w:val="000000" w:themeColor="text1"/>
          <w:sz w:val="22"/>
          <w:szCs w:val="22"/>
        </w:rPr>
        <w:t>Sufinanciranje se vrši na sljedeći način:</w:t>
      </w:r>
    </w:p>
    <w:p w14:paraId="38BB3C35" w14:textId="4056256D" w:rsidR="00073EEC" w:rsidRPr="0046379A" w:rsidRDefault="0046379A" w:rsidP="0046379A">
      <w:pPr>
        <w:pStyle w:val="Tijeloteksta"/>
        <w:numPr>
          <w:ilvl w:val="0"/>
          <w:numId w:val="46"/>
        </w:numPr>
        <w:rPr>
          <w:rFonts w:eastAsiaTheme="minorEastAsia"/>
          <w:color w:val="000000" w:themeColor="text1"/>
          <w:sz w:val="22"/>
          <w:szCs w:val="22"/>
        </w:rPr>
      </w:pPr>
      <w:r w:rsidRPr="0046379A">
        <w:rPr>
          <w:rFonts w:eastAsiaTheme="minorEastAsia"/>
          <w:color w:val="000000" w:themeColor="text1"/>
          <w:sz w:val="22"/>
          <w:szCs w:val="22"/>
        </w:rPr>
        <w:t>k</w:t>
      </w:r>
      <w:r w:rsidR="00073EEC" w:rsidRPr="0046379A">
        <w:rPr>
          <w:rFonts w:eastAsiaTheme="minorEastAsia"/>
          <w:color w:val="000000" w:themeColor="text1"/>
          <w:sz w:val="22"/>
          <w:szCs w:val="22"/>
        </w:rPr>
        <w:t>od javnog linijskog autobusnog prijevoza s određenim iznosom prema određenoj zoni: I. zona do 10 km sa 69 kn; II. zona od 10,01 do 20,00 km sa 99 kn; III. zona od 20,01 do 30,00 km sa 122 kn, IV. zona od 30,01 do 40,00 km sa 145 kn, V. zona od 40,01 do 50,00 km sa 168 kn, VI. Zona od 50,01 i više km sa 198 kn.</w:t>
      </w:r>
    </w:p>
    <w:p w14:paraId="02018E7B" w14:textId="78BBA73B" w:rsidR="00073EEC" w:rsidRPr="0046379A" w:rsidRDefault="00073EEC" w:rsidP="0046379A">
      <w:pPr>
        <w:pStyle w:val="Tijeloteksta"/>
        <w:numPr>
          <w:ilvl w:val="0"/>
          <w:numId w:val="46"/>
        </w:numPr>
        <w:rPr>
          <w:rFonts w:eastAsiaTheme="minorEastAsia"/>
          <w:color w:val="000000" w:themeColor="text1"/>
          <w:sz w:val="22"/>
          <w:szCs w:val="22"/>
        </w:rPr>
      </w:pPr>
      <w:r w:rsidRPr="0046379A">
        <w:rPr>
          <w:rFonts w:eastAsiaTheme="minorEastAsia"/>
          <w:color w:val="000000" w:themeColor="text1"/>
          <w:sz w:val="22"/>
          <w:szCs w:val="22"/>
        </w:rPr>
        <w:t>Kod željezničkog prijevoza po jedinstvenoj željezničkoj tarifi 12,5 % cijene mjesečne učeničke karte.</w:t>
      </w:r>
    </w:p>
    <w:p w14:paraId="70B8A8D6" w14:textId="0CF02A82" w:rsidR="006D32FD" w:rsidRDefault="006D32FD" w:rsidP="006D32FD">
      <w:pPr>
        <w:spacing w:after="0" w:line="240" w:lineRule="auto"/>
        <w:jc w:val="both"/>
        <w:rPr>
          <w:rFonts w:ascii="Times New Roman" w:hAnsi="Times New Roman" w:cs="Times New Roman"/>
          <w:color w:val="000000" w:themeColor="text1"/>
        </w:rPr>
      </w:pPr>
    </w:p>
    <w:p w14:paraId="749B7EA3" w14:textId="0C562303" w:rsidR="00073EEC" w:rsidRDefault="00073EEC" w:rsidP="006D32FD">
      <w:pPr>
        <w:spacing w:after="0" w:line="240" w:lineRule="auto"/>
        <w:jc w:val="both"/>
        <w:rPr>
          <w:rFonts w:ascii="Times New Roman" w:hAnsi="Times New Roman" w:cs="Times New Roman"/>
          <w:color w:val="000000" w:themeColor="text1"/>
        </w:rPr>
      </w:pPr>
    </w:p>
    <w:p w14:paraId="5F89DDDD" w14:textId="77777777" w:rsidR="00073EEC" w:rsidRPr="006E5E98" w:rsidRDefault="00073EEC" w:rsidP="006D32FD">
      <w:pPr>
        <w:spacing w:after="0" w:line="240" w:lineRule="auto"/>
        <w:jc w:val="both"/>
        <w:rPr>
          <w:rFonts w:ascii="Times New Roman" w:hAnsi="Times New Roman" w:cs="Times New Roman"/>
          <w:color w:val="000000" w:themeColor="text1"/>
        </w:rPr>
      </w:pPr>
    </w:p>
    <w:p w14:paraId="773206D6"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04: KULTURA I SPORT</w:t>
      </w:r>
    </w:p>
    <w:p w14:paraId="553D2B90"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b/>
          <w:color w:val="000000" w:themeColor="text1"/>
        </w:rPr>
        <w:t>GLAVA 01: OPĆINSKA KNJIŽNICA I ČITAONICA</w:t>
      </w:r>
    </w:p>
    <w:p w14:paraId="26BD1BD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Knjižnična i muzejsko-galerijska djelatnost</w:t>
      </w:r>
    </w:p>
    <w:p w14:paraId="3FE1C97E" w14:textId="77777777" w:rsidR="009A45B2" w:rsidRPr="006E5E98" w:rsidRDefault="009A45B2" w:rsidP="006D32FD">
      <w:pPr>
        <w:spacing w:after="0" w:line="240" w:lineRule="auto"/>
        <w:contextualSpacing/>
        <w:jc w:val="both"/>
        <w:rPr>
          <w:rFonts w:ascii="Times New Roman" w:hAnsi="Times New Roman" w:cs="Times New Roman"/>
          <w:b/>
          <w:color w:val="000000" w:themeColor="text1"/>
        </w:rPr>
      </w:pPr>
    </w:p>
    <w:p w14:paraId="53FBBE10" w14:textId="77777777" w:rsidR="006D32FD" w:rsidRPr="006E5E98" w:rsidRDefault="006D32FD" w:rsidP="009A45B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A13. Djelatnost Općinske knjižnice i čitaonice</w:t>
      </w:r>
    </w:p>
    <w:p w14:paraId="7BB75D1A" w14:textId="77777777" w:rsidR="009A45B2" w:rsidRPr="006E5E98" w:rsidRDefault="009A45B2" w:rsidP="006D32FD">
      <w:pPr>
        <w:spacing w:after="0" w:line="240" w:lineRule="auto"/>
        <w:contextualSpacing/>
        <w:jc w:val="both"/>
        <w:rPr>
          <w:rFonts w:ascii="Times New Roman" w:hAnsi="Times New Roman" w:cs="Times New Roman"/>
          <w:color w:val="000000" w:themeColor="text1"/>
          <w:u w:val="single"/>
        </w:rPr>
      </w:pPr>
    </w:p>
    <w:p w14:paraId="447BA0DC" w14:textId="77777777" w:rsidR="006D32FD" w:rsidRPr="006E5E98" w:rsidRDefault="005815DE" w:rsidP="009A45B2">
      <w:pPr>
        <w:spacing w:after="0" w:line="240" w:lineRule="auto"/>
        <w:ind w:left="1701" w:hanging="142"/>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Plaće za zaposlene – Knjižnica</w:t>
      </w:r>
    </w:p>
    <w:p w14:paraId="55D6FFD9" w14:textId="6F23AB62"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Općinskoj knjižnici i čitaonici trenutno je zaposlen ravnatelj i knjižničarka na pola radnog vremena za čije se plaće osiguravaju financijska sredstva na ovoj poziciji. Na ovoj poziciji plan</w:t>
      </w:r>
      <w:r w:rsidR="005226FF">
        <w:rPr>
          <w:rFonts w:ascii="Times New Roman" w:hAnsi="Times New Roman" w:cs="Times New Roman"/>
          <w:color w:val="000000" w:themeColor="text1"/>
        </w:rPr>
        <w:t>irane su bruto plaće zaposlenih</w:t>
      </w:r>
      <w:r w:rsidR="004F3550" w:rsidRPr="006E5E98">
        <w:rPr>
          <w:rFonts w:ascii="Times New Roman" w:hAnsi="Times New Roman" w:cs="Times New Roman"/>
          <w:color w:val="000000" w:themeColor="text1"/>
        </w:rPr>
        <w:t>.</w:t>
      </w:r>
    </w:p>
    <w:p w14:paraId="3421FF33"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65.</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Ostali rashodi za zaposlene – Knjižnica</w:t>
      </w:r>
    </w:p>
    <w:p w14:paraId="1748196D" w14:textId="2C7960D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Ovdje su planirani os</w:t>
      </w:r>
      <w:r w:rsidR="005226FF">
        <w:rPr>
          <w:rFonts w:ascii="Times New Roman" w:hAnsi="Times New Roman" w:cs="Times New Roman"/>
          <w:color w:val="000000" w:themeColor="text1"/>
        </w:rPr>
        <w:t>tali rashodi za zaposlene</w:t>
      </w:r>
      <w:r w:rsidRPr="006E5E98">
        <w:rPr>
          <w:rFonts w:ascii="Times New Roman" w:hAnsi="Times New Roman" w:cs="Times New Roman"/>
          <w:color w:val="000000" w:themeColor="text1"/>
        </w:rPr>
        <w:t xml:space="preserve"> u Općinskoj knjižnici i čitaonici.</w:t>
      </w:r>
    </w:p>
    <w:p w14:paraId="44043287"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Doprinos za zdravstveno osiguranje – Knjižnica</w:t>
      </w:r>
    </w:p>
    <w:p w14:paraId="70134D44"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Ova pozicija izravno je vezana za poziciju Plaće i ovisi o broju zaposlenih.</w:t>
      </w:r>
    </w:p>
    <w:p w14:paraId="2F881CF2"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Doprinos za zapošljavanje – Knjižnica</w:t>
      </w:r>
    </w:p>
    <w:p w14:paraId="13CB317B"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Uvođenjem novog pravilnika o obračunu plaće ukinuo se doprinos za zapošljavanje, stoga sredstva na ovoj poziciji nisu planirana.</w:t>
      </w:r>
    </w:p>
    <w:p w14:paraId="3441F2C0"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Službena putovanja – Knjižnica</w:t>
      </w:r>
    </w:p>
    <w:p w14:paraId="610A7894"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odlaska na seminare, savjetovanja, sajmove i ostale događaje od strane ravnatelja Knjižnice i knjižničarke.</w:t>
      </w:r>
    </w:p>
    <w:p w14:paraId="69C0B4E2" w14:textId="77777777" w:rsidR="006D32FD" w:rsidRPr="006E5E98" w:rsidRDefault="005815DE" w:rsidP="009A45B2">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69.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Uredski materijal</w:t>
      </w:r>
    </w:p>
    <w:p w14:paraId="20E82A41"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lastRenderedPageBreak/>
        <w:t>Planirani troškovi uredskog materijala za knjižnicu, uključujući troškove materijala za pozivnice za događanja u Žitnici, Dvorcu i sl.</w:t>
      </w:r>
    </w:p>
    <w:p w14:paraId="05A9C586" w14:textId="77777777" w:rsidR="006D32FD" w:rsidRPr="006E5E98" w:rsidRDefault="005815DE" w:rsidP="009D5677">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70.</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Časopisi, literatura</w:t>
      </w:r>
    </w:p>
    <w:p w14:paraId="5D0B6B36" w14:textId="650732E0" w:rsidR="006D32FD"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pretplate na časopise i novine koji se mogu besplatno čitati u našoj Knjižnici (Večernji list, Gloria, Zrno print, Unikat  i sl.)</w:t>
      </w:r>
    </w:p>
    <w:p w14:paraId="6037AD0A" w14:textId="72DFD410" w:rsidR="0043251E" w:rsidRDefault="0043251E" w:rsidP="006D32FD">
      <w:pPr>
        <w:spacing w:after="0" w:line="240" w:lineRule="auto"/>
        <w:contextualSpacing/>
        <w:jc w:val="both"/>
        <w:rPr>
          <w:rFonts w:ascii="Times New Roman" w:hAnsi="Times New Roman" w:cs="Times New Roman"/>
          <w:b/>
          <w:color w:val="000000" w:themeColor="text1"/>
        </w:rPr>
      </w:pP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Pr="0043251E">
        <w:rPr>
          <w:rFonts w:ascii="Times New Roman" w:hAnsi="Times New Roman" w:cs="Times New Roman"/>
          <w:b/>
          <w:color w:val="000000" w:themeColor="text1"/>
        </w:rPr>
        <w:t>70/0.</w:t>
      </w:r>
      <w:r w:rsidRPr="0043251E">
        <w:rPr>
          <w:rFonts w:ascii="Times New Roman" w:hAnsi="Times New Roman" w:cs="Times New Roman"/>
          <w:b/>
          <w:color w:val="000000" w:themeColor="text1"/>
        </w:rPr>
        <w:tab/>
        <w:t>Stručno usavršavanje djelatnika</w:t>
      </w:r>
    </w:p>
    <w:p w14:paraId="0FD76D17" w14:textId="7654F48D" w:rsidR="0043251E" w:rsidRPr="0043251E" w:rsidRDefault="0043251E" w:rsidP="006D32FD">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Na ovoj poziciji planirana su sredstva pohađanja seminara, radionica, webinara i sl. djelatnika Knj</w:t>
      </w:r>
      <w:r w:rsidR="00CE762A">
        <w:rPr>
          <w:rFonts w:ascii="Times New Roman" w:hAnsi="Times New Roman" w:cs="Times New Roman"/>
          <w:color w:val="000000" w:themeColor="text1"/>
        </w:rPr>
        <w:t>ižnice sa ciljem educiranja, nad</w:t>
      </w:r>
      <w:r>
        <w:rPr>
          <w:rFonts w:ascii="Times New Roman" w:hAnsi="Times New Roman" w:cs="Times New Roman"/>
          <w:color w:val="000000" w:themeColor="text1"/>
        </w:rPr>
        <w:t>ogradnje znanja i usavršavanja.</w:t>
      </w:r>
    </w:p>
    <w:p w14:paraId="1A1CE60A" w14:textId="77777777" w:rsidR="006D32FD" w:rsidRPr="006E5E98" w:rsidRDefault="006D32FD" w:rsidP="009D5677">
      <w:pPr>
        <w:pStyle w:val="Odlomakpopisa"/>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70/1</w:t>
      </w:r>
      <w:r w:rsidR="009D5677"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w:t>
      </w:r>
      <w:r w:rsidR="005815DE"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Sitni inventar – Knjižnica</w:t>
      </w:r>
    </w:p>
    <w:p w14:paraId="346ECF14" w14:textId="0948FEF7" w:rsidR="0043251E"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nabave sitnog inventara za potrebe Knjižnice.</w:t>
      </w:r>
    </w:p>
    <w:p w14:paraId="7BDCBA3F"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El. Energija</w:t>
      </w:r>
    </w:p>
    <w:p w14:paraId="5DE1F048"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opskrbe električnom energijom.</w:t>
      </w:r>
    </w:p>
    <w:p w14:paraId="3FCBDB7D"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Plin</w:t>
      </w:r>
    </w:p>
    <w:p w14:paraId="0AB02261"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grijanja za cijelu zgradu „stare škole“ (bez vinoteke i AMG studia), uključujući prostor koji koriste udruge.</w:t>
      </w:r>
    </w:p>
    <w:p w14:paraId="2223A028" w14:textId="77777777" w:rsidR="006D32FD" w:rsidRPr="006E5E98" w:rsidRDefault="009D5677" w:rsidP="009D5677">
      <w:pPr>
        <w:spacing w:after="0" w:line="240" w:lineRule="auto"/>
        <w:ind w:left="141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815DE" w:rsidRPr="006E5E98">
        <w:rPr>
          <w:rFonts w:ascii="Times New Roman" w:hAnsi="Times New Roman" w:cs="Times New Roman"/>
          <w:b/>
          <w:color w:val="000000" w:themeColor="text1"/>
        </w:rPr>
        <w:t>73.</w:t>
      </w:r>
      <w:r w:rsidR="005815DE"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telefona</w:t>
      </w:r>
    </w:p>
    <w:p w14:paraId="4BC3EBDB"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fiksnog telefona u Knjižnici. </w:t>
      </w:r>
    </w:p>
    <w:p w14:paraId="363C1BC8"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Uređenje prostora</w:t>
      </w:r>
    </w:p>
    <w:p w14:paraId="3B029EB9" w14:textId="5303BC5C"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U 2014. i 2015. godini obnovljen je post</w:t>
      </w:r>
      <w:r w:rsidR="006C76F2">
        <w:rPr>
          <w:rFonts w:ascii="Times New Roman" w:hAnsi="Times New Roman" w:cs="Times New Roman"/>
          <w:color w:val="000000" w:themeColor="text1"/>
        </w:rPr>
        <w:t xml:space="preserve">ojeći prostor Knjižnice. U 2022. </w:t>
      </w:r>
      <w:r w:rsidRPr="006E5E98">
        <w:rPr>
          <w:rFonts w:ascii="Times New Roman" w:hAnsi="Times New Roman" w:cs="Times New Roman"/>
          <w:color w:val="000000" w:themeColor="text1"/>
        </w:rPr>
        <w:t xml:space="preserve"> godini planirana su samo interventna sredstva za uređenje.</w:t>
      </w:r>
    </w:p>
    <w:p w14:paraId="6E8FFB97" w14:textId="77777777" w:rsidR="006D32FD" w:rsidRPr="006E5E98" w:rsidRDefault="009D5677" w:rsidP="009D5677">
      <w:pPr>
        <w:spacing w:after="0" w:line="240" w:lineRule="auto"/>
        <w:ind w:left="1560"/>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815DE" w:rsidRPr="006E5E98">
        <w:rPr>
          <w:rFonts w:ascii="Times New Roman" w:hAnsi="Times New Roman" w:cs="Times New Roman"/>
          <w:b/>
          <w:color w:val="000000" w:themeColor="text1"/>
        </w:rPr>
        <w:t>75.</w:t>
      </w:r>
      <w:r w:rsidR="005815DE"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Rtv pretplata</w:t>
      </w:r>
    </w:p>
    <w:p w14:paraId="24B3CEA3" w14:textId="1DA6940F" w:rsidR="009D5677"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rtv pretplate za dva </w:t>
      </w:r>
      <w:r w:rsidR="005815DE" w:rsidRPr="006E5E98">
        <w:rPr>
          <w:rFonts w:ascii="Times New Roman" w:hAnsi="Times New Roman" w:cs="Times New Roman"/>
          <w:color w:val="000000" w:themeColor="text1"/>
        </w:rPr>
        <w:t>televizijska prijemnika</w:t>
      </w:r>
      <w:r w:rsidR="006C76F2">
        <w:rPr>
          <w:rFonts w:ascii="Times New Roman" w:hAnsi="Times New Roman" w:cs="Times New Roman"/>
          <w:color w:val="000000" w:themeColor="text1"/>
        </w:rPr>
        <w:t xml:space="preserve"> u Knjižnici.</w:t>
      </w:r>
    </w:p>
    <w:p w14:paraId="210B0395" w14:textId="77777777" w:rsidR="006D32FD" w:rsidRPr="006E5E98" w:rsidRDefault="005815DE" w:rsidP="009D5677">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Održavanje računalnih programa</w:t>
      </w:r>
    </w:p>
    <w:p w14:paraId="3E951FBB" w14:textId="56417A67" w:rsidR="00A6028E"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Knjižnica koristi računalni program za posuđivanje i evidentiranje knjiga. Uz korištenje ovog programa Knjižnica je digitalizirana, a fundus knjiga dostupan je na internetu. </w:t>
      </w:r>
      <w:r w:rsidR="00BE629B">
        <w:rPr>
          <w:rFonts w:ascii="Times New Roman" w:hAnsi="Times New Roman" w:cs="Times New Roman"/>
          <w:color w:val="000000" w:themeColor="text1"/>
        </w:rPr>
        <w:t>Knjižnica također koristi i odgovarajuće računovodstvene programe.</w:t>
      </w:r>
    </w:p>
    <w:p w14:paraId="79EF100A" w14:textId="77777777" w:rsidR="00F77835" w:rsidRPr="006E5E98" w:rsidRDefault="00F77835" w:rsidP="006D32F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Pr="006E5E98">
        <w:rPr>
          <w:rFonts w:ascii="Times New Roman" w:hAnsi="Times New Roman" w:cs="Times New Roman"/>
          <w:b/>
          <w:color w:val="000000" w:themeColor="text1"/>
        </w:rPr>
        <w:t>76/1.  Najam opreme – Knjižnica</w:t>
      </w:r>
    </w:p>
    <w:p w14:paraId="634737EE" w14:textId="77777777" w:rsidR="00F77835" w:rsidRPr="006E5E98" w:rsidRDefault="00F77835"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podmirenje troškova </w:t>
      </w:r>
      <w:r w:rsidR="00FD3349" w:rsidRPr="006E5E98">
        <w:rPr>
          <w:rFonts w:ascii="Times New Roman" w:hAnsi="Times New Roman" w:cs="Times New Roman"/>
          <w:color w:val="000000" w:themeColor="text1"/>
        </w:rPr>
        <w:t>najma</w:t>
      </w:r>
      <w:r w:rsidRPr="006E5E98">
        <w:rPr>
          <w:rFonts w:ascii="Times New Roman" w:hAnsi="Times New Roman" w:cs="Times New Roman"/>
          <w:color w:val="000000" w:themeColor="text1"/>
        </w:rPr>
        <w:t xml:space="preserve"> opreme, konkretno </w:t>
      </w:r>
      <w:r w:rsidR="00FD3349" w:rsidRPr="006E5E98">
        <w:rPr>
          <w:rFonts w:ascii="Times New Roman" w:hAnsi="Times New Roman" w:cs="Times New Roman"/>
          <w:color w:val="000000" w:themeColor="text1"/>
        </w:rPr>
        <w:t>najma multifunkcionalnog fotokopirnog uređaja za potrebe obavljanja redovnog poslovanja knjižnice.</w:t>
      </w:r>
    </w:p>
    <w:p w14:paraId="3E399FAB" w14:textId="77777777" w:rsidR="00F77835" w:rsidRPr="006E5E98" w:rsidRDefault="009D5677" w:rsidP="00F77835">
      <w:pPr>
        <w:spacing w:after="0" w:line="240" w:lineRule="auto"/>
        <w:ind w:left="2410" w:hanging="70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77.   </w:t>
      </w:r>
      <w:r w:rsidR="006D32FD" w:rsidRPr="006E5E98">
        <w:rPr>
          <w:rFonts w:ascii="Times New Roman" w:hAnsi="Times New Roman" w:cs="Times New Roman"/>
          <w:b/>
          <w:color w:val="000000" w:themeColor="text1"/>
        </w:rPr>
        <w:t>Premija osiguranja</w:t>
      </w:r>
    </w:p>
    <w:p w14:paraId="43AF46C7" w14:textId="77777777" w:rsidR="00F77835"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premije osiguranja za zaposlene.</w:t>
      </w:r>
    </w:p>
    <w:p w14:paraId="363B0A19" w14:textId="7BB9F1DB" w:rsidR="006D32FD" w:rsidRPr="006E5E98" w:rsidRDefault="005815DE" w:rsidP="009D5677">
      <w:pPr>
        <w:spacing w:after="0" w:line="240" w:lineRule="auto"/>
        <w:ind w:left="2269" w:hanging="56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Izdavanje </w:t>
      </w:r>
      <w:r w:rsidR="00BE629B">
        <w:rPr>
          <w:rFonts w:ascii="Times New Roman" w:hAnsi="Times New Roman" w:cs="Times New Roman"/>
          <w:b/>
          <w:color w:val="000000" w:themeColor="text1"/>
        </w:rPr>
        <w:t>općinskih publikacija</w:t>
      </w:r>
    </w:p>
    <w:p w14:paraId="7352C057" w14:textId="32F34759" w:rsidR="0043251E"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je pokrenula aktivnosti na izdavanju jedne jedinstvene monografije u kojoj bi bili evidentirani svi ključni podaci vezani uz povijest Općine Sveti Križ Začretje. Dosadašnja izdanja ovakve vrste orijentirala su se više na pojedina uska područja te istima nisu bila ravnomjerno obuhvaćene sve relevantne činjenice vezane uz povijest općine. </w:t>
      </w:r>
      <w:r w:rsidR="00BE629B">
        <w:rPr>
          <w:rFonts w:ascii="Times New Roman" w:hAnsi="Times New Roman" w:cs="Times New Roman"/>
          <w:color w:val="000000" w:themeColor="text1"/>
        </w:rPr>
        <w:t xml:space="preserve">Također su na ovoj poziciji planirana sredstva i ostalih publikacija u aranžmanu Općine ili </w:t>
      </w:r>
      <w:r w:rsidR="0043251E">
        <w:rPr>
          <w:rFonts w:ascii="Times New Roman" w:hAnsi="Times New Roman" w:cs="Times New Roman"/>
          <w:color w:val="000000" w:themeColor="text1"/>
        </w:rPr>
        <w:t xml:space="preserve">organizacije civilnog društva, </w:t>
      </w:r>
      <w:r w:rsidR="00CE762A">
        <w:rPr>
          <w:rFonts w:ascii="Times New Roman" w:hAnsi="Times New Roman" w:cs="Times New Roman"/>
          <w:color w:val="000000" w:themeColor="text1"/>
        </w:rPr>
        <w:t>odnosno</w:t>
      </w:r>
      <w:r w:rsidR="0043251E">
        <w:rPr>
          <w:rFonts w:ascii="Times New Roman" w:hAnsi="Times New Roman" w:cs="Times New Roman"/>
          <w:color w:val="000000" w:themeColor="text1"/>
        </w:rPr>
        <w:t xml:space="preserve"> udruge ili pojedinca.</w:t>
      </w:r>
    </w:p>
    <w:p w14:paraId="0708A6F9" w14:textId="77777777" w:rsidR="006D32FD" w:rsidRPr="006E5E98" w:rsidRDefault="005815DE" w:rsidP="009D5677">
      <w:pPr>
        <w:spacing w:after="0" w:line="240" w:lineRule="auto"/>
        <w:ind w:left="1416" w:firstLine="285"/>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6D32FD" w:rsidRPr="006E5E98">
        <w:rPr>
          <w:rFonts w:ascii="Times New Roman" w:hAnsi="Times New Roman" w:cs="Times New Roman"/>
          <w:b/>
          <w:color w:val="000000" w:themeColor="text1"/>
        </w:rPr>
        <w:t>78./1. Ostali nespomenuti rashodi poslovanja – Knjižnica</w:t>
      </w:r>
    </w:p>
    <w:p w14:paraId="71FA42DF"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vezani uz redovno poslovanje Knjižnice, a nisu specificirani po drugim pozicijama.</w:t>
      </w:r>
    </w:p>
    <w:p w14:paraId="28E4497E" w14:textId="77777777" w:rsidR="006D32FD" w:rsidRPr="006E5E98" w:rsidRDefault="006D32FD" w:rsidP="009D5677">
      <w:pPr>
        <w:spacing w:after="0" w:line="240" w:lineRule="auto"/>
        <w:ind w:left="1416" w:firstLine="42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78./2. Usluge platnog prometa</w:t>
      </w:r>
    </w:p>
    <w:p w14:paraId="45287462" w14:textId="3B02B416" w:rsidR="0094768E" w:rsidRPr="00C342D1" w:rsidRDefault="006D32FD" w:rsidP="00C342D1">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planirani su troškovi vezani uz financijsko poslovanje Knjižnice (bankarske provizije</w:t>
      </w:r>
      <w:r w:rsidR="00C342D1">
        <w:rPr>
          <w:rFonts w:ascii="Times New Roman" w:hAnsi="Times New Roman" w:cs="Times New Roman"/>
          <w:color w:val="000000" w:themeColor="text1"/>
        </w:rPr>
        <w:t>, usluge FINA e-Računa i sl.)</w:t>
      </w:r>
    </w:p>
    <w:p w14:paraId="3C05AC8B" w14:textId="77777777" w:rsidR="006D32FD" w:rsidRPr="006E5E98" w:rsidRDefault="00C917F5" w:rsidP="009D5677">
      <w:pPr>
        <w:spacing w:after="0" w:line="240" w:lineRule="auto"/>
        <w:ind w:left="994" w:firstLine="424"/>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6D32FD" w:rsidRPr="006E5E98">
        <w:rPr>
          <w:rFonts w:ascii="Times New Roman" w:hAnsi="Times New Roman" w:cs="Times New Roman"/>
          <w:b/>
          <w:color w:val="000000" w:themeColor="text1"/>
        </w:rPr>
        <w:t>78./3. Računalna oprema – Knjižnica</w:t>
      </w:r>
    </w:p>
    <w:p w14:paraId="40B91B46"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w:t>
      </w:r>
      <w:r w:rsidR="0094768E" w:rsidRPr="006E5E98">
        <w:rPr>
          <w:rFonts w:ascii="Times New Roman" w:hAnsi="Times New Roman" w:cs="Times New Roman"/>
          <w:color w:val="000000" w:themeColor="text1"/>
        </w:rPr>
        <w:t>ovoj stavci planirana su sredstva ukoliko dođe do potrebe za kupnjom određene računalne opreme ili ukoliko je potrebno obaviti servis odnosno popravak postojeće računalne opreme.</w:t>
      </w:r>
    </w:p>
    <w:p w14:paraId="185830E9" w14:textId="77777777" w:rsidR="006D32FD" w:rsidRPr="006E5E98" w:rsidRDefault="006D32FD" w:rsidP="009D5677">
      <w:pPr>
        <w:spacing w:after="0" w:line="240" w:lineRule="auto"/>
        <w:ind w:left="1416" w:firstLine="5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78./4. </w:t>
      </w:r>
      <w:r w:rsidR="00C917F5"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Uredski namještaj – Knjižnica</w:t>
      </w:r>
    </w:p>
    <w:p w14:paraId="0A592461" w14:textId="4367C29F"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Kako Knjižnica kontinuirano iz godine u godinu nabavlja nove knjige i proširuje knjižni fond suočava se s nedostatkom prostora za pohranu knjiga. </w:t>
      </w:r>
      <w:r w:rsidR="00C342D1">
        <w:rPr>
          <w:rFonts w:ascii="Times New Roman" w:hAnsi="Times New Roman" w:cs="Times New Roman"/>
          <w:color w:val="000000" w:themeColor="text1"/>
        </w:rPr>
        <w:t>Prostora za novi namještaj već nema previše, ali su sredstva planirana za eventualne popravke postojećeg i zamjenu dotrajalog namještaja.</w:t>
      </w:r>
    </w:p>
    <w:p w14:paraId="18D54687" w14:textId="77777777" w:rsidR="006D32FD" w:rsidRPr="006E5E98" w:rsidRDefault="00C917F5" w:rsidP="009D5677">
      <w:pPr>
        <w:spacing w:after="0" w:line="240" w:lineRule="auto"/>
        <w:ind w:left="1843" w:hanging="142"/>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79.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Knjige u knjižnici</w:t>
      </w:r>
    </w:p>
    <w:p w14:paraId="48FF5FBE" w14:textId="783D36AD" w:rsidR="006D32FD"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Iz općinskog proračuna sufinancira se nabava knjiga za Knjižnicu. Uz Općinu sredstva za ovu namjenu osigurava Ministarstvo kulture. Godišnje se za Knjižnicu nabavi </w:t>
      </w:r>
      <w:r w:rsidR="00C342D1">
        <w:rPr>
          <w:rFonts w:ascii="Times New Roman" w:hAnsi="Times New Roman" w:cs="Times New Roman"/>
          <w:color w:val="000000" w:themeColor="text1"/>
        </w:rPr>
        <w:t>oko</w:t>
      </w:r>
      <w:r w:rsidRPr="006E5E98">
        <w:rPr>
          <w:rFonts w:ascii="Times New Roman" w:hAnsi="Times New Roman" w:cs="Times New Roman"/>
          <w:color w:val="000000" w:themeColor="text1"/>
        </w:rPr>
        <w:t xml:space="preserve"> 500 novih naslova.</w:t>
      </w:r>
    </w:p>
    <w:p w14:paraId="53F1C0AA" w14:textId="77777777" w:rsidR="00AB45E0" w:rsidRDefault="00AB45E0" w:rsidP="006D32FD">
      <w:pPr>
        <w:spacing w:after="0" w:line="240" w:lineRule="auto"/>
        <w:contextualSpacing/>
        <w:jc w:val="both"/>
        <w:rPr>
          <w:rFonts w:ascii="Times New Roman" w:hAnsi="Times New Roman" w:cs="Times New Roman"/>
          <w:color w:val="000000" w:themeColor="text1"/>
        </w:rPr>
      </w:pPr>
    </w:p>
    <w:p w14:paraId="7C790D4D" w14:textId="77777777" w:rsidR="00AB45E0" w:rsidRPr="006E5E98" w:rsidRDefault="00AB45E0" w:rsidP="006D32FD">
      <w:pPr>
        <w:spacing w:after="0" w:line="240" w:lineRule="auto"/>
        <w:contextualSpacing/>
        <w:jc w:val="both"/>
        <w:rPr>
          <w:rFonts w:ascii="Times New Roman" w:hAnsi="Times New Roman" w:cs="Times New Roman"/>
          <w:color w:val="000000" w:themeColor="text1"/>
        </w:rPr>
      </w:pPr>
    </w:p>
    <w:p w14:paraId="0808C66E"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53B12B99"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02: MUZEJSKO-GALERIJSKA DJELATNOST</w:t>
      </w:r>
    </w:p>
    <w:p w14:paraId="4EE26AEB"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p>
    <w:p w14:paraId="5F2C8725"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A14.  Izdaci za funkcioniranje Žitnice i Galerije Rudija Stipkovića</w:t>
      </w:r>
    </w:p>
    <w:p w14:paraId="4A49851C" w14:textId="77777777" w:rsidR="00BF4D16" w:rsidRPr="006E5E98" w:rsidRDefault="00BF4D16" w:rsidP="006D32FD">
      <w:pPr>
        <w:spacing w:after="0" w:line="240" w:lineRule="auto"/>
        <w:contextualSpacing/>
        <w:jc w:val="both"/>
        <w:rPr>
          <w:rFonts w:ascii="Times New Roman" w:hAnsi="Times New Roman" w:cs="Times New Roman"/>
          <w:color w:val="000000" w:themeColor="text1"/>
          <w:u w:val="single"/>
        </w:rPr>
      </w:pPr>
    </w:p>
    <w:p w14:paraId="018467E1" w14:textId="77777777" w:rsidR="009D5677" w:rsidRPr="006E5E98" w:rsidRDefault="009D5677" w:rsidP="006D32FD">
      <w:pPr>
        <w:spacing w:after="0" w:line="240" w:lineRule="auto"/>
        <w:contextualSpacing/>
        <w:jc w:val="both"/>
        <w:rPr>
          <w:rFonts w:ascii="Times New Roman" w:hAnsi="Times New Roman" w:cs="Times New Roman"/>
          <w:b/>
          <w:color w:val="000000" w:themeColor="text1"/>
          <w:u w:val="single"/>
        </w:rPr>
      </w:pPr>
    </w:p>
    <w:p w14:paraId="4F91DB02" w14:textId="3A04ED03"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80.</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Električna energija</w:t>
      </w:r>
      <w:r w:rsidR="00C917F5" w:rsidRPr="006E5E98">
        <w:rPr>
          <w:rFonts w:ascii="Times New Roman" w:hAnsi="Times New Roman" w:cs="Times New Roman"/>
          <w:b/>
          <w:color w:val="000000" w:themeColor="text1"/>
        </w:rPr>
        <w:t xml:space="preserve"> Žitnica i ostali obje</w:t>
      </w:r>
      <w:r w:rsidR="00CE762A">
        <w:rPr>
          <w:rFonts w:ascii="Times New Roman" w:hAnsi="Times New Roman" w:cs="Times New Roman"/>
          <w:b/>
          <w:color w:val="000000" w:themeColor="text1"/>
        </w:rPr>
        <w:t>k</w:t>
      </w:r>
      <w:r w:rsidR="00C917F5" w:rsidRPr="006E5E98">
        <w:rPr>
          <w:rFonts w:ascii="Times New Roman" w:hAnsi="Times New Roman" w:cs="Times New Roman"/>
          <w:b/>
          <w:color w:val="000000" w:themeColor="text1"/>
        </w:rPr>
        <w:t>ti</w:t>
      </w:r>
    </w:p>
    <w:p w14:paraId="298BC561"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Opskrba elekt</w:t>
      </w:r>
      <w:r w:rsidR="00C917F5" w:rsidRPr="006E5E98">
        <w:rPr>
          <w:rFonts w:ascii="Times New Roman" w:hAnsi="Times New Roman" w:cs="Times New Roman"/>
          <w:color w:val="000000" w:themeColor="text1"/>
        </w:rPr>
        <w:t>ričnom energijom zgrade Žitnice te ostalih objekata u vlasništvu Općine kao što su društveni domovi, Vinoteka, gospodarske zgrade „Banovina“ i sl.</w:t>
      </w:r>
    </w:p>
    <w:p w14:paraId="721FDD85"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Plin Žitnica i ostali objekti</w:t>
      </w:r>
    </w:p>
    <w:p w14:paraId="4B823BDD" w14:textId="374A4E94"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Zbog očuvanja vrijednih umjetničkih djela koja se čuvaju ili su izložena u Žitnici nužno je održavati određenu temperaturu zraka u ovom prostoru. Kako se tamo održava i niz događanja u sezoni grijanja (radionice, koncerti i sl.) nužno je prostor zagrijati za ugodan boravak u istome. Mjesečna rata plina u zimskim mjesecima do sada je iznosila prosječno 3.000,00 - 5.000,00 kn. Na ovoj stavci knjiže se i troškovi grijanja društvenog doma Štrucljevo, Temovec i </w:t>
      </w:r>
      <w:r w:rsidR="00C917F5" w:rsidRPr="006E5E98">
        <w:rPr>
          <w:rFonts w:ascii="Times New Roman" w:hAnsi="Times New Roman" w:cs="Times New Roman"/>
          <w:color w:val="000000" w:themeColor="text1"/>
        </w:rPr>
        <w:t>V</w:t>
      </w:r>
      <w:r w:rsidRPr="006E5E98">
        <w:rPr>
          <w:rFonts w:ascii="Times New Roman" w:hAnsi="Times New Roman" w:cs="Times New Roman"/>
          <w:color w:val="000000" w:themeColor="text1"/>
        </w:rPr>
        <w:t>inoteke.</w:t>
      </w:r>
      <w:r w:rsidR="00F7693D">
        <w:rPr>
          <w:rFonts w:ascii="Times New Roman" w:hAnsi="Times New Roman" w:cs="Times New Roman"/>
          <w:color w:val="000000" w:themeColor="text1"/>
        </w:rPr>
        <w:t xml:space="preserve"> U obzir treba uzeti trenutnu pandemiju bolesti COVID-19 uslijed koje je došlo do smanjenog broja događanja u navedenim prostorima te shodno tome i smanjenje potrošnje plina. No, u iščekivanju boljih i pozitivnijih vremena planirana su sredstva u 2022. godini.</w:t>
      </w:r>
    </w:p>
    <w:p w14:paraId="5E3F7390"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telefona</w:t>
      </w:r>
    </w:p>
    <w:p w14:paraId="434132D4"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Za potrebe funkcioniranja dojavnog sustava za alarm u Žitnici plaćaju se troškovi fiksne telefonske linije. </w:t>
      </w:r>
    </w:p>
    <w:p w14:paraId="3747CEDA"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83.</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Održavanje galerije Rudija Stipkovića</w:t>
      </w:r>
    </w:p>
    <w:p w14:paraId="58D740E2"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Nužni troškovi za održavanje prostora </w:t>
      </w:r>
      <w:r w:rsidR="00E249FD" w:rsidRPr="006E5E98">
        <w:rPr>
          <w:rFonts w:ascii="Times New Roman" w:hAnsi="Times New Roman" w:cs="Times New Roman"/>
          <w:color w:val="000000" w:themeColor="text1"/>
        </w:rPr>
        <w:t>DVD-a</w:t>
      </w:r>
      <w:r w:rsidRPr="006E5E98">
        <w:rPr>
          <w:rFonts w:ascii="Times New Roman" w:hAnsi="Times New Roman" w:cs="Times New Roman"/>
          <w:color w:val="000000" w:themeColor="text1"/>
        </w:rPr>
        <w:t xml:space="preserve"> Sveti Križ Začretje koji se ne pokrivaju iz financijskih sredstava koja se isplaćuju DVD-u.</w:t>
      </w:r>
    </w:p>
    <w:p w14:paraId="54E10713" w14:textId="77777777" w:rsidR="006D32FD" w:rsidRPr="006E5E98" w:rsidRDefault="00E249FD" w:rsidP="00E249F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Održavanje zgrade Žitnice</w:t>
      </w:r>
    </w:p>
    <w:p w14:paraId="57D95019"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održavanja zgrade.</w:t>
      </w:r>
      <w:r w:rsidR="00E249FD" w:rsidRPr="006E5E98">
        <w:rPr>
          <w:rFonts w:ascii="Times New Roman" w:hAnsi="Times New Roman" w:cs="Times New Roman"/>
          <w:color w:val="000000" w:themeColor="text1"/>
        </w:rPr>
        <w:t xml:space="preserve"> Planirana su veća sredstva kako bi se osvježio izgled Muzeja „Žitnice“ te obnovili dijelovi zgrade koji to zahtijevaju. </w:t>
      </w:r>
    </w:p>
    <w:p w14:paraId="46E2B403" w14:textId="77777777" w:rsidR="006D32FD" w:rsidRPr="006E5E98" w:rsidRDefault="006D32FD" w:rsidP="006D32FD">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8F1567"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84./1. </w:t>
      </w:r>
      <w:r w:rsidR="008F1567" w:rsidRPr="006E5E98">
        <w:rPr>
          <w:rFonts w:ascii="Times New Roman" w:hAnsi="Times New Roman" w:cs="Times New Roman"/>
          <w:b/>
          <w:color w:val="000000" w:themeColor="text1"/>
        </w:rPr>
        <w:t xml:space="preserve"> </w:t>
      </w:r>
      <w:r w:rsidR="008F1567"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 xml:space="preserve">Utrošena vod Žitnica i ostali objekti </w:t>
      </w:r>
    </w:p>
    <w:p w14:paraId="0220A445"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stavci planirani su troškovi opskrbe vodom za zgradu Žitnice, Vinoteke te društvenih domova i ostalih objekata u vlasništvu Općine Sveti Križ Začretje (Štrucljevo, Temovec).</w:t>
      </w:r>
    </w:p>
    <w:p w14:paraId="394AA1FD" w14:textId="77777777" w:rsidR="006D32FD" w:rsidRPr="006E5E98" w:rsidRDefault="00F60E36" w:rsidP="00F60E3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85.</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Ostali izdaci – Žitnica</w:t>
      </w:r>
    </w:p>
    <w:p w14:paraId="7F354638"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domjenaka u sklopu događanja u Žitnici uključujući bukete i poklone izvođačima.</w:t>
      </w:r>
    </w:p>
    <w:p w14:paraId="39D3C4FC" w14:textId="77777777" w:rsidR="006D32FD" w:rsidRPr="006E5E98" w:rsidRDefault="00F60E36" w:rsidP="00F60E3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osiguranja Žitnice</w:t>
      </w:r>
    </w:p>
    <w:p w14:paraId="0C38CE18" w14:textId="77777777" w:rsidR="009D5677" w:rsidRPr="006E5E98" w:rsidRDefault="0035250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Mjesečni t</w:t>
      </w:r>
      <w:r w:rsidR="006D32FD" w:rsidRPr="006E5E98">
        <w:rPr>
          <w:rFonts w:ascii="Times New Roman" w:hAnsi="Times New Roman" w:cs="Times New Roman"/>
          <w:color w:val="000000" w:themeColor="text1"/>
        </w:rPr>
        <w:t>roškovi dojavnog alarma koji je spojen direktno n</w:t>
      </w:r>
      <w:r w:rsidRPr="006E5E98">
        <w:rPr>
          <w:rFonts w:ascii="Times New Roman" w:hAnsi="Times New Roman" w:cs="Times New Roman"/>
          <w:color w:val="000000" w:themeColor="text1"/>
        </w:rPr>
        <w:t xml:space="preserve">a zaštitarsku službu, te godišnji iznos servisa alarmnog sustava. </w:t>
      </w:r>
      <w:r w:rsidR="006D32FD" w:rsidRPr="006E5E98">
        <w:rPr>
          <w:rFonts w:ascii="Times New Roman" w:hAnsi="Times New Roman" w:cs="Times New Roman"/>
          <w:color w:val="000000" w:themeColor="text1"/>
        </w:rPr>
        <w:t xml:space="preserve"> </w:t>
      </w:r>
    </w:p>
    <w:p w14:paraId="7A471A53" w14:textId="77777777" w:rsidR="006D32FD" w:rsidRPr="006E5E98" w:rsidRDefault="00F60E36" w:rsidP="00F60E3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Nabava alarma</w:t>
      </w:r>
    </w:p>
    <w:p w14:paraId="14C9D76B" w14:textId="777777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se ne planiraju sredstva.</w:t>
      </w:r>
    </w:p>
    <w:p w14:paraId="1E59E1B0" w14:textId="77777777" w:rsidR="006D32FD" w:rsidRPr="006E5E98" w:rsidRDefault="006D32FD" w:rsidP="006D32FD">
      <w:pPr>
        <w:spacing w:after="0" w:line="240" w:lineRule="auto"/>
        <w:jc w:val="both"/>
        <w:rPr>
          <w:rFonts w:ascii="Times New Roman" w:hAnsi="Times New Roman" w:cs="Times New Roman"/>
          <w:color w:val="000000" w:themeColor="text1"/>
        </w:rPr>
      </w:pPr>
    </w:p>
    <w:p w14:paraId="7933F12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03: SAKRALNI OBJEKTI</w:t>
      </w:r>
    </w:p>
    <w:p w14:paraId="58B76BAA" w14:textId="6FE9C180" w:rsidR="006D32FD"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Očuvanje sakralne i kulturne baštine</w:t>
      </w:r>
    </w:p>
    <w:p w14:paraId="75B14568" w14:textId="0810FD2F" w:rsidR="00B4146C" w:rsidRDefault="00B4146C" w:rsidP="006D32FD">
      <w:pPr>
        <w:spacing w:after="0" w:line="240" w:lineRule="auto"/>
        <w:contextualSpacing/>
        <w:jc w:val="both"/>
        <w:rPr>
          <w:rFonts w:ascii="Times New Roman" w:hAnsi="Times New Roman" w:cs="Times New Roman"/>
          <w:b/>
          <w:color w:val="000000" w:themeColor="text1"/>
        </w:rPr>
      </w:pPr>
    </w:p>
    <w:p w14:paraId="0ECDABE6" w14:textId="77777777" w:rsidR="00B4146C" w:rsidRPr="006E5E98" w:rsidRDefault="00B4146C" w:rsidP="006D32FD">
      <w:pPr>
        <w:spacing w:after="0" w:line="240" w:lineRule="auto"/>
        <w:contextualSpacing/>
        <w:jc w:val="both"/>
        <w:rPr>
          <w:rFonts w:ascii="Times New Roman" w:hAnsi="Times New Roman" w:cs="Times New Roman"/>
          <w:b/>
          <w:color w:val="000000" w:themeColor="text1"/>
        </w:rPr>
      </w:pPr>
    </w:p>
    <w:p w14:paraId="0FAA3466" w14:textId="77777777" w:rsidR="009D5677" w:rsidRPr="006E5E98" w:rsidRDefault="009D5677" w:rsidP="006D32FD">
      <w:pPr>
        <w:spacing w:after="0" w:line="240" w:lineRule="auto"/>
        <w:contextualSpacing/>
        <w:jc w:val="both"/>
        <w:rPr>
          <w:rFonts w:ascii="Times New Roman" w:hAnsi="Times New Roman" w:cs="Times New Roman"/>
          <w:b/>
          <w:color w:val="000000" w:themeColor="text1"/>
        </w:rPr>
      </w:pPr>
    </w:p>
    <w:p w14:paraId="0FA8E627" w14:textId="77777777" w:rsidR="006D32FD" w:rsidRPr="006E5E98" w:rsidRDefault="006D32FD" w:rsidP="009D567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A15. Održavanje i uređenje sakralnih objekata i spomenika</w:t>
      </w:r>
    </w:p>
    <w:p w14:paraId="5D922961" w14:textId="77777777" w:rsidR="009D5677" w:rsidRPr="006E5E98" w:rsidRDefault="009D5677" w:rsidP="009D5677">
      <w:pPr>
        <w:spacing w:after="0" w:line="240" w:lineRule="auto"/>
        <w:ind w:firstLine="708"/>
        <w:contextualSpacing/>
        <w:jc w:val="both"/>
        <w:rPr>
          <w:rFonts w:ascii="Times New Roman" w:hAnsi="Times New Roman" w:cs="Times New Roman"/>
          <w:color w:val="000000" w:themeColor="text1"/>
          <w:u w:val="single"/>
        </w:rPr>
      </w:pPr>
    </w:p>
    <w:p w14:paraId="4B4A4574"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Pomoć za uređenje crkve </w:t>
      </w:r>
    </w:p>
    <w:p w14:paraId="7B575D76" w14:textId="6FA70C42" w:rsidR="003E4991" w:rsidRPr="006E5E98" w:rsidRDefault="00B4146C" w:rsidP="006D32FD">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Naša C</w:t>
      </w:r>
      <w:r w:rsidR="006D32FD" w:rsidRPr="006E5E98">
        <w:rPr>
          <w:rFonts w:ascii="Times New Roman" w:hAnsi="Times New Roman" w:cs="Times New Roman"/>
          <w:color w:val="000000" w:themeColor="text1"/>
        </w:rPr>
        <w:t xml:space="preserve">rkva svake godine se barem djelomično obnavlja ili nužno održava. Dio ovih troškova financira se iz općinskog proračuna. </w:t>
      </w:r>
      <w:r>
        <w:rPr>
          <w:rFonts w:ascii="Times New Roman" w:hAnsi="Times New Roman" w:cs="Times New Roman"/>
          <w:color w:val="000000" w:themeColor="text1"/>
        </w:rPr>
        <w:t xml:space="preserve">Također, Crkva zahtjeva određena novčana </w:t>
      </w:r>
      <w:r w:rsidR="008D03D0">
        <w:rPr>
          <w:rFonts w:ascii="Times New Roman" w:hAnsi="Times New Roman" w:cs="Times New Roman"/>
          <w:color w:val="000000" w:themeColor="text1"/>
        </w:rPr>
        <w:t>sredstva</w:t>
      </w:r>
      <w:r>
        <w:rPr>
          <w:rFonts w:ascii="Times New Roman" w:hAnsi="Times New Roman" w:cs="Times New Roman"/>
          <w:color w:val="000000" w:themeColor="text1"/>
        </w:rPr>
        <w:t xml:space="preserve"> koja je potrebno uložiti u sanaciju štete nastale uslijed potresa. </w:t>
      </w:r>
    </w:p>
    <w:p w14:paraId="61A96E67"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89.</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Sredstva za održavanje pastoralne dvorane</w:t>
      </w:r>
    </w:p>
    <w:p w14:paraId="3BFD4D0B"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Kako pastoralnu dvoranu za potrebe nastupa često koriste udruge, a ista se koristi i u vrijeme Tjedna kulture, zabave i sporta iz općinskog proračuna financira se dio troškova održavanja pastoralne dvorane. </w:t>
      </w:r>
    </w:p>
    <w:p w14:paraId="7F8180D9"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90.</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Dodatna ulaganja na sakralnim objektima. </w:t>
      </w:r>
    </w:p>
    <w:p w14:paraId="26390D94" w14:textId="4A80339D"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Interventna sredstva za </w:t>
      </w:r>
      <w:r w:rsidR="00C41413">
        <w:rPr>
          <w:rFonts w:ascii="Times New Roman" w:hAnsi="Times New Roman" w:cs="Times New Roman"/>
          <w:color w:val="000000" w:themeColor="text1"/>
        </w:rPr>
        <w:t xml:space="preserve">održavanje </w:t>
      </w:r>
      <w:r w:rsidR="008D03D0">
        <w:rPr>
          <w:rFonts w:ascii="Times New Roman" w:hAnsi="Times New Roman" w:cs="Times New Roman"/>
          <w:color w:val="000000" w:themeColor="text1"/>
        </w:rPr>
        <w:t>postojećih</w:t>
      </w:r>
      <w:r w:rsidR="00C41413">
        <w:rPr>
          <w:rFonts w:ascii="Times New Roman" w:hAnsi="Times New Roman" w:cs="Times New Roman"/>
          <w:color w:val="000000" w:themeColor="text1"/>
        </w:rPr>
        <w:t xml:space="preserve"> i izgradnju ili dogradnju novih </w:t>
      </w:r>
      <w:r w:rsidRPr="006E5E98">
        <w:rPr>
          <w:rFonts w:ascii="Times New Roman" w:hAnsi="Times New Roman" w:cs="Times New Roman"/>
          <w:color w:val="000000" w:themeColor="text1"/>
        </w:rPr>
        <w:t>sakr</w:t>
      </w:r>
      <w:r w:rsidR="00C41413">
        <w:rPr>
          <w:rFonts w:ascii="Times New Roman" w:hAnsi="Times New Roman" w:cs="Times New Roman"/>
          <w:color w:val="000000" w:themeColor="text1"/>
        </w:rPr>
        <w:t>alnih objekata.</w:t>
      </w:r>
    </w:p>
    <w:p w14:paraId="75CAAD45"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p>
    <w:p w14:paraId="7B662D58"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GLAVA 04: KUD-ovi, sportska društva i društvene djelatnosti</w:t>
      </w:r>
    </w:p>
    <w:p w14:paraId="19E67DC9"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Očuvanje kulturne baštine i kulturno-umjetnički amaterizam</w:t>
      </w:r>
    </w:p>
    <w:p w14:paraId="3A744264" w14:textId="77777777" w:rsidR="009D5677" w:rsidRPr="006E5E98" w:rsidRDefault="009D5677" w:rsidP="006D32FD">
      <w:pPr>
        <w:spacing w:after="0" w:line="240" w:lineRule="auto"/>
        <w:contextualSpacing/>
        <w:jc w:val="both"/>
        <w:rPr>
          <w:rFonts w:ascii="Times New Roman" w:hAnsi="Times New Roman" w:cs="Times New Roman"/>
          <w:b/>
          <w:color w:val="000000" w:themeColor="text1"/>
        </w:rPr>
      </w:pPr>
    </w:p>
    <w:p w14:paraId="1923BCEA" w14:textId="77777777" w:rsidR="006D32FD" w:rsidRPr="006E5E98" w:rsidRDefault="006D32FD" w:rsidP="009D567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A16. Organizacija manifestacija u kulturi, sportu i zabavi</w:t>
      </w:r>
    </w:p>
    <w:p w14:paraId="0B131489" w14:textId="77777777" w:rsidR="008424A6" w:rsidRPr="006E5E98" w:rsidRDefault="008424A6" w:rsidP="006D32FD">
      <w:pPr>
        <w:spacing w:after="0" w:line="240" w:lineRule="auto"/>
        <w:contextualSpacing/>
        <w:jc w:val="both"/>
        <w:rPr>
          <w:rFonts w:ascii="Times New Roman" w:hAnsi="Times New Roman" w:cs="Times New Roman"/>
          <w:b/>
          <w:color w:val="000000" w:themeColor="text1"/>
          <w:u w:val="single"/>
        </w:rPr>
      </w:pPr>
    </w:p>
    <w:p w14:paraId="76076FBB"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91.</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 xml:space="preserve">Sufinanciranje udruga za organizaciju manifestacija </w:t>
      </w:r>
    </w:p>
    <w:p w14:paraId="16566055" w14:textId="166E7277" w:rsidR="006D32FD" w:rsidRPr="006E5E98" w:rsidRDefault="006D32FD" w:rsidP="006D32FD">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Od 2016. godine, u skladu sa novim zakonskim propisima obvezni smo provoditi javne natječaje za dodjelu financijskih sredstava svim udrugama. U tom smislu na ovoj poziciji planirana su financijska sredstva za sufinanciranje udruga za organizaciju manifestacija. Prijašnjih godina ova sredstva su se dodjeljivala Udruzi za kulturu, zabavu i sport za organizaciju Prvog glasa Zagorja. </w:t>
      </w:r>
      <w:r w:rsidR="006E73D1">
        <w:rPr>
          <w:rFonts w:ascii="Times New Roman" w:hAnsi="Times New Roman" w:cs="Times New Roman"/>
          <w:color w:val="000000" w:themeColor="text1"/>
        </w:rPr>
        <w:t xml:space="preserve">Usprkos pandemiji bolesti COVID-19 </w:t>
      </w:r>
      <w:r w:rsidR="008D03D0">
        <w:rPr>
          <w:rFonts w:ascii="Times New Roman" w:hAnsi="Times New Roman" w:cs="Times New Roman"/>
          <w:color w:val="000000" w:themeColor="text1"/>
        </w:rPr>
        <w:t>posljednji</w:t>
      </w:r>
      <w:r w:rsidR="006E73D1">
        <w:rPr>
          <w:rFonts w:ascii="Times New Roman" w:hAnsi="Times New Roman" w:cs="Times New Roman"/>
          <w:color w:val="000000" w:themeColor="text1"/>
        </w:rPr>
        <w:t xml:space="preserve"> Prvi glas zagorja veoma se uspješno održao u svom gotovo punom formatu. Na temelju takvog iskustva planirana su sredstva i za sljedeći 54. po redu Prvi glas zagorja. </w:t>
      </w:r>
    </w:p>
    <w:p w14:paraId="0ABA590D" w14:textId="77777777" w:rsidR="006D32FD" w:rsidRPr="006E5E98" w:rsidRDefault="006D32FD" w:rsidP="006D32FD">
      <w:pPr>
        <w:spacing w:after="0" w:line="240" w:lineRule="auto"/>
        <w:jc w:val="both"/>
        <w:rPr>
          <w:rFonts w:ascii="Times New Roman" w:hAnsi="Times New Roman" w:cs="Times New Roman"/>
          <w:color w:val="000000" w:themeColor="text1"/>
        </w:rPr>
      </w:pPr>
    </w:p>
    <w:p w14:paraId="29F6F5BB" w14:textId="77777777" w:rsidR="006D32FD" w:rsidRPr="006E5E98" w:rsidRDefault="006D32FD" w:rsidP="00FC6E10">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A17. Djelatnost kulturno-umjetničkih društava, udruga u kulturi i društvenim djelatnostima</w:t>
      </w:r>
    </w:p>
    <w:p w14:paraId="023DCEA5" w14:textId="77777777" w:rsidR="00FC6E10" w:rsidRPr="006E5E98" w:rsidRDefault="00FC6E10" w:rsidP="006D32FD">
      <w:pPr>
        <w:spacing w:after="0" w:line="240" w:lineRule="auto"/>
        <w:contextualSpacing/>
        <w:jc w:val="both"/>
        <w:rPr>
          <w:rFonts w:ascii="Times New Roman" w:hAnsi="Times New Roman" w:cs="Times New Roman"/>
          <w:b/>
          <w:color w:val="000000" w:themeColor="text1"/>
          <w:u w:val="single"/>
        </w:rPr>
      </w:pPr>
    </w:p>
    <w:p w14:paraId="182D3CE7" w14:textId="77777777" w:rsidR="006D32FD" w:rsidRPr="006E5E98" w:rsidRDefault="008424A6" w:rsidP="00FC6E10">
      <w:pPr>
        <w:spacing w:after="0" w:line="240" w:lineRule="auto"/>
        <w:ind w:left="993"/>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92.</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udruga za programe i projekte u kulturi i društvenim djelatnostima</w:t>
      </w:r>
    </w:p>
    <w:p w14:paraId="1A861CCD"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sufinanciranje udruga za programe i projekte u kulturi i društvenim djelatnostima.</w:t>
      </w:r>
    </w:p>
    <w:p w14:paraId="260B9567" w14:textId="77777777" w:rsidR="006D32FD" w:rsidRPr="006E5E98" w:rsidRDefault="006D32FD" w:rsidP="006D32FD">
      <w:pPr>
        <w:spacing w:after="0" w:line="240" w:lineRule="auto"/>
        <w:ind w:left="708"/>
        <w:contextualSpacing/>
        <w:jc w:val="both"/>
        <w:rPr>
          <w:rFonts w:ascii="Times New Roman" w:hAnsi="Times New Roman" w:cs="Times New Roman"/>
          <w:color w:val="000000" w:themeColor="text1"/>
        </w:rPr>
      </w:pPr>
    </w:p>
    <w:p w14:paraId="256F5B59" w14:textId="77777777" w:rsidR="006D32FD" w:rsidRPr="006E5E98" w:rsidRDefault="006D32FD" w:rsidP="00FC6E10">
      <w:pPr>
        <w:spacing w:after="0" w:line="240" w:lineRule="auto"/>
        <w:ind w:left="708"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A18. Organizacija rekreacije i sportskih aktivnosti</w:t>
      </w:r>
    </w:p>
    <w:p w14:paraId="3C103163" w14:textId="77777777" w:rsidR="00FC6E10" w:rsidRPr="006E5E98" w:rsidRDefault="00FC6E10" w:rsidP="00FC6E10">
      <w:pPr>
        <w:spacing w:after="0" w:line="240" w:lineRule="auto"/>
        <w:ind w:left="708" w:firstLine="708"/>
        <w:contextualSpacing/>
        <w:jc w:val="both"/>
        <w:rPr>
          <w:rFonts w:ascii="Times New Roman" w:hAnsi="Times New Roman" w:cs="Times New Roman"/>
          <w:color w:val="000000" w:themeColor="text1"/>
          <w:u w:val="single"/>
        </w:rPr>
      </w:pPr>
    </w:p>
    <w:p w14:paraId="54436474"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93.</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Potpore ostalim udrugama (lovstvo)</w:t>
      </w:r>
    </w:p>
    <w:p w14:paraId="3871868A"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lovačka društva.</w:t>
      </w:r>
    </w:p>
    <w:p w14:paraId="76433226" w14:textId="77777777" w:rsidR="006D32FD" w:rsidRPr="006E5E98" w:rsidRDefault="008424A6" w:rsidP="008424A6">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94.</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Sufinanciranje udruga za programe u sportu</w:t>
      </w:r>
    </w:p>
    <w:p w14:paraId="0AE7C9BA"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Sredstva za sportske klubove. Od 2016. godine, u skladu sa zakonskom obvezom sredstva se dodjeljuju putem </w:t>
      </w:r>
      <w:r w:rsidR="00976270" w:rsidRPr="006E5E98">
        <w:rPr>
          <w:rFonts w:ascii="Times New Roman" w:hAnsi="Times New Roman" w:cs="Times New Roman"/>
          <w:color w:val="000000" w:themeColor="text1"/>
        </w:rPr>
        <w:t>Zajednice sportskih udruga Općine Sveti Križ Začretje</w:t>
      </w:r>
      <w:r w:rsidRPr="006E5E98">
        <w:rPr>
          <w:rFonts w:ascii="Times New Roman" w:hAnsi="Times New Roman" w:cs="Times New Roman"/>
          <w:color w:val="000000" w:themeColor="text1"/>
        </w:rPr>
        <w:t>.</w:t>
      </w:r>
    </w:p>
    <w:p w14:paraId="7932AA07"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94/1 Ulaganja u sportske objekte</w:t>
      </w:r>
    </w:p>
    <w:p w14:paraId="27B1B6FF" w14:textId="77777777" w:rsidR="006D32FD" w:rsidRPr="006E5E98" w:rsidRDefault="00976270"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dodatna sredstva za ulaganje u sportske objekte u obliku izrade potrebne projektno planske dokumentacije te određenih građevinskih zahvata na sportskim objektima. </w:t>
      </w:r>
    </w:p>
    <w:p w14:paraId="67C61034"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3468843E" w14:textId="77777777" w:rsidR="006D32FD" w:rsidRPr="006E5E98" w:rsidRDefault="006D32FD" w:rsidP="00FC6E10">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A19. Projekt Općina – prijatelj djece</w:t>
      </w:r>
    </w:p>
    <w:p w14:paraId="28A600D6" w14:textId="77777777" w:rsidR="00976270" w:rsidRPr="006E5E98" w:rsidRDefault="00976270" w:rsidP="006D32FD">
      <w:pPr>
        <w:spacing w:after="0" w:line="240" w:lineRule="auto"/>
        <w:contextualSpacing/>
        <w:jc w:val="both"/>
        <w:rPr>
          <w:rFonts w:ascii="Times New Roman" w:hAnsi="Times New Roman" w:cs="Times New Roman"/>
          <w:b/>
          <w:color w:val="000000" w:themeColor="text1"/>
          <w:u w:val="single"/>
        </w:rPr>
      </w:pPr>
    </w:p>
    <w:p w14:paraId="037AE212" w14:textId="77777777" w:rsidR="006D32FD" w:rsidRPr="006E5E98" w:rsidRDefault="00976270" w:rsidP="00976270">
      <w:pPr>
        <w:spacing w:after="0" w:line="240" w:lineRule="auto"/>
        <w:ind w:left="226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95.</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Izdaci vezani uz projekt „Općina – prijatelj djece“</w:t>
      </w:r>
    </w:p>
    <w:p w14:paraId="1C3F753A"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vezani uz provedbu projekta „Općina – prijatelj djece“ što se prvenstveno odnosi na troškove raznih radionica i programa za djecu.</w:t>
      </w:r>
    </w:p>
    <w:p w14:paraId="4980FDBF"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 xml:space="preserve">  </w:t>
      </w:r>
      <w:r w:rsidR="00976270"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95/1. </w:t>
      </w:r>
      <w:r w:rsidR="00976270"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Izdaci za dječje općinsko vijeće</w:t>
      </w:r>
    </w:p>
    <w:p w14:paraId="749373C2"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b/>
          <w:color w:val="000000" w:themeColor="text1"/>
        </w:rPr>
        <w:t xml:space="preserve"> </w:t>
      </w:r>
      <w:r w:rsidRPr="006E5E98">
        <w:rPr>
          <w:rFonts w:ascii="Times New Roman" w:hAnsi="Times New Roman" w:cs="Times New Roman"/>
          <w:color w:val="000000" w:themeColor="text1"/>
        </w:rPr>
        <w:t>Na ovoj poziciji planirana su sredstva za rad dječjeg općinskog vijeća.</w:t>
      </w:r>
    </w:p>
    <w:p w14:paraId="57CCBE7B"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p>
    <w:p w14:paraId="64B448D3"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05: KOMUNALNA INFRASTRUKTURA</w:t>
      </w:r>
    </w:p>
    <w:p w14:paraId="735AC62D" w14:textId="77777777" w:rsidR="006D32FD" w:rsidRPr="006E5E98" w:rsidRDefault="006D32FD" w:rsidP="006D32FD">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Održavanje objekata i uređaja komunalne infrastrukture</w:t>
      </w:r>
    </w:p>
    <w:p w14:paraId="7C71B264" w14:textId="77777777" w:rsidR="00FC6E10" w:rsidRPr="006E5E98" w:rsidRDefault="00FC6E10" w:rsidP="006D32FD">
      <w:pPr>
        <w:spacing w:after="0" w:line="240" w:lineRule="auto"/>
        <w:contextualSpacing/>
        <w:jc w:val="both"/>
        <w:rPr>
          <w:rFonts w:ascii="Times New Roman" w:hAnsi="Times New Roman" w:cs="Times New Roman"/>
          <w:b/>
          <w:color w:val="000000" w:themeColor="text1"/>
        </w:rPr>
      </w:pPr>
    </w:p>
    <w:p w14:paraId="30D5A4E2" w14:textId="77777777" w:rsidR="006D32FD" w:rsidRPr="006E5E98" w:rsidRDefault="006D32FD" w:rsidP="006D32FD">
      <w:pPr>
        <w:spacing w:after="0" w:line="240" w:lineRule="auto"/>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A20. Održavanje i ostali izdaci za javnu rasvjetu</w:t>
      </w:r>
    </w:p>
    <w:p w14:paraId="0F234400" w14:textId="77777777" w:rsidR="00FC6E10" w:rsidRPr="006E5E98" w:rsidRDefault="00FC6E10" w:rsidP="006D32FD">
      <w:pPr>
        <w:spacing w:after="0" w:line="240" w:lineRule="auto"/>
        <w:contextualSpacing/>
        <w:jc w:val="both"/>
        <w:rPr>
          <w:rFonts w:ascii="Times New Roman" w:hAnsi="Times New Roman" w:cs="Times New Roman"/>
          <w:b/>
          <w:color w:val="000000" w:themeColor="text1"/>
          <w:u w:val="single"/>
        </w:rPr>
      </w:pPr>
    </w:p>
    <w:p w14:paraId="56F47BEE" w14:textId="77777777" w:rsidR="006D32FD" w:rsidRPr="006E5E98" w:rsidRDefault="00463A1C" w:rsidP="00463A1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96.</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Energija za javnu rasvjetu</w:t>
      </w:r>
    </w:p>
    <w:p w14:paraId="7C4341AF" w14:textId="4A982011"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 ciljem uštede po ovom pitanju javna rasvjeta ne radi cijelu noć (izuzev samog centra mjesta). Općina svake godine provodi postupak nabave za izbor najpovoljnijeg ponuditelja</w:t>
      </w:r>
      <w:r w:rsidR="0046379A">
        <w:rPr>
          <w:rFonts w:ascii="Times New Roman" w:hAnsi="Times New Roman" w:cs="Times New Roman"/>
          <w:color w:val="000000" w:themeColor="text1"/>
        </w:rPr>
        <w:t>. Sredstva su planirana p</w:t>
      </w:r>
      <w:r w:rsidRPr="006E5E98">
        <w:rPr>
          <w:rFonts w:ascii="Times New Roman" w:hAnsi="Times New Roman" w:cs="Times New Roman"/>
          <w:color w:val="000000" w:themeColor="text1"/>
        </w:rPr>
        <w:t xml:space="preserve">rema ostvarenju iz </w:t>
      </w:r>
      <w:r w:rsidR="008E5864">
        <w:rPr>
          <w:rFonts w:ascii="Times New Roman" w:hAnsi="Times New Roman" w:cs="Times New Roman"/>
          <w:color w:val="000000" w:themeColor="text1"/>
        </w:rPr>
        <w:t>2021</w:t>
      </w:r>
      <w:r w:rsidRPr="006E5E98">
        <w:rPr>
          <w:rFonts w:ascii="Times New Roman" w:hAnsi="Times New Roman" w:cs="Times New Roman"/>
          <w:color w:val="000000" w:themeColor="text1"/>
        </w:rPr>
        <w:t>. godine</w:t>
      </w:r>
      <w:r w:rsidR="0046379A">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w:t>
      </w:r>
    </w:p>
    <w:p w14:paraId="3B3BC9D1" w14:textId="77777777" w:rsidR="006D32FD" w:rsidRPr="006E5E98" w:rsidRDefault="00463A1C" w:rsidP="00463A1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97.</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Energetska usluga</w:t>
      </w:r>
    </w:p>
    <w:p w14:paraId="7FBA187C" w14:textId="43062C9A" w:rsidR="006D32FD" w:rsidRPr="006E5E98" w:rsidRDefault="00485305" w:rsidP="00485305">
      <w:pPr>
        <w:spacing w:after="0" w:line="240" w:lineRule="auto"/>
        <w:ind w:right="-289"/>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w:t>
      </w:r>
      <w:r w:rsidR="008E5864">
        <w:rPr>
          <w:rFonts w:ascii="Times New Roman" w:hAnsi="Times New Roman" w:cs="Times New Roman"/>
          <w:color w:val="000000" w:themeColor="text1"/>
        </w:rPr>
        <w:t>2022</w:t>
      </w:r>
      <w:r w:rsidRPr="006E5E98">
        <w:rPr>
          <w:rFonts w:ascii="Times New Roman" w:hAnsi="Times New Roman" w:cs="Times New Roman"/>
          <w:color w:val="000000" w:themeColor="text1"/>
        </w:rPr>
        <w:t xml:space="preserve">. godini Općina će se uključiti u projekt modernizacije javne rasvjete s primjenom mjera energetske učinkovitosti i zaštite od svjetlosnog onečišćenja po EPC modelu te su sukladno iznijetom na ovoj poziciji planirani troškovi projekta za </w:t>
      </w:r>
      <w:r w:rsidR="008E5864">
        <w:rPr>
          <w:rFonts w:ascii="Times New Roman" w:hAnsi="Times New Roman" w:cs="Times New Roman"/>
          <w:color w:val="000000" w:themeColor="text1"/>
        </w:rPr>
        <w:t>2022</w:t>
      </w:r>
      <w:r w:rsidRPr="006E5E98">
        <w:rPr>
          <w:rFonts w:ascii="Times New Roman" w:hAnsi="Times New Roman" w:cs="Times New Roman"/>
          <w:color w:val="000000" w:themeColor="text1"/>
        </w:rPr>
        <w:t>. godinu.</w:t>
      </w:r>
    </w:p>
    <w:p w14:paraId="214A4AC7" w14:textId="77777777" w:rsidR="006D32FD" w:rsidRPr="006E5E98" w:rsidRDefault="00463A1C" w:rsidP="00463A1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98.</w:t>
      </w:r>
      <w:r w:rsidRPr="006E5E98">
        <w:rPr>
          <w:rFonts w:ascii="Times New Roman" w:hAnsi="Times New Roman" w:cs="Times New Roman"/>
          <w:b/>
          <w:color w:val="000000" w:themeColor="text1"/>
        </w:rPr>
        <w:tab/>
      </w:r>
      <w:r w:rsidR="006D32FD" w:rsidRPr="006E5E98">
        <w:rPr>
          <w:rFonts w:ascii="Times New Roman" w:hAnsi="Times New Roman" w:cs="Times New Roman"/>
          <w:b/>
          <w:color w:val="000000" w:themeColor="text1"/>
        </w:rPr>
        <w:t>Usluge održavanja javne rasvjete</w:t>
      </w:r>
    </w:p>
    <w:p w14:paraId="3A238657" w14:textId="77777777" w:rsidR="006D32FD" w:rsidRPr="006E5E98" w:rsidRDefault="006D32FD" w:rsidP="006D32FD">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usluge na održavanju javne rasvjete</w:t>
      </w:r>
      <w:r w:rsidR="00485305" w:rsidRPr="006E5E98">
        <w:rPr>
          <w:rFonts w:ascii="Times New Roman" w:hAnsi="Times New Roman" w:cs="Times New Roman"/>
          <w:color w:val="000000" w:themeColor="text1"/>
        </w:rPr>
        <w:t xml:space="preserve"> do primjene novog modela upisanog u točci 97.</w:t>
      </w:r>
    </w:p>
    <w:p w14:paraId="7FE58D78" w14:textId="77777777" w:rsidR="006D32FD" w:rsidRPr="006E5E98" w:rsidRDefault="006D32FD" w:rsidP="004D2C3B">
      <w:pPr>
        <w:spacing w:after="0" w:line="240" w:lineRule="auto"/>
        <w:jc w:val="both"/>
        <w:rPr>
          <w:rFonts w:ascii="Times New Roman" w:hAnsi="Times New Roman" w:cs="Times New Roman"/>
          <w:color w:val="000000" w:themeColor="text1"/>
        </w:rPr>
      </w:pPr>
    </w:p>
    <w:p w14:paraId="24713AF1" w14:textId="77777777" w:rsidR="005529F9" w:rsidRPr="006E5E98" w:rsidRDefault="005529F9" w:rsidP="00686AAF">
      <w:pPr>
        <w:spacing w:after="0" w:line="240" w:lineRule="auto"/>
        <w:ind w:firstLine="708"/>
        <w:contextualSpacing/>
        <w:jc w:val="both"/>
        <w:rPr>
          <w:rFonts w:ascii="Times New Roman" w:hAnsi="Times New Roman" w:cs="Times New Roman"/>
          <w:b/>
          <w:color w:val="000000" w:themeColor="text1"/>
          <w:u w:val="single"/>
        </w:rPr>
      </w:pPr>
      <w:r w:rsidRPr="006E5E98">
        <w:rPr>
          <w:rFonts w:ascii="Times New Roman" w:hAnsi="Times New Roman" w:cs="Times New Roman"/>
          <w:b/>
          <w:color w:val="000000" w:themeColor="text1"/>
          <w:u w:val="single"/>
        </w:rPr>
        <w:t>A21. Održavanje cesta</w:t>
      </w:r>
    </w:p>
    <w:p w14:paraId="26EEFD41" w14:textId="77777777" w:rsidR="00686AAF" w:rsidRPr="006E5E98" w:rsidRDefault="00686AAF" w:rsidP="005529F9">
      <w:pPr>
        <w:spacing w:after="0" w:line="240" w:lineRule="auto"/>
        <w:contextualSpacing/>
        <w:jc w:val="both"/>
        <w:rPr>
          <w:rFonts w:ascii="Times New Roman" w:hAnsi="Times New Roman" w:cs="Times New Roman"/>
          <w:b/>
          <w:color w:val="000000" w:themeColor="text1"/>
          <w:u w:val="single"/>
        </w:rPr>
      </w:pPr>
    </w:p>
    <w:p w14:paraId="397667F4" w14:textId="77777777" w:rsidR="005529F9" w:rsidRPr="006E5E98" w:rsidRDefault="00686AAF" w:rsidP="00686AAF">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99.</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Materijal za tekuće održavanje cesta</w:t>
      </w:r>
    </w:p>
    <w:p w14:paraId="0E7EBE1B"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materijala za tekuće održavanje cesta (cijevi, kanalice i ostali građevinski materijal).</w:t>
      </w:r>
    </w:p>
    <w:p w14:paraId="2F4FC9B5" w14:textId="77777777" w:rsidR="005529F9" w:rsidRPr="006E5E98" w:rsidRDefault="007E46F1" w:rsidP="007E46F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100.</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Prometni znakovi i oznake ulica</w:t>
      </w:r>
    </w:p>
    <w:p w14:paraId="22F9EB90" w14:textId="3FC5D385" w:rsidR="007E46F1"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Posljednjih godina vrlo često smo suočeni s krađom i uništavanjem prometnih znakova od strane nepoznatih počinitelja što uvelike povećava troškove nabavke prometnih znakova budući se na pojedinim lokacijama znakovi postavljaju i po nekoliko puta. Prosječna cijena jednog prometnog znaka sa postavom iznosi 700,00 kn. Ovu poziciju terete i troškovi iscrtavanja pješačkih prijelaza i sl. </w:t>
      </w:r>
      <w:r w:rsidR="007E46F1" w:rsidRPr="006E5E98">
        <w:rPr>
          <w:rFonts w:ascii="Times New Roman" w:hAnsi="Times New Roman" w:cs="Times New Roman"/>
          <w:color w:val="000000" w:themeColor="text1"/>
        </w:rPr>
        <w:t>Posljednjih godina</w:t>
      </w:r>
      <w:r w:rsidRPr="006E5E98">
        <w:rPr>
          <w:rFonts w:ascii="Times New Roman" w:hAnsi="Times New Roman" w:cs="Times New Roman"/>
          <w:color w:val="000000" w:themeColor="text1"/>
        </w:rPr>
        <w:t xml:space="preserve"> uočen</w:t>
      </w:r>
      <w:r w:rsidR="007E46F1" w:rsidRPr="006E5E98">
        <w:rPr>
          <w:rFonts w:ascii="Times New Roman" w:hAnsi="Times New Roman" w:cs="Times New Roman"/>
          <w:color w:val="000000" w:themeColor="text1"/>
        </w:rPr>
        <w:t xml:space="preserve"> je</w:t>
      </w:r>
      <w:r w:rsidRPr="006E5E98">
        <w:rPr>
          <w:rFonts w:ascii="Times New Roman" w:hAnsi="Times New Roman" w:cs="Times New Roman"/>
          <w:color w:val="000000" w:themeColor="text1"/>
        </w:rPr>
        <w:t xml:space="preserve"> nedostatak pojedinih prometnih znakova čija postava je nužna </w:t>
      </w:r>
      <w:r w:rsidR="007E46F1" w:rsidRPr="006E5E98">
        <w:rPr>
          <w:rFonts w:ascii="Times New Roman" w:hAnsi="Times New Roman" w:cs="Times New Roman"/>
          <w:color w:val="000000" w:themeColor="text1"/>
        </w:rPr>
        <w:t>narednih godinama</w:t>
      </w:r>
      <w:r w:rsidRPr="006E5E98">
        <w:rPr>
          <w:rFonts w:ascii="Times New Roman" w:hAnsi="Times New Roman" w:cs="Times New Roman"/>
          <w:color w:val="000000" w:themeColor="text1"/>
        </w:rPr>
        <w:t xml:space="preserve"> uključujući i nabavu novih prometnih znakova i oznaka planira se njihova nabava i postavljanje. </w:t>
      </w:r>
    </w:p>
    <w:p w14:paraId="23506BDC" w14:textId="26D84A5C" w:rsidR="009144CB" w:rsidRDefault="009144CB" w:rsidP="005529F9">
      <w:pPr>
        <w:spacing w:after="0" w:line="240" w:lineRule="auto"/>
        <w:contextualSpacing/>
        <w:jc w:val="both"/>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9144CB">
        <w:rPr>
          <w:rFonts w:ascii="Times New Roman" w:hAnsi="Times New Roman" w:cs="Times New Roman"/>
          <w:b/>
          <w:color w:val="000000" w:themeColor="text1"/>
        </w:rPr>
        <w:t>101. Održavanje NC-dobava kamenog materijala i rad strojem</w:t>
      </w:r>
    </w:p>
    <w:p w14:paraId="2CBDA168" w14:textId="253D828D" w:rsidR="000E26A0" w:rsidRPr="006E5E98" w:rsidRDefault="00C40360" w:rsidP="005529F9">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Od 2022. </w:t>
      </w:r>
      <w:r w:rsidR="003E62B8">
        <w:rPr>
          <w:rFonts w:ascii="Times New Roman" w:hAnsi="Times New Roman" w:cs="Times New Roman"/>
          <w:color w:val="000000" w:themeColor="text1"/>
        </w:rPr>
        <w:t>godine</w:t>
      </w:r>
      <w:r>
        <w:rPr>
          <w:rFonts w:ascii="Times New Roman" w:hAnsi="Times New Roman" w:cs="Times New Roman"/>
          <w:color w:val="000000" w:themeColor="text1"/>
        </w:rPr>
        <w:t xml:space="preserve"> dobava kamenog materijala i rad strojem u svrhu održavanja nerazvrstanih </w:t>
      </w:r>
      <w:r w:rsidR="003E62B8">
        <w:rPr>
          <w:rFonts w:ascii="Times New Roman" w:hAnsi="Times New Roman" w:cs="Times New Roman"/>
          <w:color w:val="000000" w:themeColor="text1"/>
        </w:rPr>
        <w:t>cesta</w:t>
      </w:r>
      <w:r>
        <w:rPr>
          <w:rFonts w:ascii="Times New Roman" w:hAnsi="Times New Roman" w:cs="Times New Roman"/>
          <w:color w:val="000000" w:themeColor="text1"/>
        </w:rPr>
        <w:t xml:space="preserve"> na području Općine Sveti Križ Začretje evidentiraju se na jednoj poziciji, odnosno provedbom javne nabave </w:t>
      </w:r>
      <w:r w:rsidR="003E62B8">
        <w:rPr>
          <w:rFonts w:ascii="Times New Roman" w:hAnsi="Times New Roman" w:cs="Times New Roman"/>
          <w:color w:val="000000" w:themeColor="text1"/>
        </w:rPr>
        <w:t>poslovi</w:t>
      </w:r>
      <w:r>
        <w:rPr>
          <w:rFonts w:ascii="Times New Roman" w:hAnsi="Times New Roman" w:cs="Times New Roman"/>
          <w:color w:val="000000" w:themeColor="text1"/>
        </w:rPr>
        <w:t xml:space="preserve"> obavljanja komunalne usluge održavanja nerazvrstanih cesta bit će </w:t>
      </w:r>
      <w:r w:rsidR="003E62B8">
        <w:rPr>
          <w:rFonts w:ascii="Times New Roman" w:hAnsi="Times New Roman" w:cs="Times New Roman"/>
          <w:color w:val="000000" w:themeColor="text1"/>
        </w:rPr>
        <w:t>dodijeljeni</w:t>
      </w:r>
      <w:r>
        <w:rPr>
          <w:rFonts w:ascii="Times New Roman" w:hAnsi="Times New Roman" w:cs="Times New Roman"/>
          <w:color w:val="000000" w:themeColor="text1"/>
        </w:rPr>
        <w:t xml:space="preserve"> jednom izvođaču radova.</w:t>
      </w:r>
      <w:r w:rsidR="006A101D">
        <w:rPr>
          <w:rFonts w:ascii="Times New Roman" w:hAnsi="Times New Roman" w:cs="Times New Roman"/>
          <w:color w:val="000000" w:themeColor="text1"/>
        </w:rPr>
        <w:t xml:space="preserve"> U tu svrhu planirana su sredstva na predmetnoj poziciji.</w:t>
      </w:r>
      <w:r w:rsidR="0072296E">
        <w:rPr>
          <w:rFonts w:ascii="Times New Roman" w:hAnsi="Times New Roman" w:cs="Times New Roman"/>
          <w:color w:val="000000" w:themeColor="text1"/>
        </w:rPr>
        <w:t xml:space="preserve"> Detaljna specifikacija održavanja nerazvrstanih </w:t>
      </w:r>
      <w:r w:rsidR="003E62B8">
        <w:rPr>
          <w:rFonts w:ascii="Times New Roman" w:hAnsi="Times New Roman" w:cs="Times New Roman"/>
          <w:color w:val="000000" w:themeColor="text1"/>
        </w:rPr>
        <w:t>cesta</w:t>
      </w:r>
      <w:r w:rsidR="0072296E">
        <w:rPr>
          <w:rFonts w:ascii="Times New Roman" w:hAnsi="Times New Roman" w:cs="Times New Roman"/>
          <w:color w:val="000000" w:themeColor="text1"/>
        </w:rPr>
        <w:t xml:space="preserve"> utvrdit će se Programom održavanja objekata i uređaja komunalne infrastrukture.</w:t>
      </w:r>
    </w:p>
    <w:p w14:paraId="05866112" w14:textId="64FBF31C" w:rsidR="005529F9" w:rsidRPr="00FE2122" w:rsidRDefault="007E46F1" w:rsidP="007E46F1">
      <w:pPr>
        <w:spacing w:after="0" w:line="240" w:lineRule="auto"/>
        <w:ind w:left="2269"/>
        <w:jc w:val="both"/>
        <w:rPr>
          <w:rFonts w:ascii="Times New Roman" w:hAnsi="Times New Roman" w:cs="Times New Roman"/>
          <w:b/>
          <w:color w:val="FF0000"/>
        </w:rPr>
      </w:pPr>
      <w:r w:rsidRPr="00FE2122">
        <w:rPr>
          <w:rFonts w:ascii="Times New Roman" w:hAnsi="Times New Roman" w:cs="Times New Roman"/>
          <w:b/>
          <w:color w:val="FF0000"/>
        </w:rPr>
        <w:lastRenderedPageBreak/>
        <w:t xml:space="preserve">102.     </w:t>
      </w:r>
      <w:r w:rsidR="008D03D0">
        <w:rPr>
          <w:rFonts w:ascii="Times New Roman" w:hAnsi="Times New Roman" w:cs="Times New Roman"/>
          <w:b/>
          <w:color w:val="FF0000"/>
        </w:rPr>
        <w:t>Održavanje građevina odvodnje i oborinskih voda</w:t>
      </w:r>
    </w:p>
    <w:p w14:paraId="1363327A" w14:textId="01869AEF" w:rsidR="006E2D1A" w:rsidRPr="00E61FF5" w:rsidRDefault="0046379A" w:rsidP="005529F9">
      <w:pPr>
        <w:spacing w:after="0" w:line="240" w:lineRule="auto"/>
        <w:contextualSpacing/>
        <w:jc w:val="both"/>
        <w:rPr>
          <w:rFonts w:ascii="Times New Roman" w:hAnsi="Times New Roman" w:cs="Times New Roman"/>
          <w:color w:val="FF0000"/>
        </w:rPr>
      </w:pPr>
      <w:r w:rsidRPr="00E61FF5">
        <w:rPr>
          <w:rFonts w:ascii="Times New Roman" w:hAnsi="Times New Roman" w:cs="Times New Roman"/>
          <w:color w:val="FF0000"/>
        </w:rPr>
        <w:tab/>
        <w:t xml:space="preserve">Na ovoj poziciji planirana su sredstva za </w:t>
      </w:r>
      <w:r w:rsidR="00E61FF5" w:rsidRPr="00E61FF5">
        <w:rPr>
          <w:rFonts w:ascii="Times New Roman" w:hAnsi="Times New Roman" w:cs="Times New Roman"/>
          <w:color w:val="FF0000"/>
        </w:rPr>
        <w:t>održavanje slivnika i sustava oborinske odvodnje.</w:t>
      </w:r>
    </w:p>
    <w:p w14:paraId="23F267EA" w14:textId="2589527A" w:rsidR="00E61FF5" w:rsidRDefault="00E61FF5" w:rsidP="005529F9">
      <w:pPr>
        <w:spacing w:after="0" w:line="240" w:lineRule="auto"/>
        <w:contextualSpacing/>
        <w:jc w:val="both"/>
        <w:rPr>
          <w:rFonts w:ascii="Times New Roman" w:hAnsi="Times New Roman" w:cs="Times New Roman"/>
          <w:color w:val="000000" w:themeColor="text1"/>
        </w:rPr>
      </w:pPr>
    </w:p>
    <w:p w14:paraId="202DE8D4" w14:textId="1C49C853" w:rsidR="00E61FF5" w:rsidRDefault="00E61FF5" w:rsidP="005529F9">
      <w:pPr>
        <w:spacing w:after="0" w:line="240" w:lineRule="auto"/>
        <w:contextualSpacing/>
        <w:jc w:val="both"/>
        <w:rPr>
          <w:rFonts w:ascii="Times New Roman" w:hAnsi="Times New Roman" w:cs="Times New Roman"/>
          <w:color w:val="000000" w:themeColor="text1"/>
        </w:rPr>
      </w:pPr>
    </w:p>
    <w:p w14:paraId="5596D5EE" w14:textId="1699EF61" w:rsidR="00E61FF5" w:rsidRDefault="00E61FF5" w:rsidP="005529F9">
      <w:pPr>
        <w:spacing w:after="0" w:line="240" w:lineRule="auto"/>
        <w:contextualSpacing/>
        <w:jc w:val="both"/>
        <w:rPr>
          <w:rFonts w:ascii="Times New Roman" w:hAnsi="Times New Roman" w:cs="Times New Roman"/>
          <w:color w:val="000000" w:themeColor="text1"/>
        </w:rPr>
      </w:pPr>
    </w:p>
    <w:p w14:paraId="2A812B37" w14:textId="77777777" w:rsidR="00E61FF5" w:rsidRPr="006E5E98" w:rsidRDefault="00E61FF5" w:rsidP="005529F9">
      <w:pPr>
        <w:spacing w:after="0" w:line="240" w:lineRule="auto"/>
        <w:contextualSpacing/>
        <w:jc w:val="both"/>
        <w:rPr>
          <w:rFonts w:ascii="Times New Roman" w:hAnsi="Times New Roman" w:cs="Times New Roman"/>
          <w:color w:val="000000" w:themeColor="text1"/>
        </w:rPr>
      </w:pPr>
    </w:p>
    <w:p w14:paraId="1AC02186" w14:textId="77777777" w:rsidR="005529F9" w:rsidRPr="006E5E98" w:rsidRDefault="005529F9" w:rsidP="00913C63">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A22. Sanacija klizišta</w:t>
      </w:r>
    </w:p>
    <w:p w14:paraId="57D2C3E1" w14:textId="77777777" w:rsidR="00913C63" w:rsidRPr="006E5E98" w:rsidRDefault="00913C63" w:rsidP="00913C63">
      <w:pPr>
        <w:spacing w:after="0" w:line="240" w:lineRule="auto"/>
        <w:ind w:firstLine="708"/>
        <w:contextualSpacing/>
        <w:jc w:val="both"/>
        <w:rPr>
          <w:rFonts w:ascii="Times New Roman" w:hAnsi="Times New Roman" w:cs="Times New Roman"/>
          <w:b/>
          <w:color w:val="000000" w:themeColor="text1"/>
          <w:u w:val="single"/>
        </w:rPr>
      </w:pPr>
    </w:p>
    <w:p w14:paraId="4BB18367" w14:textId="77777777" w:rsidR="005529F9" w:rsidRPr="006E5E98" w:rsidRDefault="002A50D8"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103.</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Sanacija klizišta</w:t>
      </w:r>
    </w:p>
    <w:p w14:paraId="740AD923" w14:textId="0C9B2A97" w:rsidR="005529F9" w:rsidRPr="000E26A0" w:rsidRDefault="005529F9" w:rsidP="005529F9">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 xml:space="preserve">Na ovoj poziciji planirana su financijska sredstva za sanaciju klizišta koja su u velikom broju detektirana na području naše Općine. U realizaciji prioritet se naravno daje onima koji ugrožavaju stambene objekte i normalno odvijanje prometa. </w:t>
      </w:r>
      <w:r w:rsidR="00913C63" w:rsidRPr="006E5E98">
        <w:rPr>
          <w:rFonts w:ascii="Times New Roman" w:hAnsi="Times New Roman" w:cs="Times New Roman"/>
          <w:color w:val="000000" w:themeColor="text1"/>
        </w:rPr>
        <w:t xml:space="preserve">Najveća klizišta na području Općine, ona u Završju Začretskom su sanirana, no planirana sredstva na ovoj poziciji osigurana su za sanaciju ostalih klizišta čija je sanacija neophodna i neodgodiva </w:t>
      </w:r>
      <w:r w:rsidR="001619FA" w:rsidRPr="006E5E98">
        <w:rPr>
          <w:rFonts w:ascii="Times New Roman" w:hAnsi="Times New Roman" w:cs="Times New Roman"/>
          <w:color w:val="000000" w:themeColor="text1"/>
        </w:rPr>
        <w:t>obzirom</w:t>
      </w:r>
      <w:r w:rsidR="00913C63" w:rsidRPr="006E5E98">
        <w:rPr>
          <w:rFonts w:ascii="Times New Roman" w:hAnsi="Times New Roman" w:cs="Times New Roman"/>
          <w:color w:val="000000" w:themeColor="text1"/>
        </w:rPr>
        <w:t xml:space="preserve"> na stanovanje ljudi i normalno odvijanje prometa</w:t>
      </w:r>
      <w:r w:rsidR="00775E7D"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 xml:space="preserve"> Detaljnija specifikacija utvrđuje se </w:t>
      </w:r>
      <w:r w:rsidR="006E2D1A" w:rsidRPr="006E5E98">
        <w:rPr>
          <w:rFonts w:ascii="Times New Roman" w:hAnsi="Times New Roman" w:cs="Times New Roman"/>
          <w:color w:val="000000" w:themeColor="text1"/>
        </w:rPr>
        <w:t xml:space="preserve">Programom </w:t>
      </w:r>
      <w:r w:rsidR="006E2D1A">
        <w:rPr>
          <w:rFonts w:ascii="Times New Roman" w:hAnsi="Times New Roman" w:cs="Times New Roman"/>
          <w:color w:val="000000" w:themeColor="text1"/>
        </w:rPr>
        <w:t>građenja</w:t>
      </w:r>
      <w:r w:rsidR="006E2D1A" w:rsidRPr="006E5E98">
        <w:rPr>
          <w:rFonts w:ascii="Times New Roman" w:hAnsi="Times New Roman" w:cs="Times New Roman"/>
          <w:color w:val="000000" w:themeColor="text1"/>
        </w:rPr>
        <w:t xml:space="preserve"> komunalne infrastrukture</w:t>
      </w:r>
      <w:r w:rsidRPr="006E5E98">
        <w:rPr>
          <w:rFonts w:ascii="Times New Roman" w:hAnsi="Times New Roman" w:cs="Times New Roman"/>
          <w:color w:val="000000" w:themeColor="text1"/>
        </w:rPr>
        <w:t>.</w:t>
      </w:r>
      <w:r w:rsidR="00A7065A">
        <w:rPr>
          <w:rFonts w:ascii="Times New Roman" w:hAnsi="Times New Roman" w:cs="Times New Roman"/>
          <w:color w:val="000000" w:themeColor="text1"/>
        </w:rPr>
        <w:t xml:space="preserve"> </w:t>
      </w:r>
      <w:r w:rsidR="00A7065A" w:rsidRPr="000E26A0">
        <w:rPr>
          <w:rFonts w:ascii="Times New Roman" w:hAnsi="Times New Roman" w:cs="Times New Roman"/>
        </w:rPr>
        <w:t>Važno je napomenuti da se za ovu namjenu već dvije godine zaredom sredstva za sufinanciranje radova osiguravaju prijavom na natječaj Hrvatskih voda.</w:t>
      </w:r>
    </w:p>
    <w:p w14:paraId="5F3901EF" w14:textId="77777777" w:rsidR="005529F9" w:rsidRPr="006E5E98" w:rsidRDefault="005529F9" w:rsidP="005529F9">
      <w:pPr>
        <w:spacing w:after="0" w:line="240" w:lineRule="auto"/>
        <w:ind w:left="1135"/>
        <w:contextualSpacing/>
        <w:jc w:val="both"/>
        <w:rPr>
          <w:rFonts w:ascii="Times New Roman" w:hAnsi="Times New Roman" w:cs="Times New Roman"/>
          <w:color w:val="000000" w:themeColor="text1"/>
        </w:rPr>
      </w:pPr>
    </w:p>
    <w:p w14:paraId="290C0F28" w14:textId="77777777" w:rsidR="005529F9" w:rsidRPr="006E5E98" w:rsidRDefault="005529F9" w:rsidP="00913C63">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A23. Uređenje autobusnih stajališta</w:t>
      </w:r>
    </w:p>
    <w:p w14:paraId="4EAE497F" w14:textId="77777777" w:rsidR="00913C63" w:rsidRPr="006E5E98" w:rsidRDefault="00913C63" w:rsidP="00913C63">
      <w:pPr>
        <w:spacing w:after="0" w:line="240" w:lineRule="auto"/>
        <w:ind w:firstLine="708"/>
        <w:contextualSpacing/>
        <w:jc w:val="both"/>
        <w:rPr>
          <w:rFonts w:ascii="Times New Roman" w:hAnsi="Times New Roman" w:cs="Times New Roman"/>
          <w:b/>
          <w:color w:val="000000" w:themeColor="text1"/>
          <w:u w:val="single"/>
        </w:rPr>
      </w:pPr>
    </w:p>
    <w:p w14:paraId="0F46706C" w14:textId="77777777" w:rsidR="005529F9" w:rsidRPr="006E5E98" w:rsidRDefault="002A50D8"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104</w:t>
      </w:r>
      <w:r w:rsidRPr="006E5E98">
        <w:rPr>
          <w:rFonts w:ascii="Times New Roman" w:hAnsi="Times New Roman" w:cs="Times New Roman"/>
          <w:b/>
          <w:color w:val="000000" w:themeColor="text1"/>
        </w:rPr>
        <w:tab/>
        <w:t>U</w:t>
      </w:r>
      <w:r w:rsidR="005529F9" w:rsidRPr="006E5E98">
        <w:rPr>
          <w:rFonts w:ascii="Times New Roman" w:hAnsi="Times New Roman" w:cs="Times New Roman"/>
          <w:b/>
          <w:color w:val="000000" w:themeColor="text1"/>
        </w:rPr>
        <w:t>ređenje autobusnih stajališta</w:t>
      </w:r>
    </w:p>
    <w:p w14:paraId="1C538633" w14:textId="70E5B95D" w:rsidR="005529F9" w:rsidRPr="00967B14" w:rsidRDefault="00967B14" w:rsidP="005529F9">
      <w:pPr>
        <w:spacing w:after="0" w:line="240" w:lineRule="auto"/>
        <w:contextualSpacing/>
        <w:jc w:val="both"/>
        <w:rPr>
          <w:rFonts w:ascii="Times New Roman" w:hAnsi="Times New Roman" w:cs="Times New Roman"/>
          <w:color w:val="FF0000"/>
        </w:rPr>
      </w:pPr>
      <w:r w:rsidRPr="00967B14">
        <w:rPr>
          <w:rFonts w:ascii="Times New Roman" w:hAnsi="Times New Roman" w:cs="Times New Roman"/>
          <w:color w:val="FF0000"/>
        </w:rPr>
        <w:t xml:space="preserve"> </w:t>
      </w:r>
      <w:r w:rsidR="00090B24" w:rsidRPr="00967B14">
        <w:rPr>
          <w:rFonts w:ascii="Times New Roman" w:hAnsi="Times New Roman" w:cs="Times New Roman"/>
          <w:color w:val="FF0000"/>
        </w:rPr>
        <w:t>Udovoljavajući zahtjevu roditelja djece koja s</w:t>
      </w:r>
      <w:r w:rsidR="001619FA" w:rsidRPr="00967B14">
        <w:rPr>
          <w:rFonts w:ascii="Times New Roman" w:hAnsi="Times New Roman" w:cs="Times New Roman"/>
          <w:color w:val="FF0000"/>
        </w:rPr>
        <w:t>tanuju neposredno uz križanja s</w:t>
      </w:r>
      <w:r w:rsidR="00090B24" w:rsidRPr="00967B14">
        <w:rPr>
          <w:rFonts w:ascii="Times New Roman" w:hAnsi="Times New Roman" w:cs="Times New Roman"/>
          <w:color w:val="FF0000"/>
        </w:rPr>
        <w:t xml:space="preserve"> novoizgrađenom brzom cestom u 202</w:t>
      </w:r>
      <w:r w:rsidR="001619FA" w:rsidRPr="00967B14">
        <w:rPr>
          <w:rFonts w:ascii="Times New Roman" w:hAnsi="Times New Roman" w:cs="Times New Roman"/>
          <w:color w:val="FF0000"/>
        </w:rPr>
        <w:t>2</w:t>
      </w:r>
      <w:r w:rsidR="00090B24" w:rsidRPr="00967B14">
        <w:rPr>
          <w:rFonts w:ascii="Times New Roman" w:hAnsi="Times New Roman" w:cs="Times New Roman"/>
          <w:color w:val="FF0000"/>
        </w:rPr>
        <w:t>. godini planiraju se urediti autobusna stajališta upravo na tim dionicama (Ulica M. J. Zagorke i Ciglenica Zagorska)</w:t>
      </w:r>
      <w:r w:rsidR="000E26A0" w:rsidRPr="00967B14">
        <w:rPr>
          <w:rFonts w:ascii="Times New Roman" w:hAnsi="Times New Roman" w:cs="Times New Roman"/>
          <w:color w:val="FF0000"/>
        </w:rPr>
        <w:t>.</w:t>
      </w:r>
    </w:p>
    <w:p w14:paraId="4B501763" w14:textId="77777777" w:rsidR="005529F9" w:rsidRPr="00967B14" w:rsidRDefault="005529F9" w:rsidP="005529F9">
      <w:pPr>
        <w:spacing w:after="0" w:line="240" w:lineRule="auto"/>
        <w:contextualSpacing/>
        <w:jc w:val="both"/>
        <w:rPr>
          <w:rFonts w:ascii="Times New Roman" w:hAnsi="Times New Roman" w:cs="Times New Roman"/>
          <w:color w:val="FF0000"/>
        </w:rPr>
      </w:pPr>
    </w:p>
    <w:p w14:paraId="5A9E0808" w14:textId="77777777" w:rsidR="005529F9" w:rsidRPr="006E5E98" w:rsidRDefault="005529F9" w:rsidP="002A50D8">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A24.  Čišćenje, održavanje i uređenje javnih površina</w:t>
      </w:r>
    </w:p>
    <w:p w14:paraId="7BA6F74A" w14:textId="77777777" w:rsidR="002A50D8" w:rsidRPr="006E5E98" w:rsidRDefault="002A50D8" w:rsidP="002A50D8">
      <w:pPr>
        <w:spacing w:after="0" w:line="240" w:lineRule="auto"/>
        <w:ind w:firstLine="708"/>
        <w:contextualSpacing/>
        <w:jc w:val="both"/>
        <w:rPr>
          <w:rFonts w:ascii="Times New Roman" w:hAnsi="Times New Roman" w:cs="Times New Roman"/>
          <w:b/>
          <w:color w:val="000000" w:themeColor="text1"/>
          <w:u w:val="single"/>
        </w:rPr>
      </w:pPr>
    </w:p>
    <w:p w14:paraId="4F69D0A9" w14:textId="77777777" w:rsidR="005529F9" w:rsidRPr="006E5E98" w:rsidRDefault="002A50D8" w:rsidP="009A5484">
      <w:pPr>
        <w:spacing w:after="0" w:line="240" w:lineRule="auto"/>
        <w:ind w:left="1701"/>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104/1</w:t>
      </w:r>
      <w:r w:rsidR="009A5484" w:rsidRPr="006E5E98">
        <w:rPr>
          <w:rFonts w:ascii="Times New Roman" w:hAnsi="Times New Roman" w:cs="Times New Roman"/>
          <w:b/>
          <w:color w:val="000000" w:themeColor="text1"/>
        </w:rPr>
        <w:t xml:space="preserve"> i 105.</w:t>
      </w:r>
      <w:r w:rsidR="009A5484"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Čišćenje javnih površina</w:t>
      </w:r>
    </w:p>
    <w:p w14:paraId="2976CA1F" w14:textId="7032491F"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Ovaj trošak odnosi se na redovito čišćenje i održavanje prvenstveno Trga hrvatske kraljice Jelene i prilaznih ulica, pražnjenje koševa za smeće, metenje i sl. </w:t>
      </w:r>
    </w:p>
    <w:p w14:paraId="4D34E239" w14:textId="77777777" w:rsidR="005529F9" w:rsidRPr="006E5E98" w:rsidRDefault="009A5484"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106</w:t>
      </w:r>
      <w:r w:rsidR="002A50D8" w:rsidRPr="006E5E98">
        <w:rPr>
          <w:rFonts w:ascii="Times New Roman" w:hAnsi="Times New Roman" w:cs="Times New Roman"/>
          <w:b/>
          <w:color w:val="000000" w:themeColor="text1"/>
        </w:rPr>
        <w:t>.</w:t>
      </w:r>
      <w:r w:rsidR="002A50D8"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Hortikulturno uređenje javnih površina</w:t>
      </w:r>
    </w:p>
    <w:p w14:paraId="00D7922E" w14:textId="2D213C5F"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Sadnja cvijeća, obrezivanje grana i slični vrtlarski poslovi. U skladu </w:t>
      </w:r>
      <w:r w:rsidR="00BC7946">
        <w:rPr>
          <w:rFonts w:ascii="Times New Roman" w:hAnsi="Times New Roman" w:cs="Times New Roman"/>
          <w:color w:val="000000" w:themeColor="text1"/>
        </w:rPr>
        <w:t>s</w:t>
      </w:r>
      <w:r w:rsidR="002A50D8" w:rsidRPr="006E5E98">
        <w:rPr>
          <w:rFonts w:ascii="Times New Roman" w:hAnsi="Times New Roman" w:cs="Times New Roman"/>
          <w:color w:val="000000" w:themeColor="text1"/>
        </w:rPr>
        <w:t xml:space="preserve"> praksom iz proteklih godina u </w:t>
      </w:r>
      <w:r w:rsidR="00BC7946">
        <w:rPr>
          <w:rFonts w:ascii="Times New Roman" w:hAnsi="Times New Roman" w:cs="Times New Roman"/>
          <w:color w:val="000000" w:themeColor="text1"/>
        </w:rPr>
        <w:t>2022</w:t>
      </w:r>
      <w:r w:rsidRPr="006E5E98">
        <w:rPr>
          <w:rFonts w:ascii="Times New Roman" w:hAnsi="Times New Roman" w:cs="Times New Roman"/>
          <w:color w:val="000000" w:themeColor="text1"/>
        </w:rPr>
        <w:t xml:space="preserve">. godini planira se </w:t>
      </w:r>
      <w:r w:rsidR="00BC7946">
        <w:rPr>
          <w:rFonts w:ascii="Times New Roman" w:hAnsi="Times New Roman" w:cs="Times New Roman"/>
          <w:color w:val="000000" w:themeColor="text1"/>
        </w:rPr>
        <w:t>daljnja</w:t>
      </w:r>
      <w:r w:rsidRPr="006E5E98">
        <w:rPr>
          <w:rFonts w:ascii="Times New Roman" w:hAnsi="Times New Roman" w:cs="Times New Roman"/>
          <w:color w:val="000000" w:themeColor="text1"/>
        </w:rPr>
        <w:t xml:space="preserve"> sadnja drvoreda i cvijeća čime se doprinosi ljepšem izgledu naše sredine. </w:t>
      </w:r>
    </w:p>
    <w:p w14:paraId="690FB0A5" w14:textId="77777777" w:rsidR="005529F9" w:rsidRPr="006E5E98" w:rsidRDefault="009A5484" w:rsidP="002A50D8">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107</w:t>
      </w:r>
      <w:r w:rsidR="002A50D8" w:rsidRPr="006E5E98">
        <w:rPr>
          <w:rFonts w:ascii="Times New Roman" w:hAnsi="Times New Roman" w:cs="Times New Roman"/>
          <w:b/>
          <w:color w:val="000000" w:themeColor="text1"/>
        </w:rPr>
        <w:t>.</w:t>
      </w:r>
      <w:r w:rsidR="002A50D8"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 xml:space="preserve">Košnja </w:t>
      </w:r>
    </w:p>
    <w:p w14:paraId="19F8A427"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Košnja trave uz prometnice</w:t>
      </w:r>
      <w:r w:rsidR="002A50D8" w:rsidRPr="006E5E9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te zbog kontinuiranog povećanja dionica i javnih površina koje se na ovaj način održavaju nužno je </w:t>
      </w:r>
      <w:r w:rsidR="002A50D8" w:rsidRPr="006E5E98">
        <w:rPr>
          <w:rFonts w:ascii="Times New Roman" w:hAnsi="Times New Roman" w:cs="Times New Roman"/>
          <w:color w:val="000000" w:themeColor="text1"/>
        </w:rPr>
        <w:t>održati</w:t>
      </w:r>
      <w:r w:rsidRPr="006E5E98">
        <w:rPr>
          <w:rFonts w:ascii="Times New Roman" w:hAnsi="Times New Roman" w:cs="Times New Roman"/>
          <w:color w:val="000000" w:themeColor="text1"/>
        </w:rPr>
        <w:t xml:space="preserve"> obim ove usluge </w:t>
      </w:r>
      <w:r w:rsidR="002A50D8" w:rsidRPr="006E5E98">
        <w:rPr>
          <w:rFonts w:ascii="Times New Roman" w:hAnsi="Times New Roman" w:cs="Times New Roman"/>
          <w:color w:val="000000" w:themeColor="text1"/>
        </w:rPr>
        <w:t>te shodno tome planirati sredstva</w:t>
      </w:r>
      <w:r w:rsidRPr="006E5E98">
        <w:rPr>
          <w:rFonts w:ascii="Times New Roman" w:hAnsi="Times New Roman" w:cs="Times New Roman"/>
          <w:color w:val="000000" w:themeColor="text1"/>
        </w:rPr>
        <w:t xml:space="preserve">. </w:t>
      </w:r>
      <w:r w:rsidR="002A50D8" w:rsidRPr="006E5E98">
        <w:rPr>
          <w:rFonts w:ascii="Times New Roman" w:hAnsi="Times New Roman" w:cs="Times New Roman"/>
          <w:color w:val="000000" w:themeColor="text1"/>
        </w:rPr>
        <w:t xml:space="preserve">Uređenje </w:t>
      </w:r>
      <w:r w:rsidRPr="006E5E98">
        <w:rPr>
          <w:rFonts w:ascii="Times New Roman" w:hAnsi="Times New Roman" w:cs="Times New Roman"/>
          <w:color w:val="000000" w:themeColor="text1"/>
        </w:rPr>
        <w:t>okoliša uz biciklističku stazu Sveti Križ Začretje – Štrucljevo</w:t>
      </w:r>
      <w:r w:rsidR="002A50D8" w:rsidRPr="006E5E98">
        <w:rPr>
          <w:rFonts w:ascii="Times New Roman" w:hAnsi="Times New Roman" w:cs="Times New Roman"/>
          <w:color w:val="000000" w:themeColor="text1"/>
        </w:rPr>
        <w:t xml:space="preserve"> i dalje je u nadležnosti Općine</w:t>
      </w:r>
      <w:r w:rsidRPr="006E5E98">
        <w:rPr>
          <w:rFonts w:ascii="Times New Roman" w:hAnsi="Times New Roman" w:cs="Times New Roman"/>
          <w:color w:val="000000" w:themeColor="text1"/>
        </w:rPr>
        <w:t xml:space="preserve"> </w:t>
      </w:r>
      <w:r w:rsidR="002A50D8" w:rsidRPr="006E5E98">
        <w:rPr>
          <w:rFonts w:ascii="Times New Roman" w:hAnsi="Times New Roman" w:cs="Times New Roman"/>
          <w:color w:val="000000" w:themeColor="text1"/>
        </w:rPr>
        <w:t xml:space="preserve">kao i obveza da </w:t>
      </w:r>
      <w:r w:rsidRPr="006E5E98">
        <w:rPr>
          <w:rFonts w:ascii="Times New Roman" w:hAnsi="Times New Roman" w:cs="Times New Roman"/>
          <w:color w:val="000000" w:themeColor="text1"/>
        </w:rPr>
        <w:t>redovitom košnjom zadržimo sadašnji izgled okoliša.</w:t>
      </w:r>
    </w:p>
    <w:p w14:paraId="72BE34EC" w14:textId="77777777" w:rsidR="005529F9" w:rsidRPr="006E5E98" w:rsidRDefault="009A5484" w:rsidP="007E5C8C">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108</w:t>
      </w:r>
      <w:r w:rsidR="007E5C8C" w:rsidRPr="006E5E98">
        <w:rPr>
          <w:rFonts w:ascii="Times New Roman" w:hAnsi="Times New Roman" w:cs="Times New Roman"/>
          <w:b/>
          <w:color w:val="000000" w:themeColor="text1"/>
        </w:rPr>
        <w:t>.</w:t>
      </w:r>
      <w:r w:rsidR="007E5C8C"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Blagdanske dekoracije</w:t>
      </w:r>
    </w:p>
    <w:p w14:paraId="060129E3" w14:textId="721DAFE2"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Usluge kićenja bora i Trga povodom božićnih blagdana, uključujući troškove nabave materijala i ukrasa. </w:t>
      </w:r>
      <w:r w:rsidR="00390708">
        <w:rPr>
          <w:rFonts w:ascii="Times New Roman" w:hAnsi="Times New Roman" w:cs="Times New Roman"/>
          <w:color w:val="000000" w:themeColor="text1"/>
        </w:rPr>
        <w:t xml:space="preserve">Nakon što je kroz prijašnje godine, kao i ove godine nabavljena nova blagdanska dekoracija, u okviru dodatnih lampica i adventskog vijenca također se u </w:t>
      </w:r>
      <w:r w:rsidR="009A5484" w:rsidRPr="006E5E98">
        <w:rPr>
          <w:rFonts w:ascii="Times New Roman" w:hAnsi="Times New Roman" w:cs="Times New Roman"/>
          <w:color w:val="000000" w:themeColor="text1"/>
        </w:rPr>
        <w:t>202</w:t>
      </w:r>
      <w:r w:rsidR="00390708">
        <w:rPr>
          <w:rFonts w:ascii="Times New Roman" w:hAnsi="Times New Roman" w:cs="Times New Roman"/>
          <w:color w:val="000000" w:themeColor="text1"/>
        </w:rPr>
        <w:t>2</w:t>
      </w:r>
      <w:r w:rsidRPr="006E5E98">
        <w:rPr>
          <w:rFonts w:ascii="Times New Roman" w:hAnsi="Times New Roman" w:cs="Times New Roman"/>
          <w:color w:val="000000" w:themeColor="text1"/>
        </w:rPr>
        <w:t>.</w:t>
      </w:r>
      <w:r w:rsidR="00390708">
        <w:rPr>
          <w:rFonts w:ascii="Times New Roman" w:hAnsi="Times New Roman" w:cs="Times New Roman"/>
          <w:color w:val="000000" w:themeColor="text1"/>
        </w:rPr>
        <w:t xml:space="preserve"> godini</w:t>
      </w:r>
      <w:r w:rsidRPr="006E5E98">
        <w:rPr>
          <w:rFonts w:ascii="Times New Roman" w:hAnsi="Times New Roman" w:cs="Times New Roman"/>
          <w:color w:val="000000" w:themeColor="text1"/>
        </w:rPr>
        <w:t xml:space="preserve"> planira </w:t>
      </w:r>
      <w:r w:rsidR="00390708">
        <w:rPr>
          <w:rFonts w:ascii="Times New Roman" w:hAnsi="Times New Roman" w:cs="Times New Roman"/>
          <w:color w:val="000000" w:themeColor="text1"/>
        </w:rPr>
        <w:t>n</w:t>
      </w:r>
      <w:r w:rsidRPr="006E5E98">
        <w:rPr>
          <w:rFonts w:ascii="Times New Roman" w:hAnsi="Times New Roman" w:cs="Times New Roman"/>
          <w:color w:val="000000" w:themeColor="text1"/>
        </w:rPr>
        <w:t>astaviti trend nabave dodatnih blagdanskih dekoracija za još ljepši Božićni ugođaj na Trgu.</w:t>
      </w:r>
    </w:p>
    <w:p w14:paraId="75B0AF85"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p>
    <w:p w14:paraId="164A7B27" w14:textId="77777777" w:rsidR="005529F9" w:rsidRPr="006E5E98" w:rsidRDefault="005529F9" w:rsidP="001830EC">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A25. Groblje</w:t>
      </w:r>
    </w:p>
    <w:p w14:paraId="42634822" w14:textId="77777777" w:rsidR="001830EC" w:rsidRPr="006E5E98" w:rsidRDefault="001830EC" w:rsidP="001830EC">
      <w:pPr>
        <w:spacing w:after="0" w:line="240" w:lineRule="auto"/>
        <w:ind w:firstLine="708"/>
        <w:contextualSpacing/>
        <w:jc w:val="both"/>
        <w:rPr>
          <w:rFonts w:ascii="Times New Roman" w:hAnsi="Times New Roman" w:cs="Times New Roman"/>
          <w:b/>
          <w:color w:val="000000" w:themeColor="text1"/>
          <w:u w:val="single"/>
        </w:rPr>
      </w:pPr>
    </w:p>
    <w:p w14:paraId="75D30655" w14:textId="77777777" w:rsidR="005529F9" w:rsidRPr="006E5E98" w:rsidRDefault="000A3D4A" w:rsidP="000A3D4A">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109.</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Električna energija</w:t>
      </w:r>
    </w:p>
    <w:p w14:paraId="3BA6DDBF" w14:textId="77777777" w:rsidR="005529F9" w:rsidRPr="006E5E98" w:rsidRDefault="005529F9" w:rsidP="005529F9">
      <w:pPr>
        <w:spacing w:after="0" w:line="240" w:lineRule="auto"/>
        <w:ind w:left="708"/>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       Troškovi opskrbe električnom energijom za zgradu mrtvačnice</w:t>
      </w:r>
      <w:r w:rsidR="00114B29" w:rsidRPr="006E5E98">
        <w:rPr>
          <w:rFonts w:ascii="Times New Roman" w:hAnsi="Times New Roman" w:cs="Times New Roman"/>
          <w:color w:val="000000" w:themeColor="text1"/>
        </w:rPr>
        <w:t>.</w:t>
      </w:r>
    </w:p>
    <w:p w14:paraId="0B95AD66" w14:textId="77777777" w:rsidR="005529F9" w:rsidRPr="006E5E98" w:rsidRDefault="000A3D4A" w:rsidP="000A3D4A">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110.</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Voda</w:t>
      </w:r>
    </w:p>
    <w:p w14:paraId="0829E0B3" w14:textId="77777777" w:rsidR="005529F9" w:rsidRPr="006E5E98" w:rsidRDefault="005529F9" w:rsidP="005529F9">
      <w:pPr>
        <w:spacing w:after="0" w:line="240" w:lineRule="auto"/>
        <w:ind w:left="1135"/>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tekuće vode u mrtvačnici i na groblju.</w:t>
      </w:r>
    </w:p>
    <w:p w14:paraId="499DE0CF" w14:textId="77777777" w:rsidR="005529F9" w:rsidRPr="006E5E98" w:rsidRDefault="000A3D4A" w:rsidP="000A3D4A">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111.</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Održavanje groblja</w:t>
      </w:r>
    </w:p>
    <w:p w14:paraId="21727D15" w14:textId="2894C560" w:rsidR="000E26A0" w:rsidRPr="00631FC2" w:rsidRDefault="00631FC2" w:rsidP="005529F9">
      <w:pPr>
        <w:spacing w:after="0" w:line="240" w:lineRule="auto"/>
        <w:contextualSpacing/>
        <w:jc w:val="both"/>
        <w:rPr>
          <w:rFonts w:ascii="Times New Roman" w:hAnsi="Times New Roman" w:cs="Times New Roman"/>
          <w:color w:val="FF0000"/>
        </w:rPr>
      </w:pPr>
      <w:r w:rsidRPr="00631FC2">
        <w:rPr>
          <w:rFonts w:ascii="Times New Roman" w:hAnsi="Times New Roman" w:cs="Times New Roman"/>
          <w:color w:val="FF0000"/>
        </w:rPr>
        <w:t>Ovu poziciju terete troškovi održavanja mjesnog groblja u Svetom Križu Začretju koji se temeljem provedenog postupka nabave povjeravaju najpovoljnijem ponuditelju.</w:t>
      </w:r>
    </w:p>
    <w:p w14:paraId="78535577" w14:textId="77777777" w:rsidR="000F11D5" w:rsidRPr="006E5E98" w:rsidRDefault="000F11D5" w:rsidP="005529F9">
      <w:pPr>
        <w:spacing w:after="0" w:line="240" w:lineRule="auto"/>
        <w:contextualSpacing/>
        <w:jc w:val="both"/>
        <w:rPr>
          <w:rFonts w:ascii="Times New Roman" w:hAnsi="Times New Roman" w:cs="Times New Roman"/>
          <w:color w:val="000000" w:themeColor="text1"/>
        </w:rPr>
      </w:pPr>
    </w:p>
    <w:p w14:paraId="3002B4B6" w14:textId="77777777" w:rsidR="005529F9" w:rsidRPr="006E5E98" w:rsidRDefault="005529F9" w:rsidP="000F11D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A26.  Zimska služba</w:t>
      </w:r>
    </w:p>
    <w:p w14:paraId="72DB74F8" w14:textId="77777777" w:rsidR="00114B29" w:rsidRPr="006E5E98" w:rsidRDefault="00114B29" w:rsidP="000F11D5">
      <w:pPr>
        <w:spacing w:after="0" w:line="240" w:lineRule="auto"/>
        <w:ind w:firstLine="708"/>
        <w:contextualSpacing/>
        <w:jc w:val="both"/>
        <w:rPr>
          <w:rFonts w:ascii="Times New Roman" w:hAnsi="Times New Roman" w:cs="Times New Roman"/>
          <w:b/>
          <w:color w:val="000000" w:themeColor="text1"/>
          <w:u w:val="single"/>
        </w:rPr>
      </w:pPr>
    </w:p>
    <w:p w14:paraId="6823398A"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112.</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Zimska služba</w:t>
      </w:r>
    </w:p>
    <w:p w14:paraId="2A634F42"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usluge čišćenja snijega, sipine i soli za posipavanje cesta u zimskim uvjetima.</w:t>
      </w:r>
    </w:p>
    <w:p w14:paraId="3EE44E93"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57A72EB3"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Program: Održavanje zgrada za redovno korištenje</w:t>
      </w:r>
    </w:p>
    <w:p w14:paraId="43B765F0" w14:textId="77777777" w:rsidR="00114B29" w:rsidRPr="006E5E98" w:rsidRDefault="00114B29" w:rsidP="005529F9">
      <w:pPr>
        <w:spacing w:after="0" w:line="240" w:lineRule="auto"/>
        <w:contextualSpacing/>
        <w:jc w:val="both"/>
        <w:rPr>
          <w:rFonts w:ascii="Times New Roman" w:hAnsi="Times New Roman" w:cs="Times New Roman"/>
          <w:color w:val="000000" w:themeColor="text1"/>
        </w:rPr>
      </w:pPr>
    </w:p>
    <w:p w14:paraId="6DCE8B04" w14:textId="77777777" w:rsidR="005529F9" w:rsidRPr="006E5E98" w:rsidRDefault="005529F9" w:rsidP="000F11D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lastRenderedPageBreak/>
        <w:t>A27. Održavanje zgrada</w:t>
      </w:r>
    </w:p>
    <w:p w14:paraId="27B808B3"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u w:val="single"/>
        </w:rPr>
      </w:pPr>
    </w:p>
    <w:p w14:paraId="5A327266"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113.</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Održavanje općinskih zgrada i javnih prostora</w:t>
      </w:r>
    </w:p>
    <w:p w14:paraId="408F0F79" w14:textId="7AEE732C" w:rsidR="000D53A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Održavanje zgrade Općine i zgrade „Stare škole“, uređenje prostora koji nam je dodijeljen u zgradi branitelja</w:t>
      </w:r>
      <w:r w:rsidR="000F11D5" w:rsidRPr="006E5E98">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te održavanje društvenih domova i </w:t>
      </w:r>
      <w:r w:rsidR="00F11589">
        <w:rPr>
          <w:rFonts w:ascii="Times New Roman" w:hAnsi="Times New Roman" w:cs="Times New Roman"/>
          <w:color w:val="000000" w:themeColor="text1"/>
        </w:rPr>
        <w:t>o</w:t>
      </w:r>
      <w:r w:rsidRPr="006E5E98">
        <w:rPr>
          <w:rFonts w:ascii="Times New Roman" w:hAnsi="Times New Roman" w:cs="Times New Roman"/>
          <w:color w:val="000000" w:themeColor="text1"/>
        </w:rPr>
        <w:t xml:space="preserve">stalih objekata. Prostor u zgradi branitelja nam je dodijeljen na korištenje </w:t>
      </w:r>
    </w:p>
    <w:p w14:paraId="4B5176AA"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od strane Ministarstva državne imovine pod uvjetom da se u njemu provode aktivnosti namijenjene djeci. Preduvjet za provođenje aktivnosti je adekvatno uređenje prostora. </w:t>
      </w:r>
    </w:p>
    <w:p w14:paraId="0F422C35"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78A69590"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Dodatne usluge u zdravstvu i preventiva</w:t>
      </w:r>
    </w:p>
    <w:p w14:paraId="29C4AAE0" w14:textId="77777777" w:rsidR="00114B29" w:rsidRPr="006E5E98" w:rsidRDefault="00114B29" w:rsidP="005529F9">
      <w:pPr>
        <w:spacing w:after="0" w:line="240" w:lineRule="auto"/>
        <w:contextualSpacing/>
        <w:jc w:val="both"/>
        <w:rPr>
          <w:rFonts w:ascii="Times New Roman" w:hAnsi="Times New Roman" w:cs="Times New Roman"/>
          <w:b/>
          <w:color w:val="000000" w:themeColor="text1"/>
        </w:rPr>
      </w:pPr>
    </w:p>
    <w:p w14:paraId="78DC2D10" w14:textId="77777777" w:rsidR="005529F9" w:rsidRPr="006E5E98" w:rsidRDefault="005529F9" w:rsidP="000F11D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A28.  Financiranje dodatnih usluga u zdravstvu i preventiva</w:t>
      </w:r>
    </w:p>
    <w:p w14:paraId="31B9A8EA"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u w:val="single"/>
        </w:rPr>
      </w:pPr>
    </w:p>
    <w:p w14:paraId="3A91D447"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114.</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Deratizacija i dezinsekcija</w:t>
      </w:r>
    </w:p>
    <w:p w14:paraId="07897546" w14:textId="77777777" w:rsidR="005529F9" w:rsidRPr="000432A9" w:rsidRDefault="005529F9" w:rsidP="005529F9">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 xml:space="preserve">Zakonska je obveza za jedinice lokalne samouprave, s ciljem sprečavanja zaraznih bolesti provođenje deratizacije na svojem području. Općina u pravilu provodi jedan krug deratizacije, a troškovi po jednom domaćinstvu iznose cca </w:t>
      </w:r>
      <w:r w:rsidRPr="000432A9">
        <w:rPr>
          <w:rFonts w:ascii="Times New Roman" w:hAnsi="Times New Roman" w:cs="Times New Roman"/>
        </w:rPr>
        <w:t xml:space="preserve">18,75 kn. Uz to provodi se deratizacija javnih površina i sustava oborinske odvodnje (18,75 kn po revizionom oknu),a  obvezni smo financirati i troškove stručnog nadzora što iznosi 3.750,00 kn. </w:t>
      </w:r>
    </w:p>
    <w:p w14:paraId="3F64AADD" w14:textId="77777777" w:rsidR="005529F9" w:rsidRPr="006E5E98" w:rsidRDefault="000F11D5" w:rsidP="000F11D5">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115.</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Higijeničarska služba</w:t>
      </w:r>
    </w:p>
    <w:p w14:paraId="13FBAF1D" w14:textId="74148D6A" w:rsidR="005529F9" w:rsidRPr="000432A9" w:rsidRDefault="005529F9" w:rsidP="005529F9">
      <w:pPr>
        <w:spacing w:after="0" w:line="240" w:lineRule="auto"/>
        <w:contextualSpacing/>
        <w:jc w:val="both"/>
        <w:rPr>
          <w:rFonts w:ascii="Times New Roman" w:hAnsi="Times New Roman" w:cs="Times New Roman"/>
          <w:color w:val="FF0000"/>
        </w:rPr>
      </w:pPr>
      <w:r w:rsidRPr="000432A9">
        <w:rPr>
          <w:rFonts w:ascii="Times New Roman" w:hAnsi="Times New Roman" w:cs="Times New Roman"/>
          <w:color w:val="FF0000"/>
        </w:rPr>
        <w:t>Prema važećim zakonskim propisima obvezni smo financirati sklonište za nezbrinute životinje (</w:t>
      </w:r>
      <w:r w:rsidR="000F11D5" w:rsidRPr="000432A9">
        <w:rPr>
          <w:rFonts w:ascii="Times New Roman" w:hAnsi="Times New Roman" w:cs="Times New Roman"/>
          <w:color w:val="FF0000"/>
        </w:rPr>
        <w:t>u našem slučaju</w:t>
      </w:r>
      <w:r w:rsidRPr="000432A9">
        <w:rPr>
          <w:rFonts w:ascii="Times New Roman" w:hAnsi="Times New Roman" w:cs="Times New Roman"/>
          <w:color w:val="FF0000"/>
        </w:rPr>
        <w:t xml:space="preserve"> „Luč Zagorja“) te smo dužni financirati uklanjanje nezbrinutih životinja sa javnih površina. </w:t>
      </w:r>
      <w:r w:rsidR="000432A9" w:rsidRPr="000432A9">
        <w:rPr>
          <w:rFonts w:ascii="Times New Roman" w:hAnsi="Times New Roman" w:cs="Times New Roman"/>
          <w:color w:val="FF0000"/>
        </w:rPr>
        <w:t>Na ovoj poziciji planirani su troškovi za ovu namjenu.</w:t>
      </w:r>
    </w:p>
    <w:p w14:paraId="3979A24F" w14:textId="77777777" w:rsidR="005529F9" w:rsidRPr="000432A9" w:rsidRDefault="005529F9" w:rsidP="005529F9">
      <w:pPr>
        <w:spacing w:after="0" w:line="240" w:lineRule="auto"/>
        <w:contextualSpacing/>
        <w:jc w:val="both"/>
        <w:rPr>
          <w:rFonts w:ascii="Times New Roman" w:hAnsi="Times New Roman" w:cs="Times New Roman"/>
          <w:color w:val="FF0000"/>
        </w:rPr>
      </w:pPr>
    </w:p>
    <w:p w14:paraId="0A548213"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Izgradnja objekata i uređaja komunalne infrastrukture</w:t>
      </w:r>
    </w:p>
    <w:p w14:paraId="670ED06B" w14:textId="77777777" w:rsidR="000D53A9" w:rsidRPr="006E5E98" w:rsidRDefault="000D53A9" w:rsidP="000724AD">
      <w:pPr>
        <w:spacing w:after="0" w:line="240" w:lineRule="auto"/>
        <w:ind w:firstLine="708"/>
        <w:contextualSpacing/>
        <w:jc w:val="both"/>
        <w:rPr>
          <w:rFonts w:ascii="Times New Roman" w:hAnsi="Times New Roman" w:cs="Times New Roman"/>
          <w:color w:val="000000" w:themeColor="text1"/>
          <w:u w:val="single"/>
        </w:rPr>
      </w:pPr>
    </w:p>
    <w:p w14:paraId="3E5E7795" w14:textId="77777777" w:rsidR="005529F9" w:rsidRPr="006E5E98" w:rsidRDefault="005529F9" w:rsidP="000724AD">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A29. Otplata kredita</w:t>
      </w:r>
    </w:p>
    <w:p w14:paraId="491E5962" w14:textId="77777777" w:rsidR="000724AD" w:rsidRPr="006E5E98" w:rsidRDefault="000724AD" w:rsidP="000724AD">
      <w:pPr>
        <w:spacing w:after="0" w:line="240" w:lineRule="auto"/>
        <w:ind w:firstLine="708"/>
        <w:contextualSpacing/>
        <w:jc w:val="both"/>
        <w:rPr>
          <w:rFonts w:ascii="Times New Roman" w:hAnsi="Times New Roman" w:cs="Times New Roman"/>
          <w:b/>
          <w:color w:val="000000" w:themeColor="text1"/>
          <w:u w:val="single"/>
        </w:rPr>
      </w:pPr>
    </w:p>
    <w:p w14:paraId="2C57DEAB" w14:textId="77777777" w:rsidR="005529F9" w:rsidRPr="006E5E98" w:rsidRDefault="000724AD" w:rsidP="000724AD">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116.</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Kamate za primljene zajmove</w:t>
      </w:r>
    </w:p>
    <w:p w14:paraId="42060656"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na </w:t>
      </w:r>
      <w:r w:rsidR="000724AD" w:rsidRPr="006E5E98">
        <w:rPr>
          <w:rFonts w:ascii="Times New Roman" w:hAnsi="Times New Roman" w:cs="Times New Roman"/>
          <w:color w:val="000000" w:themeColor="text1"/>
        </w:rPr>
        <w:t>dugoročni kredit za potrebe izgradnje zgrade dječjeg vrtića</w:t>
      </w:r>
      <w:r w:rsidRPr="006E5E98">
        <w:rPr>
          <w:rFonts w:ascii="Times New Roman" w:hAnsi="Times New Roman" w:cs="Times New Roman"/>
          <w:color w:val="000000" w:themeColor="text1"/>
        </w:rPr>
        <w:t xml:space="preserve"> planirana su sredstva za otplatu kamata prema dostavljenom Otplatnom planu kreditora.</w:t>
      </w:r>
    </w:p>
    <w:p w14:paraId="7C2DDE44" w14:textId="77777777" w:rsidR="005529F9" w:rsidRPr="006E5E98" w:rsidRDefault="004D2A4B" w:rsidP="004D2A4B">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117.</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Otplata glavnice primljenih zajmova</w:t>
      </w:r>
    </w:p>
    <w:p w14:paraId="06B4CC6B" w14:textId="1DC2A0C5"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Obzirom </w:t>
      </w:r>
      <w:r w:rsidR="004D2A4B" w:rsidRPr="006E5E98">
        <w:rPr>
          <w:rFonts w:ascii="Times New Roman" w:hAnsi="Times New Roman" w:cs="Times New Roman"/>
          <w:color w:val="000000" w:themeColor="text1"/>
        </w:rPr>
        <w:t>na dugoročni kredit za potrebe izgradnje zgrade dječjeg vrtića</w:t>
      </w:r>
      <w:r w:rsidRPr="006E5E98">
        <w:rPr>
          <w:rFonts w:ascii="Times New Roman" w:hAnsi="Times New Roman" w:cs="Times New Roman"/>
          <w:color w:val="000000" w:themeColor="text1"/>
        </w:rPr>
        <w:t xml:space="preserve"> planirana su sredstva za otplatu glavnice prema dostavljenom Otplatnom planu kreditora.</w:t>
      </w:r>
      <w:r w:rsidR="00F11589">
        <w:rPr>
          <w:rFonts w:ascii="Times New Roman" w:hAnsi="Times New Roman" w:cs="Times New Roman"/>
          <w:color w:val="000000" w:themeColor="text1"/>
        </w:rPr>
        <w:t xml:space="preserve"> Na ovoj poziciji planirana su i sredstva povrata kratkoročnog zajma Ministarstva financija po osnovi odgođenih plaćanja poreza na dohodak, te nedostajućih sredstava za povrat poreza na dohodak.</w:t>
      </w:r>
    </w:p>
    <w:p w14:paraId="6112E622"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2D138836"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K2. Izgradnja javne rasvjete</w:t>
      </w:r>
    </w:p>
    <w:p w14:paraId="615D3BA2" w14:textId="77777777" w:rsidR="005529F9" w:rsidRPr="006E5E98" w:rsidRDefault="00ED2E73" w:rsidP="00ED2E73">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118.</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javne rasvjete</w:t>
      </w:r>
    </w:p>
    <w:p w14:paraId="50C5A2A6" w14:textId="00E1522F" w:rsidR="005529F9" w:rsidRPr="00E55612" w:rsidRDefault="00E55612" w:rsidP="005529F9">
      <w:pPr>
        <w:spacing w:after="0" w:line="240" w:lineRule="auto"/>
        <w:contextualSpacing/>
        <w:jc w:val="both"/>
        <w:rPr>
          <w:rFonts w:ascii="Times New Roman" w:hAnsi="Times New Roman" w:cs="Times New Roman"/>
          <w:color w:val="FF0000"/>
        </w:rPr>
      </w:pPr>
      <w:r w:rsidRPr="00E55612">
        <w:rPr>
          <w:rFonts w:ascii="Times New Roman" w:hAnsi="Times New Roman" w:cs="Times New Roman"/>
          <w:color w:val="FF0000"/>
        </w:rPr>
        <w:t>Na ovoj poziciji prikazani su planirani t</w:t>
      </w:r>
      <w:r w:rsidR="005529F9" w:rsidRPr="00E55612">
        <w:rPr>
          <w:rFonts w:ascii="Times New Roman" w:hAnsi="Times New Roman" w:cs="Times New Roman"/>
          <w:color w:val="FF0000"/>
        </w:rPr>
        <w:t xml:space="preserve">roškovi izgradnje novih sustava javne rasvjete i proširenja postojećih  čija će </w:t>
      </w:r>
      <w:r w:rsidR="006B5E95" w:rsidRPr="00E55612">
        <w:rPr>
          <w:rFonts w:ascii="Times New Roman" w:hAnsi="Times New Roman" w:cs="Times New Roman"/>
          <w:color w:val="FF0000"/>
        </w:rPr>
        <w:t>s</w:t>
      </w:r>
      <w:r w:rsidR="005529F9" w:rsidRPr="00E55612">
        <w:rPr>
          <w:rFonts w:ascii="Times New Roman" w:hAnsi="Times New Roman" w:cs="Times New Roman"/>
          <w:color w:val="FF0000"/>
        </w:rPr>
        <w:t xml:space="preserve">e specifikacija utvrditi </w:t>
      </w:r>
      <w:r w:rsidR="006E2D1A" w:rsidRPr="00E55612">
        <w:rPr>
          <w:rFonts w:ascii="Times New Roman" w:hAnsi="Times New Roman" w:cs="Times New Roman"/>
          <w:color w:val="FF0000"/>
        </w:rPr>
        <w:t>Programom građenja komunalne infrastrukture</w:t>
      </w:r>
      <w:r w:rsidR="005529F9" w:rsidRPr="00E55612">
        <w:rPr>
          <w:rFonts w:ascii="Times New Roman" w:hAnsi="Times New Roman" w:cs="Times New Roman"/>
          <w:color w:val="FF0000"/>
        </w:rPr>
        <w:t xml:space="preserve">. </w:t>
      </w:r>
    </w:p>
    <w:p w14:paraId="48FD8A41" w14:textId="77777777" w:rsidR="005529F9" w:rsidRPr="00E55612" w:rsidRDefault="005529F9" w:rsidP="005529F9">
      <w:pPr>
        <w:spacing w:after="0" w:line="240" w:lineRule="auto"/>
        <w:contextualSpacing/>
        <w:jc w:val="both"/>
        <w:rPr>
          <w:rFonts w:ascii="Times New Roman" w:hAnsi="Times New Roman" w:cs="Times New Roman"/>
          <w:color w:val="FF0000"/>
        </w:rPr>
      </w:pPr>
    </w:p>
    <w:p w14:paraId="41ADB22F"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K3</w:t>
      </w:r>
      <w:r w:rsidR="00ED2E73"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 xml:space="preserve"> Izgradnja nogostupa i sustava odvodnje</w:t>
      </w:r>
    </w:p>
    <w:p w14:paraId="3F99955C" w14:textId="77777777" w:rsidR="005529F9" w:rsidRPr="006E5E98" w:rsidRDefault="00506B79" w:rsidP="00506B79">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119.</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nogostupa i sustava odvodnje</w:t>
      </w:r>
    </w:p>
    <w:p w14:paraId="0203AD90" w14:textId="72723E3F"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izgradnje novih nogostupa i sustava odvodnje čija će je specifikacija utvrditi Programom </w:t>
      </w:r>
      <w:r w:rsidR="00074BBE">
        <w:rPr>
          <w:rFonts w:ascii="Times New Roman" w:hAnsi="Times New Roman" w:cs="Times New Roman"/>
          <w:color w:val="000000" w:themeColor="text1"/>
        </w:rPr>
        <w:t>građenja</w:t>
      </w:r>
      <w:r w:rsidRPr="006E5E98">
        <w:rPr>
          <w:rFonts w:ascii="Times New Roman" w:hAnsi="Times New Roman" w:cs="Times New Roman"/>
          <w:color w:val="000000" w:themeColor="text1"/>
        </w:rPr>
        <w:t xml:space="preserve"> komunalne infrastrukture. </w:t>
      </w:r>
      <w:r w:rsidR="005E7BCD">
        <w:rPr>
          <w:rFonts w:ascii="Times New Roman" w:hAnsi="Times New Roman" w:cs="Times New Roman"/>
          <w:color w:val="000000" w:themeColor="text1"/>
        </w:rPr>
        <w:t>U 2022</w:t>
      </w:r>
      <w:r w:rsidR="00506B79" w:rsidRPr="006E5E98">
        <w:rPr>
          <w:rFonts w:ascii="Times New Roman" w:hAnsi="Times New Roman" w:cs="Times New Roman"/>
          <w:color w:val="000000" w:themeColor="text1"/>
        </w:rPr>
        <w:t xml:space="preserve">. godini </w:t>
      </w:r>
      <w:r w:rsidR="00432B81">
        <w:rPr>
          <w:rFonts w:ascii="Times New Roman" w:hAnsi="Times New Roman" w:cs="Times New Roman"/>
          <w:color w:val="000000" w:themeColor="text1"/>
        </w:rPr>
        <w:t>planirana</w:t>
      </w:r>
      <w:r w:rsidR="00506B79" w:rsidRPr="006E5E98">
        <w:rPr>
          <w:rFonts w:ascii="Times New Roman" w:hAnsi="Times New Roman" w:cs="Times New Roman"/>
          <w:color w:val="000000" w:themeColor="text1"/>
        </w:rPr>
        <w:t xml:space="preserve"> su znatno veća sredstva za izgradnju istog.</w:t>
      </w:r>
    </w:p>
    <w:p w14:paraId="62261732" w14:textId="01B39327" w:rsidR="005529F9" w:rsidRPr="006E5E98" w:rsidRDefault="000E26A0" w:rsidP="000E26A0">
      <w:pPr>
        <w:tabs>
          <w:tab w:val="left" w:pos="4155"/>
        </w:tabs>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ab/>
      </w:r>
    </w:p>
    <w:p w14:paraId="6A54C79C"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K4. Izgradnja vodoopskrbnog sustava</w:t>
      </w:r>
    </w:p>
    <w:p w14:paraId="517A9279" w14:textId="77777777" w:rsidR="005529F9" w:rsidRPr="006E5E98" w:rsidRDefault="00506B79" w:rsidP="00506B79">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120.</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Potpore za izgradnju vodoopskrbnog sustava</w:t>
      </w:r>
    </w:p>
    <w:p w14:paraId="66520DE3" w14:textId="11A4073D"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skladu sa godišnjim programima Zagorskog vodovoda i planovima Općine u proračunu se osiguravaju financijska sredstva koja se doznačuju navedenoj </w:t>
      </w:r>
      <w:r w:rsidR="008D03D0" w:rsidRPr="006E5E98">
        <w:rPr>
          <w:rFonts w:ascii="Times New Roman" w:hAnsi="Times New Roman" w:cs="Times New Roman"/>
          <w:color w:val="000000" w:themeColor="text1"/>
        </w:rPr>
        <w:t>tvrtki</w:t>
      </w:r>
      <w:r w:rsidRPr="006E5E98">
        <w:rPr>
          <w:rFonts w:ascii="Times New Roman" w:hAnsi="Times New Roman" w:cs="Times New Roman"/>
          <w:color w:val="000000" w:themeColor="text1"/>
        </w:rPr>
        <w:t xml:space="preserve"> za investicije u izgradnju vodoopskrbnog sustava na području Općine. Važno je napomenuti da je dovršenjem vodoopskrbnog sustava „visoka zona“ Klupci stvorena gotovo 99 %-tna pokrivenost sustavom vodovodne mreže za domaćinstva. Za sada imamo zahtjeve od građana koji traže da im se pomogne u sufinanciranju produžetka manjih ogranaka postojeće vodovodne mreže.</w:t>
      </w:r>
    </w:p>
    <w:p w14:paraId="74EBA6D0" w14:textId="77777777" w:rsidR="00A0444B" w:rsidRPr="006E5E98" w:rsidRDefault="00A0444B" w:rsidP="005529F9">
      <w:pPr>
        <w:spacing w:after="0" w:line="240" w:lineRule="auto"/>
        <w:contextualSpacing/>
        <w:jc w:val="both"/>
        <w:rPr>
          <w:rFonts w:ascii="Times New Roman" w:hAnsi="Times New Roman" w:cs="Times New Roman"/>
          <w:color w:val="000000" w:themeColor="text1"/>
        </w:rPr>
      </w:pPr>
    </w:p>
    <w:p w14:paraId="0F6B623E"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K5. Izgradnja i asfaltiranje cesta</w:t>
      </w:r>
    </w:p>
    <w:p w14:paraId="25A48E8F" w14:textId="77777777" w:rsidR="005529F9" w:rsidRPr="006E5E98" w:rsidRDefault="00E65581" w:rsidP="00E6558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121.</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i asfaltiranje cesta</w:t>
      </w:r>
    </w:p>
    <w:p w14:paraId="34FDD9F8" w14:textId="3EE81BDC" w:rsidR="00775E7D"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planiraju se sredstva za izgradnju i asfaltiranje cesta koje će se definirati </w:t>
      </w:r>
      <w:r w:rsidR="00FC71F5" w:rsidRPr="006E5E98">
        <w:rPr>
          <w:rFonts w:ascii="Times New Roman" w:hAnsi="Times New Roman" w:cs="Times New Roman"/>
          <w:color w:val="000000" w:themeColor="text1"/>
        </w:rPr>
        <w:t xml:space="preserve">Programom </w:t>
      </w:r>
      <w:r w:rsidR="00FC71F5">
        <w:rPr>
          <w:rFonts w:ascii="Times New Roman" w:hAnsi="Times New Roman" w:cs="Times New Roman"/>
          <w:color w:val="000000" w:themeColor="text1"/>
        </w:rPr>
        <w:t>građenja</w:t>
      </w:r>
      <w:r w:rsidR="00FC71F5" w:rsidRPr="006E5E98">
        <w:rPr>
          <w:rFonts w:ascii="Times New Roman" w:hAnsi="Times New Roman" w:cs="Times New Roman"/>
          <w:color w:val="000000" w:themeColor="text1"/>
        </w:rPr>
        <w:t xml:space="preserve"> komunalne infrastrukture</w:t>
      </w:r>
      <w:r w:rsidRPr="006E5E98">
        <w:rPr>
          <w:rFonts w:ascii="Times New Roman" w:hAnsi="Times New Roman" w:cs="Times New Roman"/>
          <w:color w:val="000000" w:themeColor="text1"/>
        </w:rPr>
        <w:t>.</w:t>
      </w:r>
      <w:r w:rsidR="00146C94">
        <w:rPr>
          <w:rFonts w:ascii="Times New Roman" w:hAnsi="Times New Roman" w:cs="Times New Roman"/>
          <w:color w:val="000000" w:themeColor="text1"/>
        </w:rPr>
        <w:t xml:space="preserve"> U 2022</w:t>
      </w:r>
      <w:r w:rsidR="00A0444B" w:rsidRPr="006E5E98">
        <w:rPr>
          <w:rFonts w:ascii="Times New Roman" w:hAnsi="Times New Roman" w:cs="Times New Roman"/>
          <w:color w:val="000000" w:themeColor="text1"/>
        </w:rPr>
        <w:t xml:space="preserve">. godini planirana su </w:t>
      </w:r>
      <w:r w:rsidR="00146C94">
        <w:rPr>
          <w:rFonts w:ascii="Times New Roman" w:hAnsi="Times New Roman" w:cs="Times New Roman"/>
          <w:color w:val="000000" w:themeColor="text1"/>
        </w:rPr>
        <w:t xml:space="preserve">i </w:t>
      </w:r>
      <w:r w:rsidR="00A0444B" w:rsidRPr="006E5E98">
        <w:rPr>
          <w:rFonts w:ascii="Times New Roman" w:hAnsi="Times New Roman" w:cs="Times New Roman"/>
          <w:color w:val="000000" w:themeColor="text1"/>
        </w:rPr>
        <w:t xml:space="preserve">sredstva za potrebe </w:t>
      </w:r>
      <w:r w:rsidR="00146C94">
        <w:rPr>
          <w:rFonts w:ascii="Times New Roman" w:hAnsi="Times New Roman" w:cs="Times New Roman"/>
          <w:color w:val="000000" w:themeColor="text1"/>
        </w:rPr>
        <w:t xml:space="preserve">saniranja, odnosno </w:t>
      </w:r>
      <w:r w:rsidR="00146C94">
        <w:rPr>
          <w:rFonts w:ascii="Times New Roman" w:hAnsi="Times New Roman" w:cs="Times New Roman"/>
          <w:color w:val="000000" w:themeColor="text1"/>
        </w:rPr>
        <w:lastRenderedPageBreak/>
        <w:t>asfaltiranja</w:t>
      </w:r>
      <w:r w:rsidR="00A0444B" w:rsidRPr="006E5E98">
        <w:rPr>
          <w:rFonts w:ascii="Times New Roman" w:hAnsi="Times New Roman" w:cs="Times New Roman"/>
          <w:color w:val="000000" w:themeColor="text1"/>
        </w:rPr>
        <w:t xml:space="preserve"> </w:t>
      </w:r>
      <w:r w:rsidR="00146C94">
        <w:rPr>
          <w:rFonts w:ascii="Times New Roman" w:hAnsi="Times New Roman" w:cs="Times New Roman"/>
          <w:color w:val="000000" w:themeColor="text1"/>
        </w:rPr>
        <w:t>dionica na kojima se provodi projekt Aglomeracije-izgradnje kanalizacijske mreže od strane Zagorskog vodovoda</w:t>
      </w:r>
      <w:r w:rsidR="00A0444B" w:rsidRPr="006E5E98">
        <w:rPr>
          <w:rFonts w:ascii="Times New Roman" w:hAnsi="Times New Roman" w:cs="Times New Roman"/>
          <w:color w:val="000000" w:themeColor="text1"/>
        </w:rPr>
        <w:t>.</w:t>
      </w:r>
    </w:p>
    <w:p w14:paraId="099FC6A7" w14:textId="77777777" w:rsidR="00E65581" w:rsidRPr="006E5E98" w:rsidRDefault="00E65581"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121/1</w:t>
      </w:r>
      <w:r w:rsidRPr="006E5E98">
        <w:rPr>
          <w:rFonts w:ascii="Times New Roman" w:hAnsi="Times New Roman" w:cs="Times New Roman"/>
          <w:b/>
          <w:color w:val="000000" w:themeColor="text1"/>
        </w:rPr>
        <w:tab/>
        <w:t>Rekonstrukcija ceste Žitnica-Gorica</w:t>
      </w:r>
    </w:p>
    <w:p w14:paraId="4407BECB" w14:textId="24A2D073" w:rsidR="002C028A" w:rsidRPr="006E5E98" w:rsidRDefault="000D53A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nisu planirana sredstva obzirom da su planirana veća sredstva na poziciji asfaltiranje i izgradnje cesta te ukoliko se ukaže potreba za rekonstrukcijom iste mogu se koristiti sredstva s navedene pozicije.</w:t>
      </w:r>
    </w:p>
    <w:p w14:paraId="782F4CC8" w14:textId="77777777" w:rsidR="005529F9" w:rsidRPr="006E5E98" w:rsidRDefault="00F15900" w:rsidP="00F15900">
      <w:pPr>
        <w:spacing w:after="0" w:line="240" w:lineRule="auto"/>
        <w:ind w:left="994" w:firstLine="708"/>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2C028A" w:rsidRPr="006E5E98">
        <w:rPr>
          <w:rFonts w:ascii="Times New Roman" w:hAnsi="Times New Roman" w:cs="Times New Roman"/>
          <w:b/>
          <w:color w:val="000000" w:themeColor="text1"/>
        </w:rPr>
        <w:t>121</w:t>
      </w:r>
      <w:r w:rsidR="005529F9" w:rsidRPr="006E5E98">
        <w:rPr>
          <w:rFonts w:ascii="Times New Roman" w:hAnsi="Times New Roman" w:cs="Times New Roman"/>
          <w:b/>
          <w:color w:val="000000" w:themeColor="text1"/>
        </w:rPr>
        <w:t xml:space="preserve">/2. </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Uređenje rekreacijskih staza i odmorišta</w:t>
      </w:r>
    </w:p>
    <w:p w14:paraId="49A18918" w14:textId="77777777" w:rsidR="005529F9" w:rsidRPr="006E5E98" w:rsidRDefault="00F15900"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sredstva za dovršetak postojeće biciklističke staze Sveti Križ Začretje-Zabok, održavanje iste, nabavu opreme i ostalog te održavanje i izgradnju ostalih rekreacijskih staza i odmorišta na području Općine. </w:t>
      </w:r>
    </w:p>
    <w:p w14:paraId="5515420C"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ab/>
      </w:r>
      <w:r w:rsidR="002C028A" w:rsidRPr="006E5E98">
        <w:rPr>
          <w:rFonts w:ascii="Times New Roman" w:hAnsi="Times New Roman" w:cs="Times New Roman"/>
          <w:b/>
          <w:color w:val="000000" w:themeColor="text1"/>
        </w:rPr>
        <w:tab/>
        <w:t xml:space="preserve">121/3. </w:t>
      </w:r>
      <w:r w:rsidR="002C028A" w:rsidRPr="006E5E98">
        <w:rPr>
          <w:rFonts w:ascii="Times New Roman" w:hAnsi="Times New Roman" w:cs="Times New Roman"/>
          <w:b/>
          <w:color w:val="000000" w:themeColor="text1"/>
        </w:rPr>
        <w:tab/>
        <w:t>Uređenje biciklističkih odmorišta</w:t>
      </w:r>
    </w:p>
    <w:p w14:paraId="2B93A884" w14:textId="77777777" w:rsidR="002C028A" w:rsidRPr="006E5E98" w:rsidRDefault="002C028A"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nisu planirana sredstva.</w:t>
      </w:r>
    </w:p>
    <w:p w14:paraId="5AB4A7D8" w14:textId="77777777" w:rsidR="002C028A" w:rsidRPr="006E5E98" w:rsidRDefault="002C028A"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121/4.</w:t>
      </w:r>
      <w:r w:rsidRPr="006E5E98">
        <w:rPr>
          <w:rFonts w:ascii="Times New Roman" w:hAnsi="Times New Roman" w:cs="Times New Roman"/>
          <w:b/>
          <w:color w:val="000000" w:themeColor="text1"/>
        </w:rPr>
        <w:tab/>
        <w:t>Izgradnja i uređenje javnih parkirališta</w:t>
      </w:r>
    </w:p>
    <w:p w14:paraId="5F97E5C7" w14:textId="5CB66B67" w:rsidR="002C028A" w:rsidRDefault="00146C94" w:rsidP="005529F9">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Obzirom na završene radove na parkiralištu u ulici O.</w:t>
      </w:r>
      <w:r w:rsidR="00074BBE">
        <w:rPr>
          <w:rFonts w:ascii="Times New Roman" w:hAnsi="Times New Roman" w:cs="Times New Roman"/>
          <w:color w:val="000000" w:themeColor="text1"/>
        </w:rPr>
        <w:t xml:space="preserve"> </w:t>
      </w:r>
      <w:r>
        <w:rPr>
          <w:rFonts w:ascii="Times New Roman" w:hAnsi="Times New Roman" w:cs="Times New Roman"/>
          <w:color w:val="000000" w:themeColor="text1"/>
        </w:rPr>
        <w:t>Wo</w:t>
      </w:r>
      <w:r w:rsidR="008D03D0">
        <w:rPr>
          <w:rFonts w:ascii="Times New Roman" w:hAnsi="Times New Roman" w:cs="Times New Roman"/>
          <w:color w:val="000000" w:themeColor="text1"/>
        </w:rPr>
        <w:t>o</w:t>
      </w:r>
      <w:r>
        <w:rPr>
          <w:rFonts w:ascii="Times New Roman" w:hAnsi="Times New Roman" w:cs="Times New Roman"/>
          <w:color w:val="000000" w:themeColor="text1"/>
        </w:rPr>
        <w:t>lfa na ovoj poziciji nisu planirana novčana sredstva.</w:t>
      </w:r>
    </w:p>
    <w:p w14:paraId="6A8B7EB7" w14:textId="1D3A6C49" w:rsidR="008D03D0" w:rsidRPr="006E5E98" w:rsidRDefault="008D03D0" w:rsidP="00A85FBD">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0EBFF4B"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b/>
          <w:color w:val="000000" w:themeColor="text1"/>
        </w:rPr>
        <w:t>K6. Izgradnja novog groblja</w:t>
      </w:r>
    </w:p>
    <w:p w14:paraId="58ADBAD5" w14:textId="77777777" w:rsidR="005529F9" w:rsidRPr="006E5E98" w:rsidRDefault="00C9760E" w:rsidP="00C9760E">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122.</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i uređenje groblja</w:t>
      </w:r>
    </w:p>
    <w:p w14:paraId="1BE56E60" w14:textId="065D6BDB"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Općina je </w:t>
      </w:r>
      <w:r w:rsidR="002A5C3E" w:rsidRPr="006E5E98">
        <w:rPr>
          <w:rFonts w:ascii="Times New Roman" w:hAnsi="Times New Roman" w:cs="Times New Roman"/>
          <w:color w:val="000000" w:themeColor="text1"/>
        </w:rPr>
        <w:t xml:space="preserve">do sad </w:t>
      </w:r>
      <w:r w:rsidRPr="006E5E98">
        <w:rPr>
          <w:rFonts w:ascii="Times New Roman" w:hAnsi="Times New Roman" w:cs="Times New Roman"/>
          <w:color w:val="000000" w:themeColor="text1"/>
        </w:rPr>
        <w:t xml:space="preserve">otkupila zemljište, ishodila građevinsku dozvolu i realizirala dio radova (na sustavu odvodnje i uređenju platoa ispred mrtvačnice) za izgradnju novog groblja. U </w:t>
      </w:r>
      <w:r w:rsidR="004C03EE">
        <w:rPr>
          <w:rFonts w:ascii="Times New Roman" w:hAnsi="Times New Roman" w:cs="Times New Roman"/>
          <w:color w:val="000000" w:themeColor="text1"/>
        </w:rPr>
        <w:t>2022</w:t>
      </w:r>
      <w:r w:rsidRPr="006E5E98">
        <w:rPr>
          <w:rFonts w:ascii="Times New Roman" w:hAnsi="Times New Roman" w:cs="Times New Roman"/>
          <w:color w:val="000000" w:themeColor="text1"/>
        </w:rPr>
        <w:t xml:space="preserve">. godini </w:t>
      </w:r>
      <w:r w:rsidR="004C03EE">
        <w:rPr>
          <w:rFonts w:ascii="Times New Roman" w:hAnsi="Times New Roman" w:cs="Times New Roman"/>
          <w:color w:val="000000" w:themeColor="text1"/>
        </w:rPr>
        <w:t>osigurana su novčana sredstva te</w:t>
      </w:r>
      <w:r w:rsidRPr="006E5E98">
        <w:rPr>
          <w:rFonts w:ascii="Times New Roman" w:hAnsi="Times New Roman" w:cs="Times New Roman"/>
          <w:color w:val="000000" w:themeColor="text1"/>
        </w:rPr>
        <w:t xml:space="preserve"> se</w:t>
      </w:r>
      <w:r w:rsidR="004C03EE">
        <w:rPr>
          <w:rFonts w:ascii="Times New Roman" w:hAnsi="Times New Roman" w:cs="Times New Roman"/>
          <w:color w:val="000000" w:themeColor="text1"/>
        </w:rPr>
        <w:t xml:space="preserve"> planiraju</w:t>
      </w:r>
      <w:r w:rsidRPr="006E5E98">
        <w:rPr>
          <w:rFonts w:ascii="Times New Roman" w:hAnsi="Times New Roman" w:cs="Times New Roman"/>
          <w:color w:val="000000" w:themeColor="text1"/>
        </w:rPr>
        <w:t xml:space="preserve"> započeti radovi na izgradnji groblja.</w:t>
      </w:r>
    </w:p>
    <w:p w14:paraId="4BC8090E"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EE02DE"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122/1. </w:t>
      </w:r>
      <w:r w:rsidR="00EE02DE"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Nabava opreme za groblje</w:t>
      </w:r>
    </w:p>
    <w:p w14:paraId="5410300E" w14:textId="703C9DF5"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w:t>
      </w:r>
      <w:r w:rsidR="00C64001">
        <w:rPr>
          <w:rFonts w:ascii="Times New Roman" w:hAnsi="Times New Roman" w:cs="Times New Roman"/>
          <w:color w:val="000000" w:themeColor="text1"/>
        </w:rPr>
        <w:t>2022. godini</w:t>
      </w:r>
      <w:r w:rsidRPr="006E5E98">
        <w:rPr>
          <w:rFonts w:ascii="Times New Roman" w:hAnsi="Times New Roman" w:cs="Times New Roman"/>
          <w:color w:val="000000" w:themeColor="text1"/>
        </w:rPr>
        <w:t xml:space="preserve"> se ne planiraju rashodi na ovoj poziciji.</w:t>
      </w:r>
    </w:p>
    <w:p w14:paraId="0C107E5A"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p>
    <w:p w14:paraId="6FCC006F"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K7. Uređenje društvenih domova</w:t>
      </w:r>
    </w:p>
    <w:p w14:paraId="003995F1" w14:textId="77777777" w:rsidR="005529F9" w:rsidRPr="006E5E98" w:rsidRDefault="00960524" w:rsidP="00960524">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123.</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Održavanje  društvenih domova</w:t>
      </w:r>
    </w:p>
    <w:p w14:paraId="3C39FC84" w14:textId="0BCA7F2B" w:rsidR="005529F9" w:rsidRPr="006E5E98" w:rsidRDefault="00960524"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 ovoj poziciji planirana su </w:t>
      </w:r>
      <w:r w:rsidR="004C03EE" w:rsidRPr="006E5E98">
        <w:rPr>
          <w:rFonts w:ascii="Times New Roman" w:hAnsi="Times New Roman" w:cs="Times New Roman"/>
          <w:color w:val="000000" w:themeColor="text1"/>
        </w:rPr>
        <w:t>sredstva</w:t>
      </w:r>
      <w:r w:rsidRPr="006E5E98">
        <w:rPr>
          <w:rFonts w:ascii="Times New Roman" w:hAnsi="Times New Roman" w:cs="Times New Roman"/>
          <w:color w:val="000000" w:themeColor="text1"/>
        </w:rPr>
        <w:t xml:space="preserve"> za održavanje društvenih domova u vlasništvu Općine, prije svega on</w:t>
      </w:r>
      <w:r w:rsidR="007624BD">
        <w:rPr>
          <w:rFonts w:ascii="Times New Roman" w:hAnsi="Times New Roman" w:cs="Times New Roman"/>
          <w:color w:val="000000" w:themeColor="text1"/>
        </w:rPr>
        <w:t>og</w:t>
      </w:r>
      <w:r w:rsidRPr="006E5E98">
        <w:rPr>
          <w:rFonts w:ascii="Times New Roman" w:hAnsi="Times New Roman" w:cs="Times New Roman"/>
          <w:color w:val="000000" w:themeColor="text1"/>
        </w:rPr>
        <w:t xml:space="preserve"> u </w:t>
      </w:r>
      <w:r w:rsidR="007624BD">
        <w:rPr>
          <w:rFonts w:ascii="Times New Roman" w:hAnsi="Times New Roman" w:cs="Times New Roman"/>
          <w:color w:val="000000" w:themeColor="text1"/>
        </w:rPr>
        <w:t>naselju</w:t>
      </w:r>
      <w:r w:rsidRPr="006E5E98">
        <w:rPr>
          <w:rFonts w:ascii="Times New Roman" w:hAnsi="Times New Roman" w:cs="Times New Roman"/>
          <w:color w:val="000000" w:themeColor="text1"/>
        </w:rPr>
        <w:t xml:space="preserve"> Ciglenica Z</w:t>
      </w:r>
      <w:r w:rsidR="000E4E7B" w:rsidRPr="006E5E98">
        <w:rPr>
          <w:rFonts w:ascii="Times New Roman" w:hAnsi="Times New Roman" w:cs="Times New Roman"/>
          <w:color w:val="000000" w:themeColor="text1"/>
        </w:rPr>
        <w:t>agorska.</w:t>
      </w:r>
    </w:p>
    <w:p w14:paraId="1799361D" w14:textId="77777777" w:rsidR="005529F9" w:rsidRPr="006E5E98" w:rsidRDefault="003166FB" w:rsidP="003166FB">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124.</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Radovi na  uređenja društvenih domova</w:t>
      </w:r>
    </w:p>
    <w:p w14:paraId="6BBDB672" w14:textId="1226CC7F"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Pošto su planirana </w:t>
      </w:r>
      <w:r w:rsidR="007624BD">
        <w:rPr>
          <w:rFonts w:ascii="Times New Roman" w:hAnsi="Times New Roman" w:cs="Times New Roman"/>
          <w:color w:val="000000" w:themeColor="text1"/>
        </w:rPr>
        <w:t xml:space="preserve">određena </w:t>
      </w:r>
      <w:r w:rsidRPr="006E5E98">
        <w:rPr>
          <w:rFonts w:ascii="Times New Roman" w:hAnsi="Times New Roman" w:cs="Times New Roman"/>
          <w:color w:val="000000" w:themeColor="text1"/>
        </w:rPr>
        <w:t xml:space="preserve">sredstva na poziciji Održavanja općinskih zgrada i javnih prostora </w:t>
      </w:r>
      <w:r w:rsidR="000E4E7B" w:rsidRPr="006E5E98">
        <w:rPr>
          <w:rFonts w:ascii="Times New Roman" w:hAnsi="Times New Roman" w:cs="Times New Roman"/>
          <w:color w:val="000000" w:themeColor="text1"/>
        </w:rPr>
        <w:t xml:space="preserve">te sredstva na </w:t>
      </w:r>
      <w:r w:rsidR="004C03EE" w:rsidRPr="006E5E98">
        <w:rPr>
          <w:rFonts w:ascii="Times New Roman" w:hAnsi="Times New Roman" w:cs="Times New Roman"/>
          <w:color w:val="000000" w:themeColor="text1"/>
        </w:rPr>
        <w:t>održavanju</w:t>
      </w:r>
      <w:r w:rsidR="000E4E7B" w:rsidRPr="006E5E98">
        <w:rPr>
          <w:rFonts w:ascii="Times New Roman" w:hAnsi="Times New Roman" w:cs="Times New Roman"/>
          <w:color w:val="000000" w:themeColor="text1"/>
        </w:rPr>
        <w:t xml:space="preserve"> društvenih domova, sredstva na ovoj poziciji nisu planirana.</w:t>
      </w:r>
    </w:p>
    <w:p w14:paraId="680D314B"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5D28EA14"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K8. Izgradnja i uređenje dječjih igrališta</w:t>
      </w:r>
    </w:p>
    <w:p w14:paraId="05A8E752" w14:textId="77777777" w:rsidR="005529F9" w:rsidRPr="006E5E98" w:rsidRDefault="003166FB" w:rsidP="003166FB">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125.</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Izgradnja i uređenje dječjih igrališta</w:t>
      </w:r>
    </w:p>
    <w:p w14:paraId="3BBEF767" w14:textId="4D7E622B" w:rsidR="005529F9" w:rsidRPr="000E5FA6" w:rsidRDefault="00142148" w:rsidP="005529F9">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Ovu poziciju u 202</w:t>
      </w:r>
      <w:r w:rsidR="007624BD">
        <w:rPr>
          <w:rFonts w:ascii="Times New Roman" w:hAnsi="Times New Roman" w:cs="Times New Roman"/>
          <w:color w:val="000000" w:themeColor="text1"/>
        </w:rPr>
        <w:t>2</w:t>
      </w:r>
      <w:r w:rsidRPr="006E5E98">
        <w:rPr>
          <w:rFonts w:ascii="Times New Roman" w:hAnsi="Times New Roman" w:cs="Times New Roman"/>
          <w:color w:val="000000" w:themeColor="text1"/>
        </w:rPr>
        <w:t xml:space="preserve">. godini terete troškovi </w:t>
      </w:r>
      <w:r w:rsidR="007624BD">
        <w:rPr>
          <w:rFonts w:ascii="Times New Roman" w:hAnsi="Times New Roman" w:cs="Times New Roman"/>
          <w:color w:val="000000" w:themeColor="text1"/>
        </w:rPr>
        <w:t>održavanja i nadopunjavanja</w:t>
      </w:r>
      <w:r w:rsidRPr="006E5E98">
        <w:rPr>
          <w:rFonts w:ascii="Times New Roman" w:hAnsi="Times New Roman" w:cs="Times New Roman"/>
          <w:color w:val="000000" w:themeColor="text1"/>
        </w:rPr>
        <w:t xml:space="preserve"> </w:t>
      </w:r>
      <w:r w:rsidR="007624BD">
        <w:rPr>
          <w:rFonts w:ascii="Times New Roman" w:hAnsi="Times New Roman" w:cs="Times New Roman"/>
          <w:color w:val="000000" w:themeColor="text1"/>
        </w:rPr>
        <w:t xml:space="preserve">postojećih </w:t>
      </w:r>
      <w:r w:rsidRPr="006E5E98">
        <w:rPr>
          <w:rFonts w:ascii="Times New Roman" w:hAnsi="Times New Roman" w:cs="Times New Roman"/>
          <w:color w:val="000000" w:themeColor="text1"/>
        </w:rPr>
        <w:t>dječj</w:t>
      </w:r>
      <w:r w:rsidR="007624BD">
        <w:rPr>
          <w:rFonts w:ascii="Times New Roman" w:hAnsi="Times New Roman" w:cs="Times New Roman"/>
          <w:color w:val="000000" w:themeColor="text1"/>
        </w:rPr>
        <w:t>ih igrališta te izgradnja novog u naselju Sekirišće</w:t>
      </w:r>
      <w:r w:rsidRPr="006E5E98">
        <w:rPr>
          <w:rFonts w:ascii="Times New Roman" w:hAnsi="Times New Roman" w:cs="Times New Roman"/>
          <w:color w:val="000000" w:themeColor="text1"/>
        </w:rPr>
        <w:t>, ali</w:t>
      </w:r>
      <w:r w:rsidR="007624BD">
        <w:rPr>
          <w:rFonts w:ascii="Times New Roman" w:hAnsi="Times New Roman" w:cs="Times New Roman"/>
          <w:color w:val="000000" w:themeColor="text1"/>
        </w:rPr>
        <w:t xml:space="preserve"> i</w:t>
      </w:r>
      <w:r w:rsidRPr="006E5E98">
        <w:rPr>
          <w:rFonts w:ascii="Times New Roman" w:hAnsi="Times New Roman" w:cs="Times New Roman"/>
          <w:color w:val="000000" w:themeColor="text1"/>
        </w:rPr>
        <w:t xml:space="preserve"> u ostalim naseljima Općine.</w:t>
      </w:r>
      <w:r w:rsidR="00426FC0">
        <w:rPr>
          <w:rFonts w:ascii="Times New Roman" w:hAnsi="Times New Roman" w:cs="Times New Roman"/>
          <w:color w:val="000000" w:themeColor="text1"/>
        </w:rPr>
        <w:t xml:space="preserve"> </w:t>
      </w:r>
    </w:p>
    <w:p w14:paraId="2825F041"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p>
    <w:p w14:paraId="527EAC2D"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Program: Održivo upravljanje okolišem </w:t>
      </w:r>
    </w:p>
    <w:p w14:paraId="60A02DE3" w14:textId="77777777" w:rsidR="005C4762" w:rsidRPr="006E5E98" w:rsidRDefault="005C4762" w:rsidP="005529F9">
      <w:pPr>
        <w:spacing w:after="0" w:line="240" w:lineRule="auto"/>
        <w:contextualSpacing/>
        <w:jc w:val="both"/>
        <w:rPr>
          <w:rFonts w:ascii="Times New Roman" w:hAnsi="Times New Roman" w:cs="Times New Roman"/>
          <w:b/>
          <w:color w:val="000000" w:themeColor="text1"/>
        </w:rPr>
      </w:pPr>
    </w:p>
    <w:p w14:paraId="7C0D3ABF" w14:textId="77777777" w:rsidR="005529F9" w:rsidRPr="006E5E98" w:rsidRDefault="005529F9" w:rsidP="00B82041">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A30. Zaštita okoliša</w:t>
      </w:r>
    </w:p>
    <w:p w14:paraId="2293B710" w14:textId="77777777" w:rsidR="00B82041" w:rsidRPr="006E5E98" w:rsidRDefault="00B82041" w:rsidP="00B82041">
      <w:pPr>
        <w:spacing w:after="0" w:line="240" w:lineRule="auto"/>
        <w:ind w:firstLine="708"/>
        <w:contextualSpacing/>
        <w:jc w:val="both"/>
        <w:rPr>
          <w:rFonts w:ascii="Times New Roman" w:hAnsi="Times New Roman" w:cs="Times New Roman"/>
          <w:color w:val="000000" w:themeColor="text1"/>
          <w:u w:val="single"/>
        </w:rPr>
      </w:pPr>
    </w:p>
    <w:p w14:paraId="17E29617" w14:textId="77777777" w:rsidR="005529F9" w:rsidRPr="006E5E98" w:rsidRDefault="00B82041" w:rsidP="00B8204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126.</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Odvoz otpada s javnih površina</w:t>
      </w:r>
    </w:p>
    <w:p w14:paraId="6AA4A973" w14:textId="1DB4DA1B"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odvoz</w:t>
      </w:r>
      <w:r w:rsidR="00A138A8">
        <w:rPr>
          <w:rFonts w:ascii="Times New Roman" w:hAnsi="Times New Roman" w:cs="Times New Roman"/>
          <w:color w:val="000000" w:themeColor="text1"/>
        </w:rPr>
        <w:t>a miješanog komunalnog otpada s</w:t>
      </w:r>
      <w:r w:rsidRPr="006E5E98">
        <w:rPr>
          <w:rFonts w:ascii="Times New Roman" w:hAnsi="Times New Roman" w:cs="Times New Roman"/>
          <w:color w:val="000000" w:themeColor="text1"/>
        </w:rPr>
        <w:t xml:space="preserve"> groblja te javnih površina u vrijeme organizacije manifestacija. Troškove pražnjenja zelenih otoka snosi koncesionar.</w:t>
      </w:r>
      <w:r w:rsidR="00037AAE">
        <w:rPr>
          <w:rFonts w:ascii="Times New Roman" w:hAnsi="Times New Roman" w:cs="Times New Roman"/>
          <w:color w:val="000000" w:themeColor="text1"/>
        </w:rPr>
        <w:t xml:space="preserve"> </w:t>
      </w:r>
      <w:r w:rsidR="00A138A8">
        <w:rPr>
          <w:rFonts w:ascii="Times New Roman" w:hAnsi="Times New Roman" w:cs="Times New Roman"/>
          <w:color w:val="000000" w:themeColor="text1"/>
        </w:rPr>
        <w:t>Zbog rasta cijena odvoza otpada nužno je planirati i veća sredstva na ovoj poziciji.</w:t>
      </w:r>
    </w:p>
    <w:p w14:paraId="4A058A5A" w14:textId="77777777" w:rsidR="005529F9" w:rsidRPr="006E5E98" w:rsidRDefault="00B82041" w:rsidP="00B8204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127.</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Sanacija divljih odlagališta</w:t>
      </w:r>
    </w:p>
    <w:p w14:paraId="519975E9"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rada strojem i zbrinjavanja uklonjenog otpada sa divljih odlagališta (vodotoci, šume i sl.)</w:t>
      </w:r>
    </w:p>
    <w:p w14:paraId="074D55F9" w14:textId="77777777" w:rsidR="00B82041" w:rsidRPr="006E5E98" w:rsidRDefault="00B82041" w:rsidP="005529F9">
      <w:pPr>
        <w:spacing w:after="0" w:line="240" w:lineRule="auto"/>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127/1</w:t>
      </w:r>
      <w:r w:rsidRPr="006E5E98">
        <w:rPr>
          <w:rFonts w:ascii="Times New Roman" w:hAnsi="Times New Roman" w:cs="Times New Roman"/>
          <w:b/>
          <w:color w:val="000000" w:themeColor="text1"/>
        </w:rPr>
        <w:tab/>
        <w:t>Naknada za smanjenje količine miješanog komunalnog otpada</w:t>
      </w:r>
    </w:p>
    <w:p w14:paraId="3CE7DB44" w14:textId="77777777" w:rsidR="00E4683C" w:rsidRDefault="00E4683C"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Naknadu naplaćuje Fond za zaštitu okoliša i energetsku učinkovitost na temelju prevelike količine stvaranja miješanog komunalnog otpada u odnosu na dopušteno. Obzirom na sve veću količinu stvaranja istog iz godine u godinu planirana su sredstva na ovoj poziciji. Nadamo se da će se u budućnosti podići razina svijesti mještana i kako će troškovi naknade biti znatno manji od postojećih.  </w:t>
      </w:r>
    </w:p>
    <w:p w14:paraId="6023DF1D" w14:textId="77777777" w:rsidR="000E5FA6" w:rsidRDefault="000E5FA6" w:rsidP="005529F9">
      <w:pPr>
        <w:spacing w:after="0" w:line="240" w:lineRule="auto"/>
        <w:jc w:val="both"/>
        <w:rPr>
          <w:rFonts w:ascii="Times New Roman" w:hAnsi="Times New Roman" w:cs="Times New Roman"/>
          <w:color w:val="000000" w:themeColor="text1"/>
        </w:rPr>
      </w:pPr>
    </w:p>
    <w:p w14:paraId="5B3341A9" w14:textId="77777777" w:rsidR="000E5FA6" w:rsidRDefault="000E5FA6" w:rsidP="005529F9">
      <w:pPr>
        <w:spacing w:after="0" w:line="240" w:lineRule="auto"/>
        <w:jc w:val="both"/>
        <w:rPr>
          <w:rFonts w:ascii="Times New Roman" w:hAnsi="Times New Roman" w:cs="Times New Roman"/>
          <w:color w:val="000000" w:themeColor="text1"/>
        </w:rPr>
      </w:pPr>
    </w:p>
    <w:p w14:paraId="172D2B52" w14:textId="77777777" w:rsidR="000E5FA6" w:rsidRPr="006E5E98" w:rsidRDefault="000E5FA6" w:rsidP="005529F9">
      <w:pPr>
        <w:spacing w:after="0" w:line="240" w:lineRule="auto"/>
        <w:jc w:val="both"/>
        <w:rPr>
          <w:rFonts w:ascii="Times New Roman" w:hAnsi="Times New Roman" w:cs="Times New Roman"/>
          <w:color w:val="000000" w:themeColor="text1"/>
        </w:rPr>
      </w:pPr>
    </w:p>
    <w:p w14:paraId="25D3A72E" w14:textId="77777777" w:rsidR="005529F9" w:rsidRPr="006E5E98" w:rsidRDefault="005529F9" w:rsidP="005529F9">
      <w:pPr>
        <w:spacing w:after="0" w:line="240" w:lineRule="auto"/>
        <w:jc w:val="both"/>
        <w:rPr>
          <w:rFonts w:ascii="Times New Roman" w:hAnsi="Times New Roman" w:cs="Times New Roman"/>
          <w:color w:val="000000" w:themeColor="text1"/>
        </w:rPr>
      </w:pPr>
    </w:p>
    <w:p w14:paraId="43C163A1" w14:textId="77777777" w:rsidR="005529F9" w:rsidRPr="006E5E98" w:rsidRDefault="005529F9"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K8. Reciklažna dvorišta i zeleni otoci</w:t>
      </w:r>
    </w:p>
    <w:p w14:paraId="6D18021C" w14:textId="77777777" w:rsidR="005529F9" w:rsidRPr="006E5E98" w:rsidRDefault="00B82041" w:rsidP="00B82041">
      <w:pPr>
        <w:spacing w:after="0" w:line="240" w:lineRule="auto"/>
        <w:ind w:left="2269"/>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128.</w:t>
      </w:r>
      <w:r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Reciklažna dvorišta i zeleni otoci</w:t>
      </w:r>
    </w:p>
    <w:p w14:paraId="4D15D838" w14:textId="03EB0BBA" w:rsidR="005529F9"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području Općine postavljeni su zeleni otoci. S ciljem uređenja zemljišta na kojem se isti postavljaju i boljeg uklapanja u okoliš iz ove pozicije financiraju se troškovi betoniranja postolja i uređenje ograde.</w:t>
      </w:r>
      <w:r w:rsidR="00E91B84" w:rsidRPr="006E5E98">
        <w:rPr>
          <w:rFonts w:ascii="Times New Roman" w:hAnsi="Times New Roman" w:cs="Times New Roman"/>
          <w:color w:val="000000" w:themeColor="text1"/>
        </w:rPr>
        <w:t xml:space="preserve"> Nakon </w:t>
      </w:r>
      <w:r w:rsidR="00E91B84" w:rsidRPr="006E5E98">
        <w:rPr>
          <w:rFonts w:ascii="Times New Roman" w:hAnsi="Times New Roman" w:cs="Times New Roman"/>
          <w:color w:val="000000" w:themeColor="text1"/>
        </w:rPr>
        <w:lastRenderedPageBreak/>
        <w:t xml:space="preserve">provedbe projekta nabave </w:t>
      </w:r>
      <w:r w:rsidR="002F62AF" w:rsidRPr="006E5E98">
        <w:rPr>
          <w:rFonts w:ascii="Times New Roman" w:hAnsi="Times New Roman" w:cs="Times New Roman"/>
          <w:color w:val="000000" w:themeColor="text1"/>
        </w:rPr>
        <w:t>spremnika</w:t>
      </w:r>
      <w:r w:rsidR="00E91B84" w:rsidRPr="006E5E98">
        <w:rPr>
          <w:rFonts w:ascii="Times New Roman" w:hAnsi="Times New Roman" w:cs="Times New Roman"/>
          <w:color w:val="000000" w:themeColor="text1"/>
        </w:rPr>
        <w:t xml:space="preserve"> za odvojeno sakupljanje otpada kod Fonda za zaštitu okoliša i energetsku učinkovitost nabavljeni su dodatni spremnici za prikupljanje plastike i papira. Temeljem navedenog obnovit će se postojeći zeleni oto</w:t>
      </w:r>
      <w:r w:rsidR="00037AAE">
        <w:rPr>
          <w:rFonts w:ascii="Times New Roman" w:hAnsi="Times New Roman" w:cs="Times New Roman"/>
          <w:color w:val="000000" w:themeColor="text1"/>
        </w:rPr>
        <w:t>c</w:t>
      </w:r>
      <w:r w:rsidR="00E91B84" w:rsidRPr="006E5E98">
        <w:rPr>
          <w:rFonts w:ascii="Times New Roman" w:hAnsi="Times New Roman" w:cs="Times New Roman"/>
          <w:color w:val="000000" w:themeColor="text1"/>
        </w:rPr>
        <w:t xml:space="preserve">i na način da će se zamijeniti oni dotrajali, promijenit će se neke lokacije zelenih otoka te će se </w:t>
      </w:r>
      <w:r w:rsidR="002F62AF" w:rsidRPr="006E5E98">
        <w:rPr>
          <w:rFonts w:ascii="Times New Roman" w:hAnsi="Times New Roman" w:cs="Times New Roman"/>
          <w:color w:val="000000" w:themeColor="text1"/>
        </w:rPr>
        <w:t>ujedno</w:t>
      </w:r>
      <w:r w:rsidR="00E91B84" w:rsidRPr="006E5E98">
        <w:rPr>
          <w:rFonts w:ascii="Times New Roman" w:hAnsi="Times New Roman" w:cs="Times New Roman"/>
          <w:color w:val="000000" w:themeColor="text1"/>
        </w:rPr>
        <w:t xml:space="preserve"> izgraditi i novi zeleni otoci.</w:t>
      </w:r>
      <w:r w:rsidRPr="006E5E98">
        <w:rPr>
          <w:rFonts w:ascii="Times New Roman" w:hAnsi="Times New Roman" w:cs="Times New Roman"/>
          <w:color w:val="000000" w:themeColor="text1"/>
        </w:rPr>
        <w:t xml:space="preserve"> </w:t>
      </w:r>
    </w:p>
    <w:p w14:paraId="6B2D854E" w14:textId="77777777" w:rsidR="007D28C6" w:rsidRPr="006E5E98" w:rsidRDefault="007D28C6" w:rsidP="005529F9">
      <w:pPr>
        <w:spacing w:after="0" w:line="240" w:lineRule="auto"/>
        <w:contextualSpacing/>
        <w:jc w:val="both"/>
        <w:rPr>
          <w:rFonts w:ascii="Times New Roman" w:hAnsi="Times New Roman" w:cs="Times New Roman"/>
          <w:color w:val="000000" w:themeColor="text1"/>
        </w:rPr>
      </w:pPr>
    </w:p>
    <w:p w14:paraId="574BAAC9" w14:textId="77777777" w:rsidR="005529F9"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p>
    <w:p w14:paraId="0CE3B9E3" w14:textId="77777777" w:rsidR="005529F9" w:rsidRPr="006E5E98" w:rsidRDefault="005529F9" w:rsidP="005C476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A32. Strateški dokumenti i prostorno-planska dokumentacija</w:t>
      </w:r>
    </w:p>
    <w:p w14:paraId="175EFD47" w14:textId="77777777" w:rsidR="005C4762" w:rsidRPr="006E5E98" w:rsidRDefault="005C4762" w:rsidP="005C4762">
      <w:pPr>
        <w:spacing w:after="0" w:line="240" w:lineRule="auto"/>
        <w:ind w:firstLine="708"/>
        <w:contextualSpacing/>
        <w:jc w:val="both"/>
        <w:rPr>
          <w:rFonts w:ascii="Times New Roman" w:hAnsi="Times New Roman" w:cs="Times New Roman"/>
          <w:color w:val="000000" w:themeColor="text1"/>
          <w:u w:val="single"/>
        </w:rPr>
      </w:pPr>
    </w:p>
    <w:p w14:paraId="32274F08" w14:textId="77777777" w:rsidR="005529F9" w:rsidRPr="006E5E98" w:rsidRDefault="002E5BE5" w:rsidP="005529F9">
      <w:pPr>
        <w:pStyle w:val="Odlomakpopisa"/>
        <w:numPr>
          <w:ilvl w:val="0"/>
          <w:numId w:val="26"/>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529F9" w:rsidRPr="006E5E98">
        <w:rPr>
          <w:rFonts w:ascii="Times New Roman" w:hAnsi="Times New Roman" w:cs="Times New Roman"/>
          <w:b/>
          <w:color w:val="000000" w:themeColor="text1"/>
        </w:rPr>
        <w:t>Izrada strateških dokumenata</w:t>
      </w:r>
    </w:p>
    <w:p w14:paraId="290FAF43" w14:textId="77777777" w:rsidR="005529F9" w:rsidRPr="006E5E98" w:rsidRDefault="005529F9" w:rsidP="005529F9">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Ovu poziciju terete troškovi izrade strateških dokumenata.</w:t>
      </w:r>
    </w:p>
    <w:p w14:paraId="59C37082" w14:textId="77777777" w:rsidR="005529F9" w:rsidRPr="006E5E98" w:rsidRDefault="002E5BE5" w:rsidP="005529F9">
      <w:pPr>
        <w:pStyle w:val="Odlomakpopisa"/>
        <w:numPr>
          <w:ilvl w:val="0"/>
          <w:numId w:val="26"/>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529F9" w:rsidRPr="006E5E98">
        <w:rPr>
          <w:rFonts w:ascii="Times New Roman" w:hAnsi="Times New Roman" w:cs="Times New Roman"/>
          <w:b/>
          <w:color w:val="000000" w:themeColor="text1"/>
        </w:rPr>
        <w:t>Izrada projektne i  prostorno-planske dokumentacije</w:t>
      </w:r>
    </w:p>
    <w:p w14:paraId="39C01CE5" w14:textId="027A7062" w:rsidR="005529F9" w:rsidRPr="006E5E98" w:rsidRDefault="005529F9" w:rsidP="000E5FA6">
      <w:pPr>
        <w:spacing w:after="0"/>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Ovu poziciju terete troškovi izrade projektne dokumentacije za izgradnju kapitalnih projekata, troškovi izrade geodetskih elaborata za evidentiranje nerazvrstanih cesta  te </w:t>
      </w:r>
      <w:r w:rsidR="002F62AF">
        <w:rPr>
          <w:rFonts w:ascii="Times New Roman" w:hAnsi="Times New Roman" w:cs="Times New Roman"/>
          <w:color w:val="000000" w:themeColor="text1"/>
        </w:rPr>
        <w:t>troškovi izrade V. izmjene i dopune</w:t>
      </w:r>
      <w:r w:rsidR="000E5FA6" w:rsidRPr="000E5FA6">
        <w:rPr>
          <w:rFonts w:ascii="Times New Roman" w:hAnsi="Times New Roman" w:cs="Times New Roman"/>
          <w:color w:val="000000" w:themeColor="text1"/>
        </w:rPr>
        <w:t xml:space="preserve"> Prostornog plana uređenja Općine Sveti Križ Začretje koja je započela ove godine, a realizirati će se tijekom </w:t>
      </w:r>
      <w:r w:rsidR="002F62AF">
        <w:rPr>
          <w:rFonts w:ascii="Times New Roman" w:hAnsi="Times New Roman" w:cs="Times New Roman"/>
          <w:color w:val="000000" w:themeColor="text1"/>
        </w:rPr>
        <w:t>2022</w:t>
      </w:r>
      <w:r w:rsidR="000E5FA6" w:rsidRPr="000E5FA6">
        <w:rPr>
          <w:rFonts w:ascii="Times New Roman" w:hAnsi="Times New Roman" w:cs="Times New Roman"/>
          <w:color w:val="000000" w:themeColor="text1"/>
        </w:rPr>
        <w:t>. godine.</w:t>
      </w:r>
      <w:r w:rsidRPr="006E5E98">
        <w:rPr>
          <w:rFonts w:ascii="Times New Roman" w:hAnsi="Times New Roman" w:cs="Times New Roman"/>
          <w:color w:val="000000" w:themeColor="text1"/>
        </w:rPr>
        <w:t xml:space="preserve"> Naime, u postupku legalizacije uočen je niz nedostataka postojeće prostorno-planske dokumentacije što je nužno ispraviti novim prostornim planom. </w:t>
      </w:r>
    </w:p>
    <w:p w14:paraId="1A2145BA" w14:textId="77777777" w:rsidR="005529F9" w:rsidRPr="006E5E98" w:rsidRDefault="002E5BE5" w:rsidP="005529F9">
      <w:pPr>
        <w:pStyle w:val="Odlomakpopisa"/>
        <w:numPr>
          <w:ilvl w:val="0"/>
          <w:numId w:val="26"/>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 xml:space="preserve">       </w:t>
      </w:r>
      <w:r w:rsidR="005529F9" w:rsidRPr="006E5E98">
        <w:rPr>
          <w:rFonts w:ascii="Times New Roman" w:hAnsi="Times New Roman" w:cs="Times New Roman"/>
          <w:b/>
          <w:color w:val="000000" w:themeColor="text1"/>
        </w:rPr>
        <w:t>Ostale geodetsko-katastarske usluge</w:t>
      </w:r>
    </w:p>
    <w:p w14:paraId="097C9D75" w14:textId="6B7B3874" w:rsidR="00632A6C"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katastra i gruntovnice</w:t>
      </w:r>
      <w:r w:rsidR="00812181">
        <w:rPr>
          <w:rFonts w:ascii="Times New Roman" w:hAnsi="Times New Roman" w:cs="Times New Roman"/>
          <w:color w:val="000000" w:themeColor="text1"/>
        </w:rPr>
        <w:t>.</w:t>
      </w:r>
      <w:r w:rsidRPr="006E5E98">
        <w:rPr>
          <w:rFonts w:ascii="Times New Roman" w:hAnsi="Times New Roman" w:cs="Times New Roman"/>
          <w:color w:val="000000" w:themeColor="text1"/>
        </w:rPr>
        <w:t xml:space="preserve"> </w:t>
      </w:r>
    </w:p>
    <w:p w14:paraId="0CB13D6A" w14:textId="77777777" w:rsidR="005529F9" w:rsidRPr="006E5E98" w:rsidRDefault="00AF1DCE" w:rsidP="005529F9">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005529F9" w:rsidRPr="006E5E98">
        <w:rPr>
          <w:rFonts w:ascii="Times New Roman" w:hAnsi="Times New Roman" w:cs="Times New Roman"/>
          <w:b/>
          <w:color w:val="000000" w:themeColor="text1"/>
        </w:rPr>
        <w:t xml:space="preserve">132/1 </w:t>
      </w:r>
      <w:r w:rsidR="002E5BE5" w:rsidRPr="006E5E98">
        <w:rPr>
          <w:rFonts w:ascii="Times New Roman" w:hAnsi="Times New Roman" w:cs="Times New Roman"/>
          <w:b/>
          <w:color w:val="000000" w:themeColor="text1"/>
        </w:rPr>
        <w:tab/>
      </w:r>
      <w:r w:rsidR="005529F9" w:rsidRPr="006E5E98">
        <w:rPr>
          <w:rFonts w:ascii="Times New Roman" w:hAnsi="Times New Roman" w:cs="Times New Roman"/>
          <w:b/>
          <w:color w:val="000000" w:themeColor="text1"/>
        </w:rPr>
        <w:t>Sredstva za otkup zemljišta</w:t>
      </w:r>
    </w:p>
    <w:p w14:paraId="068DCFEC" w14:textId="73D6EA17" w:rsidR="00CB1F11" w:rsidRPr="006E5E98" w:rsidRDefault="005529F9" w:rsidP="005529F9">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otkupa zemljišta za real</w:t>
      </w:r>
      <w:r w:rsidR="002F62AF">
        <w:rPr>
          <w:rFonts w:ascii="Times New Roman" w:hAnsi="Times New Roman" w:cs="Times New Roman"/>
          <w:color w:val="000000" w:themeColor="text1"/>
        </w:rPr>
        <w:t>izaciju komunalnih investicija i ostalih projekata Općine.</w:t>
      </w:r>
    </w:p>
    <w:p w14:paraId="096E3DFF" w14:textId="77777777" w:rsidR="000367AE" w:rsidRPr="006E5E98" w:rsidRDefault="000367AE" w:rsidP="005529F9">
      <w:pPr>
        <w:spacing w:after="0" w:line="240" w:lineRule="auto"/>
        <w:contextualSpacing/>
        <w:jc w:val="both"/>
        <w:rPr>
          <w:rFonts w:ascii="Times New Roman" w:hAnsi="Times New Roman" w:cs="Times New Roman"/>
          <w:b/>
          <w:bCs/>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bCs/>
          <w:color w:val="000000" w:themeColor="text1"/>
        </w:rPr>
        <w:tab/>
        <w:t xml:space="preserve">132/2 </w:t>
      </w:r>
      <w:r w:rsidR="002E5BE5" w:rsidRPr="006E5E98">
        <w:rPr>
          <w:rFonts w:ascii="Times New Roman" w:hAnsi="Times New Roman" w:cs="Times New Roman"/>
          <w:b/>
          <w:bCs/>
          <w:color w:val="000000" w:themeColor="text1"/>
        </w:rPr>
        <w:tab/>
      </w:r>
      <w:r w:rsidRPr="006E5E98">
        <w:rPr>
          <w:rFonts w:ascii="Times New Roman" w:hAnsi="Times New Roman" w:cs="Times New Roman"/>
          <w:b/>
          <w:bCs/>
          <w:color w:val="000000" w:themeColor="text1"/>
        </w:rPr>
        <w:t>Revitalizacija kulturno-gospodarskog prostora Banovina</w:t>
      </w:r>
    </w:p>
    <w:p w14:paraId="3BF2C2D6" w14:textId="77777777" w:rsidR="009439F3" w:rsidRDefault="00C4288B" w:rsidP="005529F9">
      <w:pPr>
        <w:spacing w:after="0" w:line="240" w:lineRule="auto"/>
        <w:contextualSpacing/>
        <w:jc w:val="both"/>
        <w:rPr>
          <w:rFonts w:ascii="Times New Roman" w:hAnsi="Times New Roman" w:cs="Times New Roman"/>
        </w:rPr>
      </w:pPr>
      <w:r w:rsidRPr="000E5FA6">
        <w:rPr>
          <w:rFonts w:ascii="Times New Roman" w:hAnsi="Times New Roman" w:cs="Times New Roman"/>
        </w:rPr>
        <w:t>Nakon kupnje kultur</w:t>
      </w:r>
      <w:r w:rsidR="001F16AC">
        <w:rPr>
          <w:rFonts w:ascii="Times New Roman" w:hAnsi="Times New Roman" w:cs="Times New Roman"/>
        </w:rPr>
        <w:t>n</w:t>
      </w:r>
      <w:r w:rsidRPr="000E5FA6">
        <w:rPr>
          <w:rFonts w:ascii="Times New Roman" w:hAnsi="Times New Roman" w:cs="Times New Roman"/>
        </w:rPr>
        <w:t>o-gospodarskih prostora (staja) te izrade projektne dokumentacije na red su došli konkretni radovi vezani uz revitalizaciju kulturno-gospodarskog prostora Banovina</w:t>
      </w:r>
      <w:r w:rsidR="001F16AC">
        <w:rPr>
          <w:rFonts w:ascii="Times New Roman" w:hAnsi="Times New Roman" w:cs="Times New Roman"/>
        </w:rPr>
        <w:t xml:space="preserve">. </w:t>
      </w:r>
    </w:p>
    <w:p w14:paraId="2B78F5D7" w14:textId="65E0D228" w:rsidR="009439F3" w:rsidRDefault="009439F3" w:rsidP="005529F9">
      <w:pPr>
        <w:spacing w:after="0" w:line="240" w:lineRule="auto"/>
        <w:contextualSpacing/>
        <w:jc w:val="both"/>
        <w:rPr>
          <w:rFonts w:ascii="Times New Roman" w:hAnsi="Times New Roman" w:cs="Times New Roman"/>
        </w:rPr>
      </w:pPr>
      <w:r>
        <w:rPr>
          <w:rFonts w:ascii="Times New Roman" w:hAnsi="Times New Roman" w:cs="Times New Roman"/>
        </w:rPr>
        <w:t xml:space="preserve">U 2022. godini planira se uređenje parka koji će biti uređen na način da omogućava održavanje javnih manifestacija na otvorenom. Uz navedeno planirana su sredstva i za hitnu sanaciju vanjskog zida same građevine. </w:t>
      </w:r>
    </w:p>
    <w:p w14:paraId="5739A459" w14:textId="77777777" w:rsidR="00AF1DCE" w:rsidRPr="006E5E98" w:rsidRDefault="00AF1DCE" w:rsidP="005529F9">
      <w:pPr>
        <w:spacing w:after="0" w:line="240" w:lineRule="auto"/>
        <w:contextualSpacing/>
        <w:jc w:val="both"/>
        <w:rPr>
          <w:rFonts w:ascii="Times New Roman" w:hAnsi="Times New Roman" w:cs="Times New Roman"/>
          <w:color w:val="000000" w:themeColor="text1"/>
        </w:rPr>
      </w:pPr>
    </w:p>
    <w:p w14:paraId="5962BFD3" w14:textId="77777777" w:rsidR="000367AE" w:rsidRPr="006E5E98" w:rsidRDefault="000367AE" w:rsidP="000367AE">
      <w:pPr>
        <w:spacing w:after="0" w:line="240" w:lineRule="auto"/>
        <w:ind w:left="360"/>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006 PODUZETNIŠTVO, TURIZAM I POLJOPRIVREDA</w:t>
      </w:r>
    </w:p>
    <w:p w14:paraId="3C65E528" w14:textId="77777777" w:rsidR="000367AE" w:rsidRPr="006E5E98" w:rsidRDefault="000367AE" w:rsidP="000367AE">
      <w:pPr>
        <w:spacing w:after="0" w:line="240" w:lineRule="auto"/>
        <w:ind w:left="360"/>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Sustav poticanja i potpora razvoju gospodarstva, turizma i poljoprivrede</w:t>
      </w:r>
    </w:p>
    <w:p w14:paraId="2C1511C4" w14:textId="77777777" w:rsidR="000367AE" w:rsidRPr="006E5E98" w:rsidRDefault="000367AE" w:rsidP="000367AE">
      <w:pPr>
        <w:spacing w:after="0" w:line="240" w:lineRule="auto"/>
        <w:ind w:left="360"/>
        <w:contextualSpacing/>
        <w:jc w:val="both"/>
        <w:rPr>
          <w:rFonts w:ascii="Times New Roman" w:hAnsi="Times New Roman" w:cs="Times New Roman"/>
          <w:color w:val="000000" w:themeColor="text1"/>
        </w:rPr>
      </w:pPr>
    </w:p>
    <w:p w14:paraId="3F5744B3" w14:textId="77777777" w:rsidR="000367AE" w:rsidRPr="006E5E98" w:rsidRDefault="000367AE" w:rsidP="002E5BE5">
      <w:pPr>
        <w:spacing w:after="0" w:line="240" w:lineRule="auto"/>
        <w:ind w:firstLine="360"/>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A33. Potpore razvoju poljoprivrede</w:t>
      </w:r>
    </w:p>
    <w:p w14:paraId="11F35F39" w14:textId="77777777" w:rsidR="002E5BE5" w:rsidRPr="006E5E98" w:rsidRDefault="002E5BE5" w:rsidP="002E5BE5">
      <w:pPr>
        <w:spacing w:after="0" w:line="240" w:lineRule="auto"/>
        <w:ind w:firstLine="360"/>
        <w:contextualSpacing/>
        <w:jc w:val="both"/>
        <w:rPr>
          <w:rFonts w:ascii="Times New Roman" w:hAnsi="Times New Roman" w:cs="Times New Roman"/>
          <w:color w:val="000000" w:themeColor="text1"/>
          <w:u w:val="single"/>
        </w:rPr>
      </w:pPr>
    </w:p>
    <w:p w14:paraId="4098B92A" w14:textId="77777777" w:rsidR="000367AE" w:rsidRPr="006E5E98" w:rsidRDefault="000367AE"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002E5BE5" w:rsidRPr="006E5E98">
        <w:rPr>
          <w:rFonts w:ascii="Times New Roman" w:hAnsi="Times New Roman" w:cs="Times New Roman"/>
          <w:b/>
          <w:color w:val="000000" w:themeColor="text1"/>
        </w:rPr>
        <w:tab/>
      </w:r>
      <w:r w:rsidRPr="006E5E98">
        <w:rPr>
          <w:rFonts w:ascii="Times New Roman" w:hAnsi="Times New Roman" w:cs="Times New Roman"/>
          <w:b/>
          <w:color w:val="000000" w:themeColor="text1"/>
        </w:rPr>
        <w:t>Sufinanciranje programa i projekata udruga u poljoprivredi</w:t>
      </w:r>
    </w:p>
    <w:p w14:paraId="3E046796" w14:textId="77777777" w:rsidR="005C4762"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sufinanciranje programa i projekata udruga u poljoprivredi u skladu sa provedenim natječajem za dodjelu sredstava</w:t>
      </w:r>
      <w:r w:rsidR="009C467F" w:rsidRPr="006E5E98">
        <w:rPr>
          <w:rFonts w:ascii="Times New Roman" w:hAnsi="Times New Roman" w:cs="Times New Roman"/>
          <w:color w:val="000000" w:themeColor="text1"/>
        </w:rPr>
        <w:t>.</w:t>
      </w:r>
    </w:p>
    <w:p w14:paraId="4A06AB7A" w14:textId="77777777" w:rsidR="000367AE" w:rsidRPr="006E5E98" w:rsidRDefault="00574D9A"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Subvencije poljoprivrednicima</w:t>
      </w:r>
    </w:p>
    <w:p w14:paraId="7CED33D2" w14:textId="0EC79BB1"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Sredstva za poticanje razvoja poljoprivrede </w:t>
      </w:r>
      <w:r w:rsidR="002D00DE" w:rsidRPr="006E5E98">
        <w:rPr>
          <w:rFonts w:ascii="Times New Roman" w:hAnsi="Times New Roman" w:cs="Times New Roman"/>
          <w:color w:val="000000" w:themeColor="text1"/>
        </w:rPr>
        <w:t>sukladno</w:t>
      </w:r>
      <w:r w:rsidRPr="006E5E98">
        <w:rPr>
          <w:rFonts w:ascii="Times New Roman" w:hAnsi="Times New Roman" w:cs="Times New Roman"/>
          <w:color w:val="000000" w:themeColor="text1"/>
        </w:rPr>
        <w:t xml:space="preserve"> </w:t>
      </w:r>
      <w:r w:rsidR="002E5BE5" w:rsidRPr="006E5E98">
        <w:rPr>
          <w:rFonts w:ascii="Times New Roman" w:hAnsi="Times New Roman" w:cs="Times New Roman"/>
          <w:color w:val="000000" w:themeColor="text1"/>
        </w:rPr>
        <w:t>novom</w:t>
      </w:r>
      <w:r w:rsidR="002D00DE">
        <w:rPr>
          <w:rFonts w:ascii="Times New Roman" w:hAnsi="Times New Roman" w:cs="Times New Roman"/>
          <w:color w:val="000000" w:themeColor="text1"/>
        </w:rPr>
        <w:t xml:space="preserve"> i ažuriranom</w:t>
      </w:r>
      <w:r w:rsidR="002E5BE5" w:rsidRPr="006E5E98">
        <w:rPr>
          <w:rFonts w:ascii="Times New Roman" w:hAnsi="Times New Roman" w:cs="Times New Roman"/>
          <w:color w:val="000000" w:themeColor="text1"/>
        </w:rPr>
        <w:t xml:space="preserve"> </w:t>
      </w:r>
      <w:r w:rsidRPr="006E5E98">
        <w:rPr>
          <w:rFonts w:ascii="Times New Roman" w:hAnsi="Times New Roman" w:cs="Times New Roman"/>
          <w:color w:val="000000" w:themeColor="text1"/>
        </w:rPr>
        <w:t>Programu potpora u poljoprivredi</w:t>
      </w:r>
      <w:r w:rsidR="002E5BE5" w:rsidRPr="006E5E98">
        <w:rPr>
          <w:rFonts w:ascii="Times New Roman" w:hAnsi="Times New Roman" w:cs="Times New Roman"/>
          <w:color w:val="000000" w:themeColor="text1"/>
        </w:rPr>
        <w:t xml:space="preserve"> </w:t>
      </w:r>
      <w:r w:rsidR="002D00DE">
        <w:rPr>
          <w:rFonts w:ascii="Times New Roman" w:hAnsi="Times New Roman" w:cs="Times New Roman"/>
          <w:color w:val="000000" w:themeColor="text1"/>
        </w:rPr>
        <w:t>koji je donesen za</w:t>
      </w:r>
      <w:r w:rsidR="002E5BE5" w:rsidRPr="006E5E98">
        <w:rPr>
          <w:rFonts w:ascii="Times New Roman" w:hAnsi="Times New Roman" w:cs="Times New Roman"/>
          <w:color w:val="000000" w:themeColor="text1"/>
        </w:rPr>
        <w:t xml:space="preserve"> sljedeće </w:t>
      </w:r>
      <w:r w:rsidR="00812181">
        <w:rPr>
          <w:rFonts w:ascii="Times New Roman" w:hAnsi="Times New Roman" w:cs="Times New Roman"/>
          <w:color w:val="000000" w:themeColor="text1"/>
        </w:rPr>
        <w:t>programsko</w:t>
      </w:r>
      <w:r w:rsidR="002E5BE5" w:rsidRPr="006E5E98">
        <w:rPr>
          <w:rFonts w:ascii="Times New Roman" w:hAnsi="Times New Roman" w:cs="Times New Roman"/>
          <w:color w:val="000000" w:themeColor="text1"/>
        </w:rPr>
        <w:t xml:space="preserve"> razdoblje.</w:t>
      </w:r>
      <w:r w:rsidR="00AD40AC" w:rsidRPr="006E5E98">
        <w:rPr>
          <w:rFonts w:ascii="Times New Roman" w:hAnsi="Times New Roman" w:cs="Times New Roman"/>
          <w:color w:val="000000" w:themeColor="text1"/>
        </w:rPr>
        <w:t xml:space="preserve"> Važno je napomenuti kako su planirana znatno veća sredstva na ovoj poziciji kao poticaj ulaganja u poljoprivredu i bavljenja poljoprivredom. </w:t>
      </w:r>
      <w:r w:rsidRPr="006E5E98">
        <w:rPr>
          <w:rFonts w:ascii="Times New Roman" w:hAnsi="Times New Roman" w:cs="Times New Roman"/>
          <w:color w:val="000000" w:themeColor="text1"/>
        </w:rPr>
        <w:t xml:space="preserve"> </w:t>
      </w:r>
    </w:p>
    <w:p w14:paraId="32E9EA96" w14:textId="77777777" w:rsidR="000367AE" w:rsidRPr="006E5E98" w:rsidRDefault="00574D9A"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Ostale potrebe u poljoprivredi</w:t>
      </w:r>
    </w:p>
    <w:p w14:paraId="52D95A87"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Sredstva za ostale potrebe u poljoprivredi (uređenje pristupnih puteva do poljoprivrednih parcela i sl.)</w:t>
      </w:r>
    </w:p>
    <w:p w14:paraId="7772C54E" w14:textId="77777777" w:rsidR="00574D9A" w:rsidRPr="006E5E98" w:rsidRDefault="00574D9A"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135/1</w:t>
      </w:r>
      <w:r w:rsidRPr="006E5E98">
        <w:rPr>
          <w:rFonts w:ascii="Times New Roman" w:hAnsi="Times New Roman" w:cs="Times New Roman"/>
          <w:b/>
          <w:color w:val="000000" w:themeColor="text1"/>
        </w:rPr>
        <w:tab/>
        <w:t>Sufinanciranje troškova poljoprivrednog redara</w:t>
      </w:r>
    </w:p>
    <w:p w14:paraId="0908407E" w14:textId="312B60E0" w:rsidR="00574D9A" w:rsidRPr="006E5E98" w:rsidRDefault="00574D9A"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Od 2020. godine Općina u suradnji s Gradom Zabokom </w:t>
      </w:r>
      <w:r w:rsidR="006E4929" w:rsidRPr="006E5E98">
        <w:rPr>
          <w:rFonts w:ascii="Times New Roman" w:hAnsi="Times New Roman" w:cs="Times New Roman"/>
          <w:color w:val="000000" w:themeColor="text1"/>
        </w:rPr>
        <w:t xml:space="preserve">dogovorila je </w:t>
      </w:r>
      <w:r w:rsidR="008D3208" w:rsidRPr="006E5E98">
        <w:rPr>
          <w:rFonts w:ascii="Times New Roman" w:hAnsi="Times New Roman" w:cs="Times New Roman"/>
          <w:color w:val="000000" w:themeColor="text1"/>
        </w:rPr>
        <w:t>zapošljavanje</w:t>
      </w:r>
      <w:r w:rsidR="006E4929" w:rsidRPr="006E5E98">
        <w:rPr>
          <w:rFonts w:ascii="Times New Roman" w:hAnsi="Times New Roman" w:cs="Times New Roman"/>
          <w:color w:val="000000" w:themeColor="text1"/>
        </w:rPr>
        <w:t xml:space="preserve"> poljoprivrednog redara. Poljoprivredni redar zaposlen je sa ciljem provođenja agrotehničkih i srodnih mjera, odnosno rješavanju problematike zapuštenih poljoprivrednih i građevinskih čestica. Poljoprivredni redar zaposlen je u Gradu Zaboku, Općina sufinancira 40% troškova mjesečne plaće budući da dva dana u tjednu poljoprivredni redar ureduje na području Općine. Shodno navedenome planirana su sredstva na ovoj poziciji. </w:t>
      </w:r>
    </w:p>
    <w:p w14:paraId="1C9EDEB1"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15D1F9A1" w14:textId="77777777" w:rsidR="000367AE" w:rsidRPr="006E5E98" w:rsidRDefault="000367AE" w:rsidP="00FC5FB5">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A34. Razvoj turizma</w:t>
      </w:r>
    </w:p>
    <w:p w14:paraId="33625A59" w14:textId="77777777" w:rsidR="00FC5FB5" w:rsidRPr="006E5E98" w:rsidRDefault="00FC5FB5" w:rsidP="00FC5FB5">
      <w:pPr>
        <w:spacing w:after="0" w:line="240" w:lineRule="auto"/>
        <w:ind w:firstLine="708"/>
        <w:contextualSpacing/>
        <w:jc w:val="both"/>
        <w:rPr>
          <w:rFonts w:ascii="Times New Roman" w:hAnsi="Times New Roman" w:cs="Times New Roman"/>
          <w:color w:val="000000" w:themeColor="text1"/>
          <w:u w:val="single"/>
        </w:rPr>
      </w:pPr>
    </w:p>
    <w:p w14:paraId="5F30DF66" w14:textId="77777777" w:rsidR="000367AE" w:rsidRPr="006E5E98" w:rsidRDefault="00FC5FB5"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Poticanje razvoja turizma i troškovi promidžbe</w:t>
      </w:r>
    </w:p>
    <w:p w14:paraId="078BDBD3" w14:textId="683033C2" w:rsidR="000E5FA6"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Izdaci  za poticanje razvoja turizma poput postavljanja putokaza, informativnih panoa te troškovi promidžbe u lokalnim medijima (Zagorski list, Glas Zagorja, Radio Stubica). Uz sve navedeno, ovu poziciju terete ostali</w:t>
      </w:r>
    </w:p>
    <w:p w14:paraId="70F72870" w14:textId="4B1F36F3"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vezani uz promociju Općine koji su u konstantnom porastu te su shodno navedenome planirana sredstva na ovoj poziciji.</w:t>
      </w:r>
    </w:p>
    <w:p w14:paraId="54D74F77" w14:textId="2EDEE2D7" w:rsidR="009C467F" w:rsidRPr="006E5E98" w:rsidRDefault="009C467F"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 xml:space="preserve">136/1. </w:t>
      </w:r>
      <w:r w:rsidRPr="006E5E98">
        <w:rPr>
          <w:rFonts w:ascii="Times New Roman" w:hAnsi="Times New Roman" w:cs="Times New Roman"/>
          <w:b/>
          <w:color w:val="000000" w:themeColor="text1"/>
        </w:rPr>
        <w:tab/>
        <w:t>Nabava opreme za Festival</w:t>
      </w:r>
      <w:r w:rsidR="00F01693">
        <w:rPr>
          <w:rFonts w:ascii="Times New Roman" w:hAnsi="Times New Roman" w:cs="Times New Roman"/>
          <w:b/>
          <w:color w:val="000000" w:themeColor="text1"/>
        </w:rPr>
        <w:t xml:space="preserve"> i ostala događanja</w:t>
      </w:r>
    </w:p>
    <w:p w14:paraId="63106EF5" w14:textId="6B573232" w:rsidR="009C467F" w:rsidRPr="006E5E98" w:rsidRDefault="009C467F"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w:t>
      </w:r>
      <w:r w:rsidR="00F01693">
        <w:rPr>
          <w:rFonts w:ascii="Times New Roman" w:hAnsi="Times New Roman" w:cs="Times New Roman"/>
          <w:color w:val="000000" w:themeColor="text1"/>
        </w:rPr>
        <w:t xml:space="preserve"> nabavu opreme za F</w:t>
      </w:r>
      <w:r w:rsidRPr="006E5E98">
        <w:rPr>
          <w:rFonts w:ascii="Times New Roman" w:hAnsi="Times New Roman" w:cs="Times New Roman"/>
          <w:color w:val="000000" w:themeColor="text1"/>
        </w:rPr>
        <w:t>estival,</w:t>
      </w:r>
      <w:r w:rsidR="00F01693">
        <w:rPr>
          <w:rFonts w:ascii="Times New Roman" w:hAnsi="Times New Roman" w:cs="Times New Roman"/>
          <w:color w:val="000000" w:themeColor="text1"/>
        </w:rPr>
        <w:t xml:space="preserve"> ali i ostala kulturna i društvena događanja na području Općine,</w:t>
      </w:r>
      <w:r w:rsidRPr="006E5E98">
        <w:rPr>
          <w:rFonts w:ascii="Times New Roman" w:hAnsi="Times New Roman" w:cs="Times New Roman"/>
          <w:color w:val="000000" w:themeColor="text1"/>
        </w:rPr>
        <w:t xml:space="preserve"> prije svega panele </w:t>
      </w:r>
      <w:r w:rsidR="00F01693">
        <w:rPr>
          <w:rFonts w:ascii="Times New Roman" w:hAnsi="Times New Roman" w:cs="Times New Roman"/>
          <w:color w:val="000000" w:themeColor="text1"/>
        </w:rPr>
        <w:t>za pod pozornice, ali i ostalog poput štandova, suncobrana i sl.</w:t>
      </w:r>
    </w:p>
    <w:p w14:paraId="087D87F8" w14:textId="77777777" w:rsidR="000367AE" w:rsidRPr="006E5E98" w:rsidRDefault="00623D39"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lastRenderedPageBreak/>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Organizacija turističkih manifestacija</w:t>
      </w:r>
    </w:p>
    <w:p w14:paraId="7A7CEBA6" w14:textId="4A0C8C05" w:rsidR="000052C3"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Izdaci za nabavu npr. mesa i </w:t>
      </w:r>
      <w:r w:rsidR="00DA1BEB" w:rsidRPr="006E5E98">
        <w:rPr>
          <w:rFonts w:ascii="Times New Roman" w:hAnsi="Times New Roman" w:cs="Times New Roman"/>
          <w:color w:val="000000" w:themeColor="text1"/>
        </w:rPr>
        <w:t>ostalog</w:t>
      </w:r>
      <w:r w:rsidRPr="006E5E98">
        <w:rPr>
          <w:rFonts w:ascii="Times New Roman" w:hAnsi="Times New Roman" w:cs="Times New Roman"/>
          <w:color w:val="000000" w:themeColor="text1"/>
        </w:rPr>
        <w:t xml:space="preserve"> potrošnog materijala npr. za proslavu Martinja </w:t>
      </w:r>
      <w:r w:rsidR="00F62B07" w:rsidRPr="006E5E98">
        <w:rPr>
          <w:rFonts w:ascii="Times New Roman" w:hAnsi="Times New Roman" w:cs="Times New Roman"/>
          <w:color w:val="000000" w:themeColor="text1"/>
        </w:rPr>
        <w:t>i adventske svečanosti</w:t>
      </w:r>
      <w:r w:rsidRPr="006E5E98">
        <w:rPr>
          <w:rFonts w:ascii="Times New Roman" w:hAnsi="Times New Roman" w:cs="Times New Roman"/>
          <w:color w:val="000000" w:themeColor="text1"/>
        </w:rPr>
        <w:t xml:space="preserve">. </w:t>
      </w:r>
      <w:r w:rsidR="00F62B07" w:rsidRPr="006E5E98">
        <w:rPr>
          <w:rFonts w:ascii="Times New Roman" w:hAnsi="Times New Roman" w:cs="Times New Roman"/>
          <w:color w:val="000000" w:themeColor="text1"/>
        </w:rPr>
        <w:t xml:space="preserve">Na ovoj poziciji također su evidentirana sredstva za sve ostale manifestacije koje </w:t>
      </w:r>
      <w:r w:rsidR="002A5062" w:rsidRPr="006E5E98">
        <w:rPr>
          <w:rFonts w:ascii="Times New Roman" w:hAnsi="Times New Roman" w:cs="Times New Roman"/>
          <w:color w:val="000000" w:themeColor="text1"/>
        </w:rPr>
        <w:t>mjesni</w:t>
      </w:r>
      <w:r w:rsidR="00F62B07" w:rsidRPr="006E5E98">
        <w:rPr>
          <w:rFonts w:ascii="Times New Roman" w:hAnsi="Times New Roman" w:cs="Times New Roman"/>
          <w:color w:val="000000" w:themeColor="text1"/>
        </w:rPr>
        <w:t xml:space="preserve"> odbori</w:t>
      </w:r>
      <w:r w:rsidR="002A5062" w:rsidRPr="006E5E98">
        <w:rPr>
          <w:rFonts w:ascii="Times New Roman" w:hAnsi="Times New Roman" w:cs="Times New Roman"/>
          <w:color w:val="000000" w:themeColor="text1"/>
        </w:rPr>
        <w:t>, kulturne i sportske udruge</w:t>
      </w:r>
      <w:r w:rsidR="00F62B07" w:rsidRPr="006E5E98">
        <w:rPr>
          <w:rFonts w:ascii="Times New Roman" w:hAnsi="Times New Roman" w:cs="Times New Roman"/>
          <w:color w:val="000000" w:themeColor="text1"/>
        </w:rPr>
        <w:t xml:space="preserve"> organiziraju, a Općina se u određenom dijelu uključuje u organizaciju istog kroz </w:t>
      </w:r>
      <w:r w:rsidR="000E5FA6" w:rsidRPr="006E5E98">
        <w:rPr>
          <w:rFonts w:ascii="Times New Roman" w:hAnsi="Times New Roman" w:cs="Times New Roman"/>
          <w:color w:val="000000" w:themeColor="text1"/>
        </w:rPr>
        <w:t>sufinanciranje</w:t>
      </w:r>
      <w:r w:rsidR="00F62B07" w:rsidRPr="006E5E98">
        <w:rPr>
          <w:rFonts w:ascii="Times New Roman" w:hAnsi="Times New Roman" w:cs="Times New Roman"/>
          <w:color w:val="000000" w:themeColor="text1"/>
        </w:rPr>
        <w:t xml:space="preserve"> određenih troškova manifestacije.</w:t>
      </w:r>
    </w:p>
    <w:p w14:paraId="5E647128" w14:textId="77777777" w:rsidR="006076FB" w:rsidRPr="006E5E98" w:rsidRDefault="006076FB" w:rsidP="000367AE">
      <w:pPr>
        <w:spacing w:after="0" w:line="240" w:lineRule="auto"/>
        <w:contextualSpacing/>
        <w:jc w:val="both"/>
        <w:rPr>
          <w:rFonts w:ascii="Times New Roman" w:hAnsi="Times New Roman" w:cs="Times New Roman"/>
          <w:color w:val="000000" w:themeColor="text1"/>
        </w:rPr>
      </w:pPr>
    </w:p>
    <w:p w14:paraId="25693671" w14:textId="77777777" w:rsidR="000367AE" w:rsidRPr="006E5E98" w:rsidRDefault="00096F9B"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Izdaci za turističku zajednicu</w:t>
      </w:r>
    </w:p>
    <w:p w14:paraId="505A5FB2" w14:textId="55CB347D" w:rsidR="00993680" w:rsidRPr="000E5FA6" w:rsidRDefault="000367AE" w:rsidP="000367AE">
      <w:pPr>
        <w:spacing w:after="0" w:line="240" w:lineRule="auto"/>
        <w:contextualSpacing/>
        <w:jc w:val="both"/>
        <w:rPr>
          <w:rFonts w:ascii="Times New Roman" w:hAnsi="Times New Roman" w:cs="Times New Roman"/>
        </w:rPr>
      </w:pPr>
      <w:r w:rsidRPr="006E5E98">
        <w:rPr>
          <w:rFonts w:ascii="Times New Roman" w:hAnsi="Times New Roman" w:cs="Times New Roman"/>
          <w:color w:val="000000" w:themeColor="text1"/>
        </w:rPr>
        <w:t>U skladu s ranije donijetom Odlukom Općinskog vijeća Općina se uključila u osnivanje zajedničke t</w:t>
      </w:r>
      <w:r w:rsidR="00096F9B" w:rsidRPr="006E5E98">
        <w:rPr>
          <w:rFonts w:ascii="Times New Roman" w:hAnsi="Times New Roman" w:cs="Times New Roman"/>
          <w:color w:val="000000" w:themeColor="text1"/>
        </w:rPr>
        <w:t>urističke zajednice Općine Sveti Križ</w:t>
      </w:r>
      <w:r w:rsidRPr="006E5E98">
        <w:rPr>
          <w:rFonts w:ascii="Times New Roman" w:hAnsi="Times New Roman" w:cs="Times New Roman"/>
          <w:color w:val="000000" w:themeColor="text1"/>
        </w:rPr>
        <w:t xml:space="preserve"> Začretje, Krapinske Toplice, Bedekovčina, te gradova Zabok i Pregrada. Za funkcioniranje turističke zajednice obvezni smo iz proračuna izdvojiti financijska sredstva u iznosu od 50.000,00 kn. </w:t>
      </w:r>
      <w:r w:rsidR="000052C3" w:rsidRPr="006E5E98">
        <w:rPr>
          <w:rFonts w:ascii="Times New Roman" w:hAnsi="Times New Roman" w:cs="Times New Roman"/>
          <w:color w:val="000000" w:themeColor="text1"/>
        </w:rPr>
        <w:t xml:space="preserve">Također su, sukladno dogovoru s Turističkom zajednicom, planirana </w:t>
      </w:r>
      <w:r w:rsidR="000052C3" w:rsidRPr="000E5FA6">
        <w:rPr>
          <w:rFonts w:ascii="Times New Roman" w:hAnsi="Times New Roman" w:cs="Times New Roman"/>
        </w:rPr>
        <w:t xml:space="preserve">i sredstva za </w:t>
      </w:r>
      <w:r w:rsidR="005735AC">
        <w:rPr>
          <w:rFonts w:ascii="Times New Roman" w:hAnsi="Times New Roman" w:cs="Times New Roman"/>
        </w:rPr>
        <w:t>provedbu</w:t>
      </w:r>
      <w:r w:rsidR="00AF3702">
        <w:rPr>
          <w:rFonts w:ascii="Times New Roman" w:hAnsi="Times New Roman" w:cs="Times New Roman"/>
        </w:rPr>
        <w:t xml:space="preserve"> projekta uređenja turističke infrastrukture.</w:t>
      </w:r>
    </w:p>
    <w:p w14:paraId="361616EB" w14:textId="77777777" w:rsidR="000367AE" w:rsidRPr="006E5E98" w:rsidRDefault="00096F9B"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Širokopojasni internet</w:t>
      </w:r>
    </w:p>
    <w:p w14:paraId="0879F464"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Na ovoj poziciji planirana su sredstva za pilot projekt uvođenja novih tehnologija i svjetlovodne mreže.</w:t>
      </w:r>
    </w:p>
    <w:p w14:paraId="49A14A96"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4BB7476A" w14:textId="77777777" w:rsidR="000367AE" w:rsidRPr="006E5E98" w:rsidRDefault="000367AE" w:rsidP="00096F9B">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A35. Razvoj poduzetništva i unaprjeđenje poduzetničke infrastrukture</w:t>
      </w:r>
    </w:p>
    <w:p w14:paraId="513B8F10" w14:textId="77777777" w:rsidR="00096F9B" w:rsidRPr="006E5E98" w:rsidRDefault="00096F9B" w:rsidP="00096F9B">
      <w:pPr>
        <w:spacing w:after="0" w:line="240" w:lineRule="auto"/>
        <w:ind w:firstLine="708"/>
        <w:contextualSpacing/>
        <w:jc w:val="both"/>
        <w:rPr>
          <w:rFonts w:ascii="Times New Roman" w:hAnsi="Times New Roman" w:cs="Times New Roman"/>
          <w:color w:val="000000" w:themeColor="text1"/>
          <w:u w:val="single"/>
        </w:rPr>
      </w:pPr>
    </w:p>
    <w:p w14:paraId="74EC45AE" w14:textId="77777777" w:rsidR="000367AE" w:rsidRPr="006E5E98" w:rsidRDefault="00096F9B"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Poticanje razvoja poduzetništva</w:t>
      </w:r>
    </w:p>
    <w:p w14:paraId="273A217E" w14:textId="77777777" w:rsidR="000367AE" w:rsidRPr="006E5E98" w:rsidRDefault="000367AE" w:rsidP="000367AE">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U svrhu poticanja poduzetničkih aktivnosti  Općina Sveti Križ Začretje uključila se u  provedbu Programa poboljšanog kreditiranja poduzetništva i obrta „Kreditom do uspjeha 2014.“, Mjera 1 – Kreditom do konkurentnosti koja će se provoditi u suradnji sa Ministarstvom poduzetništva i obrta, poslovnim bankama i Krapinsko-zagorskom županijom na način da će subvencionirati kamatnu stopu u iznosu od jednog  postotnog poena  za kredite vezane uz obavljanje proizvodne ili uslužne djelatnosti.  Sličan način subvencije kamata vrši se i po ranijim natječajima. </w:t>
      </w:r>
    </w:p>
    <w:p w14:paraId="7C23AD38" w14:textId="3E590A5B" w:rsidR="000367AE" w:rsidRDefault="000367AE" w:rsidP="000367AE">
      <w:pPr>
        <w:spacing w:after="0" w:line="240" w:lineRule="auto"/>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Subvencija kamate po ovom modelu može se ostvariti na osnovu natječaja kojeg raspisuje Krapinsko-zagorska županija sa Ministarstvom poduzetništva i obrta. </w:t>
      </w:r>
    </w:p>
    <w:p w14:paraId="69ACD421" w14:textId="3154FD30" w:rsidR="00037AAE" w:rsidRPr="00812181" w:rsidRDefault="00037AAE" w:rsidP="00037AAE">
      <w:pPr>
        <w:jc w:val="both"/>
        <w:rPr>
          <w:rFonts w:ascii="Times New Roman" w:hAnsi="Times New Roman" w:cs="Times New Roman"/>
        </w:rPr>
      </w:pPr>
      <w:r w:rsidRPr="000E5FA6">
        <w:rPr>
          <w:rFonts w:ascii="Times New Roman" w:hAnsi="Times New Roman" w:cs="Times New Roman"/>
        </w:rPr>
        <w:t xml:space="preserve">U 2020. godini Općina se također uključila u provedbu programa „HBOR – subvencija kredita“ koji provodi Krapinsko-zagorska županija, a namijenjen je mikro, malim i srednjim subjektima malog gospodarstva: trgovačkim društvima, obrtima, fizičkim osobama koje samostalno obavljaju djelatnost, OPG-ovima, zadrugama i profitnim ustanovama koji ulažu na području Krapinsko- zagorske županije, neovisno o sjedištu odnosno prebivalištu. Cilj programa je povoljnije financiranje sektora malog gospodarstva, te lakša dostupnost izvorima financiranja za unapređenje poslovnih aktivnosti i otvaranje novih radnih mjesta, a u sklopu istog Općina </w:t>
      </w:r>
      <w:r w:rsidRPr="00812181">
        <w:rPr>
          <w:rFonts w:ascii="Times New Roman" w:hAnsi="Times New Roman" w:cs="Times New Roman"/>
        </w:rPr>
        <w:t>financira 1 p.p. kamate.</w:t>
      </w:r>
    </w:p>
    <w:p w14:paraId="7FB9445C" w14:textId="2652E329" w:rsidR="000367AE" w:rsidRPr="006E5E98" w:rsidRDefault="000367AE" w:rsidP="00037AAE">
      <w:pPr>
        <w:spacing w:after="0" w:line="240" w:lineRule="auto"/>
        <w:jc w:val="both"/>
        <w:rPr>
          <w:rFonts w:ascii="Times New Roman" w:hAnsi="Times New Roman" w:cs="Times New Roman"/>
          <w:color w:val="000000" w:themeColor="text1"/>
        </w:rPr>
      </w:pPr>
    </w:p>
    <w:p w14:paraId="018089EB"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Kapitalni projekt: Razvoj Zone malog gospodarstva</w:t>
      </w:r>
    </w:p>
    <w:p w14:paraId="3B379FAA" w14:textId="77777777" w:rsidR="000367AE" w:rsidRPr="006E5E98" w:rsidRDefault="00695F5F"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Razvoj ZMG</w:t>
      </w:r>
    </w:p>
    <w:p w14:paraId="5FF50570" w14:textId="7B7D6580"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Zona malog gospodarstva opremljena je do te mjere da može prihvaćati nove poduzetnike. U proračunu za 202</w:t>
      </w:r>
      <w:r w:rsidR="009905FC">
        <w:rPr>
          <w:rFonts w:ascii="Times New Roman" w:hAnsi="Times New Roman" w:cs="Times New Roman"/>
          <w:color w:val="000000" w:themeColor="text1"/>
        </w:rPr>
        <w:t>2</w:t>
      </w:r>
      <w:r w:rsidRPr="006E5E98">
        <w:rPr>
          <w:rFonts w:ascii="Times New Roman" w:hAnsi="Times New Roman" w:cs="Times New Roman"/>
          <w:color w:val="000000" w:themeColor="text1"/>
        </w:rPr>
        <w:t xml:space="preserve">. godinu planirana su sredstva za izradu </w:t>
      </w:r>
      <w:r w:rsidR="009905FC">
        <w:rPr>
          <w:rFonts w:ascii="Times New Roman" w:hAnsi="Times New Roman" w:cs="Times New Roman"/>
          <w:color w:val="000000" w:themeColor="text1"/>
        </w:rPr>
        <w:t>određenih pristupnih i ostalih cesta nužnih za daljnju izgradnju, odnosno širenje Zone malog gospodarstva.</w:t>
      </w:r>
    </w:p>
    <w:p w14:paraId="55DE8655"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54D45341" w14:textId="77777777" w:rsidR="000367AE" w:rsidRPr="006E5E98" w:rsidRDefault="000367AE" w:rsidP="000367AE">
      <w:pPr>
        <w:spacing w:after="0" w:line="240" w:lineRule="auto"/>
        <w:ind w:left="360"/>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007 SOCIJALNA SKRB</w:t>
      </w:r>
    </w:p>
    <w:p w14:paraId="708ABF6C"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Socijalna odgovornost u društvu</w:t>
      </w:r>
    </w:p>
    <w:p w14:paraId="15DE9822" w14:textId="77777777" w:rsidR="005C4762" w:rsidRPr="006E5E98" w:rsidRDefault="005C4762" w:rsidP="000367AE">
      <w:pPr>
        <w:spacing w:after="0" w:line="240" w:lineRule="auto"/>
        <w:contextualSpacing/>
        <w:jc w:val="both"/>
        <w:rPr>
          <w:rFonts w:ascii="Times New Roman" w:hAnsi="Times New Roman" w:cs="Times New Roman"/>
          <w:b/>
          <w:color w:val="000000" w:themeColor="text1"/>
        </w:rPr>
      </w:pPr>
    </w:p>
    <w:p w14:paraId="177F1A9C" w14:textId="77777777" w:rsidR="000367AE" w:rsidRPr="006E5E98" w:rsidRDefault="000367AE" w:rsidP="005C4762">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A36. Pomoći socijalno ugroženim građanima</w:t>
      </w:r>
    </w:p>
    <w:p w14:paraId="022C8660" w14:textId="77777777" w:rsidR="005C4762" w:rsidRPr="006E5E98" w:rsidRDefault="005C4762" w:rsidP="005C4762">
      <w:pPr>
        <w:spacing w:after="0" w:line="240" w:lineRule="auto"/>
        <w:ind w:firstLine="708"/>
        <w:contextualSpacing/>
        <w:jc w:val="both"/>
        <w:rPr>
          <w:rFonts w:ascii="Times New Roman" w:hAnsi="Times New Roman" w:cs="Times New Roman"/>
          <w:color w:val="000000" w:themeColor="text1"/>
          <w:u w:val="single"/>
        </w:rPr>
      </w:pPr>
    </w:p>
    <w:p w14:paraId="012BD118" w14:textId="77777777" w:rsidR="000367AE" w:rsidRPr="006E5E98" w:rsidRDefault="00577FA0" w:rsidP="000367AE">
      <w:pPr>
        <w:spacing w:after="0" w:line="240" w:lineRule="auto"/>
        <w:ind w:left="1354" w:firstLine="708"/>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141</w:t>
      </w:r>
      <w:r w:rsidR="000367AE" w:rsidRPr="006E5E98">
        <w:rPr>
          <w:rFonts w:ascii="Times New Roman" w:hAnsi="Times New Roman" w:cs="Times New Roman"/>
          <w:b/>
          <w:color w:val="000000" w:themeColor="text1"/>
        </w:rPr>
        <w:t xml:space="preserve">/1. </w:t>
      </w:r>
      <w:r w:rsidR="00695F5F"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Prijevoz umrlih osoba</w:t>
      </w:r>
    </w:p>
    <w:p w14:paraId="0D1091F4" w14:textId="0903A0EF" w:rsidR="005C4762"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Sukladno Zakonu Općina je obvezna financirati prijevoz umrlih osoba u slučaju da se ne može utvrditi uzrok smrti po nalogu </w:t>
      </w:r>
      <w:r w:rsidR="006D5261">
        <w:rPr>
          <w:rFonts w:ascii="Times New Roman" w:hAnsi="Times New Roman" w:cs="Times New Roman"/>
          <w:color w:val="000000" w:themeColor="text1"/>
        </w:rPr>
        <w:t xml:space="preserve">nadležnog tijela na obdukciju. </w:t>
      </w:r>
    </w:p>
    <w:p w14:paraId="4FBBE2A3" w14:textId="77777777" w:rsidR="000367AE" w:rsidRPr="006E5E98" w:rsidRDefault="00695F5F"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Pomoći u novcu pojedincima i obiteljima</w:t>
      </w:r>
    </w:p>
    <w:p w14:paraId="75F25E8F" w14:textId="25DF0902" w:rsidR="000367AE" w:rsidRPr="006E5E98" w:rsidRDefault="000367AE" w:rsidP="00582210">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jednokratnih financijskih pomoći socijalno ugroženim građanima. </w:t>
      </w:r>
      <w:r w:rsidR="00695F5F" w:rsidRPr="006E5E98">
        <w:rPr>
          <w:rFonts w:ascii="Times New Roman" w:hAnsi="Times New Roman" w:cs="Times New Roman"/>
          <w:color w:val="000000" w:themeColor="text1"/>
        </w:rPr>
        <w:t>Obzirom na trend sve većeg povećanja zahtjeva od strane građana, te nepredviđenih troškova koji se javljaju uslijed pojave nesretnih događaja kao što su prije svega požari pa i klizišta,</w:t>
      </w:r>
      <w:r w:rsidR="00582210">
        <w:rPr>
          <w:rFonts w:ascii="Times New Roman" w:hAnsi="Times New Roman" w:cs="Times New Roman"/>
          <w:color w:val="000000" w:themeColor="text1"/>
        </w:rPr>
        <w:t xml:space="preserve"> potresi,</w:t>
      </w:r>
      <w:r w:rsidR="00695F5F" w:rsidRPr="006E5E98">
        <w:rPr>
          <w:rFonts w:ascii="Times New Roman" w:hAnsi="Times New Roman" w:cs="Times New Roman"/>
          <w:color w:val="000000" w:themeColor="text1"/>
        </w:rPr>
        <w:t xml:space="preserve"> poplave i sl. planirana su povećana sredstva na ovoj poziciji.</w:t>
      </w:r>
    </w:p>
    <w:p w14:paraId="6E229413" w14:textId="77777777" w:rsidR="000367AE" w:rsidRPr="006E5E98" w:rsidRDefault="00310A1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Pomoći u naravi (ogrijev, režije i prehrana)</w:t>
      </w:r>
    </w:p>
    <w:p w14:paraId="3F978E1F" w14:textId="3759AAD9"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Troškovi prigodnih poklon bonova povodom uskrsnih i božićnih blagdana (cca 50 korisnika sa po </w:t>
      </w:r>
      <w:r w:rsidR="000E5FA6">
        <w:rPr>
          <w:rFonts w:ascii="Times New Roman" w:hAnsi="Times New Roman" w:cs="Times New Roman"/>
          <w:color w:val="000000" w:themeColor="text1"/>
        </w:rPr>
        <w:t>30</w:t>
      </w:r>
      <w:r w:rsidRPr="006E5E98">
        <w:rPr>
          <w:rFonts w:ascii="Times New Roman" w:hAnsi="Times New Roman" w:cs="Times New Roman"/>
          <w:color w:val="000000" w:themeColor="text1"/>
        </w:rPr>
        <w:t>0,00 kn po korisniku), troškovi stanovanja</w:t>
      </w:r>
      <w:r w:rsidR="000E5FA6" w:rsidRPr="000E5FA6">
        <w:rPr>
          <w:rFonts w:ascii="Times New Roman" w:hAnsi="Times New Roman" w:cs="Times New Roman"/>
          <w:color w:val="000000" w:themeColor="text1"/>
        </w:rPr>
        <w:t>, režija, troškovi drv</w:t>
      </w:r>
      <w:r w:rsidRPr="006E5E98">
        <w:rPr>
          <w:rFonts w:ascii="Times New Roman" w:hAnsi="Times New Roman" w:cs="Times New Roman"/>
          <w:color w:val="000000" w:themeColor="text1"/>
        </w:rPr>
        <w:t xml:space="preserve">a </w:t>
      </w:r>
      <w:r w:rsidR="000E5FA6" w:rsidRPr="006E5E98">
        <w:rPr>
          <w:rFonts w:ascii="Times New Roman" w:hAnsi="Times New Roman" w:cs="Times New Roman"/>
          <w:color w:val="000000" w:themeColor="text1"/>
        </w:rPr>
        <w:t>ogrjev</w:t>
      </w:r>
      <w:r w:rsidRPr="006E5E98">
        <w:rPr>
          <w:rFonts w:ascii="Times New Roman" w:hAnsi="Times New Roman" w:cs="Times New Roman"/>
          <w:color w:val="000000" w:themeColor="text1"/>
        </w:rPr>
        <w:t xml:space="preserve"> za što financijska sredstva osigurava Županija.</w:t>
      </w:r>
      <w:r w:rsidR="00582210">
        <w:rPr>
          <w:rFonts w:ascii="Times New Roman" w:hAnsi="Times New Roman" w:cs="Times New Roman"/>
          <w:color w:val="000000" w:themeColor="text1"/>
        </w:rPr>
        <w:t xml:space="preserve"> Također od prošle godine </w:t>
      </w:r>
      <w:r w:rsidR="00310A18" w:rsidRPr="006E5E98">
        <w:rPr>
          <w:rFonts w:ascii="Times New Roman" w:hAnsi="Times New Roman" w:cs="Times New Roman"/>
          <w:color w:val="000000" w:themeColor="text1"/>
        </w:rPr>
        <w:t xml:space="preserve">Općina sufinancira troškove vodoopskrbe za socijalne slučajeve s područja Općine, te je </w:t>
      </w:r>
      <w:r w:rsidR="00582210" w:rsidRPr="006E5E98">
        <w:rPr>
          <w:rFonts w:ascii="Times New Roman" w:hAnsi="Times New Roman" w:cs="Times New Roman"/>
          <w:color w:val="000000" w:themeColor="text1"/>
        </w:rPr>
        <w:t>ujedno</w:t>
      </w:r>
      <w:r w:rsidR="00310A18" w:rsidRPr="006E5E98">
        <w:rPr>
          <w:rFonts w:ascii="Times New Roman" w:hAnsi="Times New Roman" w:cs="Times New Roman"/>
          <w:color w:val="000000" w:themeColor="text1"/>
        </w:rPr>
        <w:t xml:space="preserve"> i donesena odluka kako će se sufinancirati troškovi školske kuhinje za </w:t>
      </w:r>
      <w:r w:rsidR="00812181">
        <w:rPr>
          <w:rFonts w:ascii="Times New Roman" w:hAnsi="Times New Roman" w:cs="Times New Roman"/>
          <w:color w:val="000000" w:themeColor="text1"/>
        </w:rPr>
        <w:t>16</w:t>
      </w:r>
      <w:r w:rsidR="00310A18" w:rsidRPr="006E5E98">
        <w:rPr>
          <w:rFonts w:ascii="Times New Roman" w:hAnsi="Times New Roman" w:cs="Times New Roman"/>
          <w:color w:val="000000" w:themeColor="text1"/>
        </w:rPr>
        <w:t xml:space="preserve"> učenika Osnovne škole </w:t>
      </w:r>
      <w:r w:rsidR="00310A18" w:rsidRPr="006E5E98">
        <w:rPr>
          <w:rFonts w:ascii="Times New Roman" w:hAnsi="Times New Roman" w:cs="Times New Roman"/>
          <w:color w:val="000000" w:themeColor="text1"/>
        </w:rPr>
        <w:lastRenderedPageBreak/>
        <w:t>Sveti Križ Začretje za obitelji od dva i više učenika u OŠ Sveti Križ Začretje i za ostale socijalne slučajeve. Shodno navedenome planirana su sredstva na ovoj poziciji.</w:t>
      </w:r>
    </w:p>
    <w:p w14:paraId="3434006C" w14:textId="77777777" w:rsidR="000367AE" w:rsidRPr="006E5E98" w:rsidRDefault="00310A1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Humanitarne pomoći</w:t>
      </w:r>
    </w:p>
    <w:p w14:paraId="4A00FBD0"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Financijska sredstva za pomoć oboljeloj djeci, humanitarne pomoći i slične akcije.</w:t>
      </w:r>
    </w:p>
    <w:p w14:paraId="22C92678" w14:textId="4E560776" w:rsidR="00310A18" w:rsidRDefault="00310A18" w:rsidP="000367AE">
      <w:pPr>
        <w:spacing w:after="0" w:line="240" w:lineRule="auto"/>
        <w:contextualSpacing/>
        <w:jc w:val="both"/>
        <w:rPr>
          <w:rFonts w:ascii="Times New Roman" w:hAnsi="Times New Roman" w:cs="Times New Roman"/>
          <w:color w:val="000000" w:themeColor="text1"/>
        </w:rPr>
      </w:pPr>
    </w:p>
    <w:p w14:paraId="55692457" w14:textId="77777777" w:rsidR="006076FB" w:rsidRPr="006E5E98" w:rsidRDefault="006076FB" w:rsidP="000367AE">
      <w:pPr>
        <w:spacing w:after="0" w:line="240" w:lineRule="auto"/>
        <w:contextualSpacing/>
        <w:jc w:val="both"/>
        <w:rPr>
          <w:rFonts w:ascii="Times New Roman" w:hAnsi="Times New Roman" w:cs="Times New Roman"/>
          <w:color w:val="000000" w:themeColor="text1"/>
        </w:rPr>
      </w:pPr>
    </w:p>
    <w:p w14:paraId="19D57D26" w14:textId="77777777" w:rsidR="000367AE" w:rsidRPr="006E5E98" w:rsidRDefault="000367AE" w:rsidP="00BE0D90">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A37. Humanitarna skrb kroz udruge građana</w:t>
      </w:r>
    </w:p>
    <w:p w14:paraId="2E2ECD15" w14:textId="77777777" w:rsidR="00BE0D90" w:rsidRPr="006E5E98" w:rsidRDefault="00BE0D90" w:rsidP="00BE0D90">
      <w:pPr>
        <w:spacing w:after="0" w:line="240" w:lineRule="auto"/>
        <w:ind w:firstLine="708"/>
        <w:contextualSpacing/>
        <w:jc w:val="both"/>
        <w:rPr>
          <w:rFonts w:ascii="Times New Roman" w:hAnsi="Times New Roman" w:cs="Times New Roman"/>
          <w:color w:val="000000" w:themeColor="text1"/>
          <w:u w:val="single"/>
        </w:rPr>
      </w:pPr>
    </w:p>
    <w:p w14:paraId="547E73E5" w14:textId="77777777" w:rsidR="000367AE" w:rsidRPr="006E5E98" w:rsidRDefault="00BE0D90"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Djelatnost Crvenog križa</w:t>
      </w:r>
    </w:p>
    <w:p w14:paraId="7ED27FC2" w14:textId="3B802D20" w:rsidR="00577FA0"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je dužna iz proračuna Hrvatskom Crvenom križu isplaćivati financijska sredstva u iznosu od 0,7 % od prihoda poslovanja u prethodnoj godini umanjenih za dodatni udio u porezu na dohodak za decentralizirane funkcije, pomoći izravnanja za decentralizirane funkcije, vlastite prihode i namjenske prihode proračuna.</w:t>
      </w:r>
    </w:p>
    <w:p w14:paraId="6C7C3993" w14:textId="77777777" w:rsidR="000367AE" w:rsidRPr="006E5E98" w:rsidRDefault="00BE0D90"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Braniteljske i ostale nevladine udruge</w:t>
      </w:r>
    </w:p>
    <w:p w14:paraId="74B99F3B"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Sufinanciranje troškova programa i projekata braniteljskih i ostalih nevladinih udruga sukladno rezultatima provedenog javnog natječaja.</w:t>
      </w:r>
    </w:p>
    <w:p w14:paraId="101E8AC1"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Poticaj djelovanja udruga umirovljenika i udruga civilnih invalida</w:t>
      </w:r>
    </w:p>
    <w:p w14:paraId="7EBDCC60" w14:textId="77777777" w:rsidR="000367AE"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Sufinanciranje troškova programa i projekata udruga umirovljenika i udruga civilnih invalida.</w:t>
      </w:r>
    </w:p>
    <w:p w14:paraId="11338508" w14:textId="77777777" w:rsidR="00582210" w:rsidRPr="006E5E98" w:rsidRDefault="00582210" w:rsidP="000367AE">
      <w:pPr>
        <w:spacing w:after="0" w:line="240" w:lineRule="auto"/>
        <w:contextualSpacing/>
        <w:jc w:val="both"/>
        <w:rPr>
          <w:rFonts w:ascii="Times New Roman" w:hAnsi="Times New Roman" w:cs="Times New Roman"/>
          <w:color w:val="000000" w:themeColor="text1"/>
        </w:rPr>
      </w:pPr>
    </w:p>
    <w:p w14:paraId="5B0297D6"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RAZDJEL 008 ZAŠTITA OD POŽARA I CIVILNA ZAŠTITA</w:t>
      </w:r>
    </w:p>
    <w:p w14:paraId="0D87D87E"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Zaštita od požara</w:t>
      </w:r>
    </w:p>
    <w:p w14:paraId="2F8914E5" w14:textId="77777777" w:rsidR="006C0257" w:rsidRPr="006E5E98" w:rsidRDefault="006C0257" w:rsidP="000367AE">
      <w:pPr>
        <w:spacing w:after="0" w:line="240" w:lineRule="auto"/>
        <w:contextualSpacing/>
        <w:jc w:val="both"/>
        <w:rPr>
          <w:rFonts w:ascii="Times New Roman" w:hAnsi="Times New Roman" w:cs="Times New Roman"/>
          <w:b/>
          <w:color w:val="000000" w:themeColor="text1"/>
        </w:rPr>
      </w:pPr>
    </w:p>
    <w:p w14:paraId="38F354BB" w14:textId="77777777" w:rsidR="000367AE" w:rsidRPr="006E5E98" w:rsidRDefault="000367AE" w:rsidP="006C025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 xml:space="preserve">A38. Vatrogastvo </w:t>
      </w:r>
    </w:p>
    <w:p w14:paraId="6A0664F8" w14:textId="77777777" w:rsidR="00647098" w:rsidRPr="006E5E98" w:rsidRDefault="00647098" w:rsidP="000367AE">
      <w:pPr>
        <w:spacing w:after="0" w:line="240" w:lineRule="auto"/>
        <w:contextualSpacing/>
        <w:jc w:val="both"/>
        <w:rPr>
          <w:rFonts w:ascii="Times New Roman" w:hAnsi="Times New Roman" w:cs="Times New Roman"/>
          <w:b/>
          <w:color w:val="000000" w:themeColor="text1"/>
          <w:u w:val="single"/>
        </w:rPr>
      </w:pPr>
    </w:p>
    <w:p w14:paraId="125C7289"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Sufinanciranje JVP</w:t>
      </w:r>
    </w:p>
    <w:p w14:paraId="7FA2AF95" w14:textId="632D36EF"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Općina je jedan od suosnivača Javne vatrogasne postrojbe Zabok čiji smo rad obvezni sufinancirati u iznosu od 4% od prihoda poslovanja u prethodnoj godini umanjenih za dodatni udio u porezu na dohodak za decentralizirane funkcije, pomoći izravnanja za decentralizirane funkcije, vlastite prihode</w:t>
      </w:r>
      <w:r w:rsidR="004F1065">
        <w:rPr>
          <w:rFonts w:ascii="Times New Roman" w:hAnsi="Times New Roman" w:cs="Times New Roman"/>
          <w:color w:val="000000" w:themeColor="text1"/>
        </w:rPr>
        <w:t xml:space="preserve"> i namjenske prihode proračuna. Obzirom na dopis ZJVP u kojem se traži dodatno financiranje od strane jedinica lokalne samouprave planira se povećani iznos sredstava na predmetnoj poziciji. </w:t>
      </w:r>
    </w:p>
    <w:p w14:paraId="1F36E1B7"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Sredstva za vatrogastvo– DVD</w:t>
      </w:r>
    </w:p>
    <w:p w14:paraId="177DE341" w14:textId="7317737D"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Sukladno Zakonu o vatrogastvu obvezni smo financirati vatrogasnu djelatnost u iznosu od 4 % od prihoda poslovanja u prethodnoj godini umanjenih za dodatni udio u porezu na dohodak za decentralizirane funkcije, pomoći izravnanja za decentralizirane funkcije, vlastite prihode i namjenske prihode proračuna.</w:t>
      </w:r>
      <w:r w:rsidR="00143DE4">
        <w:rPr>
          <w:rFonts w:ascii="Times New Roman" w:hAnsi="Times New Roman" w:cs="Times New Roman"/>
          <w:color w:val="000000" w:themeColor="text1"/>
        </w:rPr>
        <w:t xml:space="preserve"> Od sljedeće proračunske godine osnovat će se Vatrogasna zajednica Općine Sveti Križ Začretje</w:t>
      </w:r>
      <w:r w:rsidR="00436FE2">
        <w:rPr>
          <w:rFonts w:ascii="Times New Roman" w:hAnsi="Times New Roman" w:cs="Times New Roman"/>
          <w:color w:val="000000" w:themeColor="text1"/>
        </w:rPr>
        <w:t xml:space="preserve"> unutar koje će djelovati DVD Brezova i DVD Sveti Križ Začretje</w:t>
      </w:r>
      <w:r w:rsidR="00143DE4">
        <w:rPr>
          <w:rFonts w:ascii="Times New Roman" w:hAnsi="Times New Roman" w:cs="Times New Roman"/>
          <w:color w:val="000000" w:themeColor="text1"/>
        </w:rPr>
        <w:t xml:space="preserve"> </w:t>
      </w:r>
      <w:r w:rsidR="00436FE2">
        <w:rPr>
          <w:rFonts w:ascii="Times New Roman" w:hAnsi="Times New Roman" w:cs="Times New Roman"/>
          <w:color w:val="000000" w:themeColor="text1"/>
        </w:rPr>
        <w:t>te će se putem iste vršiti raspored novčanih sredstava između spomenutih DVD-a.</w:t>
      </w:r>
    </w:p>
    <w:p w14:paraId="5383E9D0"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149./1.Sufinanciranje nabave interventnog vozila</w:t>
      </w:r>
    </w:p>
    <w:p w14:paraId="06ADA90E" w14:textId="621EF6D7" w:rsidR="000367AE" w:rsidRPr="006E5E98" w:rsidRDefault="00774E37" w:rsidP="000367AE">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U skladu s</w:t>
      </w:r>
      <w:r w:rsidR="000367AE" w:rsidRPr="006E5E98">
        <w:rPr>
          <w:rFonts w:ascii="Times New Roman" w:hAnsi="Times New Roman" w:cs="Times New Roman"/>
          <w:color w:val="000000" w:themeColor="text1"/>
        </w:rPr>
        <w:t xml:space="preserve"> odlukom Općinskog vijeća svake godine se isplaćuje dodatnih 100.000,00 kn za nabavljeno interventno vatrogasno vozilo.</w:t>
      </w:r>
    </w:p>
    <w:p w14:paraId="4F3B456B"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2FE2F0B7" w14:textId="77777777" w:rsidR="000367AE" w:rsidRPr="006E5E98" w:rsidRDefault="000367AE"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b/>
          <w:color w:val="000000" w:themeColor="text1"/>
        </w:rPr>
        <w:t>Program: Zaštita i spašavanje</w:t>
      </w:r>
    </w:p>
    <w:p w14:paraId="303963F7" w14:textId="77777777" w:rsidR="006C0257" w:rsidRPr="006E5E98" w:rsidRDefault="006C0257" w:rsidP="000367AE">
      <w:pPr>
        <w:spacing w:after="0" w:line="240" w:lineRule="auto"/>
        <w:contextualSpacing/>
        <w:jc w:val="both"/>
        <w:rPr>
          <w:rFonts w:ascii="Times New Roman" w:hAnsi="Times New Roman" w:cs="Times New Roman"/>
          <w:b/>
          <w:color w:val="000000" w:themeColor="text1"/>
        </w:rPr>
      </w:pPr>
    </w:p>
    <w:p w14:paraId="24BCB926" w14:textId="77777777" w:rsidR="000367AE" w:rsidRPr="006E5E98" w:rsidRDefault="000367AE" w:rsidP="006C0257">
      <w:pPr>
        <w:spacing w:after="0" w:line="240" w:lineRule="auto"/>
        <w:ind w:firstLine="708"/>
        <w:contextualSpacing/>
        <w:jc w:val="both"/>
        <w:rPr>
          <w:rFonts w:ascii="Times New Roman" w:hAnsi="Times New Roman" w:cs="Times New Roman"/>
          <w:color w:val="000000" w:themeColor="text1"/>
          <w:u w:val="single"/>
        </w:rPr>
      </w:pPr>
      <w:r w:rsidRPr="006E5E98">
        <w:rPr>
          <w:rFonts w:ascii="Times New Roman" w:hAnsi="Times New Roman" w:cs="Times New Roman"/>
          <w:color w:val="000000" w:themeColor="text1"/>
          <w:u w:val="single"/>
        </w:rPr>
        <w:t>A39. Zaštita i spašavanje</w:t>
      </w:r>
    </w:p>
    <w:p w14:paraId="7717A60B" w14:textId="77777777" w:rsidR="006C0257" w:rsidRPr="006E5E98" w:rsidRDefault="006C0257" w:rsidP="006C0257">
      <w:pPr>
        <w:spacing w:after="0" w:line="240" w:lineRule="auto"/>
        <w:ind w:firstLine="708"/>
        <w:contextualSpacing/>
        <w:jc w:val="both"/>
        <w:rPr>
          <w:rFonts w:ascii="Times New Roman" w:hAnsi="Times New Roman" w:cs="Times New Roman"/>
          <w:color w:val="000000" w:themeColor="text1"/>
          <w:u w:val="single"/>
        </w:rPr>
      </w:pPr>
    </w:p>
    <w:p w14:paraId="6149D986"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Izrada planova iz područja zaštite i spašavanja</w:t>
      </w:r>
    </w:p>
    <w:p w14:paraId="692AC850" w14:textId="30B93720"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Troškovi izrade planova iz područja zaštite i spašavanja</w:t>
      </w:r>
      <w:r w:rsidR="007D4515" w:rsidRPr="006E5E98">
        <w:rPr>
          <w:rFonts w:ascii="Times New Roman" w:hAnsi="Times New Roman" w:cs="Times New Roman"/>
          <w:color w:val="000000" w:themeColor="text1"/>
        </w:rPr>
        <w:t xml:space="preserve">. </w:t>
      </w:r>
      <w:r w:rsidR="004C7415">
        <w:rPr>
          <w:rFonts w:ascii="Times New Roman" w:hAnsi="Times New Roman" w:cs="Times New Roman"/>
          <w:color w:val="000000" w:themeColor="text1"/>
        </w:rPr>
        <w:t xml:space="preserve">Produžen je ugovor i na narednu godinu s tvrtkom </w:t>
      </w:r>
      <w:r w:rsidR="007D4515" w:rsidRPr="006E5E98">
        <w:rPr>
          <w:rFonts w:ascii="Times New Roman" w:hAnsi="Times New Roman" w:cs="Times New Roman"/>
          <w:color w:val="000000" w:themeColor="text1"/>
        </w:rPr>
        <w:t xml:space="preserve">Defensor koja </w:t>
      </w:r>
      <w:r w:rsidR="004C7415">
        <w:rPr>
          <w:rFonts w:ascii="Times New Roman" w:hAnsi="Times New Roman" w:cs="Times New Roman"/>
          <w:color w:val="000000" w:themeColor="text1"/>
        </w:rPr>
        <w:t>vrši</w:t>
      </w:r>
      <w:r w:rsidR="007D4515" w:rsidRPr="006E5E98">
        <w:rPr>
          <w:rFonts w:ascii="Times New Roman" w:hAnsi="Times New Roman" w:cs="Times New Roman"/>
          <w:color w:val="000000" w:themeColor="text1"/>
        </w:rPr>
        <w:t xml:space="preserve"> revidira</w:t>
      </w:r>
      <w:r w:rsidR="004C7415">
        <w:rPr>
          <w:rFonts w:ascii="Times New Roman" w:hAnsi="Times New Roman" w:cs="Times New Roman"/>
          <w:color w:val="000000" w:themeColor="text1"/>
        </w:rPr>
        <w:t>nje, ažuriranje</w:t>
      </w:r>
      <w:r w:rsidR="007D4515" w:rsidRPr="006E5E98">
        <w:rPr>
          <w:rFonts w:ascii="Times New Roman" w:hAnsi="Times New Roman" w:cs="Times New Roman"/>
          <w:color w:val="000000" w:themeColor="text1"/>
        </w:rPr>
        <w:t xml:space="preserve"> te izrad</w:t>
      </w:r>
      <w:r w:rsidR="004C7415">
        <w:rPr>
          <w:rFonts w:ascii="Times New Roman" w:hAnsi="Times New Roman" w:cs="Times New Roman"/>
          <w:color w:val="000000" w:themeColor="text1"/>
        </w:rPr>
        <w:t>u</w:t>
      </w:r>
      <w:r w:rsidR="007D4515" w:rsidRPr="006E5E98">
        <w:rPr>
          <w:rFonts w:ascii="Times New Roman" w:hAnsi="Times New Roman" w:cs="Times New Roman"/>
          <w:color w:val="000000" w:themeColor="text1"/>
        </w:rPr>
        <w:t xml:space="preserve"> sv</w:t>
      </w:r>
      <w:r w:rsidR="004C7415">
        <w:rPr>
          <w:rFonts w:ascii="Times New Roman" w:hAnsi="Times New Roman" w:cs="Times New Roman"/>
          <w:color w:val="000000" w:themeColor="text1"/>
        </w:rPr>
        <w:t>ih</w:t>
      </w:r>
      <w:r w:rsidR="007D4515" w:rsidRPr="006E5E98">
        <w:rPr>
          <w:rFonts w:ascii="Times New Roman" w:hAnsi="Times New Roman" w:cs="Times New Roman"/>
          <w:color w:val="000000" w:themeColor="text1"/>
        </w:rPr>
        <w:t xml:space="preserve"> potrebn</w:t>
      </w:r>
      <w:r w:rsidR="004C7415">
        <w:rPr>
          <w:rFonts w:ascii="Times New Roman" w:hAnsi="Times New Roman" w:cs="Times New Roman"/>
          <w:color w:val="000000" w:themeColor="text1"/>
        </w:rPr>
        <w:t>ih</w:t>
      </w:r>
      <w:r w:rsidR="007D4515" w:rsidRPr="006E5E98">
        <w:rPr>
          <w:rFonts w:ascii="Times New Roman" w:hAnsi="Times New Roman" w:cs="Times New Roman"/>
          <w:color w:val="000000" w:themeColor="text1"/>
        </w:rPr>
        <w:t xml:space="preserve"> planov</w:t>
      </w:r>
      <w:r w:rsidR="004C7415">
        <w:rPr>
          <w:rFonts w:ascii="Times New Roman" w:hAnsi="Times New Roman" w:cs="Times New Roman"/>
          <w:color w:val="000000" w:themeColor="text1"/>
        </w:rPr>
        <w:t>a</w:t>
      </w:r>
      <w:r w:rsidR="007D4515" w:rsidRPr="006E5E98">
        <w:rPr>
          <w:rFonts w:ascii="Times New Roman" w:hAnsi="Times New Roman" w:cs="Times New Roman"/>
          <w:color w:val="000000" w:themeColor="text1"/>
        </w:rPr>
        <w:t xml:space="preserve"> i</w:t>
      </w:r>
      <w:r w:rsidR="004C7415">
        <w:rPr>
          <w:rFonts w:ascii="Times New Roman" w:hAnsi="Times New Roman" w:cs="Times New Roman"/>
          <w:color w:val="000000" w:themeColor="text1"/>
        </w:rPr>
        <w:t xml:space="preserve"> izrađuje</w:t>
      </w:r>
      <w:r w:rsidR="007D4515" w:rsidRPr="006E5E98">
        <w:rPr>
          <w:rFonts w:ascii="Times New Roman" w:hAnsi="Times New Roman" w:cs="Times New Roman"/>
          <w:color w:val="000000" w:themeColor="text1"/>
        </w:rPr>
        <w:t xml:space="preserve"> prateću </w:t>
      </w:r>
      <w:r w:rsidR="006C0257" w:rsidRPr="006E5E98">
        <w:rPr>
          <w:rFonts w:ascii="Times New Roman" w:hAnsi="Times New Roman" w:cs="Times New Roman"/>
          <w:color w:val="000000" w:themeColor="text1"/>
        </w:rPr>
        <w:t>d</w:t>
      </w:r>
      <w:r w:rsidR="007D4515" w:rsidRPr="006E5E98">
        <w:rPr>
          <w:rFonts w:ascii="Times New Roman" w:hAnsi="Times New Roman" w:cs="Times New Roman"/>
          <w:color w:val="000000" w:themeColor="text1"/>
        </w:rPr>
        <w:t xml:space="preserve">okumentaciju vezano uz područje zaštite i spašavanja, uključujući vatrogastvo i </w:t>
      </w:r>
      <w:r w:rsidR="00A07333">
        <w:rPr>
          <w:rFonts w:ascii="Times New Roman" w:hAnsi="Times New Roman" w:cs="Times New Roman"/>
          <w:color w:val="000000" w:themeColor="text1"/>
        </w:rPr>
        <w:t>zaštitu od požara</w:t>
      </w:r>
      <w:r w:rsidR="004C7415">
        <w:rPr>
          <w:rFonts w:ascii="Times New Roman" w:hAnsi="Times New Roman" w:cs="Times New Roman"/>
          <w:color w:val="000000" w:themeColor="text1"/>
        </w:rPr>
        <w:t>.</w:t>
      </w:r>
    </w:p>
    <w:p w14:paraId="29538EB7" w14:textId="77777777" w:rsidR="000367AE" w:rsidRPr="006E5E98"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Sredstva za civilnu zaštitu i HGSS</w:t>
      </w:r>
    </w:p>
    <w:p w14:paraId="0596BA4E" w14:textId="77777777" w:rsidR="006C0257"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Planirana sredstva za opremanje postrojbi civilne zaštite te sredstva za financiranje Hrvatske gorske službe spašavanja.</w:t>
      </w:r>
    </w:p>
    <w:p w14:paraId="0276022E" w14:textId="77777777" w:rsidR="006C0257" w:rsidRPr="006E5E98" w:rsidRDefault="006C0257" w:rsidP="000367AE">
      <w:pPr>
        <w:spacing w:after="0" w:line="240" w:lineRule="auto"/>
        <w:contextualSpacing/>
        <w:jc w:val="both"/>
        <w:rPr>
          <w:rFonts w:ascii="Times New Roman" w:hAnsi="Times New Roman" w:cs="Times New Roman"/>
          <w:b/>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b/>
          <w:color w:val="000000" w:themeColor="text1"/>
        </w:rPr>
        <w:t>151/1.</w:t>
      </w:r>
      <w:r w:rsidRPr="006E5E98">
        <w:rPr>
          <w:rFonts w:ascii="Times New Roman" w:hAnsi="Times New Roman" w:cs="Times New Roman"/>
          <w:b/>
          <w:color w:val="000000" w:themeColor="text1"/>
        </w:rPr>
        <w:tab/>
        <w:t>Ostali izdaci za civilnu zaštitu</w:t>
      </w:r>
    </w:p>
    <w:p w14:paraId="043E48E6" w14:textId="4EAB6351" w:rsidR="006C0257" w:rsidRPr="006E5E98" w:rsidRDefault="006C0257"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 xml:space="preserve">Ova pozicija posebno je </w:t>
      </w:r>
      <w:r w:rsidR="00895852" w:rsidRPr="006E5E98">
        <w:rPr>
          <w:rFonts w:ascii="Times New Roman" w:hAnsi="Times New Roman" w:cs="Times New Roman"/>
          <w:color w:val="000000" w:themeColor="text1"/>
        </w:rPr>
        <w:t>otvorena</w:t>
      </w:r>
      <w:r w:rsidRPr="006E5E98">
        <w:rPr>
          <w:rFonts w:ascii="Times New Roman" w:hAnsi="Times New Roman" w:cs="Times New Roman"/>
          <w:color w:val="000000" w:themeColor="text1"/>
        </w:rPr>
        <w:t xml:space="preserve"> 2020. godine zbog pojave pandemije bolesti COVID-19 te su na nju knjiženi svi materijalni i ostali povezani rashodi vezani uz zaštitu i očuvanje zdravlja u ovo vrijeme pandemije. Obzirom da se pandemiji još za sad ne vidi skori kraj planirana su sredstva za troškove nabave zaštitnih maski, </w:t>
      </w:r>
      <w:r w:rsidR="00895852" w:rsidRPr="006E5E98">
        <w:rPr>
          <w:rFonts w:ascii="Times New Roman" w:hAnsi="Times New Roman" w:cs="Times New Roman"/>
          <w:color w:val="000000" w:themeColor="text1"/>
        </w:rPr>
        <w:t>dezinfekcijskog</w:t>
      </w:r>
      <w:r w:rsidRPr="006E5E98">
        <w:rPr>
          <w:rFonts w:ascii="Times New Roman" w:hAnsi="Times New Roman" w:cs="Times New Roman"/>
          <w:color w:val="000000" w:themeColor="text1"/>
        </w:rPr>
        <w:t xml:space="preserve"> sredstva, rukavica i svega ostalog što je nužno za sprečavanje i širenje spomenute pandemije.</w:t>
      </w:r>
    </w:p>
    <w:p w14:paraId="647F5D25"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p>
    <w:p w14:paraId="0525511E"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RAZDJEL 009 TEKUĆA ZALIHA PRORAČUNA</w:t>
      </w:r>
    </w:p>
    <w:p w14:paraId="03A599AF" w14:textId="3DA3FBB7" w:rsidR="000367AE" w:rsidRDefault="00647098" w:rsidP="000367AE">
      <w:pPr>
        <w:pStyle w:val="Odlomakpopisa"/>
        <w:numPr>
          <w:ilvl w:val="0"/>
          <w:numId w:val="43"/>
        </w:numPr>
        <w:spacing w:after="0" w:line="240" w:lineRule="auto"/>
        <w:jc w:val="both"/>
        <w:rPr>
          <w:rFonts w:ascii="Times New Roman" w:hAnsi="Times New Roman" w:cs="Times New Roman"/>
          <w:b/>
          <w:color w:val="000000" w:themeColor="text1"/>
        </w:rPr>
      </w:pPr>
      <w:r w:rsidRPr="006E5E98">
        <w:rPr>
          <w:rFonts w:ascii="Times New Roman" w:hAnsi="Times New Roman" w:cs="Times New Roman"/>
          <w:b/>
          <w:color w:val="000000" w:themeColor="text1"/>
        </w:rPr>
        <w:lastRenderedPageBreak/>
        <w:t>.</w:t>
      </w:r>
      <w:r w:rsidRPr="006E5E98">
        <w:rPr>
          <w:rFonts w:ascii="Times New Roman" w:hAnsi="Times New Roman" w:cs="Times New Roman"/>
          <w:b/>
          <w:color w:val="000000" w:themeColor="text1"/>
        </w:rPr>
        <w:tab/>
      </w:r>
      <w:r w:rsidR="000367AE" w:rsidRPr="006E5E98">
        <w:rPr>
          <w:rFonts w:ascii="Times New Roman" w:hAnsi="Times New Roman" w:cs="Times New Roman"/>
          <w:b/>
          <w:color w:val="000000" w:themeColor="text1"/>
        </w:rPr>
        <w:t>Tekuća zaliha proračuna</w:t>
      </w:r>
    </w:p>
    <w:p w14:paraId="56FC7AB7" w14:textId="20CE5812" w:rsidR="006076FB" w:rsidRPr="006076FB" w:rsidRDefault="006076FB" w:rsidP="006076FB">
      <w:pPr>
        <w:spacing w:after="0" w:line="240" w:lineRule="auto"/>
        <w:jc w:val="both"/>
        <w:rPr>
          <w:rFonts w:ascii="Times New Roman" w:hAnsi="Times New Roman" w:cs="Times New Roman"/>
          <w:bCs/>
          <w:color w:val="000000" w:themeColor="text1"/>
        </w:rPr>
      </w:pPr>
      <w:r w:rsidRPr="006076FB">
        <w:rPr>
          <w:rFonts w:ascii="Times New Roman" w:hAnsi="Times New Roman" w:cs="Times New Roman"/>
          <w:bCs/>
          <w:color w:val="000000" w:themeColor="text1"/>
        </w:rPr>
        <w:t>Na ovoj poziciji planirana su sredstva u iznosu od 5.000,00 kn koja se mogu utrošiti u skladu sa odredbama Zakona o proračunu</w:t>
      </w:r>
    </w:p>
    <w:p w14:paraId="03058161" w14:textId="77777777" w:rsidR="000367AE" w:rsidRPr="006076FB" w:rsidRDefault="000367AE" w:rsidP="000367AE">
      <w:pPr>
        <w:spacing w:after="0" w:line="240" w:lineRule="auto"/>
        <w:jc w:val="both"/>
        <w:rPr>
          <w:rFonts w:ascii="Times New Roman" w:hAnsi="Times New Roman" w:cs="Times New Roman"/>
          <w:bCs/>
          <w:color w:val="000000" w:themeColor="text1"/>
        </w:rPr>
      </w:pPr>
    </w:p>
    <w:p w14:paraId="2E648912" w14:textId="77777777" w:rsidR="000367AE" w:rsidRPr="006E5E98" w:rsidRDefault="000367AE" w:rsidP="000367AE">
      <w:pPr>
        <w:spacing w:after="0" w:line="240" w:lineRule="auto"/>
        <w:contextualSpacing/>
        <w:jc w:val="both"/>
        <w:rPr>
          <w:rFonts w:ascii="Times New Roman" w:hAnsi="Times New Roman" w:cs="Times New Roman"/>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t>OPĆINSKI NAČELNIK</w:t>
      </w:r>
    </w:p>
    <w:p w14:paraId="61EB3305" w14:textId="77777777" w:rsidR="000367AE" w:rsidRPr="006E5E98" w:rsidRDefault="000367AE" w:rsidP="000367AE">
      <w:pPr>
        <w:spacing w:after="0" w:line="240" w:lineRule="auto"/>
        <w:contextualSpacing/>
        <w:jc w:val="both"/>
        <w:rPr>
          <w:rFonts w:ascii="Times New Roman" w:hAnsi="Times New Roman" w:cs="Times New Roman"/>
          <w:i/>
          <w:color w:val="000000" w:themeColor="text1"/>
        </w:rPr>
      </w:pP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color w:val="000000" w:themeColor="text1"/>
        </w:rPr>
        <w:tab/>
      </w:r>
      <w:r w:rsidRPr="006E5E98">
        <w:rPr>
          <w:rFonts w:ascii="Times New Roman" w:hAnsi="Times New Roman" w:cs="Times New Roman"/>
          <w:i/>
          <w:color w:val="000000" w:themeColor="text1"/>
        </w:rPr>
        <w:t xml:space="preserve">    Marko Kos, dipl.oec.</w:t>
      </w:r>
    </w:p>
    <w:p w14:paraId="0BDD1807" w14:textId="77777777" w:rsidR="005529F9" w:rsidRPr="006E5E98" w:rsidRDefault="005529F9" w:rsidP="004D2C3B">
      <w:pPr>
        <w:spacing w:after="0" w:line="240" w:lineRule="auto"/>
        <w:jc w:val="both"/>
        <w:rPr>
          <w:rFonts w:ascii="Times New Roman" w:hAnsi="Times New Roman" w:cs="Times New Roman"/>
          <w:color w:val="000000" w:themeColor="text1"/>
        </w:rPr>
      </w:pPr>
    </w:p>
    <w:sectPr w:rsidR="005529F9" w:rsidRPr="006E5E98" w:rsidSect="00CE1957">
      <w:footerReference w:type="default" r:id="rId10"/>
      <w:pgSz w:w="11906" w:h="16838"/>
      <w:pgMar w:top="284" w:right="99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BA53" w14:textId="77777777" w:rsidR="0052082A" w:rsidRDefault="0052082A" w:rsidP="00C03669">
      <w:pPr>
        <w:spacing w:after="0" w:line="240" w:lineRule="auto"/>
      </w:pPr>
      <w:r>
        <w:separator/>
      </w:r>
    </w:p>
  </w:endnote>
  <w:endnote w:type="continuationSeparator" w:id="0">
    <w:p w14:paraId="13515D2E" w14:textId="77777777" w:rsidR="0052082A" w:rsidRDefault="0052082A" w:rsidP="00C0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80290"/>
      <w:docPartObj>
        <w:docPartGallery w:val="Page Numbers (Bottom of Page)"/>
        <w:docPartUnique/>
      </w:docPartObj>
    </w:sdtPr>
    <w:sdtEndPr/>
    <w:sdtContent>
      <w:p w14:paraId="184DEBD5" w14:textId="47833394" w:rsidR="00725CF6" w:rsidRDefault="00725CF6">
        <w:pPr>
          <w:pStyle w:val="Podnoje"/>
          <w:jc w:val="right"/>
        </w:pPr>
        <w:r>
          <w:fldChar w:fldCharType="begin"/>
        </w:r>
        <w:r>
          <w:instrText>PAGE   \* MERGEFORMAT</w:instrText>
        </w:r>
        <w:r>
          <w:fldChar w:fldCharType="separate"/>
        </w:r>
        <w:r w:rsidR="001F4EA0">
          <w:rPr>
            <w:noProof/>
          </w:rPr>
          <w:t>24</w:t>
        </w:r>
        <w:r>
          <w:rPr>
            <w:noProof/>
          </w:rPr>
          <w:fldChar w:fldCharType="end"/>
        </w:r>
      </w:p>
    </w:sdtContent>
  </w:sdt>
  <w:p w14:paraId="005D086C" w14:textId="77777777" w:rsidR="00725CF6" w:rsidRDefault="00725CF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B53A" w14:textId="77777777" w:rsidR="0052082A" w:rsidRDefault="0052082A" w:rsidP="00C03669">
      <w:pPr>
        <w:spacing w:after="0" w:line="240" w:lineRule="auto"/>
      </w:pPr>
      <w:r>
        <w:separator/>
      </w:r>
    </w:p>
  </w:footnote>
  <w:footnote w:type="continuationSeparator" w:id="0">
    <w:p w14:paraId="4C0929FC" w14:textId="77777777" w:rsidR="0052082A" w:rsidRDefault="0052082A" w:rsidP="00C0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1B4"/>
    <w:multiLevelType w:val="multilevel"/>
    <w:tmpl w:val="09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E71"/>
    <w:multiLevelType w:val="hybridMultilevel"/>
    <w:tmpl w:val="2EDC22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5E79C8"/>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795B98"/>
    <w:multiLevelType w:val="hybridMultilevel"/>
    <w:tmpl w:val="13482910"/>
    <w:lvl w:ilvl="0" w:tplc="DF962C76">
      <w:start w:val="6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953D65"/>
    <w:multiLevelType w:val="hybridMultilevel"/>
    <w:tmpl w:val="82F69C98"/>
    <w:lvl w:ilvl="0" w:tplc="FC6C47BC">
      <w:start w:val="6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8D0967"/>
    <w:multiLevelType w:val="singleLevel"/>
    <w:tmpl w:val="E84EA2E8"/>
    <w:lvl w:ilvl="0">
      <w:start w:val="1"/>
      <w:numFmt w:val="decimal"/>
      <w:lvlText w:val="%1."/>
      <w:lvlJc w:val="left"/>
      <w:pPr>
        <w:tabs>
          <w:tab w:val="num" w:pos="1800"/>
        </w:tabs>
        <w:ind w:left="1800" w:hanging="360"/>
      </w:pPr>
      <w:rPr>
        <w:rFonts w:hint="default"/>
      </w:rPr>
    </w:lvl>
  </w:abstractNum>
  <w:abstractNum w:abstractNumId="6" w15:restartNumberingAfterBreak="0">
    <w:nsid w:val="1B053E21"/>
    <w:multiLevelType w:val="singleLevel"/>
    <w:tmpl w:val="8B081FF2"/>
    <w:lvl w:ilvl="0">
      <w:start w:val="1"/>
      <w:numFmt w:val="lowerLetter"/>
      <w:lvlText w:val="%1)"/>
      <w:lvlJc w:val="left"/>
      <w:pPr>
        <w:tabs>
          <w:tab w:val="num" w:pos="2520"/>
        </w:tabs>
        <w:ind w:left="2520" w:hanging="360"/>
      </w:pPr>
      <w:rPr>
        <w:rFonts w:hint="default"/>
      </w:rPr>
    </w:lvl>
  </w:abstractNum>
  <w:abstractNum w:abstractNumId="7" w15:restartNumberingAfterBreak="0">
    <w:nsid w:val="1B204B02"/>
    <w:multiLevelType w:val="hybridMultilevel"/>
    <w:tmpl w:val="7E842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F20BB3"/>
    <w:multiLevelType w:val="hybridMultilevel"/>
    <w:tmpl w:val="A0D22C0E"/>
    <w:lvl w:ilvl="0" w:tplc="5C28D82C">
      <w:start w:val="133"/>
      <w:numFmt w:val="decimal"/>
      <w:lvlText w:val="%1"/>
      <w:lvlJc w:val="left"/>
      <w:pPr>
        <w:ind w:left="2422" w:hanging="360"/>
      </w:pPr>
      <w:rPr>
        <w:rFonts w:hint="default"/>
      </w:rPr>
    </w:lvl>
    <w:lvl w:ilvl="1" w:tplc="041A0019" w:tentative="1">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9" w15:restartNumberingAfterBreak="0">
    <w:nsid w:val="20175CE6"/>
    <w:multiLevelType w:val="hybridMultilevel"/>
    <w:tmpl w:val="166219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20B03D6D"/>
    <w:multiLevelType w:val="singleLevel"/>
    <w:tmpl w:val="6936A49A"/>
    <w:lvl w:ilvl="0">
      <w:start w:val="1"/>
      <w:numFmt w:val="lowerLetter"/>
      <w:lvlText w:val="%1)"/>
      <w:lvlJc w:val="left"/>
      <w:pPr>
        <w:tabs>
          <w:tab w:val="num" w:pos="2520"/>
        </w:tabs>
        <w:ind w:left="2520" w:hanging="360"/>
      </w:pPr>
      <w:rPr>
        <w:rFonts w:hint="default"/>
      </w:rPr>
    </w:lvl>
  </w:abstractNum>
  <w:abstractNum w:abstractNumId="11" w15:restartNumberingAfterBreak="0">
    <w:nsid w:val="28BA3509"/>
    <w:multiLevelType w:val="hybridMultilevel"/>
    <w:tmpl w:val="BF1E949E"/>
    <w:lvl w:ilvl="0" w:tplc="8B908BD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94730F1"/>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606179"/>
    <w:multiLevelType w:val="hybridMultilevel"/>
    <w:tmpl w:val="FFAE6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5B47F0"/>
    <w:multiLevelType w:val="hybridMultilevel"/>
    <w:tmpl w:val="2794E430"/>
    <w:lvl w:ilvl="0" w:tplc="041A0017">
      <w:start w:val="1"/>
      <w:numFmt w:val="lowerLetter"/>
      <w:lvlText w:val="%1)"/>
      <w:lvlJc w:val="left"/>
      <w:pPr>
        <w:ind w:left="1308" w:hanging="360"/>
      </w:pPr>
    </w:lvl>
    <w:lvl w:ilvl="1" w:tplc="041A0019">
      <w:start w:val="1"/>
      <w:numFmt w:val="lowerLetter"/>
      <w:lvlText w:val="%2."/>
      <w:lvlJc w:val="left"/>
      <w:pPr>
        <w:ind w:left="2028" w:hanging="360"/>
      </w:pPr>
    </w:lvl>
    <w:lvl w:ilvl="2" w:tplc="041A001B" w:tentative="1">
      <w:start w:val="1"/>
      <w:numFmt w:val="lowerRoman"/>
      <w:lvlText w:val="%3."/>
      <w:lvlJc w:val="right"/>
      <w:pPr>
        <w:ind w:left="2748" w:hanging="180"/>
      </w:pPr>
    </w:lvl>
    <w:lvl w:ilvl="3" w:tplc="041A000F" w:tentative="1">
      <w:start w:val="1"/>
      <w:numFmt w:val="decimal"/>
      <w:lvlText w:val="%4."/>
      <w:lvlJc w:val="left"/>
      <w:pPr>
        <w:ind w:left="3468" w:hanging="360"/>
      </w:pPr>
    </w:lvl>
    <w:lvl w:ilvl="4" w:tplc="041A0019" w:tentative="1">
      <w:start w:val="1"/>
      <w:numFmt w:val="lowerLetter"/>
      <w:lvlText w:val="%5."/>
      <w:lvlJc w:val="left"/>
      <w:pPr>
        <w:ind w:left="4188" w:hanging="360"/>
      </w:pPr>
    </w:lvl>
    <w:lvl w:ilvl="5" w:tplc="041A001B" w:tentative="1">
      <w:start w:val="1"/>
      <w:numFmt w:val="lowerRoman"/>
      <w:lvlText w:val="%6."/>
      <w:lvlJc w:val="right"/>
      <w:pPr>
        <w:ind w:left="4908" w:hanging="180"/>
      </w:pPr>
    </w:lvl>
    <w:lvl w:ilvl="6" w:tplc="041A000F" w:tentative="1">
      <w:start w:val="1"/>
      <w:numFmt w:val="decimal"/>
      <w:lvlText w:val="%7."/>
      <w:lvlJc w:val="left"/>
      <w:pPr>
        <w:ind w:left="5628" w:hanging="360"/>
      </w:pPr>
    </w:lvl>
    <w:lvl w:ilvl="7" w:tplc="041A0019" w:tentative="1">
      <w:start w:val="1"/>
      <w:numFmt w:val="lowerLetter"/>
      <w:lvlText w:val="%8."/>
      <w:lvlJc w:val="left"/>
      <w:pPr>
        <w:ind w:left="6348" w:hanging="360"/>
      </w:pPr>
    </w:lvl>
    <w:lvl w:ilvl="8" w:tplc="041A001B" w:tentative="1">
      <w:start w:val="1"/>
      <w:numFmt w:val="lowerRoman"/>
      <w:lvlText w:val="%9."/>
      <w:lvlJc w:val="right"/>
      <w:pPr>
        <w:ind w:left="7068" w:hanging="180"/>
      </w:pPr>
    </w:lvl>
  </w:abstractNum>
  <w:abstractNum w:abstractNumId="15" w15:restartNumberingAfterBreak="0">
    <w:nsid w:val="386B24E6"/>
    <w:multiLevelType w:val="hybridMultilevel"/>
    <w:tmpl w:val="1F22E0A2"/>
    <w:lvl w:ilvl="0" w:tplc="27707E2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24483E"/>
    <w:multiLevelType w:val="hybridMultilevel"/>
    <w:tmpl w:val="B7388544"/>
    <w:lvl w:ilvl="0" w:tplc="0B18DCA4">
      <w:start w:val="1"/>
      <w:numFmt w:val="lowerLetter"/>
      <w:lvlText w:val="%1)"/>
      <w:lvlJc w:val="left"/>
      <w:pPr>
        <w:ind w:left="2160" w:hanging="360"/>
      </w:pPr>
      <w:rPr>
        <w:rFonts w:ascii="Times New Roman" w:eastAsia="Times New Roman" w:hAnsi="Times New Roman" w:cs="Times New Roman"/>
      </w:rPr>
    </w:lvl>
    <w:lvl w:ilvl="1" w:tplc="041A0019">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 w15:restartNumberingAfterBreak="0">
    <w:nsid w:val="3AAF0494"/>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B02592"/>
    <w:multiLevelType w:val="hybridMultilevel"/>
    <w:tmpl w:val="B2CA5CA0"/>
    <w:lvl w:ilvl="0" w:tplc="A93E1E4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0D3C59"/>
    <w:multiLevelType w:val="hybridMultilevel"/>
    <w:tmpl w:val="92182E3E"/>
    <w:lvl w:ilvl="0" w:tplc="46B60E2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237026"/>
    <w:multiLevelType w:val="hybridMultilevel"/>
    <w:tmpl w:val="FBD6C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9D4ECF"/>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E67E91"/>
    <w:multiLevelType w:val="hybridMultilevel"/>
    <w:tmpl w:val="21F4DE6C"/>
    <w:lvl w:ilvl="0" w:tplc="100C0946">
      <w:start w:val="6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1B69FF"/>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5251F9"/>
    <w:multiLevelType w:val="hybridMultilevel"/>
    <w:tmpl w:val="92182E3E"/>
    <w:lvl w:ilvl="0" w:tplc="46B60E22">
      <w:start w:val="1"/>
      <w:numFmt w:val="decimal"/>
      <w:lvlText w:val="%1."/>
      <w:lvlJc w:val="left"/>
      <w:pPr>
        <w:ind w:left="2629"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81611"/>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C0773B"/>
    <w:multiLevelType w:val="hybridMultilevel"/>
    <w:tmpl w:val="94424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D8022D"/>
    <w:multiLevelType w:val="hybridMultilevel"/>
    <w:tmpl w:val="92182E3E"/>
    <w:lvl w:ilvl="0" w:tplc="46B60E2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15413F"/>
    <w:multiLevelType w:val="hybridMultilevel"/>
    <w:tmpl w:val="E976FB20"/>
    <w:lvl w:ilvl="0" w:tplc="78A0092A">
      <w:start w:val="130"/>
      <w:numFmt w:val="decimal"/>
      <w:lvlText w:val="%1."/>
      <w:lvlJc w:val="left"/>
      <w:pPr>
        <w:ind w:left="2482" w:hanging="420"/>
      </w:pPr>
      <w:rPr>
        <w:rFonts w:hint="default"/>
      </w:rPr>
    </w:lvl>
    <w:lvl w:ilvl="1" w:tplc="041A0019" w:tentative="1">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29" w15:restartNumberingAfterBreak="0">
    <w:nsid w:val="55CD6813"/>
    <w:multiLevelType w:val="hybridMultilevel"/>
    <w:tmpl w:val="9BF8E22E"/>
    <w:lvl w:ilvl="0" w:tplc="5E6CC30E">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0" w15:restartNumberingAfterBreak="0">
    <w:nsid w:val="59FA2677"/>
    <w:multiLevelType w:val="hybridMultilevel"/>
    <w:tmpl w:val="4D90EB12"/>
    <w:lvl w:ilvl="0" w:tplc="04162D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E517E5"/>
    <w:multiLevelType w:val="hybridMultilevel"/>
    <w:tmpl w:val="92182E3E"/>
    <w:lvl w:ilvl="0" w:tplc="46B60E22">
      <w:start w:val="1"/>
      <w:numFmt w:val="decimal"/>
      <w:lvlText w:val="%1."/>
      <w:lvlJc w:val="left"/>
      <w:pPr>
        <w:ind w:left="1353"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EC25BD"/>
    <w:multiLevelType w:val="hybridMultilevel"/>
    <w:tmpl w:val="FFD4F0FE"/>
    <w:lvl w:ilvl="0" w:tplc="BE5C799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4" w15:restartNumberingAfterBreak="0">
    <w:nsid w:val="62CB470D"/>
    <w:multiLevelType w:val="hybridMultilevel"/>
    <w:tmpl w:val="F216E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1B3D2A"/>
    <w:multiLevelType w:val="hybridMultilevel"/>
    <w:tmpl w:val="38D225C4"/>
    <w:lvl w:ilvl="0" w:tplc="8BA012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63993DD4"/>
    <w:multiLevelType w:val="multilevel"/>
    <w:tmpl w:val="673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B95EB9"/>
    <w:multiLevelType w:val="hybridMultilevel"/>
    <w:tmpl w:val="E976FB20"/>
    <w:lvl w:ilvl="0" w:tplc="78A0092A">
      <w:start w:val="130"/>
      <w:numFmt w:val="decimal"/>
      <w:lvlText w:val="%1."/>
      <w:lvlJc w:val="left"/>
      <w:pPr>
        <w:ind w:left="2482" w:hanging="420"/>
      </w:pPr>
      <w:rPr>
        <w:rFonts w:hint="default"/>
      </w:rPr>
    </w:lvl>
    <w:lvl w:ilvl="1" w:tplc="041A0019">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38" w15:restartNumberingAfterBreak="0">
    <w:nsid w:val="6B020867"/>
    <w:multiLevelType w:val="hybridMultilevel"/>
    <w:tmpl w:val="2D8A5A96"/>
    <w:lvl w:ilvl="0" w:tplc="041A0017">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9" w15:restartNumberingAfterBreak="0">
    <w:nsid w:val="740C3116"/>
    <w:multiLevelType w:val="hybridMultilevel"/>
    <w:tmpl w:val="91E8DD0E"/>
    <w:lvl w:ilvl="0" w:tplc="08CE0B7A">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016D71"/>
    <w:multiLevelType w:val="hybridMultilevel"/>
    <w:tmpl w:val="86920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5A3EEB"/>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787D57"/>
    <w:multiLevelType w:val="hybridMultilevel"/>
    <w:tmpl w:val="493AAB64"/>
    <w:lvl w:ilvl="0" w:tplc="0D667656">
      <w:start w:val="44"/>
      <w:numFmt w:val="decimal"/>
      <w:lvlText w:val="%1."/>
      <w:lvlJc w:val="left"/>
      <w:pPr>
        <w:ind w:left="2629" w:hanging="360"/>
      </w:pPr>
      <w:rPr>
        <w:rFonts w:hint="default"/>
      </w:rPr>
    </w:lvl>
    <w:lvl w:ilvl="1" w:tplc="041A0019">
      <w:start w:val="1"/>
      <w:numFmt w:val="lowerLetter"/>
      <w:lvlText w:val="%2."/>
      <w:lvlJc w:val="left"/>
      <w:pPr>
        <w:ind w:left="3349" w:hanging="360"/>
      </w:pPr>
    </w:lvl>
    <w:lvl w:ilvl="2" w:tplc="041A001B" w:tentative="1">
      <w:start w:val="1"/>
      <w:numFmt w:val="lowerRoman"/>
      <w:lvlText w:val="%3."/>
      <w:lvlJc w:val="right"/>
      <w:pPr>
        <w:ind w:left="4069" w:hanging="180"/>
      </w:pPr>
    </w:lvl>
    <w:lvl w:ilvl="3" w:tplc="041A000F" w:tentative="1">
      <w:start w:val="1"/>
      <w:numFmt w:val="decimal"/>
      <w:lvlText w:val="%4."/>
      <w:lvlJc w:val="left"/>
      <w:pPr>
        <w:ind w:left="4789" w:hanging="360"/>
      </w:pPr>
    </w:lvl>
    <w:lvl w:ilvl="4" w:tplc="041A0019" w:tentative="1">
      <w:start w:val="1"/>
      <w:numFmt w:val="lowerLetter"/>
      <w:lvlText w:val="%5."/>
      <w:lvlJc w:val="left"/>
      <w:pPr>
        <w:ind w:left="5509" w:hanging="360"/>
      </w:pPr>
    </w:lvl>
    <w:lvl w:ilvl="5" w:tplc="041A001B" w:tentative="1">
      <w:start w:val="1"/>
      <w:numFmt w:val="lowerRoman"/>
      <w:lvlText w:val="%6."/>
      <w:lvlJc w:val="right"/>
      <w:pPr>
        <w:ind w:left="6229" w:hanging="180"/>
      </w:pPr>
    </w:lvl>
    <w:lvl w:ilvl="6" w:tplc="041A000F" w:tentative="1">
      <w:start w:val="1"/>
      <w:numFmt w:val="decimal"/>
      <w:lvlText w:val="%7."/>
      <w:lvlJc w:val="left"/>
      <w:pPr>
        <w:ind w:left="6949" w:hanging="360"/>
      </w:pPr>
    </w:lvl>
    <w:lvl w:ilvl="7" w:tplc="041A0019" w:tentative="1">
      <w:start w:val="1"/>
      <w:numFmt w:val="lowerLetter"/>
      <w:lvlText w:val="%8."/>
      <w:lvlJc w:val="left"/>
      <w:pPr>
        <w:ind w:left="7669" w:hanging="360"/>
      </w:pPr>
    </w:lvl>
    <w:lvl w:ilvl="8" w:tplc="041A001B" w:tentative="1">
      <w:start w:val="1"/>
      <w:numFmt w:val="lowerRoman"/>
      <w:lvlText w:val="%9."/>
      <w:lvlJc w:val="right"/>
      <w:pPr>
        <w:ind w:left="8389" w:hanging="180"/>
      </w:pPr>
    </w:lvl>
  </w:abstractNum>
  <w:abstractNum w:abstractNumId="43" w15:restartNumberingAfterBreak="0">
    <w:nsid w:val="7C714373"/>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27"/>
  </w:num>
  <w:num w:numId="5">
    <w:abstractNumId w:val="3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7"/>
  </w:num>
  <w:num w:numId="9">
    <w:abstractNumId w:val="21"/>
  </w:num>
  <w:num w:numId="10">
    <w:abstractNumId w:val="2"/>
  </w:num>
  <w:num w:numId="11">
    <w:abstractNumId w:val="43"/>
  </w:num>
  <w:num w:numId="12">
    <w:abstractNumId w:val="41"/>
  </w:num>
  <w:num w:numId="13">
    <w:abstractNumId w:val="2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0"/>
  </w:num>
  <w:num w:numId="18">
    <w:abstractNumId w:val="4"/>
  </w:num>
  <w:num w:numId="19">
    <w:abstractNumId w:val="36"/>
  </w:num>
  <w:num w:numId="20">
    <w:abstractNumId w:val="3"/>
  </w:num>
  <w:num w:numId="21">
    <w:abstractNumId w:val="38"/>
  </w:num>
  <w:num w:numId="22">
    <w:abstractNumId w:val="35"/>
  </w:num>
  <w:num w:numId="23">
    <w:abstractNumId w:val="5"/>
  </w:num>
  <w:num w:numId="24">
    <w:abstractNumId w:val="10"/>
  </w:num>
  <w:num w:numId="25">
    <w:abstractNumId w:val="6"/>
  </w:num>
  <w:num w:numId="26">
    <w:abstractNumId w:val="37"/>
  </w:num>
  <w:num w:numId="27">
    <w:abstractNumId w:val="11"/>
  </w:num>
  <w:num w:numId="28">
    <w:abstractNumId w:val="40"/>
  </w:num>
  <w:num w:numId="29">
    <w:abstractNumId w:val="18"/>
  </w:num>
  <w:num w:numId="30">
    <w:abstractNumId w:val="15"/>
  </w:num>
  <w:num w:numId="31">
    <w:abstractNumId w:val="7"/>
  </w:num>
  <w:num w:numId="32">
    <w:abstractNumId w:val="20"/>
  </w:num>
  <w:num w:numId="33">
    <w:abstractNumId w:val="26"/>
  </w:num>
  <w:num w:numId="34">
    <w:abstractNumId w:val="3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num>
  <w:num w:numId="42">
    <w:abstractNumId w:val="28"/>
  </w:num>
  <w:num w:numId="43">
    <w:abstractNumId w:val="8"/>
  </w:num>
  <w:num w:numId="44">
    <w:abstractNumId w:val="34"/>
  </w:num>
  <w:num w:numId="45">
    <w:abstractNumId w:val="3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99"/>
    <w:rsid w:val="000052C3"/>
    <w:rsid w:val="000064E2"/>
    <w:rsid w:val="00010F02"/>
    <w:rsid w:val="000111C8"/>
    <w:rsid w:val="000134A4"/>
    <w:rsid w:val="000161A2"/>
    <w:rsid w:val="00021E92"/>
    <w:rsid w:val="000234DE"/>
    <w:rsid w:val="00023ED9"/>
    <w:rsid w:val="000248E8"/>
    <w:rsid w:val="0003135B"/>
    <w:rsid w:val="00031366"/>
    <w:rsid w:val="00031EAD"/>
    <w:rsid w:val="00034A7A"/>
    <w:rsid w:val="00036382"/>
    <w:rsid w:val="000367AE"/>
    <w:rsid w:val="00037AAE"/>
    <w:rsid w:val="00042F8D"/>
    <w:rsid w:val="000432A9"/>
    <w:rsid w:val="0004426F"/>
    <w:rsid w:val="00044A4C"/>
    <w:rsid w:val="00045CA7"/>
    <w:rsid w:val="00050B08"/>
    <w:rsid w:val="00051E2E"/>
    <w:rsid w:val="00052D74"/>
    <w:rsid w:val="00052EE2"/>
    <w:rsid w:val="00056AC7"/>
    <w:rsid w:val="00057EBB"/>
    <w:rsid w:val="00060FCA"/>
    <w:rsid w:val="0006460A"/>
    <w:rsid w:val="00067428"/>
    <w:rsid w:val="000724AD"/>
    <w:rsid w:val="00073EEC"/>
    <w:rsid w:val="00073F39"/>
    <w:rsid w:val="00074BBE"/>
    <w:rsid w:val="0008174A"/>
    <w:rsid w:val="00081FD5"/>
    <w:rsid w:val="00086BB8"/>
    <w:rsid w:val="00086EFA"/>
    <w:rsid w:val="00090AFB"/>
    <w:rsid w:val="00090B24"/>
    <w:rsid w:val="00092A5F"/>
    <w:rsid w:val="0009397D"/>
    <w:rsid w:val="000953FD"/>
    <w:rsid w:val="00096F9B"/>
    <w:rsid w:val="000A0CC6"/>
    <w:rsid w:val="000A0DB8"/>
    <w:rsid w:val="000A3D4A"/>
    <w:rsid w:val="000A438B"/>
    <w:rsid w:val="000A4973"/>
    <w:rsid w:val="000A5AC0"/>
    <w:rsid w:val="000A6BBF"/>
    <w:rsid w:val="000A756C"/>
    <w:rsid w:val="000B0446"/>
    <w:rsid w:val="000B1A6A"/>
    <w:rsid w:val="000C1348"/>
    <w:rsid w:val="000C3A6D"/>
    <w:rsid w:val="000C3BB0"/>
    <w:rsid w:val="000C40E5"/>
    <w:rsid w:val="000C470D"/>
    <w:rsid w:val="000D0206"/>
    <w:rsid w:val="000D12D2"/>
    <w:rsid w:val="000D53A9"/>
    <w:rsid w:val="000D6D10"/>
    <w:rsid w:val="000E1BCA"/>
    <w:rsid w:val="000E26A0"/>
    <w:rsid w:val="000E3372"/>
    <w:rsid w:val="000E3410"/>
    <w:rsid w:val="000E4E7B"/>
    <w:rsid w:val="000E5FA6"/>
    <w:rsid w:val="000F11D5"/>
    <w:rsid w:val="000F15CA"/>
    <w:rsid w:val="000F49D9"/>
    <w:rsid w:val="000F49FB"/>
    <w:rsid w:val="000F7B57"/>
    <w:rsid w:val="0010097C"/>
    <w:rsid w:val="00113E29"/>
    <w:rsid w:val="001141BF"/>
    <w:rsid w:val="00114B29"/>
    <w:rsid w:val="00114DD4"/>
    <w:rsid w:val="0011639D"/>
    <w:rsid w:val="00116D8D"/>
    <w:rsid w:val="001220F6"/>
    <w:rsid w:val="00124450"/>
    <w:rsid w:val="001251FD"/>
    <w:rsid w:val="00127244"/>
    <w:rsid w:val="00130B39"/>
    <w:rsid w:val="00131CAA"/>
    <w:rsid w:val="00134FCE"/>
    <w:rsid w:val="00135023"/>
    <w:rsid w:val="00137A28"/>
    <w:rsid w:val="00137BA4"/>
    <w:rsid w:val="00142148"/>
    <w:rsid w:val="00143DE4"/>
    <w:rsid w:val="00145310"/>
    <w:rsid w:val="001454E7"/>
    <w:rsid w:val="00146C94"/>
    <w:rsid w:val="001471D3"/>
    <w:rsid w:val="00147E18"/>
    <w:rsid w:val="00153554"/>
    <w:rsid w:val="00155232"/>
    <w:rsid w:val="001557D3"/>
    <w:rsid w:val="001566CF"/>
    <w:rsid w:val="00156E0C"/>
    <w:rsid w:val="001619FA"/>
    <w:rsid w:val="00162113"/>
    <w:rsid w:val="00162BC5"/>
    <w:rsid w:val="001642A0"/>
    <w:rsid w:val="0017370F"/>
    <w:rsid w:val="00180244"/>
    <w:rsid w:val="001809F9"/>
    <w:rsid w:val="00181C49"/>
    <w:rsid w:val="0018262A"/>
    <w:rsid w:val="001830EC"/>
    <w:rsid w:val="001857E1"/>
    <w:rsid w:val="001A0DE9"/>
    <w:rsid w:val="001A108B"/>
    <w:rsid w:val="001A22FD"/>
    <w:rsid w:val="001A6160"/>
    <w:rsid w:val="001A74C5"/>
    <w:rsid w:val="001B0221"/>
    <w:rsid w:val="001B027C"/>
    <w:rsid w:val="001B0F07"/>
    <w:rsid w:val="001B12A2"/>
    <w:rsid w:val="001B2006"/>
    <w:rsid w:val="001B349B"/>
    <w:rsid w:val="001B44FC"/>
    <w:rsid w:val="001C036F"/>
    <w:rsid w:val="001C03A7"/>
    <w:rsid w:val="001C09FB"/>
    <w:rsid w:val="001C3EFC"/>
    <w:rsid w:val="001C6288"/>
    <w:rsid w:val="001D1E70"/>
    <w:rsid w:val="001D2898"/>
    <w:rsid w:val="001D4587"/>
    <w:rsid w:val="001D48D7"/>
    <w:rsid w:val="001E00BA"/>
    <w:rsid w:val="001E1005"/>
    <w:rsid w:val="001E2162"/>
    <w:rsid w:val="001E67A4"/>
    <w:rsid w:val="001E7515"/>
    <w:rsid w:val="001F0F87"/>
    <w:rsid w:val="001F16AC"/>
    <w:rsid w:val="001F18CC"/>
    <w:rsid w:val="001F229E"/>
    <w:rsid w:val="001F24D2"/>
    <w:rsid w:val="001F2682"/>
    <w:rsid w:val="001F498A"/>
    <w:rsid w:val="001F4CC8"/>
    <w:rsid w:val="001F4EA0"/>
    <w:rsid w:val="002067ED"/>
    <w:rsid w:val="002067F6"/>
    <w:rsid w:val="00212210"/>
    <w:rsid w:val="00220A1B"/>
    <w:rsid w:val="002246DA"/>
    <w:rsid w:val="00230051"/>
    <w:rsid w:val="00232016"/>
    <w:rsid w:val="00240171"/>
    <w:rsid w:val="00241641"/>
    <w:rsid w:val="002468C5"/>
    <w:rsid w:val="00260ACB"/>
    <w:rsid w:val="0026301C"/>
    <w:rsid w:val="00271CD1"/>
    <w:rsid w:val="0027435B"/>
    <w:rsid w:val="00276F9C"/>
    <w:rsid w:val="00281446"/>
    <w:rsid w:val="00282C80"/>
    <w:rsid w:val="0028547A"/>
    <w:rsid w:val="00287E1F"/>
    <w:rsid w:val="00292280"/>
    <w:rsid w:val="00292DCE"/>
    <w:rsid w:val="00293D28"/>
    <w:rsid w:val="00297EE9"/>
    <w:rsid w:val="002A002E"/>
    <w:rsid w:val="002A3E3D"/>
    <w:rsid w:val="002A4E5D"/>
    <w:rsid w:val="002A5062"/>
    <w:rsid w:val="002A50D8"/>
    <w:rsid w:val="002A5C3E"/>
    <w:rsid w:val="002A60F4"/>
    <w:rsid w:val="002B1124"/>
    <w:rsid w:val="002B4438"/>
    <w:rsid w:val="002B557E"/>
    <w:rsid w:val="002B5B11"/>
    <w:rsid w:val="002C028A"/>
    <w:rsid w:val="002C0969"/>
    <w:rsid w:val="002C5E36"/>
    <w:rsid w:val="002D00DE"/>
    <w:rsid w:val="002D193E"/>
    <w:rsid w:val="002D54B7"/>
    <w:rsid w:val="002E0B68"/>
    <w:rsid w:val="002E0CF4"/>
    <w:rsid w:val="002E1B90"/>
    <w:rsid w:val="002E34C9"/>
    <w:rsid w:val="002E4870"/>
    <w:rsid w:val="002E5BE5"/>
    <w:rsid w:val="002E7C8D"/>
    <w:rsid w:val="002F31BD"/>
    <w:rsid w:val="002F62AF"/>
    <w:rsid w:val="002F65A8"/>
    <w:rsid w:val="00302D5D"/>
    <w:rsid w:val="00304D8A"/>
    <w:rsid w:val="00306E6D"/>
    <w:rsid w:val="003070F6"/>
    <w:rsid w:val="003073E3"/>
    <w:rsid w:val="0030790D"/>
    <w:rsid w:val="00310A18"/>
    <w:rsid w:val="00310A29"/>
    <w:rsid w:val="00312643"/>
    <w:rsid w:val="00312A48"/>
    <w:rsid w:val="00312B68"/>
    <w:rsid w:val="003156F6"/>
    <w:rsid w:val="003166FB"/>
    <w:rsid w:val="003209C2"/>
    <w:rsid w:val="00324243"/>
    <w:rsid w:val="00330C66"/>
    <w:rsid w:val="0033212F"/>
    <w:rsid w:val="00334F55"/>
    <w:rsid w:val="003351E8"/>
    <w:rsid w:val="003368CE"/>
    <w:rsid w:val="003452B6"/>
    <w:rsid w:val="0035250D"/>
    <w:rsid w:val="00354557"/>
    <w:rsid w:val="00355F95"/>
    <w:rsid w:val="00357F52"/>
    <w:rsid w:val="00360CB8"/>
    <w:rsid w:val="00361E89"/>
    <w:rsid w:val="0036226E"/>
    <w:rsid w:val="00362C8D"/>
    <w:rsid w:val="00365C20"/>
    <w:rsid w:val="003820BB"/>
    <w:rsid w:val="0038371F"/>
    <w:rsid w:val="00383FB1"/>
    <w:rsid w:val="003866DE"/>
    <w:rsid w:val="003874FE"/>
    <w:rsid w:val="00390708"/>
    <w:rsid w:val="0039257F"/>
    <w:rsid w:val="003A38A8"/>
    <w:rsid w:val="003A63C8"/>
    <w:rsid w:val="003B108D"/>
    <w:rsid w:val="003B30F1"/>
    <w:rsid w:val="003B4766"/>
    <w:rsid w:val="003B4886"/>
    <w:rsid w:val="003B5492"/>
    <w:rsid w:val="003B7BEE"/>
    <w:rsid w:val="003C1DA2"/>
    <w:rsid w:val="003C2277"/>
    <w:rsid w:val="003C75D4"/>
    <w:rsid w:val="003D794E"/>
    <w:rsid w:val="003D7AF9"/>
    <w:rsid w:val="003E1666"/>
    <w:rsid w:val="003E1E91"/>
    <w:rsid w:val="003E1F7B"/>
    <w:rsid w:val="003E33F6"/>
    <w:rsid w:val="003E4182"/>
    <w:rsid w:val="003E4863"/>
    <w:rsid w:val="003E4991"/>
    <w:rsid w:val="003E62B8"/>
    <w:rsid w:val="003E688E"/>
    <w:rsid w:val="003F5BBF"/>
    <w:rsid w:val="003F7368"/>
    <w:rsid w:val="00401706"/>
    <w:rsid w:val="00402E41"/>
    <w:rsid w:val="00403492"/>
    <w:rsid w:val="00410F07"/>
    <w:rsid w:val="00411FAF"/>
    <w:rsid w:val="00412AFB"/>
    <w:rsid w:val="00416715"/>
    <w:rsid w:val="00426179"/>
    <w:rsid w:val="00426FC0"/>
    <w:rsid w:val="0043251E"/>
    <w:rsid w:val="00432B81"/>
    <w:rsid w:val="00436FE2"/>
    <w:rsid w:val="0044280D"/>
    <w:rsid w:val="00444263"/>
    <w:rsid w:val="00445ED0"/>
    <w:rsid w:val="0044746F"/>
    <w:rsid w:val="00447864"/>
    <w:rsid w:val="00447E3D"/>
    <w:rsid w:val="00453CD5"/>
    <w:rsid w:val="004543AF"/>
    <w:rsid w:val="00457AA5"/>
    <w:rsid w:val="0046379A"/>
    <w:rsid w:val="00463A1C"/>
    <w:rsid w:val="00466634"/>
    <w:rsid w:val="00466884"/>
    <w:rsid w:val="004676FC"/>
    <w:rsid w:val="004706A3"/>
    <w:rsid w:val="004714C1"/>
    <w:rsid w:val="004721B1"/>
    <w:rsid w:val="00474454"/>
    <w:rsid w:val="0047583E"/>
    <w:rsid w:val="0047698E"/>
    <w:rsid w:val="00480746"/>
    <w:rsid w:val="00482B62"/>
    <w:rsid w:val="00482D8A"/>
    <w:rsid w:val="00483017"/>
    <w:rsid w:val="004839E4"/>
    <w:rsid w:val="00485305"/>
    <w:rsid w:val="00485BE6"/>
    <w:rsid w:val="00486010"/>
    <w:rsid w:val="00492F30"/>
    <w:rsid w:val="00493E7C"/>
    <w:rsid w:val="00493EC5"/>
    <w:rsid w:val="00494C2C"/>
    <w:rsid w:val="00496704"/>
    <w:rsid w:val="00497FBD"/>
    <w:rsid w:val="004A189D"/>
    <w:rsid w:val="004A1E19"/>
    <w:rsid w:val="004A47C9"/>
    <w:rsid w:val="004A6D1A"/>
    <w:rsid w:val="004A73C5"/>
    <w:rsid w:val="004B3F8A"/>
    <w:rsid w:val="004B5B48"/>
    <w:rsid w:val="004B6239"/>
    <w:rsid w:val="004B6F8C"/>
    <w:rsid w:val="004B7F93"/>
    <w:rsid w:val="004C03EE"/>
    <w:rsid w:val="004C0E46"/>
    <w:rsid w:val="004C64BB"/>
    <w:rsid w:val="004C6E52"/>
    <w:rsid w:val="004C7415"/>
    <w:rsid w:val="004D18C4"/>
    <w:rsid w:val="004D2A4B"/>
    <w:rsid w:val="004D2C3B"/>
    <w:rsid w:val="004D6E73"/>
    <w:rsid w:val="004D701D"/>
    <w:rsid w:val="004E2D49"/>
    <w:rsid w:val="004F04B3"/>
    <w:rsid w:val="004F1065"/>
    <w:rsid w:val="004F3550"/>
    <w:rsid w:val="004F363C"/>
    <w:rsid w:val="004F3CF8"/>
    <w:rsid w:val="004F6D67"/>
    <w:rsid w:val="004F73A6"/>
    <w:rsid w:val="005011AF"/>
    <w:rsid w:val="005017CF"/>
    <w:rsid w:val="00502C4E"/>
    <w:rsid w:val="005042A3"/>
    <w:rsid w:val="005047E1"/>
    <w:rsid w:val="00506B79"/>
    <w:rsid w:val="0051010A"/>
    <w:rsid w:val="00512548"/>
    <w:rsid w:val="00515B6D"/>
    <w:rsid w:val="00516264"/>
    <w:rsid w:val="00517A51"/>
    <w:rsid w:val="0052082A"/>
    <w:rsid w:val="00521BEE"/>
    <w:rsid w:val="005226FF"/>
    <w:rsid w:val="00526FD4"/>
    <w:rsid w:val="00527EF4"/>
    <w:rsid w:val="0053099D"/>
    <w:rsid w:val="00531612"/>
    <w:rsid w:val="00531902"/>
    <w:rsid w:val="005319A7"/>
    <w:rsid w:val="00531B27"/>
    <w:rsid w:val="00532D0B"/>
    <w:rsid w:val="00534154"/>
    <w:rsid w:val="005402E7"/>
    <w:rsid w:val="0054337A"/>
    <w:rsid w:val="005433F1"/>
    <w:rsid w:val="005465B7"/>
    <w:rsid w:val="005529F9"/>
    <w:rsid w:val="0055436C"/>
    <w:rsid w:val="0055560E"/>
    <w:rsid w:val="00557337"/>
    <w:rsid w:val="00557538"/>
    <w:rsid w:val="0056115D"/>
    <w:rsid w:val="00561700"/>
    <w:rsid w:val="005630D2"/>
    <w:rsid w:val="005656A6"/>
    <w:rsid w:val="005674F9"/>
    <w:rsid w:val="00571195"/>
    <w:rsid w:val="005712DE"/>
    <w:rsid w:val="005735AC"/>
    <w:rsid w:val="00574D9A"/>
    <w:rsid w:val="005777A0"/>
    <w:rsid w:val="00577FA0"/>
    <w:rsid w:val="005815DE"/>
    <w:rsid w:val="00581976"/>
    <w:rsid w:val="00582210"/>
    <w:rsid w:val="005830A1"/>
    <w:rsid w:val="0058516D"/>
    <w:rsid w:val="00592544"/>
    <w:rsid w:val="00593DA4"/>
    <w:rsid w:val="00595357"/>
    <w:rsid w:val="00595E6F"/>
    <w:rsid w:val="005A0C92"/>
    <w:rsid w:val="005A4502"/>
    <w:rsid w:val="005A4760"/>
    <w:rsid w:val="005A5F5B"/>
    <w:rsid w:val="005A61B4"/>
    <w:rsid w:val="005A6451"/>
    <w:rsid w:val="005B0778"/>
    <w:rsid w:val="005B1651"/>
    <w:rsid w:val="005B192F"/>
    <w:rsid w:val="005B1FE7"/>
    <w:rsid w:val="005B2862"/>
    <w:rsid w:val="005B419C"/>
    <w:rsid w:val="005B5BF5"/>
    <w:rsid w:val="005B6AF9"/>
    <w:rsid w:val="005C4762"/>
    <w:rsid w:val="005C7583"/>
    <w:rsid w:val="005C7817"/>
    <w:rsid w:val="005D0049"/>
    <w:rsid w:val="005D114A"/>
    <w:rsid w:val="005D24D5"/>
    <w:rsid w:val="005D299D"/>
    <w:rsid w:val="005D45B1"/>
    <w:rsid w:val="005D592C"/>
    <w:rsid w:val="005D696C"/>
    <w:rsid w:val="005E0E63"/>
    <w:rsid w:val="005E12D6"/>
    <w:rsid w:val="005E1506"/>
    <w:rsid w:val="005E2C69"/>
    <w:rsid w:val="005E3105"/>
    <w:rsid w:val="005E4CFF"/>
    <w:rsid w:val="005E786D"/>
    <w:rsid w:val="005E7BCD"/>
    <w:rsid w:val="005F2512"/>
    <w:rsid w:val="005F3E80"/>
    <w:rsid w:val="005F40B6"/>
    <w:rsid w:val="005F5161"/>
    <w:rsid w:val="00605C1C"/>
    <w:rsid w:val="006076FB"/>
    <w:rsid w:val="00610826"/>
    <w:rsid w:val="006127A2"/>
    <w:rsid w:val="0061326C"/>
    <w:rsid w:val="00614B71"/>
    <w:rsid w:val="00616464"/>
    <w:rsid w:val="006164FA"/>
    <w:rsid w:val="00621C2A"/>
    <w:rsid w:val="0062285A"/>
    <w:rsid w:val="00623D39"/>
    <w:rsid w:val="00624BDB"/>
    <w:rsid w:val="006255FF"/>
    <w:rsid w:val="00625849"/>
    <w:rsid w:val="00626424"/>
    <w:rsid w:val="00626BCB"/>
    <w:rsid w:val="00631828"/>
    <w:rsid w:val="00631932"/>
    <w:rsid w:val="00631FC2"/>
    <w:rsid w:val="00632A6C"/>
    <w:rsid w:val="0063690A"/>
    <w:rsid w:val="00641324"/>
    <w:rsid w:val="006418FD"/>
    <w:rsid w:val="00641C2C"/>
    <w:rsid w:val="00643CF7"/>
    <w:rsid w:val="006451FA"/>
    <w:rsid w:val="006469CF"/>
    <w:rsid w:val="00647098"/>
    <w:rsid w:val="006552B9"/>
    <w:rsid w:val="006559A2"/>
    <w:rsid w:val="006559BB"/>
    <w:rsid w:val="00655FD2"/>
    <w:rsid w:val="00656A08"/>
    <w:rsid w:val="00663441"/>
    <w:rsid w:val="0066366C"/>
    <w:rsid w:val="00675E08"/>
    <w:rsid w:val="00677A22"/>
    <w:rsid w:val="00677EDB"/>
    <w:rsid w:val="006802CE"/>
    <w:rsid w:val="00681F34"/>
    <w:rsid w:val="006837F1"/>
    <w:rsid w:val="00686AAF"/>
    <w:rsid w:val="00690497"/>
    <w:rsid w:val="00690FE4"/>
    <w:rsid w:val="00692B45"/>
    <w:rsid w:val="00693067"/>
    <w:rsid w:val="006952BD"/>
    <w:rsid w:val="006953FF"/>
    <w:rsid w:val="00695F5F"/>
    <w:rsid w:val="00696122"/>
    <w:rsid w:val="006A101D"/>
    <w:rsid w:val="006A28F6"/>
    <w:rsid w:val="006A3CF2"/>
    <w:rsid w:val="006B5E95"/>
    <w:rsid w:val="006B7159"/>
    <w:rsid w:val="006B7544"/>
    <w:rsid w:val="006C0257"/>
    <w:rsid w:val="006C5D2F"/>
    <w:rsid w:val="006C7171"/>
    <w:rsid w:val="006C76F2"/>
    <w:rsid w:val="006D32FD"/>
    <w:rsid w:val="006D4D55"/>
    <w:rsid w:val="006D5261"/>
    <w:rsid w:val="006D7E5A"/>
    <w:rsid w:val="006E0903"/>
    <w:rsid w:val="006E148D"/>
    <w:rsid w:val="006E2617"/>
    <w:rsid w:val="006E2D1A"/>
    <w:rsid w:val="006E30C3"/>
    <w:rsid w:val="006E4929"/>
    <w:rsid w:val="006E5E98"/>
    <w:rsid w:val="006E65E7"/>
    <w:rsid w:val="006E6969"/>
    <w:rsid w:val="006E73D1"/>
    <w:rsid w:val="006E782C"/>
    <w:rsid w:val="006F4D7F"/>
    <w:rsid w:val="006F54DE"/>
    <w:rsid w:val="006F762B"/>
    <w:rsid w:val="006F777D"/>
    <w:rsid w:val="006F7FA3"/>
    <w:rsid w:val="00703C12"/>
    <w:rsid w:val="00706BC9"/>
    <w:rsid w:val="0070724A"/>
    <w:rsid w:val="00707935"/>
    <w:rsid w:val="0071129A"/>
    <w:rsid w:val="00711626"/>
    <w:rsid w:val="0071513C"/>
    <w:rsid w:val="00716BC4"/>
    <w:rsid w:val="0072296E"/>
    <w:rsid w:val="007237F7"/>
    <w:rsid w:val="00723E6F"/>
    <w:rsid w:val="00725CF6"/>
    <w:rsid w:val="007263AB"/>
    <w:rsid w:val="007310A5"/>
    <w:rsid w:val="007313B8"/>
    <w:rsid w:val="007315D0"/>
    <w:rsid w:val="00734E99"/>
    <w:rsid w:val="00735375"/>
    <w:rsid w:val="007426B5"/>
    <w:rsid w:val="007426E0"/>
    <w:rsid w:val="00742C8A"/>
    <w:rsid w:val="00744C2E"/>
    <w:rsid w:val="00745EC6"/>
    <w:rsid w:val="007527DD"/>
    <w:rsid w:val="007543C2"/>
    <w:rsid w:val="007603C7"/>
    <w:rsid w:val="00761446"/>
    <w:rsid w:val="00761CD3"/>
    <w:rsid w:val="00762017"/>
    <w:rsid w:val="007624BD"/>
    <w:rsid w:val="007648D8"/>
    <w:rsid w:val="00767059"/>
    <w:rsid w:val="00774E37"/>
    <w:rsid w:val="0077553A"/>
    <w:rsid w:val="00775E7D"/>
    <w:rsid w:val="00776684"/>
    <w:rsid w:val="00780248"/>
    <w:rsid w:val="00780591"/>
    <w:rsid w:val="007854DD"/>
    <w:rsid w:val="00785533"/>
    <w:rsid w:val="00787D30"/>
    <w:rsid w:val="0079098D"/>
    <w:rsid w:val="007941AC"/>
    <w:rsid w:val="0079532D"/>
    <w:rsid w:val="007965EC"/>
    <w:rsid w:val="007967F4"/>
    <w:rsid w:val="007A04DA"/>
    <w:rsid w:val="007A0DA0"/>
    <w:rsid w:val="007A2E37"/>
    <w:rsid w:val="007B1883"/>
    <w:rsid w:val="007B2058"/>
    <w:rsid w:val="007B248A"/>
    <w:rsid w:val="007C0078"/>
    <w:rsid w:val="007C52DE"/>
    <w:rsid w:val="007C6100"/>
    <w:rsid w:val="007C6702"/>
    <w:rsid w:val="007C6D98"/>
    <w:rsid w:val="007D28C6"/>
    <w:rsid w:val="007D4515"/>
    <w:rsid w:val="007E2DB3"/>
    <w:rsid w:val="007E2DD8"/>
    <w:rsid w:val="007E4438"/>
    <w:rsid w:val="007E46F1"/>
    <w:rsid w:val="007E5C8C"/>
    <w:rsid w:val="007E7C03"/>
    <w:rsid w:val="007E7C2B"/>
    <w:rsid w:val="007F00D0"/>
    <w:rsid w:val="007F3AF3"/>
    <w:rsid w:val="007F4ACD"/>
    <w:rsid w:val="007F5F7A"/>
    <w:rsid w:val="00802165"/>
    <w:rsid w:val="008101F2"/>
    <w:rsid w:val="00810E05"/>
    <w:rsid w:val="0081127D"/>
    <w:rsid w:val="00812181"/>
    <w:rsid w:val="00812BBF"/>
    <w:rsid w:val="00813B2F"/>
    <w:rsid w:val="00815074"/>
    <w:rsid w:val="008159B8"/>
    <w:rsid w:val="008161DA"/>
    <w:rsid w:val="00816D1F"/>
    <w:rsid w:val="00820347"/>
    <w:rsid w:val="0082565C"/>
    <w:rsid w:val="00826997"/>
    <w:rsid w:val="00826F30"/>
    <w:rsid w:val="008335D3"/>
    <w:rsid w:val="008336A5"/>
    <w:rsid w:val="00834C69"/>
    <w:rsid w:val="00837F2D"/>
    <w:rsid w:val="00842192"/>
    <w:rsid w:val="008424A6"/>
    <w:rsid w:val="00850E10"/>
    <w:rsid w:val="00852AC5"/>
    <w:rsid w:val="00857FF8"/>
    <w:rsid w:val="00862818"/>
    <w:rsid w:val="008634CC"/>
    <w:rsid w:val="00863AC6"/>
    <w:rsid w:val="00863C88"/>
    <w:rsid w:val="0086626C"/>
    <w:rsid w:val="00876740"/>
    <w:rsid w:val="0088027B"/>
    <w:rsid w:val="008821EA"/>
    <w:rsid w:val="008830ED"/>
    <w:rsid w:val="008831DE"/>
    <w:rsid w:val="008836E3"/>
    <w:rsid w:val="00883B37"/>
    <w:rsid w:val="008840BA"/>
    <w:rsid w:val="00885D01"/>
    <w:rsid w:val="00886C34"/>
    <w:rsid w:val="00891FBE"/>
    <w:rsid w:val="0089303B"/>
    <w:rsid w:val="00893102"/>
    <w:rsid w:val="00895852"/>
    <w:rsid w:val="008B2E11"/>
    <w:rsid w:val="008C054A"/>
    <w:rsid w:val="008C25EA"/>
    <w:rsid w:val="008C2857"/>
    <w:rsid w:val="008C3BC1"/>
    <w:rsid w:val="008C4B11"/>
    <w:rsid w:val="008C5E35"/>
    <w:rsid w:val="008C7B9F"/>
    <w:rsid w:val="008D02AE"/>
    <w:rsid w:val="008D03D0"/>
    <w:rsid w:val="008D30A3"/>
    <w:rsid w:val="008D3208"/>
    <w:rsid w:val="008D5ED3"/>
    <w:rsid w:val="008E0F60"/>
    <w:rsid w:val="008E1F73"/>
    <w:rsid w:val="008E2592"/>
    <w:rsid w:val="008E2768"/>
    <w:rsid w:val="008E3785"/>
    <w:rsid w:val="008E5864"/>
    <w:rsid w:val="008E5B48"/>
    <w:rsid w:val="008E60C1"/>
    <w:rsid w:val="008E6287"/>
    <w:rsid w:val="008F0225"/>
    <w:rsid w:val="008F02C4"/>
    <w:rsid w:val="008F0B4E"/>
    <w:rsid w:val="008F0C31"/>
    <w:rsid w:val="008F1398"/>
    <w:rsid w:val="008F1567"/>
    <w:rsid w:val="00901F99"/>
    <w:rsid w:val="00905B20"/>
    <w:rsid w:val="0090790A"/>
    <w:rsid w:val="00913C63"/>
    <w:rsid w:val="00914412"/>
    <w:rsid w:val="009144CB"/>
    <w:rsid w:val="009151E5"/>
    <w:rsid w:val="00915A9D"/>
    <w:rsid w:val="00920E69"/>
    <w:rsid w:val="00921868"/>
    <w:rsid w:val="00921B5D"/>
    <w:rsid w:val="00922493"/>
    <w:rsid w:val="00922E8D"/>
    <w:rsid w:val="0092328F"/>
    <w:rsid w:val="00930C13"/>
    <w:rsid w:val="00933181"/>
    <w:rsid w:val="0093327B"/>
    <w:rsid w:val="00934F6E"/>
    <w:rsid w:val="0094197B"/>
    <w:rsid w:val="00942E6E"/>
    <w:rsid w:val="009439F3"/>
    <w:rsid w:val="00945573"/>
    <w:rsid w:val="00947126"/>
    <w:rsid w:val="0094768E"/>
    <w:rsid w:val="0095549F"/>
    <w:rsid w:val="00957594"/>
    <w:rsid w:val="009575F3"/>
    <w:rsid w:val="00960524"/>
    <w:rsid w:val="00963E82"/>
    <w:rsid w:val="00964BCE"/>
    <w:rsid w:val="00964FD3"/>
    <w:rsid w:val="00967796"/>
    <w:rsid w:val="00967B14"/>
    <w:rsid w:val="00970EF5"/>
    <w:rsid w:val="0097143A"/>
    <w:rsid w:val="00971E94"/>
    <w:rsid w:val="0097346C"/>
    <w:rsid w:val="009747A1"/>
    <w:rsid w:val="00976270"/>
    <w:rsid w:val="009830D8"/>
    <w:rsid w:val="00983343"/>
    <w:rsid w:val="0098351C"/>
    <w:rsid w:val="00985AD9"/>
    <w:rsid w:val="0098604D"/>
    <w:rsid w:val="00986645"/>
    <w:rsid w:val="009905FC"/>
    <w:rsid w:val="00993680"/>
    <w:rsid w:val="0099409C"/>
    <w:rsid w:val="00994FA9"/>
    <w:rsid w:val="00995AEC"/>
    <w:rsid w:val="009A0E58"/>
    <w:rsid w:val="009A32FE"/>
    <w:rsid w:val="009A45B2"/>
    <w:rsid w:val="009A5484"/>
    <w:rsid w:val="009A6CA5"/>
    <w:rsid w:val="009A6CE3"/>
    <w:rsid w:val="009A6F41"/>
    <w:rsid w:val="009B01B8"/>
    <w:rsid w:val="009B15D7"/>
    <w:rsid w:val="009B2E09"/>
    <w:rsid w:val="009B505E"/>
    <w:rsid w:val="009C135C"/>
    <w:rsid w:val="009C1E78"/>
    <w:rsid w:val="009C2520"/>
    <w:rsid w:val="009C467F"/>
    <w:rsid w:val="009C4CC5"/>
    <w:rsid w:val="009D45B6"/>
    <w:rsid w:val="009D5677"/>
    <w:rsid w:val="009D72DF"/>
    <w:rsid w:val="009D7CF7"/>
    <w:rsid w:val="009E0663"/>
    <w:rsid w:val="009E1FFB"/>
    <w:rsid w:val="009E3E8A"/>
    <w:rsid w:val="009E5E56"/>
    <w:rsid w:val="009F069C"/>
    <w:rsid w:val="009F1582"/>
    <w:rsid w:val="009F220B"/>
    <w:rsid w:val="009F29F1"/>
    <w:rsid w:val="009F58E1"/>
    <w:rsid w:val="009F6A64"/>
    <w:rsid w:val="009F7159"/>
    <w:rsid w:val="00A040B8"/>
    <w:rsid w:val="00A0444B"/>
    <w:rsid w:val="00A04FA4"/>
    <w:rsid w:val="00A07333"/>
    <w:rsid w:val="00A11092"/>
    <w:rsid w:val="00A1184F"/>
    <w:rsid w:val="00A124FA"/>
    <w:rsid w:val="00A138A8"/>
    <w:rsid w:val="00A146B9"/>
    <w:rsid w:val="00A15249"/>
    <w:rsid w:val="00A15749"/>
    <w:rsid w:val="00A15B8F"/>
    <w:rsid w:val="00A2098A"/>
    <w:rsid w:val="00A234CF"/>
    <w:rsid w:val="00A23655"/>
    <w:rsid w:val="00A236A0"/>
    <w:rsid w:val="00A273A1"/>
    <w:rsid w:val="00A3390D"/>
    <w:rsid w:val="00A4083A"/>
    <w:rsid w:val="00A42650"/>
    <w:rsid w:val="00A4458C"/>
    <w:rsid w:val="00A456AE"/>
    <w:rsid w:val="00A460B8"/>
    <w:rsid w:val="00A475D2"/>
    <w:rsid w:val="00A54F74"/>
    <w:rsid w:val="00A57710"/>
    <w:rsid w:val="00A6028E"/>
    <w:rsid w:val="00A6194D"/>
    <w:rsid w:val="00A65746"/>
    <w:rsid w:val="00A705E9"/>
    <w:rsid w:val="00A7065A"/>
    <w:rsid w:val="00A70670"/>
    <w:rsid w:val="00A76B1A"/>
    <w:rsid w:val="00A804D1"/>
    <w:rsid w:val="00A83899"/>
    <w:rsid w:val="00A85FBD"/>
    <w:rsid w:val="00A91510"/>
    <w:rsid w:val="00A91A14"/>
    <w:rsid w:val="00A9353F"/>
    <w:rsid w:val="00A93CD7"/>
    <w:rsid w:val="00AA59F8"/>
    <w:rsid w:val="00AB1AD7"/>
    <w:rsid w:val="00AB2751"/>
    <w:rsid w:val="00AB45E0"/>
    <w:rsid w:val="00AB708E"/>
    <w:rsid w:val="00AB7AD5"/>
    <w:rsid w:val="00AD0B54"/>
    <w:rsid w:val="00AD0DAA"/>
    <w:rsid w:val="00AD107A"/>
    <w:rsid w:val="00AD40AC"/>
    <w:rsid w:val="00AD4CD3"/>
    <w:rsid w:val="00AD5104"/>
    <w:rsid w:val="00AD5CD9"/>
    <w:rsid w:val="00AD602B"/>
    <w:rsid w:val="00AE05A5"/>
    <w:rsid w:val="00AE25C7"/>
    <w:rsid w:val="00AE2672"/>
    <w:rsid w:val="00AE79B1"/>
    <w:rsid w:val="00AF0BBF"/>
    <w:rsid w:val="00AF1DCE"/>
    <w:rsid w:val="00AF2A2E"/>
    <w:rsid w:val="00AF3702"/>
    <w:rsid w:val="00AF5A72"/>
    <w:rsid w:val="00AF7AFE"/>
    <w:rsid w:val="00B078BC"/>
    <w:rsid w:val="00B107A6"/>
    <w:rsid w:val="00B25688"/>
    <w:rsid w:val="00B308CC"/>
    <w:rsid w:val="00B32139"/>
    <w:rsid w:val="00B34FB6"/>
    <w:rsid w:val="00B35448"/>
    <w:rsid w:val="00B4146C"/>
    <w:rsid w:val="00B430A6"/>
    <w:rsid w:val="00B471DA"/>
    <w:rsid w:val="00B5384A"/>
    <w:rsid w:val="00B54734"/>
    <w:rsid w:val="00B61658"/>
    <w:rsid w:val="00B64231"/>
    <w:rsid w:val="00B66FC8"/>
    <w:rsid w:val="00B710D6"/>
    <w:rsid w:val="00B71E7B"/>
    <w:rsid w:val="00B71E9B"/>
    <w:rsid w:val="00B71F5B"/>
    <w:rsid w:val="00B72061"/>
    <w:rsid w:val="00B72303"/>
    <w:rsid w:val="00B75C8E"/>
    <w:rsid w:val="00B805BC"/>
    <w:rsid w:val="00B82041"/>
    <w:rsid w:val="00B92735"/>
    <w:rsid w:val="00B9556C"/>
    <w:rsid w:val="00BA003C"/>
    <w:rsid w:val="00BA06D3"/>
    <w:rsid w:val="00BA3402"/>
    <w:rsid w:val="00BB0BC1"/>
    <w:rsid w:val="00BB4B91"/>
    <w:rsid w:val="00BB4D14"/>
    <w:rsid w:val="00BB58B7"/>
    <w:rsid w:val="00BC409E"/>
    <w:rsid w:val="00BC4D8F"/>
    <w:rsid w:val="00BC5DE5"/>
    <w:rsid w:val="00BC5FAB"/>
    <w:rsid w:val="00BC64B5"/>
    <w:rsid w:val="00BC7768"/>
    <w:rsid w:val="00BC7946"/>
    <w:rsid w:val="00BD0497"/>
    <w:rsid w:val="00BD363F"/>
    <w:rsid w:val="00BE031A"/>
    <w:rsid w:val="00BE0C78"/>
    <w:rsid w:val="00BE0D90"/>
    <w:rsid w:val="00BE2417"/>
    <w:rsid w:val="00BE629B"/>
    <w:rsid w:val="00BE7F7F"/>
    <w:rsid w:val="00BF0874"/>
    <w:rsid w:val="00BF2931"/>
    <w:rsid w:val="00BF307C"/>
    <w:rsid w:val="00BF3932"/>
    <w:rsid w:val="00BF3B97"/>
    <w:rsid w:val="00BF4D16"/>
    <w:rsid w:val="00BF6DD8"/>
    <w:rsid w:val="00C00203"/>
    <w:rsid w:val="00C02A88"/>
    <w:rsid w:val="00C03669"/>
    <w:rsid w:val="00C03798"/>
    <w:rsid w:val="00C06B6D"/>
    <w:rsid w:val="00C07A66"/>
    <w:rsid w:val="00C104CA"/>
    <w:rsid w:val="00C11C62"/>
    <w:rsid w:val="00C13A9C"/>
    <w:rsid w:val="00C13AD7"/>
    <w:rsid w:val="00C17D75"/>
    <w:rsid w:val="00C2795E"/>
    <w:rsid w:val="00C30F2E"/>
    <w:rsid w:val="00C31CC8"/>
    <w:rsid w:val="00C342D1"/>
    <w:rsid w:val="00C35EFE"/>
    <w:rsid w:val="00C371ED"/>
    <w:rsid w:val="00C4009E"/>
    <w:rsid w:val="00C40360"/>
    <w:rsid w:val="00C41413"/>
    <w:rsid w:val="00C41680"/>
    <w:rsid w:val="00C42282"/>
    <w:rsid w:val="00C4288B"/>
    <w:rsid w:val="00C50D4B"/>
    <w:rsid w:val="00C5246E"/>
    <w:rsid w:val="00C5718F"/>
    <w:rsid w:val="00C6126A"/>
    <w:rsid w:val="00C62133"/>
    <w:rsid w:val="00C64001"/>
    <w:rsid w:val="00C72C1A"/>
    <w:rsid w:val="00C733F7"/>
    <w:rsid w:val="00C7369F"/>
    <w:rsid w:val="00C77049"/>
    <w:rsid w:val="00C773CF"/>
    <w:rsid w:val="00C778DC"/>
    <w:rsid w:val="00C80C5B"/>
    <w:rsid w:val="00C8204B"/>
    <w:rsid w:val="00C85220"/>
    <w:rsid w:val="00C917F5"/>
    <w:rsid w:val="00C91C53"/>
    <w:rsid w:val="00C9249A"/>
    <w:rsid w:val="00C92569"/>
    <w:rsid w:val="00C9760E"/>
    <w:rsid w:val="00C97A76"/>
    <w:rsid w:val="00CA0139"/>
    <w:rsid w:val="00CB1F11"/>
    <w:rsid w:val="00CB2CEF"/>
    <w:rsid w:val="00CB3B8F"/>
    <w:rsid w:val="00CC10D1"/>
    <w:rsid w:val="00CC36CD"/>
    <w:rsid w:val="00CC3751"/>
    <w:rsid w:val="00CC6E87"/>
    <w:rsid w:val="00CD14DD"/>
    <w:rsid w:val="00CD2F2D"/>
    <w:rsid w:val="00CD3C62"/>
    <w:rsid w:val="00CD42EE"/>
    <w:rsid w:val="00CD47E7"/>
    <w:rsid w:val="00CD4EAC"/>
    <w:rsid w:val="00CE01C5"/>
    <w:rsid w:val="00CE1957"/>
    <w:rsid w:val="00CE2C6C"/>
    <w:rsid w:val="00CE51C4"/>
    <w:rsid w:val="00CE5528"/>
    <w:rsid w:val="00CE762A"/>
    <w:rsid w:val="00CE79FC"/>
    <w:rsid w:val="00CF0A59"/>
    <w:rsid w:val="00CF3BF5"/>
    <w:rsid w:val="00D01EA6"/>
    <w:rsid w:val="00D0379B"/>
    <w:rsid w:val="00D12DA1"/>
    <w:rsid w:val="00D14D73"/>
    <w:rsid w:val="00D14ECF"/>
    <w:rsid w:val="00D1634F"/>
    <w:rsid w:val="00D1648D"/>
    <w:rsid w:val="00D1721A"/>
    <w:rsid w:val="00D22558"/>
    <w:rsid w:val="00D23572"/>
    <w:rsid w:val="00D319BC"/>
    <w:rsid w:val="00D32A50"/>
    <w:rsid w:val="00D3441E"/>
    <w:rsid w:val="00D37745"/>
    <w:rsid w:val="00D406CC"/>
    <w:rsid w:val="00D423A4"/>
    <w:rsid w:val="00D43605"/>
    <w:rsid w:val="00D43778"/>
    <w:rsid w:val="00D4480A"/>
    <w:rsid w:val="00D456F0"/>
    <w:rsid w:val="00D45D9E"/>
    <w:rsid w:val="00D46214"/>
    <w:rsid w:val="00D52556"/>
    <w:rsid w:val="00D52847"/>
    <w:rsid w:val="00D528AD"/>
    <w:rsid w:val="00D52C14"/>
    <w:rsid w:val="00D558AC"/>
    <w:rsid w:val="00D55D17"/>
    <w:rsid w:val="00D5623B"/>
    <w:rsid w:val="00D573D5"/>
    <w:rsid w:val="00D57B7F"/>
    <w:rsid w:val="00D601C0"/>
    <w:rsid w:val="00D60352"/>
    <w:rsid w:val="00D60C34"/>
    <w:rsid w:val="00D651BD"/>
    <w:rsid w:val="00D653F0"/>
    <w:rsid w:val="00D65994"/>
    <w:rsid w:val="00D66A92"/>
    <w:rsid w:val="00D66B16"/>
    <w:rsid w:val="00D73256"/>
    <w:rsid w:val="00D748E4"/>
    <w:rsid w:val="00D75F55"/>
    <w:rsid w:val="00D76BB8"/>
    <w:rsid w:val="00D777DD"/>
    <w:rsid w:val="00D81104"/>
    <w:rsid w:val="00D82EDA"/>
    <w:rsid w:val="00D86339"/>
    <w:rsid w:val="00D874E3"/>
    <w:rsid w:val="00D91758"/>
    <w:rsid w:val="00D92F87"/>
    <w:rsid w:val="00D92FB1"/>
    <w:rsid w:val="00DA1BEB"/>
    <w:rsid w:val="00DB1E32"/>
    <w:rsid w:val="00DB5B14"/>
    <w:rsid w:val="00DC014F"/>
    <w:rsid w:val="00DC2624"/>
    <w:rsid w:val="00DC3768"/>
    <w:rsid w:val="00DC3E88"/>
    <w:rsid w:val="00DD1BB4"/>
    <w:rsid w:val="00DD21C4"/>
    <w:rsid w:val="00DD32FB"/>
    <w:rsid w:val="00DD4FD5"/>
    <w:rsid w:val="00DE2DE9"/>
    <w:rsid w:val="00DE4B05"/>
    <w:rsid w:val="00DE4D82"/>
    <w:rsid w:val="00DE5EDE"/>
    <w:rsid w:val="00DE70E6"/>
    <w:rsid w:val="00DF32A8"/>
    <w:rsid w:val="00DF3EAC"/>
    <w:rsid w:val="00E018DF"/>
    <w:rsid w:val="00E04801"/>
    <w:rsid w:val="00E05A47"/>
    <w:rsid w:val="00E06C9F"/>
    <w:rsid w:val="00E0709A"/>
    <w:rsid w:val="00E07EAB"/>
    <w:rsid w:val="00E100E9"/>
    <w:rsid w:val="00E104D3"/>
    <w:rsid w:val="00E10B16"/>
    <w:rsid w:val="00E1115C"/>
    <w:rsid w:val="00E11734"/>
    <w:rsid w:val="00E21CB5"/>
    <w:rsid w:val="00E249FD"/>
    <w:rsid w:val="00E32E6C"/>
    <w:rsid w:val="00E3325A"/>
    <w:rsid w:val="00E37E19"/>
    <w:rsid w:val="00E42709"/>
    <w:rsid w:val="00E43EF6"/>
    <w:rsid w:val="00E44D4C"/>
    <w:rsid w:val="00E4683C"/>
    <w:rsid w:val="00E50867"/>
    <w:rsid w:val="00E51D2D"/>
    <w:rsid w:val="00E52317"/>
    <w:rsid w:val="00E55612"/>
    <w:rsid w:val="00E603E7"/>
    <w:rsid w:val="00E61BCE"/>
    <w:rsid w:val="00E61FF5"/>
    <w:rsid w:val="00E65581"/>
    <w:rsid w:val="00E65820"/>
    <w:rsid w:val="00E65C91"/>
    <w:rsid w:val="00E67869"/>
    <w:rsid w:val="00E74C99"/>
    <w:rsid w:val="00E777DA"/>
    <w:rsid w:val="00E802E1"/>
    <w:rsid w:val="00E80D39"/>
    <w:rsid w:val="00E84987"/>
    <w:rsid w:val="00E861D0"/>
    <w:rsid w:val="00E868BB"/>
    <w:rsid w:val="00E87637"/>
    <w:rsid w:val="00E91B84"/>
    <w:rsid w:val="00E930C3"/>
    <w:rsid w:val="00E943DF"/>
    <w:rsid w:val="00E9754F"/>
    <w:rsid w:val="00EA05C4"/>
    <w:rsid w:val="00EA0E72"/>
    <w:rsid w:val="00EA12F5"/>
    <w:rsid w:val="00EA4CEE"/>
    <w:rsid w:val="00EB04D3"/>
    <w:rsid w:val="00EB0BE1"/>
    <w:rsid w:val="00EB61D0"/>
    <w:rsid w:val="00EB72C2"/>
    <w:rsid w:val="00ED04E9"/>
    <w:rsid w:val="00ED2D18"/>
    <w:rsid w:val="00ED2D43"/>
    <w:rsid w:val="00ED2E73"/>
    <w:rsid w:val="00ED382F"/>
    <w:rsid w:val="00ED3DE3"/>
    <w:rsid w:val="00ED3EF9"/>
    <w:rsid w:val="00ED7BB3"/>
    <w:rsid w:val="00ED7E37"/>
    <w:rsid w:val="00ED7EC0"/>
    <w:rsid w:val="00EE02DE"/>
    <w:rsid w:val="00EE2B86"/>
    <w:rsid w:val="00EE7F57"/>
    <w:rsid w:val="00EF0775"/>
    <w:rsid w:val="00EF521E"/>
    <w:rsid w:val="00F00DAB"/>
    <w:rsid w:val="00F01693"/>
    <w:rsid w:val="00F04E64"/>
    <w:rsid w:val="00F06508"/>
    <w:rsid w:val="00F102CE"/>
    <w:rsid w:val="00F10401"/>
    <w:rsid w:val="00F10587"/>
    <w:rsid w:val="00F11589"/>
    <w:rsid w:val="00F11C33"/>
    <w:rsid w:val="00F14C02"/>
    <w:rsid w:val="00F15900"/>
    <w:rsid w:val="00F159FF"/>
    <w:rsid w:val="00F2027D"/>
    <w:rsid w:val="00F24AFC"/>
    <w:rsid w:val="00F32243"/>
    <w:rsid w:val="00F33AAB"/>
    <w:rsid w:val="00F34A16"/>
    <w:rsid w:val="00F351B9"/>
    <w:rsid w:val="00F401CC"/>
    <w:rsid w:val="00F41E61"/>
    <w:rsid w:val="00F4354B"/>
    <w:rsid w:val="00F44F45"/>
    <w:rsid w:val="00F45481"/>
    <w:rsid w:val="00F507E4"/>
    <w:rsid w:val="00F5216F"/>
    <w:rsid w:val="00F531A2"/>
    <w:rsid w:val="00F54063"/>
    <w:rsid w:val="00F54143"/>
    <w:rsid w:val="00F549B4"/>
    <w:rsid w:val="00F60E36"/>
    <w:rsid w:val="00F62B07"/>
    <w:rsid w:val="00F65D7E"/>
    <w:rsid w:val="00F67147"/>
    <w:rsid w:val="00F6732A"/>
    <w:rsid w:val="00F71DDC"/>
    <w:rsid w:val="00F71F13"/>
    <w:rsid w:val="00F7220E"/>
    <w:rsid w:val="00F72FAA"/>
    <w:rsid w:val="00F75B07"/>
    <w:rsid w:val="00F7642E"/>
    <w:rsid w:val="00F7693D"/>
    <w:rsid w:val="00F76CF3"/>
    <w:rsid w:val="00F77274"/>
    <w:rsid w:val="00F77835"/>
    <w:rsid w:val="00F802E7"/>
    <w:rsid w:val="00F808FE"/>
    <w:rsid w:val="00F80A66"/>
    <w:rsid w:val="00F83E29"/>
    <w:rsid w:val="00F847FB"/>
    <w:rsid w:val="00F85631"/>
    <w:rsid w:val="00F9120F"/>
    <w:rsid w:val="00F92EA0"/>
    <w:rsid w:val="00F93867"/>
    <w:rsid w:val="00F97010"/>
    <w:rsid w:val="00F97C3A"/>
    <w:rsid w:val="00FA7B3C"/>
    <w:rsid w:val="00FB0153"/>
    <w:rsid w:val="00FB6858"/>
    <w:rsid w:val="00FC1507"/>
    <w:rsid w:val="00FC5FB5"/>
    <w:rsid w:val="00FC6E10"/>
    <w:rsid w:val="00FC71F5"/>
    <w:rsid w:val="00FD285C"/>
    <w:rsid w:val="00FD2F05"/>
    <w:rsid w:val="00FD3349"/>
    <w:rsid w:val="00FE0CEC"/>
    <w:rsid w:val="00FE107B"/>
    <w:rsid w:val="00FE2122"/>
    <w:rsid w:val="00FE26C7"/>
    <w:rsid w:val="00FF2986"/>
    <w:rsid w:val="00FF322A"/>
    <w:rsid w:val="00FF454F"/>
    <w:rsid w:val="00FF686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0D5B7"/>
  <w15:docId w15:val="{4FFA9773-69C8-44C7-9075-DFBF2AE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15"/>
  </w:style>
  <w:style w:type="paragraph" w:styleId="Naslov1">
    <w:name w:val="heading 1"/>
    <w:basedOn w:val="Normal"/>
    <w:next w:val="Normal"/>
    <w:link w:val="Naslov1Char"/>
    <w:uiPriority w:val="9"/>
    <w:qFormat/>
    <w:rsid w:val="00543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816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816D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ormal"/>
    <w:next w:val="Normal"/>
    <w:link w:val="Naslov4Char"/>
    <w:uiPriority w:val="9"/>
    <w:semiHidden/>
    <w:unhideWhenUsed/>
    <w:qFormat/>
    <w:rsid w:val="00543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E74C99"/>
    <w:pPr>
      <w:ind w:left="720"/>
      <w:contextualSpacing/>
    </w:pPr>
  </w:style>
  <w:style w:type="paragraph" w:styleId="Tekstbalonia">
    <w:name w:val="Balloon Text"/>
    <w:basedOn w:val="Normal"/>
    <w:link w:val="TekstbaloniaChar"/>
    <w:uiPriority w:val="99"/>
    <w:semiHidden/>
    <w:unhideWhenUsed/>
    <w:rsid w:val="009C4C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4CC5"/>
    <w:rPr>
      <w:rFonts w:ascii="Tahoma" w:hAnsi="Tahoma" w:cs="Tahoma"/>
      <w:sz w:val="16"/>
      <w:szCs w:val="16"/>
    </w:rPr>
  </w:style>
  <w:style w:type="character" w:styleId="Referencakomentara">
    <w:name w:val="annotation reference"/>
    <w:basedOn w:val="Zadanifontodlomka"/>
    <w:uiPriority w:val="99"/>
    <w:semiHidden/>
    <w:unhideWhenUsed/>
    <w:rsid w:val="00516264"/>
    <w:rPr>
      <w:sz w:val="16"/>
      <w:szCs w:val="16"/>
    </w:rPr>
  </w:style>
  <w:style w:type="paragraph" w:styleId="Tekstkomentara">
    <w:name w:val="annotation text"/>
    <w:basedOn w:val="Normal"/>
    <w:link w:val="TekstkomentaraChar"/>
    <w:uiPriority w:val="99"/>
    <w:unhideWhenUsed/>
    <w:rsid w:val="00516264"/>
    <w:pPr>
      <w:spacing w:line="240" w:lineRule="auto"/>
    </w:pPr>
    <w:rPr>
      <w:sz w:val="20"/>
      <w:szCs w:val="20"/>
    </w:rPr>
  </w:style>
  <w:style w:type="character" w:customStyle="1" w:styleId="TekstkomentaraChar">
    <w:name w:val="Tekst komentara Char"/>
    <w:basedOn w:val="Zadanifontodlomka"/>
    <w:link w:val="Tekstkomentara"/>
    <w:uiPriority w:val="99"/>
    <w:rsid w:val="00516264"/>
    <w:rPr>
      <w:sz w:val="20"/>
      <w:szCs w:val="20"/>
    </w:rPr>
  </w:style>
  <w:style w:type="paragraph" w:styleId="Predmetkomentara">
    <w:name w:val="annotation subject"/>
    <w:basedOn w:val="Tekstkomentara"/>
    <w:next w:val="Tekstkomentara"/>
    <w:link w:val="PredmetkomentaraChar"/>
    <w:uiPriority w:val="99"/>
    <w:semiHidden/>
    <w:unhideWhenUsed/>
    <w:rsid w:val="00516264"/>
    <w:rPr>
      <w:b/>
      <w:bCs/>
    </w:rPr>
  </w:style>
  <w:style w:type="character" w:customStyle="1" w:styleId="PredmetkomentaraChar">
    <w:name w:val="Predmet komentara Char"/>
    <w:basedOn w:val="TekstkomentaraChar"/>
    <w:link w:val="Predmetkomentara"/>
    <w:uiPriority w:val="99"/>
    <w:semiHidden/>
    <w:rsid w:val="00516264"/>
    <w:rPr>
      <w:b/>
      <w:bCs/>
      <w:sz w:val="20"/>
      <w:szCs w:val="20"/>
    </w:rPr>
  </w:style>
  <w:style w:type="paragraph" w:customStyle="1" w:styleId="Bezproreda1">
    <w:name w:val="Bez proreda1"/>
    <w:qFormat/>
    <w:rsid w:val="00A23655"/>
    <w:pPr>
      <w:spacing w:after="0" w:line="240" w:lineRule="auto"/>
    </w:pPr>
    <w:rPr>
      <w:rFonts w:ascii="Times New Roman" w:eastAsia="Times New Roman" w:hAnsi="Times New Roman" w:cs="Times New Roman"/>
      <w:szCs w:val="20"/>
    </w:rPr>
  </w:style>
  <w:style w:type="paragraph" w:styleId="Zaglavlje">
    <w:name w:val="header"/>
    <w:basedOn w:val="Normal"/>
    <w:link w:val="ZaglavljeChar"/>
    <w:uiPriority w:val="99"/>
    <w:unhideWhenUsed/>
    <w:rsid w:val="00C036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3669"/>
  </w:style>
  <w:style w:type="paragraph" w:styleId="Podnoje">
    <w:name w:val="footer"/>
    <w:basedOn w:val="Normal"/>
    <w:link w:val="PodnojeChar"/>
    <w:uiPriority w:val="99"/>
    <w:unhideWhenUsed/>
    <w:rsid w:val="00C036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3669"/>
  </w:style>
  <w:style w:type="character" w:styleId="Naglaeno">
    <w:name w:val="Strong"/>
    <w:basedOn w:val="Zadanifontodlomka"/>
    <w:uiPriority w:val="22"/>
    <w:qFormat/>
    <w:rsid w:val="00BF3B97"/>
    <w:rPr>
      <w:b/>
      <w:bCs/>
    </w:rPr>
  </w:style>
  <w:style w:type="paragraph" w:customStyle="1" w:styleId="t-9-8">
    <w:name w:val="t-9-8"/>
    <w:basedOn w:val="Normal"/>
    <w:rsid w:val="0011639D"/>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semiHidden/>
    <w:unhideWhenUsed/>
    <w:rsid w:val="00886C34"/>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semiHidden/>
    <w:rsid w:val="00886C34"/>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uiPriority w:val="9"/>
    <w:rsid w:val="00816D1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816D1F"/>
    <w:rPr>
      <w:rFonts w:ascii="Times New Roman" w:eastAsia="Times New Roman" w:hAnsi="Times New Roman" w:cs="Times New Roman"/>
      <w:b/>
      <w:bCs/>
      <w:sz w:val="27"/>
      <w:szCs w:val="27"/>
      <w:lang w:eastAsia="hr-HR"/>
    </w:rPr>
  </w:style>
  <w:style w:type="character" w:customStyle="1" w:styleId="Naslov1Char">
    <w:name w:val="Naslov 1 Char"/>
    <w:basedOn w:val="Zadanifontodlomka"/>
    <w:link w:val="Naslov1"/>
    <w:uiPriority w:val="9"/>
    <w:rsid w:val="005433F1"/>
    <w:rPr>
      <w:rFonts w:asciiTheme="majorHAnsi" w:eastAsiaTheme="majorEastAsia" w:hAnsiTheme="majorHAnsi" w:cstheme="majorBidi"/>
      <w:b/>
      <w:bCs/>
      <w:color w:val="365F91" w:themeColor="accent1" w:themeShade="BF"/>
      <w:sz w:val="28"/>
      <w:szCs w:val="28"/>
    </w:rPr>
  </w:style>
  <w:style w:type="character" w:customStyle="1" w:styleId="Naslov4Char">
    <w:name w:val="Naslov 4 Char"/>
    <w:basedOn w:val="Zadanifontodlomka"/>
    <w:link w:val="Naslov4"/>
    <w:uiPriority w:val="9"/>
    <w:semiHidden/>
    <w:rsid w:val="005433F1"/>
    <w:rPr>
      <w:rFonts w:asciiTheme="majorHAnsi" w:eastAsiaTheme="majorEastAsia" w:hAnsiTheme="majorHAnsi" w:cstheme="majorBidi"/>
      <w:b/>
      <w:bCs/>
      <w:i/>
      <w:iCs/>
      <w:color w:val="4F81BD" w:themeColor="accent1"/>
    </w:rPr>
  </w:style>
  <w:style w:type="paragraph" w:styleId="Opisslike">
    <w:name w:val="caption"/>
    <w:basedOn w:val="Normal"/>
    <w:next w:val="Normal"/>
    <w:semiHidden/>
    <w:unhideWhenUsed/>
    <w:qFormat/>
    <w:rsid w:val="005433F1"/>
    <w:pPr>
      <w:spacing w:after="0" w:line="240" w:lineRule="auto"/>
    </w:pPr>
    <w:rPr>
      <w:rFonts w:ascii="Times New Roman" w:eastAsia="Times New Roman" w:hAnsi="Times New Roman" w:cs="Times New Roman"/>
      <w:b/>
      <w:sz w:val="24"/>
      <w:szCs w:val="20"/>
      <w:lang w:val="en-US"/>
    </w:rPr>
  </w:style>
  <w:style w:type="paragraph" w:styleId="Bezproreda">
    <w:name w:val="No Spacing"/>
    <w:uiPriority w:val="1"/>
    <w:qFormat/>
    <w:rsid w:val="003A38A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840">
      <w:bodyDiv w:val="1"/>
      <w:marLeft w:val="0"/>
      <w:marRight w:val="0"/>
      <w:marTop w:val="0"/>
      <w:marBottom w:val="0"/>
      <w:divBdr>
        <w:top w:val="none" w:sz="0" w:space="0" w:color="auto"/>
        <w:left w:val="none" w:sz="0" w:space="0" w:color="auto"/>
        <w:bottom w:val="none" w:sz="0" w:space="0" w:color="auto"/>
        <w:right w:val="none" w:sz="0" w:space="0" w:color="auto"/>
      </w:divBdr>
      <w:divsChild>
        <w:div w:id="1651405430">
          <w:marLeft w:val="0"/>
          <w:marRight w:val="0"/>
          <w:marTop w:val="0"/>
          <w:marBottom w:val="0"/>
          <w:divBdr>
            <w:top w:val="none" w:sz="0" w:space="0" w:color="auto"/>
            <w:left w:val="none" w:sz="0" w:space="0" w:color="auto"/>
            <w:bottom w:val="none" w:sz="0" w:space="0" w:color="auto"/>
            <w:right w:val="none" w:sz="0" w:space="0" w:color="auto"/>
          </w:divBdr>
        </w:div>
        <w:div w:id="1036545118">
          <w:marLeft w:val="0"/>
          <w:marRight w:val="0"/>
          <w:marTop w:val="0"/>
          <w:marBottom w:val="0"/>
          <w:divBdr>
            <w:top w:val="none" w:sz="0" w:space="0" w:color="auto"/>
            <w:left w:val="none" w:sz="0" w:space="0" w:color="auto"/>
            <w:bottom w:val="none" w:sz="0" w:space="0" w:color="auto"/>
            <w:right w:val="none" w:sz="0" w:space="0" w:color="auto"/>
          </w:divBdr>
        </w:div>
      </w:divsChild>
    </w:div>
    <w:div w:id="114757576">
      <w:bodyDiv w:val="1"/>
      <w:marLeft w:val="0"/>
      <w:marRight w:val="0"/>
      <w:marTop w:val="0"/>
      <w:marBottom w:val="0"/>
      <w:divBdr>
        <w:top w:val="none" w:sz="0" w:space="0" w:color="auto"/>
        <w:left w:val="none" w:sz="0" w:space="0" w:color="auto"/>
        <w:bottom w:val="none" w:sz="0" w:space="0" w:color="auto"/>
        <w:right w:val="none" w:sz="0" w:space="0" w:color="auto"/>
      </w:divBdr>
    </w:div>
    <w:div w:id="116802181">
      <w:bodyDiv w:val="1"/>
      <w:marLeft w:val="0"/>
      <w:marRight w:val="0"/>
      <w:marTop w:val="0"/>
      <w:marBottom w:val="0"/>
      <w:divBdr>
        <w:top w:val="none" w:sz="0" w:space="0" w:color="auto"/>
        <w:left w:val="none" w:sz="0" w:space="0" w:color="auto"/>
        <w:bottom w:val="none" w:sz="0" w:space="0" w:color="auto"/>
        <w:right w:val="none" w:sz="0" w:space="0" w:color="auto"/>
      </w:divBdr>
    </w:div>
    <w:div w:id="280847545">
      <w:bodyDiv w:val="1"/>
      <w:marLeft w:val="0"/>
      <w:marRight w:val="0"/>
      <w:marTop w:val="0"/>
      <w:marBottom w:val="0"/>
      <w:divBdr>
        <w:top w:val="none" w:sz="0" w:space="0" w:color="auto"/>
        <w:left w:val="none" w:sz="0" w:space="0" w:color="auto"/>
        <w:bottom w:val="none" w:sz="0" w:space="0" w:color="auto"/>
        <w:right w:val="none" w:sz="0" w:space="0" w:color="auto"/>
      </w:divBdr>
    </w:div>
    <w:div w:id="281691094">
      <w:bodyDiv w:val="1"/>
      <w:marLeft w:val="0"/>
      <w:marRight w:val="0"/>
      <w:marTop w:val="0"/>
      <w:marBottom w:val="0"/>
      <w:divBdr>
        <w:top w:val="none" w:sz="0" w:space="0" w:color="auto"/>
        <w:left w:val="none" w:sz="0" w:space="0" w:color="auto"/>
        <w:bottom w:val="none" w:sz="0" w:space="0" w:color="auto"/>
        <w:right w:val="none" w:sz="0" w:space="0" w:color="auto"/>
      </w:divBdr>
    </w:div>
    <w:div w:id="496657573">
      <w:bodyDiv w:val="1"/>
      <w:marLeft w:val="0"/>
      <w:marRight w:val="0"/>
      <w:marTop w:val="0"/>
      <w:marBottom w:val="0"/>
      <w:divBdr>
        <w:top w:val="none" w:sz="0" w:space="0" w:color="auto"/>
        <w:left w:val="none" w:sz="0" w:space="0" w:color="auto"/>
        <w:bottom w:val="none" w:sz="0" w:space="0" w:color="auto"/>
        <w:right w:val="none" w:sz="0" w:space="0" w:color="auto"/>
      </w:divBdr>
    </w:div>
    <w:div w:id="976643433">
      <w:bodyDiv w:val="1"/>
      <w:marLeft w:val="0"/>
      <w:marRight w:val="0"/>
      <w:marTop w:val="0"/>
      <w:marBottom w:val="0"/>
      <w:divBdr>
        <w:top w:val="none" w:sz="0" w:space="0" w:color="auto"/>
        <w:left w:val="none" w:sz="0" w:space="0" w:color="auto"/>
        <w:bottom w:val="none" w:sz="0" w:space="0" w:color="auto"/>
        <w:right w:val="none" w:sz="0" w:space="0" w:color="auto"/>
      </w:divBdr>
    </w:div>
    <w:div w:id="1295405767">
      <w:bodyDiv w:val="1"/>
      <w:marLeft w:val="0"/>
      <w:marRight w:val="0"/>
      <w:marTop w:val="0"/>
      <w:marBottom w:val="0"/>
      <w:divBdr>
        <w:top w:val="none" w:sz="0" w:space="0" w:color="auto"/>
        <w:left w:val="none" w:sz="0" w:space="0" w:color="auto"/>
        <w:bottom w:val="none" w:sz="0" w:space="0" w:color="auto"/>
        <w:right w:val="none" w:sz="0" w:space="0" w:color="auto"/>
      </w:divBdr>
    </w:div>
    <w:div w:id="1335497574">
      <w:bodyDiv w:val="1"/>
      <w:marLeft w:val="0"/>
      <w:marRight w:val="0"/>
      <w:marTop w:val="0"/>
      <w:marBottom w:val="0"/>
      <w:divBdr>
        <w:top w:val="none" w:sz="0" w:space="0" w:color="auto"/>
        <w:left w:val="none" w:sz="0" w:space="0" w:color="auto"/>
        <w:bottom w:val="none" w:sz="0" w:space="0" w:color="auto"/>
        <w:right w:val="none" w:sz="0" w:space="0" w:color="auto"/>
      </w:divBdr>
    </w:div>
    <w:div w:id="1527332263">
      <w:bodyDiv w:val="1"/>
      <w:marLeft w:val="0"/>
      <w:marRight w:val="0"/>
      <w:marTop w:val="0"/>
      <w:marBottom w:val="0"/>
      <w:divBdr>
        <w:top w:val="none" w:sz="0" w:space="0" w:color="auto"/>
        <w:left w:val="none" w:sz="0" w:space="0" w:color="auto"/>
        <w:bottom w:val="none" w:sz="0" w:space="0" w:color="auto"/>
        <w:right w:val="none" w:sz="0" w:space="0" w:color="auto"/>
      </w:divBdr>
    </w:div>
    <w:div w:id="1811436576">
      <w:bodyDiv w:val="1"/>
      <w:marLeft w:val="0"/>
      <w:marRight w:val="0"/>
      <w:marTop w:val="0"/>
      <w:marBottom w:val="0"/>
      <w:divBdr>
        <w:top w:val="none" w:sz="0" w:space="0" w:color="auto"/>
        <w:left w:val="none" w:sz="0" w:space="0" w:color="auto"/>
        <w:bottom w:val="none" w:sz="0" w:space="0" w:color="auto"/>
        <w:right w:val="none" w:sz="0" w:space="0" w:color="auto"/>
      </w:divBdr>
    </w:div>
    <w:div w:id="20331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106C-3259-495A-8C89-4AA9190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26</Pages>
  <Words>12859</Words>
  <Characters>73301</Characters>
  <Application>Microsoft Office Word</Application>
  <DocSecurity>0</DocSecurity>
  <Lines>610</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Mario commerce 1</cp:lastModifiedBy>
  <cp:revision>156</cp:revision>
  <cp:lastPrinted>2021-12-09T12:54:00Z</cp:lastPrinted>
  <dcterms:created xsi:type="dcterms:W3CDTF">2020-11-26T16:01:00Z</dcterms:created>
  <dcterms:modified xsi:type="dcterms:W3CDTF">2021-12-27T08:20:00Z</dcterms:modified>
</cp:coreProperties>
</file>