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B9DA" w14:textId="77777777" w:rsidR="005500A7" w:rsidRPr="002C2ACE" w:rsidRDefault="005500A7" w:rsidP="005500A7">
      <w:pPr>
        <w:jc w:val="center"/>
        <w:outlineLvl w:val="0"/>
        <w:rPr>
          <w:b/>
          <w:bCs/>
          <w:iCs/>
          <w:lang w:val="hr-HR"/>
        </w:rPr>
      </w:pPr>
      <w:r w:rsidRPr="002C2ACE">
        <w:rPr>
          <w:b/>
          <w:bCs/>
          <w:iCs/>
          <w:lang w:val="hr-HR"/>
        </w:rPr>
        <w:t>Z A P I S N I K</w:t>
      </w:r>
    </w:p>
    <w:p w14:paraId="5440B6D0" w14:textId="77777777" w:rsidR="005500A7" w:rsidRPr="002C2ACE" w:rsidRDefault="005500A7" w:rsidP="005500A7">
      <w:pPr>
        <w:jc w:val="center"/>
        <w:outlineLvl w:val="0"/>
        <w:rPr>
          <w:b/>
          <w:bCs/>
          <w:iCs/>
          <w:lang w:val="hr-HR"/>
        </w:rPr>
      </w:pPr>
    </w:p>
    <w:p w14:paraId="51B22280" w14:textId="170E03BD" w:rsidR="005500A7" w:rsidRPr="002C2ACE" w:rsidRDefault="005500A7" w:rsidP="005500A7">
      <w:pPr>
        <w:jc w:val="both"/>
        <w:outlineLvl w:val="0"/>
        <w:rPr>
          <w:iCs/>
          <w:lang w:val="hr-HR"/>
        </w:rPr>
      </w:pPr>
      <w:r w:rsidRPr="002C2ACE">
        <w:rPr>
          <w:b/>
          <w:bCs/>
          <w:iCs/>
          <w:lang w:val="hr-HR"/>
        </w:rPr>
        <w:t xml:space="preserve"> </w:t>
      </w:r>
      <w:r w:rsidRPr="002C2ACE">
        <w:rPr>
          <w:iCs/>
          <w:lang w:val="hr-HR"/>
        </w:rPr>
        <w:t xml:space="preserve">s </w:t>
      </w:r>
      <w:r w:rsidR="00811822">
        <w:rPr>
          <w:iCs/>
          <w:lang w:val="hr-HR"/>
        </w:rPr>
        <w:t>3</w:t>
      </w:r>
      <w:r>
        <w:rPr>
          <w:iCs/>
          <w:lang w:val="hr-HR"/>
        </w:rPr>
        <w:t>. sjednice</w:t>
      </w:r>
      <w:r w:rsidRPr="002C2ACE">
        <w:rPr>
          <w:iCs/>
          <w:lang w:val="hr-HR"/>
        </w:rPr>
        <w:t xml:space="preserve"> Općinskog vijeća Sveti </w:t>
      </w:r>
      <w:r>
        <w:rPr>
          <w:iCs/>
          <w:lang w:val="hr-HR"/>
        </w:rPr>
        <w:t>K</w:t>
      </w:r>
      <w:r w:rsidRPr="002C2ACE">
        <w:rPr>
          <w:iCs/>
          <w:lang w:val="hr-HR"/>
        </w:rPr>
        <w:t xml:space="preserve">riž Začretje održane dana </w:t>
      </w:r>
      <w:r w:rsidR="00811822">
        <w:rPr>
          <w:iCs/>
          <w:lang w:val="hr-HR"/>
        </w:rPr>
        <w:t>09</w:t>
      </w:r>
      <w:r w:rsidRPr="002C2ACE">
        <w:rPr>
          <w:iCs/>
          <w:lang w:val="hr-HR"/>
        </w:rPr>
        <w:t xml:space="preserve">. </w:t>
      </w:r>
      <w:r w:rsidR="00811822">
        <w:rPr>
          <w:iCs/>
          <w:lang w:val="hr-HR"/>
        </w:rPr>
        <w:t>rujna</w:t>
      </w:r>
      <w:r w:rsidRPr="002C2ACE">
        <w:rPr>
          <w:iCs/>
          <w:lang w:val="hr-HR"/>
        </w:rPr>
        <w:t xml:space="preserve"> 2021. godine u prostorijama Općine Sveti Križ Začretje, s početkom u 1</w:t>
      </w:r>
      <w:r w:rsidR="00811822">
        <w:rPr>
          <w:iCs/>
          <w:lang w:val="hr-HR"/>
        </w:rPr>
        <w:t>9</w:t>
      </w:r>
      <w:r w:rsidRPr="002C2ACE">
        <w:rPr>
          <w:iCs/>
          <w:lang w:val="hr-HR"/>
        </w:rPr>
        <w:t>.</w:t>
      </w:r>
      <w:r w:rsidR="00811822">
        <w:rPr>
          <w:iCs/>
          <w:lang w:val="hr-HR"/>
        </w:rPr>
        <w:t>0</w:t>
      </w:r>
      <w:r w:rsidRPr="002C2ACE">
        <w:rPr>
          <w:iCs/>
          <w:lang w:val="hr-HR"/>
        </w:rPr>
        <w:t>0 sati</w:t>
      </w:r>
    </w:p>
    <w:p w14:paraId="39E279A4" w14:textId="77777777" w:rsidR="005500A7" w:rsidRPr="002C2ACE" w:rsidRDefault="005500A7" w:rsidP="005500A7">
      <w:pPr>
        <w:rPr>
          <w:lang w:val="hr-HR"/>
        </w:rPr>
      </w:pPr>
    </w:p>
    <w:p w14:paraId="40616D0F" w14:textId="77777777" w:rsidR="005500A7" w:rsidRPr="002C2ACE" w:rsidRDefault="005500A7" w:rsidP="005500A7">
      <w:pPr>
        <w:rPr>
          <w:b/>
          <w:bCs/>
          <w:lang w:val="hr-HR"/>
        </w:rPr>
      </w:pPr>
      <w:r w:rsidRPr="002C2ACE">
        <w:rPr>
          <w:b/>
          <w:bCs/>
          <w:lang w:val="hr-HR"/>
        </w:rPr>
        <w:t>NAZOČNI ČLANOVI OPĆINSKOG VIJEĆA:</w:t>
      </w:r>
    </w:p>
    <w:p w14:paraId="74A1A22D" w14:textId="0D4B3E1D" w:rsidR="005500A7" w:rsidRPr="009A5628" w:rsidRDefault="005500A7" w:rsidP="005500A7">
      <w:pPr>
        <w:jc w:val="both"/>
      </w:pPr>
      <w:r w:rsidRPr="002C2ACE">
        <w:t xml:space="preserve">Ivica Roginić, </w:t>
      </w:r>
      <w:r w:rsidR="0048046B" w:rsidRPr="002C2ACE">
        <w:t>Darko Mišak</w:t>
      </w:r>
      <w:r w:rsidR="0048046B">
        <w:t>,</w:t>
      </w:r>
      <w:r w:rsidR="0048046B" w:rsidRPr="002C2ACE">
        <w:t xml:space="preserve"> Dražen Čvek</w:t>
      </w:r>
      <w:r w:rsidR="0048046B">
        <w:t>,</w:t>
      </w:r>
      <w:r w:rsidR="0048046B" w:rsidRPr="002C2ACE">
        <w:t xml:space="preserve"> </w:t>
      </w:r>
      <w:r w:rsidRPr="002C2ACE">
        <w:t xml:space="preserve">Juraj Matkun, </w:t>
      </w:r>
      <w:r w:rsidR="0048046B" w:rsidRPr="002C2ACE">
        <w:t>Nadica Tenšek</w:t>
      </w:r>
      <w:r w:rsidR="0048046B">
        <w:t>,</w:t>
      </w:r>
      <w:r w:rsidR="0048046B" w:rsidRPr="002C2ACE">
        <w:t xml:space="preserve"> </w:t>
      </w:r>
      <w:r w:rsidRPr="002C2ACE">
        <w:t>Marko Jelenić</w:t>
      </w:r>
      <w:r w:rsidR="0048046B">
        <w:t>,</w:t>
      </w:r>
      <w:r w:rsidR="0048046B" w:rsidRPr="0048046B">
        <w:t xml:space="preserve"> </w:t>
      </w:r>
      <w:r w:rsidR="0048046B" w:rsidRPr="002C2ACE">
        <w:t>Mirko Šivalec</w:t>
      </w:r>
      <w:r w:rsidRPr="002C2ACE">
        <w:t xml:space="preserve">, </w:t>
      </w:r>
      <w:r w:rsidR="0048046B" w:rsidRPr="002C2ACE">
        <w:t>Branko Kvež</w:t>
      </w:r>
      <w:r w:rsidRPr="002C2ACE">
        <w:t xml:space="preserve">, </w:t>
      </w:r>
      <w:r w:rsidR="0048046B">
        <w:t>T</w:t>
      </w:r>
      <w:r w:rsidRPr="002C2ACE">
        <w:t>omislav Milunović</w:t>
      </w:r>
      <w:r w:rsidR="00811822">
        <w:t>,</w:t>
      </w:r>
      <w:r w:rsidRPr="002C2ACE">
        <w:t xml:space="preserve"> </w:t>
      </w:r>
      <w:r w:rsidR="00811822" w:rsidRPr="002C2ACE">
        <w:t>Ivan Grozaj</w:t>
      </w:r>
      <w:r w:rsidR="00745916">
        <w:t xml:space="preserve">, </w:t>
      </w:r>
      <w:r w:rsidR="00745916" w:rsidRPr="00745916">
        <w:rPr>
          <w:color w:val="FF0000"/>
        </w:rPr>
        <w:t xml:space="preserve"> </w:t>
      </w:r>
      <w:r w:rsidR="00745916" w:rsidRPr="009A5628">
        <w:t>Dubravka Mišak Skočaj</w:t>
      </w:r>
      <w:r w:rsidR="00257502" w:rsidRPr="009A5628">
        <w:t xml:space="preserve"> (od 19.12 h)</w:t>
      </w:r>
    </w:p>
    <w:p w14:paraId="30D5B1F6" w14:textId="77777777" w:rsidR="0048046B" w:rsidRDefault="0048046B" w:rsidP="005500A7">
      <w:pPr>
        <w:jc w:val="both"/>
      </w:pPr>
    </w:p>
    <w:p w14:paraId="05AF6EDB" w14:textId="015F5BDB" w:rsidR="0048046B" w:rsidRPr="0048046B" w:rsidRDefault="0048046B" w:rsidP="005500A7">
      <w:pPr>
        <w:jc w:val="both"/>
        <w:rPr>
          <w:b/>
          <w:bCs/>
        </w:rPr>
      </w:pPr>
      <w:r w:rsidRPr="0048046B">
        <w:rPr>
          <w:b/>
          <w:bCs/>
        </w:rPr>
        <w:t>SJEDNICI NISU NAZOČNI SLJEDEĆI ČLANOVI OPĆINSKOG VIJEĆA:</w:t>
      </w:r>
    </w:p>
    <w:p w14:paraId="77D78E5B" w14:textId="0632EAAA" w:rsidR="005500A7" w:rsidRDefault="0048046B" w:rsidP="005500A7">
      <w:pPr>
        <w:jc w:val="both"/>
      </w:pPr>
      <w:r w:rsidRPr="002C2ACE">
        <w:t>Miljenko Šoštarić</w:t>
      </w:r>
      <w:r>
        <w:t xml:space="preserve"> (op),</w:t>
      </w:r>
      <w:r w:rsidRPr="0048046B">
        <w:t xml:space="preserve"> </w:t>
      </w:r>
      <w:r w:rsidRPr="002C2ACE">
        <w:t>Ivica Mlinarić</w:t>
      </w:r>
    </w:p>
    <w:p w14:paraId="5CCF1140" w14:textId="77777777" w:rsidR="0048046B" w:rsidRPr="002C2ACE" w:rsidRDefault="0048046B" w:rsidP="005500A7">
      <w:pPr>
        <w:jc w:val="both"/>
      </w:pPr>
    </w:p>
    <w:p w14:paraId="237D3C8F" w14:textId="77777777" w:rsidR="005500A7" w:rsidRPr="002C2ACE" w:rsidRDefault="005500A7" w:rsidP="005500A7">
      <w:pPr>
        <w:jc w:val="both"/>
        <w:rPr>
          <w:b/>
          <w:bCs/>
        </w:rPr>
      </w:pPr>
      <w:r w:rsidRPr="002C2ACE">
        <w:rPr>
          <w:b/>
          <w:bCs/>
        </w:rPr>
        <w:t xml:space="preserve">SJEDNICI SU JOŠ NAZOČNI: </w:t>
      </w:r>
    </w:p>
    <w:p w14:paraId="16890B66" w14:textId="77777777" w:rsidR="005500A7" w:rsidRPr="002C2ACE" w:rsidRDefault="005500A7" w:rsidP="005500A7">
      <w:pPr>
        <w:numPr>
          <w:ilvl w:val="0"/>
          <w:numId w:val="1"/>
        </w:numPr>
        <w:rPr>
          <w:lang w:val="hr-HR"/>
        </w:rPr>
      </w:pPr>
      <w:r w:rsidRPr="002C2ACE">
        <w:rPr>
          <w:lang w:val="hr-HR"/>
        </w:rPr>
        <w:t>Marko Kos, općinski načelnik</w:t>
      </w:r>
    </w:p>
    <w:p w14:paraId="22870C8B" w14:textId="0507DE8A" w:rsidR="005500A7" w:rsidRDefault="005500A7" w:rsidP="005500A7">
      <w:pPr>
        <w:numPr>
          <w:ilvl w:val="0"/>
          <w:numId w:val="1"/>
        </w:numPr>
        <w:rPr>
          <w:lang w:val="hr-HR"/>
        </w:rPr>
      </w:pPr>
      <w:r w:rsidRPr="002C2ACE">
        <w:rPr>
          <w:lang w:val="hr-HR"/>
        </w:rPr>
        <w:t>Maja Jerneić Piljek, pročelnica Jedinstvenog upravnog odjela</w:t>
      </w:r>
    </w:p>
    <w:p w14:paraId="6DC4099C" w14:textId="3FB6A477" w:rsidR="009E0269" w:rsidRPr="009E0269" w:rsidRDefault="007A799E" w:rsidP="00CD5B07">
      <w:pPr>
        <w:pStyle w:val="Odlomakpopisa"/>
        <w:numPr>
          <w:ilvl w:val="0"/>
          <w:numId w:val="1"/>
        </w:numPr>
        <w:rPr>
          <w:lang w:eastAsia="en-US"/>
        </w:rPr>
      </w:pPr>
      <w:r w:rsidRPr="009E0269">
        <w:t xml:space="preserve">Goran Roginić, </w:t>
      </w:r>
      <w:r w:rsidR="009E0269">
        <w:rPr>
          <w:lang w:eastAsia="en-US"/>
        </w:rPr>
        <w:t>v</w:t>
      </w:r>
      <w:r w:rsidR="009E0269" w:rsidRPr="009E0269">
        <w:rPr>
          <w:lang w:eastAsia="en-US"/>
        </w:rPr>
        <w:t>iši stručni suradnik za financije, proračun i računovodstvo</w:t>
      </w:r>
    </w:p>
    <w:p w14:paraId="31F8E4B9" w14:textId="77777777" w:rsidR="005500A7" w:rsidRPr="002C2ACE" w:rsidRDefault="005500A7" w:rsidP="005500A7">
      <w:pPr>
        <w:numPr>
          <w:ilvl w:val="0"/>
          <w:numId w:val="1"/>
        </w:numPr>
        <w:rPr>
          <w:lang w:val="hr-HR"/>
        </w:rPr>
      </w:pPr>
      <w:r w:rsidRPr="002C2ACE">
        <w:rPr>
          <w:lang w:val="hr-HR"/>
        </w:rPr>
        <w:t>Jasminka Lasić, viši referent za ekonomske poslove, zapisničar</w:t>
      </w:r>
    </w:p>
    <w:p w14:paraId="346B57D6" w14:textId="77777777" w:rsidR="005500A7" w:rsidRPr="002C2ACE" w:rsidRDefault="005500A7" w:rsidP="005500A7">
      <w:pPr>
        <w:rPr>
          <w:lang w:val="hr-HR"/>
        </w:rPr>
      </w:pPr>
    </w:p>
    <w:p w14:paraId="175BB16E" w14:textId="77777777" w:rsidR="0025040B" w:rsidRPr="00B20F68" w:rsidRDefault="0025040B" w:rsidP="0025040B">
      <w:pPr>
        <w:jc w:val="both"/>
        <w:rPr>
          <w:iCs/>
          <w:lang w:val="hr-HR"/>
        </w:rPr>
      </w:pPr>
      <w:r w:rsidRPr="00B20F68">
        <w:rPr>
          <w:iCs/>
          <w:lang w:val="hr-HR"/>
        </w:rPr>
        <w:t>Predsjednik Općinskog vijeća otvara sjednicu, pozdravlja sve prisutne, utvrđuje da je sjednici prisutna većina vijećnika te da se mogu donositi pravovaljane odluke.</w:t>
      </w:r>
    </w:p>
    <w:p w14:paraId="33B28F52" w14:textId="77777777" w:rsidR="0025040B" w:rsidRPr="00B20F68" w:rsidRDefault="0025040B" w:rsidP="0025040B">
      <w:pPr>
        <w:jc w:val="both"/>
        <w:rPr>
          <w:iCs/>
          <w:lang w:val="hr-HR"/>
        </w:rPr>
      </w:pPr>
    </w:p>
    <w:p w14:paraId="77F74B7B" w14:textId="77777777" w:rsidR="004A4B66" w:rsidRPr="00B20F68" w:rsidRDefault="004A4B66" w:rsidP="004A4B66">
      <w:pPr>
        <w:jc w:val="both"/>
        <w:rPr>
          <w:iCs/>
          <w:lang w:val="hr-HR"/>
        </w:rPr>
      </w:pPr>
      <w:r w:rsidRPr="00B20F68">
        <w:rPr>
          <w:iCs/>
          <w:lang w:val="hr-HR"/>
        </w:rPr>
        <w:t xml:space="preserve">Nadalje, bez rasprave, jednoglasno </w:t>
      </w:r>
      <w:r>
        <w:rPr>
          <w:iCs/>
          <w:lang w:val="hr-HR"/>
        </w:rPr>
        <w:t xml:space="preserve"> (sa „ZA“ 10, „PROTIV“ 0, „SUZDRŽAN 0) </w:t>
      </w:r>
      <w:r w:rsidRPr="00B20F68">
        <w:rPr>
          <w:iCs/>
          <w:lang w:val="hr-HR"/>
        </w:rPr>
        <w:t>se usvaja sljedeći:</w:t>
      </w:r>
    </w:p>
    <w:p w14:paraId="6517B4B4" w14:textId="77777777" w:rsidR="004A4B66" w:rsidRPr="00B20F68" w:rsidRDefault="004A4B66" w:rsidP="004A4B66">
      <w:pPr>
        <w:ind w:firstLine="360"/>
        <w:jc w:val="both"/>
        <w:rPr>
          <w:iCs/>
          <w:lang w:val="hr-HR"/>
        </w:rPr>
      </w:pPr>
    </w:p>
    <w:p w14:paraId="47B72D42" w14:textId="77777777" w:rsidR="0025040B" w:rsidRPr="00B20F68" w:rsidRDefault="0025040B" w:rsidP="0025040B">
      <w:pPr>
        <w:ind w:firstLine="360"/>
        <w:jc w:val="both"/>
        <w:rPr>
          <w:iCs/>
          <w:lang w:val="hr-HR"/>
        </w:rPr>
      </w:pPr>
    </w:p>
    <w:p w14:paraId="59501CE2" w14:textId="0EBCD6B6" w:rsidR="0025040B" w:rsidRPr="00B20F68" w:rsidRDefault="0025040B" w:rsidP="0025040B">
      <w:pPr>
        <w:ind w:firstLine="360"/>
        <w:jc w:val="center"/>
        <w:rPr>
          <w:b/>
          <w:bCs/>
          <w:iCs/>
          <w:lang w:val="hr-HR"/>
        </w:rPr>
      </w:pPr>
      <w:r w:rsidRPr="00B20F68">
        <w:rPr>
          <w:b/>
          <w:bCs/>
          <w:iCs/>
          <w:lang w:val="hr-HR"/>
        </w:rPr>
        <w:t xml:space="preserve">D n e v n i   r e d </w:t>
      </w:r>
    </w:p>
    <w:p w14:paraId="41218A16" w14:textId="77777777" w:rsidR="00F53D77" w:rsidRPr="00F53D77" w:rsidRDefault="00F53D77" w:rsidP="00F53D77">
      <w:pPr>
        <w:pStyle w:val="Odlomakpopisa"/>
        <w:numPr>
          <w:ilvl w:val="0"/>
          <w:numId w:val="2"/>
        </w:numPr>
        <w:ind w:left="567" w:hanging="425"/>
        <w:jc w:val="both"/>
        <w:rPr>
          <w:iCs/>
          <w:lang w:eastAsia="en-US"/>
        </w:rPr>
      </w:pPr>
      <w:r w:rsidRPr="00F53D77">
        <w:rPr>
          <w:iCs/>
          <w:lang w:eastAsia="en-US"/>
        </w:rPr>
        <w:t>Verifikacija zapisnika sa 2. sjednice Općinskog vijeća održane 12.07.2021. godine</w:t>
      </w:r>
    </w:p>
    <w:p w14:paraId="3EBB486E" w14:textId="77777777" w:rsidR="00F53D77" w:rsidRPr="00F53D77" w:rsidRDefault="00F53D77" w:rsidP="00F53D77">
      <w:pPr>
        <w:pStyle w:val="Odlomakpopisa"/>
        <w:numPr>
          <w:ilvl w:val="0"/>
          <w:numId w:val="2"/>
        </w:numPr>
        <w:ind w:left="567" w:hanging="425"/>
        <w:jc w:val="both"/>
        <w:rPr>
          <w:iCs/>
          <w:lang w:eastAsia="en-US"/>
        </w:rPr>
      </w:pPr>
      <w:r w:rsidRPr="00F53D77">
        <w:rPr>
          <w:iCs/>
          <w:lang w:eastAsia="en-US"/>
        </w:rPr>
        <w:t>Vijećnička pitanja</w:t>
      </w:r>
    </w:p>
    <w:p w14:paraId="31D68704" w14:textId="77777777" w:rsidR="00F53D77" w:rsidRPr="00F53D77" w:rsidRDefault="00F53D77" w:rsidP="00F53D77">
      <w:pPr>
        <w:pStyle w:val="Odlomakpopisa"/>
        <w:numPr>
          <w:ilvl w:val="0"/>
          <w:numId w:val="2"/>
        </w:numPr>
        <w:ind w:left="567" w:hanging="425"/>
        <w:jc w:val="both"/>
        <w:rPr>
          <w:iCs/>
          <w:lang w:eastAsia="en-US"/>
        </w:rPr>
      </w:pPr>
      <w:r w:rsidRPr="00F53D77">
        <w:rPr>
          <w:iCs/>
          <w:lang w:eastAsia="en-US"/>
        </w:rPr>
        <w:t>Donošenje Odluke o usvajanju Izvješća Općinskog načelnika za razdoblje 01.01.-30.06.2021. godine</w:t>
      </w:r>
    </w:p>
    <w:p w14:paraId="0E06833E" w14:textId="77777777" w:rsidR="00F53D77" w:rsidRPr="00F53D77" w:rsidRDefault="00F53D77" w:rsidP="00F53D77">
      <w:pPr>
        <w:pStyle w:val="Odlomakpopisa"/>
        <w:numPr>
          <w:ilvl w:val="0"/>
          <w:numId w:val="2"/>
        </w:numPr>
        <w:ind w:left="567" w:hanging="425"/>
        <w:jc w:val="both"/>
        <w:rPr>
          <w:iCs/>
          <w:lang w:eastAsia="en-US"/>
        </w:rPr>
      </w:pPr>
      <w:r w:rsidRPr="00F53D77">
        <w:rPr>
          <w:iCs/>
          <w:lang w:eastAsia="en-US"/>
        </w:rPr>
        <w:t>Donošenje Polugodišnjeg izvještaja o izvršenju Proračuna Općine Sveti Križ Začretje za 2021. godinu</w:t>
      </w:r>
    </w:p>
    <w:p w14:paraId="2AE58C62" w14:textId="77777777" w:rsidR="00F53D77" w:rsidRPr="00F53D77" w:rsidRDefault="00F53D77" w:rsidP="00F53D77">
      <w:pPr>
        <w:pStyle w:val="Odlomakpopisa"/>
        <w:numPr>
          <w:ilvl w:val="0"/>
          <w:numId w:val="2"/>
        </w:numPr>
        <w:ind w:left="567" w:hanging="425"/>
        <w:jc w:val="both"/>
        <w:rPr>
          <w:iCs/>
          <w:lang w:eastAsia="en-US"/>
        </w:rPr>
      </w:pPr>
      <w:r w:rsidRPr="00F53D77">
        <w:rPr>
          <w:iCs/>
          <w:lang w:eastAsia="en-US"/>
        </w:rPr>
        <w:t>Donošenje Odluke o raspodjeli sredstava za redovito godišnje financiranje političkih stranaka za razdoblje od 15.06.-31.12.2021. godine.</w:t>
      </w:r>
    </w:p>
    <w:p w14:paraId="4347618B" w14:textId="77777777" w:rsidR="00F53D77" w:rsidRPr="00F53D77" w:rsidRDefault="00F53D77" w:rsidP="00F53D77">
      <w:pPr>
        <w:pStyle w:val="Odlomakpopisa"/>
        <w:numPr>
          <w:ilvl w:val="0"/>
          <w:numId w:val="2"/>
        </w:numPr>
        <w:ind w:left="567" w:hanging="425"/>
        <w:jc w:val="both"/>
        <w:rPr>
          <w:iCs/>
          <w:lang w:eastAsia="en-US"/>
        </w:rPr>
      </w:pPr>
      <w:r w:rsidRPr="00F53D77">
        <w:rPr>
          <w:iCs/>
          <w:lang w:eastAsia="en-US"/>
        </w:rPr>
        <w:t>Donošenje Odluke o davanju suglasnosti na Statut Zagorske javne vatrogasne postrojbe</w:t>
      </w:r>
    </w:p>
    <w:p w14:paraId="2475F873" w14:textId="77777777" w:rsidR="00F53D77" w:rsidRPr="00F53D77" w:rsidRDefault="00F53D77" w:rsidP="00F53D77">
      <w:pPr>
        <w:pStyle w:val="Odlomakpopisa"/>
        <w:numPr>
          <w:ilvl w:val="0"/>
          <w:numId w:val="2"/>
        </w:numPr>
        <w:ind w:left="567" w:hanging="425"/>
        <w:jc w:val="both"/>
        <w:rPr>
          <w:iCs/>
          <w:lang w:eastAsia="en-US"/>
        </w:rPr>
      </w:pPr>
      <w:r w:rsidRPr="00F53D77">
        <w:rPr>
          <w:iCs/>
          <w:lang w:eastAsia="en-US"/>
        </w:rPr>
        <w:t xml:space="preserve">Donošenje Odluke o prijedlogu za imenovanje suca porotnika Općinskog suda u Zlataru  </w:t>
      </w:r>
    </w:p>
    <w:p w14:paraId="5CC91D48" w14:textId="77777777" w:rsidR="00F53D77" w:rsidRPr="00F53D77" w:rsidRDefault="00F53D77" w:rsidP="00F53D77">
      <w:pPr>
        <w:pStyle w:val="Odlomakpopisa"/>
        <w:numPr>
          <w:ilvl w:val="0"/>
          <w:numId w:val="2"/>
        </w:numPr>
        <w:ind w:left="567" w:hanging="425"/>
        <w:jc w:val="both"/>
        <w:rPr>
          <w:iCs/>
          <w:lang w:eastAsia="en-US"/>
        </w:rPr>
      </w:pPr>
      <w:r w:rsidRPr="00F53D77">
        <w:rPr>
          <w:iCs/>
          <w:lang w:eastAsia="en-US"/>
        </w:rPr>
        <w:t>Donošenje Odluke o dodjeli javnih priznanja Općine Sveti Križ Začretje</w:t>
      </w:r>
    </w:p>
    <w:p w14:paraId="2A753444" w14:textId="77777777" w:rsidR="00F53D77" w:rsidRPr="00F53D77" w:rsidRDefault="00F53D77" w:rsidP="00F53D77">
      <w:pPr>
        <w:pStyle w:val="Odlomakpopisa"/>
        <w:numPr>
          <w:ilvl w:val="0"/>
          <w:numId w:val="2"/>
        </w:numPr>
        <w:ind w:left="567" w:hanging="425"/>
        <w:rPr>
          <w:iCs/>
          <w:lang w:eastAsia="en-US"/>
        </w:rPr>
      </w:pPr>
      <w:r w:rsidRPr="00F53D77">
        <w:rPr>
          <w:iCs/>
          <w:lang w:eastAsia="en-US"/>
        </w:rPr>
        <w:t>Pitanja i prijedlozi</w:t>
      </w:r>
    </w:p>
    <w:p w14:paraId="0A2F78A6" w14:textId="5A67CD4E" w:rsidR="00175803" w:rsidRPr="00F53D77" w:rsidRDefault="00175803" w:rsidP="00B20F68">
      <w:pPr>
        <w:pStyle w:val="Bezproreda"/>
        <w:rPr>
          <w:iCs/>
          <w:lang w:eastAsia="en-US"/>
        </w:rPr>
      </w:pPr>
    </w:p>
    <w:p w14:paraId="5B3C12E9" w14:textId="29B89939" w:rsidR="00B20F68" w:rsidRDefault="00B20F68" w:rsidP="00B20F68">
      <w:pPr>
        <w:pStyle w:val="Bezproreda"/>
      </w:pPr>
      <w:r>
        <w:t xml:space="preserve">Nakon toga prelazi se na raspravu </w:t>
      </w:r>
      <w:r w:rsidR="0062645E">
        <w:t>po pojedinim točkama kako slijedi:</w:t>
      </w:r>
    </w:p>
    <w:p w14:paraId="29DAE46B" w14:textId="4D79A600" w:rsidR="0062645E" w:rsidRDefault="0062645E" w:rsidP="00B20F68">
      <w:pPr>
        <w:pStyle w:val="Bezproreda"/>
      </w:pPr>
    </w:p>
    <w:p w14:paraId="4EE232A1" w14:textId="3872B89A" w:rsidR="0062645E" w:rsidRDefault="0062645E" w:rsidP="0062645E">
      <w:pPr>
        <w:pStyle w:val="Bezproreda"/>
        <w:jc w:val="center"/>
        <w:rPr>
          <w:b/>
          <w:bCs/>
        </w:rPr>
      </w:pPr>
      <w:r w:rsidRPr="0062645E">
        <w:rPr>
          <w:b/>
          <w:bCs/>
        </w:rPr>
        <w:t>Točka 1.</w:t>
      </w:r>
    </w:p>
    <w:p w14:paraId="2420ABDC" w14:textId="77777777" w:rsidR="0062645E" w:rsidRPr="0062645E" w:rsidRDefault="0062645E" w:rsidP="0062645E">
      <w:pPr>
        <w:pStyle w:val="Bezproreda"/>
        <w:jc w:val="center"/>
        <w:rPr>
          <w:b/>
          <w:bCs/>
        </w:rPr>
      </w:pPr>
    </w:p>
    <w:p w14:paraId="3A995C20" w14:textId="77777777" w:rsidR="00266A13" w:rsidRPr="00266A13" w:rsidRDefault="0062645E" w:rsidP="00266A13">
      <w:pPr>
        <w:jc w:val="both"/>
        <w:rPr>
          <w:b/>
          <w:bCs/>
          <w:iCs/>
        </w:rPr>
      </w:pPr>
      <w:r w:rsidRPr="00266A13">
        <w:rPr>
          <w:b/>
          <w:bCs/>
        </w:rPr>
        <w:t xml:space="preserve">Verifikacija zapisnika sa </w:t>
      </w:r>
      <w:r w:rsidR="00266A13" w:rsidRPr="00266A13">
        <w:rPr>
          <w:b/>
          <w:bCs/>
          <w:iCs/>
        </w:rPr>
        <w:t>2. sjednice Općinskog vijeća održane 12.07.2021. godine</w:t>
      </w:r>
    </w:p>
    <w:p w14:paraId="52196D12" w14:textId="28700015" w:rsidR="0062645E" w:rsidRPr="00266A13" w:rsidRDefault="0062645E" w:rsidP="0062645E">
      <w:pPr>
        <w:jc w:val="both"/>
        <w:rPr>
          <w:b/>
          <w:bCs/>
        </w:rPr>
      </w:pPr>
    </w:p>
    <w:p w14:paraId="5D8DA6F1" w14:textId="004847C8" w:rsidR="0096062A" w:rsidRDefault="0096062A" w:rsidP="0096062A">
      <w:pPr>
        <w:jc w:val="both"/>
        <w:rPr>
          <w:bCs/>
          <w:lang w:val="hr-HR"/>
        </w:rPr>
      </w:pPr>
      <w:r w:rsidRPr="0096062A">
        <w:rPr>
          <w:bCs/>
          <w:lang w:val="hr-HR"/>
        </w:rPr>
        <w:t>Predsjednik otvara raspravu po ovoj točci.</w:t>
      </w:r>
    </w:p>
    <w:p w14:paraId="6FF6690B" w14:textId="37E9DDD9" w:rsidR="00A045C6" w:rsidRDefault="00A045C6" w:rsidP="0096062A">
      <w:pPr>
        <w:jc w:val="both"/>
        <w:rPr>
          <w:bCs/>
          <w:lang w:val="hr-HR"/>
        </w:rPr>
      </w:pPr>
      <w:r>
        <w:rPr>
          <w:bCs/>
          <w:lang w:val="hr-HR"/>
        </w:rPr>
        <w:t>Mirko Šivalec navodi da je vijećnik Branko Kvež postavio pitanje</w:t>
      </w:r>
      <w:r w:rsidR="006335D2">
        <w:rPr>
          <w:bCs/>
          <w:lang w:val="hr-HR"/>
        </w:rPr>
        <w:t xml:space="preserve"> u koji mjesni odbor je koliko bilo raspoređeno šodra</w:t>
      </w:r>
      <w:r>
        <w:rPr>
          <w:bCs/>
          <w:lang w:val="hr-HR"/>
        </w:rPr>
        <w:t>, a isto nije navedeno u zapisniku.</w:t>
      </w:r>
    </w:p>
    <w:p w14:paraId="6B6BF76B" w14:textId="027A300F" w:rsidR="007E005C" w:rsidRPr="009A5628" w:rsidRDefault="00F143C8" w:rsidP="0096062A">
      <w:pPr>
        <w:jc w:val="both"/>
        <w:rPr>
          <w:bCs/>
          <w:lang w:val="hr-HR"/>
        </w:rPr>
      </w:pPr>
      <w:r>
        <w:rPr>
          <w:bCs/>
          <w:lang w:val="hr-HR"/>
        </w:rPr>
        <w:t xml:space="preserve">Općinski načelnik predlaže da se u Zapisnik </w:t>
      </w:r>
      <w:r w:rsidR="006335D2">
        <w:rPr>
          <w:bCs/>
          <w:lang w:val="hr-HR"/>
        </w:rPr>
        <w:t>pod točkom</w:t>
      </w:r>
      <w:r>
        <w:rPr>
          <w:bCs/>
          <w:lang w:val="hr-HR"/>
        </w:rPr>
        <w:t xml:space="preserve"> </w:t>
      </w:r>
      <w:r w:rsidR="006335D2">
        <w:rPr>
          <w:bCs/>
          <w:lang w:val="hr-HR"/>
        </w:rPr>
        <w:t xml:space="preserve">Vijećnička pitanja u dijelu gdje je naveden odgovor na vijećničko pitanje Branka Kveža </w:t>
      </w:r>
      <w:r w:rsidR="007E005C">
        <w:rPr>
          <w:bCs/>
          <w:lang w:val="hr-HR"/>
        </w:rPr>
        <w:t xml:space="preserve">rečenica Općinsko vijeće svake godine uz proračun </w:t>
      </w:r>
      <w:r w:rsidR="007E005C">
        <w:rPr>
          <w:bCs/>
          <w:lang w:val="hr-HR"/>
        </w:rPr>
        <w:lastRenderedPageBreak/>
        <w:t>donosi Program građenja i održavanja komunalne infrastrukture kojim se određuju investicije dopuni sa „</w:t>
      </w:r>
      <w:r w:rsidR="007E005C" w:rsidRPr="009A5628">
        <w:rPr>
          <w:bCs/>
          <w:lang w:val="hr-HR"/>
        </w:rPr>
        <w:t>Općinskom vijeću će biti dostavljeni materijali i pregled ulaganja po mjesnim odborima“.</w:t>
      </w:r>
    </w:p>
    <w:p w14:paraId="1E4A599F" w14:textId="32471135" w:rsidR="0096062A" w:rsidRPr="0096062A" w:rsidRDefault="007958A2" w:rsidP="0096062A">
      <w:pPr>
        <w:jc w:val="both"/>
        <w:rPr>
          <w:bCs/>
          <w:lang w:val="hr-HR"/>
        </w:rPr>
      </w:pPr>
      <w:r>
        <w:rPr>
          <w:bCs/>
          <w:lang w:val="hr-HR"/>
        </w:rPr>
        <w:t xml:space="preserve">Nakon toga, predsjednik Općinskog vijeća sa navedenom dopunom </w:t>
      </w:r>
      <w:r w:rsidR="0096062A" w:rsidRPr="0096062A">
        <w:rPr>
          <w:bCs/>
          <w:lang w:val="hr-HR"/>
        </w:rPr>
        <w:t>daje prijedlog zapisnika na glasovanje te se sa</w:t>
      </w:r>
    </w:p>
    <w:p w14:paraId="255CFC15" w14:textId="77777777" w:rsidR="0096062A" w:rsidRPr="0096062A" w:rsidRDefault="0096062A" w:rsidP="0096062A">
      <w:pPr>
        <w:jc w:val="both"/>
        <w:rPr>
          <w:bCs/>
          <w:lang w:val="hr-HR"/>
        </w:rPr>
      </w:pPr>
    </w:p>
    <w:p w14:paraId="7B3F8ADD" w14:textId="31CEA7AB" w:rsidR="0096062A" w:rsidRPr="0096062A" w:rsidRDefault="0096062A" w:rsidP="0096062A">
      <w:pPr>
        <w:jc w:val="both"/>
        <w:rPr>
          <w:bCs/>
          <w:lang w:val="hr-HR"/>
        </w:rPr>
      </w:pPr>
      <w:r w:rsidRPr="0096062A">
        <w:rPr>
          <w:bCs/>
          <w:lang w:val="hr-HR"/>
        </w:rPr>
        <w:t xml:space="preserve">„ZA“ – </w:t>
      </w:r>
      <w:r>
        <w:rPr>
          <w:bCs/>
          <w:lang w:val="hr-HR"/>
        </w:rPr>
        <w:t>10</w:t>
      </w:r>
      <w:r w:rsidRPr="0096062A">
        <w:rPr>
          <w:bCs/>
          <w:lang w:val="hr-HR"/>
        </w:rPr>
        <w:t xml:space="preserve"> (</w:t>
      </w:r>
      <w:r>
        <w:rPr>
          <w:bCs/>
          <w:lang w:val="hr-HR"/>
        </w:rPr>
        <w:t>deset</w:t>
      </w:r>
      <w:r w:rsidRPr="0096062A">
        <w:rPr>
          <w:bCs/>
          <w:lang w:val="hr-HR"/>
        </w:rPr>
        <w:t>)</w:t>
      </w:r>
    </w:p>
    <w:p w14:paraId="4FBF4D4D" w14:textId="77777777" w:rsidR="0096062A" w:rsidRPr="0096062A" w:rsidRDefault="0096062A" w:rsidP="0096062A">
      <w:pPr>
        <w:jc w:val="both"/>
        <w:rPr>
          <w:bCs/>
          <w:lang w:val="hr-HR"/>
        </w:rPr>
      </w:pPr>
      <w:r w:rsidRPr="0096062A">
        <w:rPr>
          <w:bCs/>
          <w:lang w:val="hr-HR"/>
        </w:rPr>
        <w:t>„PROTIV“ – 0 (nema)</w:t>
      </w:r>
    </w:p>
    <w:p w14:paraId="7905571D" w14:textId="2617D192" w:rsidR="0096062A" w:rsidRDefault="0096062A" w:rsidP="0096062A">
      <w:pPr>
        <w:jc w:val="both"/>
        <w:rPr>
          <w:bCs/>
          <w:lang w:val="hr-HR"/>
        </w:rPr>
      </w:pPr>
      <w:r w:rsidRPr="0096062A">
        <w:rPr>
          <w:bCs/>
          <w:lang w:val="hr-HR"/>
        </w:rPr>
        <w:t>„SUZDRŽAN“ – 0 (nema) donosi</w:t>
      </w:r>
      <w:r w:rsidR="00257502">
        <w:rPr>
          <w:bCs/>
          <w:lang w:val="hr-HR"/>
        </w:rPr>
        <w:t>:</w:t>
      </w:r>
    </w:p>
    <w:p w14:paraId="7ACFA6E7" w14:textId="0B42D618" w:rsidR="00257502" w:rsidRDefault="00257502" w:rsidP="0096062A">
      <w:pPr>
        <w:jc w:val="both"/>
        <w:rPr>
          <w:bCs/>
          <w:lang w:val="hr-HR"/>
        </w:rPr>
      </w:pPr>
    </w:p>
    <w:p w14:paraId="1E1C1908" w14:textId="5E6ED332" w:rsidR="00257502" w:rsidRPr="00DB7EC2" w:rsidRDefault="00257502" w:rsidP="00257502">
      <w:pPr>
        <w:jc w:val="center"/>
        <w:rPr>
          <w:b/>
          <w:lang w:val="hr-HR"/>
        </w:rPr>
      </w:pPr>
      <w:r w:rsidRPr="00DB7EC2">
        <w:rPr>
          <w:b/>
          <w:lang w:val="hr-HR"/>
        </w:rPr>
        <w:t>Z A K LJ U Č A K</w:t>
      </w:r>
    </w:p>
    <w:p w14:paraId="5CA92105" w14:textId="05BCE614" w:rsidR="00257502" w:rsidRDefault="00DB7EC2" w:rsidP="00257502">
      <w:pPr>
        <w:jc w:val="both"/>
        <w:rPr>
          <w:bCs/>
          <w:lang w:val="hr-HR"/>
        </w:rPr>
      </w:pPr>
      <w:r>
        <w:rPr>
          <w:bCs/>
          <w:lang w:val="hr-HR"/>
        </w:rPr>
        <w:t>Usvaja se zapisnik sa 2. sjednice Općinskog vijeća održane 12.07.2021. godine u tekstu koji se prilaže ovom zapisniku i čini njegov sastavni dio.</w:t>
      </w:r>
    </w:p>
    <w:p w14:paraId="3AD33E32" w14:textId="5505CF17" w:rsidR="00DB7EC2" w:rsidRDefault="00DB7EC2" w:rsidP="00257502">
      <w:pPr>
        <w:jc w:val="both"/>
        <w:rPr>
          <w:bCs/>
          <w:lang w:val="hr-HR"/>
        </w:rPr>
      </w:pPr>
    </w:p>
    <w:p w14:paraId="5AE697C5" w14:textId="5B59486A" w:rsidR="00DB7EC2" w:rsidRDefault="00DB7EC2" w:rsidP="00257502">
      <w:pPr>
        <w:jc w:val="both"/>
        <w:rPr>
          <w:bCs/>
          <w:lang w:val="hr-HR"/>
        </w:rPr>
      </w:pPr>
    </w:p>
    <w:p w14:paraId="0B3C0146" w14:textId="6D63F65B" w:rsidR="00DB7EC2" w:rsidRPr="00D7098D" w:rsidRDefault="00DB7EC2" w:rsidP="00DB7EC2">
      <w:pPr>
        <w:jc w:val="center"/>
        <w:rPr>
          <w:b/>
          <w:lang w:val="hr-HR"/>
        </w:rPr>
      </w:pPr>
      <w:r w:rsidRPr="00D7098D">
        <w:rPr>
          <w:b/>
          <w:lang w:val="hr-HR"/>
        </w:rPr>
        <w:t>Točka 2.</w:t>
      </w:r>
    </w:p>
    <w:p w14:paraId="2138A2B7" w14:textId="2D63D6CF" w:rsidR="00DB7EC2" w:rsidRPr="00D7098D" w:rsidRDefault="00DB7EC2" w:rsidP="00DB7EC2">
      <w:pPr>
        <w:jc w:val="both"/>
        <w:rPr>
          <w:b/>
          <w:bCs/>
          <w:iCs/>
          <w:lang w:val="hr-HR"/>
        </w:rPr>
      </w:pPr>
      <w:r w:rsidRPr="00D7098D">
        <w:rPr>
          <w:b/>
          <w:bCs/>
          <w:iCs/>
          <w:lang w:val="hr-HR"/>
        </w:rPr>
        <w:t>Vijećnička pitanja</w:t>
      </w:r>
    </w:p>
    <w:p w14:paraId="6A347C4B" w14:textId="7A9132D1" w:rsidR="007D55DC" w:rsidRPr="00D7098D" w:rsidRDefault="007D55DC" w:rsidP="00DB7EC2">
      <w:pPr>
        <w:jc w:val="both"/>
        <w:rPr>
          <w:b/>
          <w:bCs/>
          <w:iCs/>
          <w:lang w:val="hr-HR"/>
        </w:rPr>
      </w:pPr>
    </w:p>
    <w:p w14:paraId="2F577982" w14:textId="76883FBB" w:rsidR="007D55DC" w:rsidRPr="00D7098D" w:rsidRDefault="009A05F1" w:rsidP="00DB7EC2">
      <w:pPr>
        <w:jc w:val="both"/>
        <w:rPr>
          <w:iCs/>
          <w:lang w:val="hr-HR"/>
        </w:rPr>
      </w:pPr>
      <w:r w:rsidRPr="00D7098D">
        <w:rPr>
          <w:iCs/>
          <w:lang w:val="hr-HR"/>
        </w:rPr>
        <w:t>Branko Kvež postavlja pitanje koliko prema Poslovniku  smije postaviti</w:t>
      </w:r>
      <w:r w:rsidR="005F2665" w:rsidRPr="00D7098D">
        <w:rPr>
          <w:iCs/>
          <w:lang w:val="hr-HR"/>
        </w:rPr>
        <w:t xml:space="preserve"> pitanja</w:t>
      </w:r>
      <w:r w:rsidRPr="00D7098D">
        <w:rPr>
          <w:iCs/>
          <w:lang w:val="hr-HR"/>
        </w:rPr>
        <w:t>.</w:t>
      </w:r>
    </w:p>
    <w:p w14:paraId="24E69848" w14:textId="0E13C14D" w:rsidR="009A05F1" w:rsidRPr="00D7098D" w:rsidRDefault="009A05F1" w:rsidP="00DB7EC2">
      <w:pPr>
        <w:jc w:val="both"/>
        <w:rPr>
          <w:iCs/>
          <w:lang w:val="hr-HR"/>
        </w:rPr>
      </w:pPr>
      <w:r w:rsidRPr="00D7098D">
        <w:rPr>
          <w:iCs/>
          <w:lang w:val="hr-HR"/>
        </w:rPr>
        <w:t>Maja Jerneić Piljek mu odgovara da može postaviti tri pitanja.</w:t>
      </w:r>
    </w:p>
    <w:p w14:paraId="26EB5DAC" w14:textId="18C0CD91" w:rsidR="00294926" w:rsidRDefault="00294926" w:rsidP="00DB7EC2">
      <w:pPr>
        <w:jc w:val="both"/>
        <w:rPr>
          <w:iCs/>
          <w:lang w:val="hr-HR"/>
        </w:rPr>
      </w:pPr>
      <w:r w:rsidRPr="00D7098D">
        <w:rPr>
          <w:iCs/>
          <w:lang w:val="hr-HR"/>
        </w:rPr>
        <w:t xml:space="preserve">Branko Kvež navodi da </w:t>
      </w:r>
      <w:r w:rsidR="005F2665" w:rsidRPr="00D7098D">
        <w:rPr>
          <w:iCs/>
          <w:lang w:val="hr-HR"/>
        </w:rPr>
        <w:t>za</w:t>
      </w:r>
      <w:r w:rsidRPr="00D7098D">
        <w:rPr>
          <w:iCs/>
          <w:lang w:val="hr-HR"/>
        </w:rPr>
        <w:t xml:space="preserve"> vrijeme manifestacije “Prvi glas Zagorja” nije dobio mjesto za prodaju svojih proizvoda na Trgu.</w:t>
      </w:r>
      <w:r w:rsidR="00D7098D" w:rsidRPr="00D7098D">
        <w:rPr>
          <w:iCs/>
          <w:lang w:val="hr-HR"/>
        </w:rPr>
        <w:t xml:space="preserve"> </w:t>
      </w:r>
    </w:p>
    <w:p w14:paraId="47074306" w14:textId="071A8CF3" w:rsidR="00D7098D" w:rsidRDefault="00D7098D" w:rsidP="00DB7EC2">
      <w:pPr>
        <w:jc w:val="both"/>
        <w:rPr>
          <w:iCs/>
          <w:lang w:val="hr-HR"/>
        </w:rPr>
      </w:pPr>
      <w:r>
        <w:rPr>
          <w:iCs/>
          <w:lang w:val="hr-HR"/>
        </w:rPr>
        <w:t>Općinski načelnik navodi da je njemu drugačije prezentirana situacija koju vijećnik Kvež spominje. Nitko tko je dao pismeni zahtjev nije bio odbijen. Ograničenja su postojala jedino vezano uz kućice budući ih nije bilo dovoljno na raspolaganju</w:t>
      </w:r>
      <w:r w:rsidR="005765EB">
        <w:rPr>
          <w:iCs/>
          <w:lang w:val="hr-HR"/>
        </w:rPr>
        <w:t xml:space="preserve"> te lokaciju prodajnih štandova</w:t>
      </w:r>
      <w:r>
        <w:rPr>
          <w:iCs/>
          <w:lang w:val="hr-HR"/>
        </w:rPr>
        <w:t>. Prema informacijama kojima raspolaže OPG Kvež je bio na manifestaciji 100 % Zagorsko u Rijeci. Niti jedan OPG nije bio odbijen, a posebno ne naši domaći OPG-ovi.</w:t>
      </w:r>
    </w:p>
    <w:p w14:paraId="34C1F810" w14:textId="2DB86BF9" w:rsidR="00D7098D" w:rsidRDefault="00D7098D" w:rsidP="00DB7EC2">
      <w:pPr>
        <w:jc w:val="both"/>
        <w:rPr>
          <w:iCs/>
          <w:lang w:val="hr-HR"/>
        </w:rPr>
      </w:pPr>
      <w:r>
        <w:rPr>
          <w:iCs/>
          <w:lang w:val="hr-HR"/>
        </w:rPr>
        <w:t>Branko Kvež daje sugestiju da se ubuduće osiguraju mjesta za prodaju OPG-ovima budući su im takve manifestacije jedina prilika za prodaju i prezentaciju svojih proizvoda.</w:t>
      </w:r>
    </w:p>
    <w:p w14:paraId="379AE7C0" w14:textId="03D93703" w:rsidR="00D7098D" w:rsidRDefault="00D7098D" w:rsidP="00DB7EC2">
      <w:pPr>
        <w:jc w:val="both"/>
        <w:rPr>
          <w:iCs/>
          <w:lang w:val="hr-HR"/>
        </w:rPr>
      </w:pPr>
      <w:r>
        <w:rPr>
          <w:iCs/>
          <w:lang w:val="hr-HR"/>
        </w:rPr>
        <w:t>Općinski načelnik navodi da su gospodin Kvež i on ovakav razgovor već vodili, no gospodin Kvež je tom prilikom rekao da mu je isplativije i</w:t>
      </w:r>
      <w:r w:rsidR="00F530C5">
        <w:rPr>
          <w:iCs/>
          <w:lang w:val="hr-HR"/>
        </w:rPr>
        <w:t>ć</w:t>
      </w:r>
      <w:r>
        <w:rPr>
          <w:iCs/>
          <w:lang w:val="hr-HR"/>
        </w:rPr>
        <w:t xml:space="preserve">i na 100 % </w:t>
      </w:r>
      <w:r w:rsidR="00AB4D66">
        <w:rPr>
          <w:iCs/>
          <w:lang w:val="hr-HR"/>
        </w:rPr>
        <w:t>Z</w:t>
      </w:r>
      <w:r>
        <w:rPr>
          <w:iCs/>
          <w:lang w:val="hr-HR"/>
        </w:rPr>
        <w:t xml:space="preserve">agorsko u Rijeku.  </w:t>
      </w:r>
    </w:p>
    <w:p w14:paraId="2CDE28D0" w14:textId="61D081B6" w:rsidR="00F36A29" w:rsidRDefault="00F36A29" w:rsidP="00DB7EC2">
      <w:pPr>
        <w:jc w:val="both"/>
        <w:rPr>
          <w:iCs/>
          <w:lang w:val="hr-HR"/>
        </w:rPr>
      </w:pPr>
    </w:p>
    <w:p w14:paraId="6AE916CD" w14:textId="77777777" w:rsidR="00F36A29" w:rsidRPr="006D6394" w:rsidRDefault="00F36A29" w:rsidP="00F36A29">
      <w:pPr>
        <w:jc w:val="both"/>
        <w:rPr>
          <w:iCs/>
        </w:rPr>
      </w:pPr>
      <w:r w:rsidRPr="006D6394">
        <w:rPr>
          <w:iCs/>
        </w:rPr>
        <w:t>Dubravka Mišak Skočaj dolazi u 19.12. h.</w:t>
      </w:r>
    </w:p>
    <w:p w14:paraId="170D0E44" w14:textId="77777777" w:rsidR="00F36A29" w:rsidRDefault="00F36A29" w:rsidP="00DB7EC2">
      <w:pPr>
        <w:jc w:val="both"/>
        <w:rPr>
          <w:iCs/>
          <w:lang w:val="hr-HR"/>
        </w:rPr>
      </w:pPr>
    </w:p>
    <w:p w14:paraId="69889B81" w14:textId="59F09F04" w:rsidR="005765EB" w:rsidRDefault="005765EB" w:rsidP="00DB7EC2">
      <w:pPr>
        <w:jc w:val="both"/>
        <w:rPr>
          <w:iCs/>
          <w:lang w:val="hr-HR"/>
        </w:rPr>
      </w:pPr>
      <w:r>
        <w:rPr>
          <w:iCs/>
          <w:lang w:val="hr-HR"/>
        </w:rPr>
        <w:t xml:space="preserve">Mirko Šivalec navodi da je on bio vijećnik </w:t>
      </w:r>
      <w:r w:rsidR="00265C96">
        <w:rPr>
          <w:iCs/>
          <w:lang w:val="hr-HR"/>
        </w:rPr>
        <w:t xml:space="preserve">u dva mandata, no da je sada prvi puta da vijećnici nisu dobili pisane pozivnice za manifestaciju Prvi Glas Zagorja. Općinski vijećnici bi prvi trebali dobiti pozivnice </w:t>
      </w:r>
      <w:r w:rsidR="0063651E">
        <w:rPr>
          <w:iCs/>
          <w:lang w:val="hr-HR"/>
        </w:rPr>
        <w:t>budući su oni srce i duša općine.</w:t>
      </w:r>
    </w:p>
    <w:p w14:paraId="7F113923" w14:textId="4DA1E899" w:rsidR="0063651E" w:rsidRDefault="0063651E" w:rsidP="00DB7EC2">
      <w:pPr>
        <w:jc w:val="both"/>
        <w:rPr>
          <w:iCs/>
          <w:lang w:val="hr-HR"/>
        </w:rPr>
      </w:pPr>
      <w:r>
        <w:rPr>
          <w:iCs/>
          <w:lang w:val="hr-HR"/>
        </w:rPr>
        <w:t>Općinski načelnik mu odgovara da ukoliko su vijećn</w:t>
      </w:r>
      <w:r w:rsidR="00374913">
        <w:rPr>
          <w:iCs/>
          <w:lang w:val="hr-HR"/>
        </w:rPr>
        <w:t>i</w:t>
      </w:r>
      <w:r>
        <w:rPr>
          <w:iCs/>
          <w:lang w:val="hr-HR"/>
        </w:rPr>
        <w:t>ci srce i duša općine trebali bi pokazati interes za sudjelovanje u organizaciji i privlačenju investitora i sponzora. Pojedini vijećnici su se uključili u organizaciju što je pohvalno. Ove godine standardne pisane pozivnice nisu slane iz epidemioloških razloga. Vijećnicima su prije početka manifestacije poslani mailovi sa pozivom.</w:t>
      </w:r>
    </w:p>
    <w:p w14:paraId="0DD36082" w14:textId="5E13D809" w:rsidR="0063651E" w:rsidRDefault="0063651E" w:rsidP="00DB7EC2">
      <w:pPr>
        <w:jc w:val="both"/>
        <w:rPr>
          <w:iCs/>
          <w:lang w:val="hr-HR"/>
        </w:rPr>
      </w:pPr>
      <w:r>
        <w:rPr>
          <w:iCs/>
          <w:lang w:val="hr-HR"/>
        </w:rPr>
        <w:t>Branko Kvež navodi da na igralištu u Sekirišću nema mjesta za postavljanje novih spravi. Smatra da ako se moglo izgraditi igralište u Brezovi za 614.000,00 kn onda se može takvo urediti i u Sekirišću.</w:t>
      </w:r>
    </w:p>
    <w:p w14:paraId="3A53B214" w14:textId="559FD55C" w:rsidR="0063651E" w:rsidRDefault="0063651E" w:rsidP="00DB7EC2">
      <w:pPr>
        <w:jc w:val="both"/>
        <w:rPr>
          <w:iCs/>
          <w:lang w:val="hr-HR"/>
        </w:rPr>
      </w:pPr>
      <w:r>
        <w:rPr>
          <w:iCs/>
          <w:lang w:val="hr-HR"/>
        </w:rPr>
        <w:t xml:space="preserve">Općinski načelnik navodi da je preduvjet za financiranje projekata iz EU-a bilo </w:t>
      </w:r>
      <w:r w:rsidR="009A5628">
        <w:rPr>
          <w:iCs/>
          <w:lang w:val="hr-HR"/>
        </w:rPr>
        <w:t xml:space="preserve">da su </w:t>
      </w:r>
      <w:r>
        <w:rPr>
          <w:iCs/>
          <w:lang w:val="hr-HR"/>
        </w:rPr>
        <w:t>riješeni imovinsko-pravni odnosi zbog čega je kandidiran i dječji park Brezova. Što se tiče Sekirišća, sa Osnovnom školom će se dogovoriti  detalji uređenja, a tamo se planira realizirati investicija u većem obimu.</w:t>
      </w:r>
    </w:p>
    <w:p w14:paraId="3FB12F3D" w14:textId="2CD4C943" w:rsidR="0063651E" w:rsidRDefault="0063651E" w:rsidP="00DB7EC2">
      <w:pPr>
        <w:jc w:val="both"/>
        <w:rPr>
          <w:iCs/>
          <w:lang w:val="hr-HR"/>
        </w:rPr>
      </w:pPr>
      <w:r>
        <w:rPr>
          <w:iCs/>
          <w:lang w:val="hr-HR"/>
        </w:rPr>
        <w:t>Branko Kvež postavlja pitanje vezano za nedostatak kapaciteta u novoizgrađenom vrtiću. Da li je prije kandidiranja</w:t>
      </w:r>
      <w:r w:rsidR="009A5628">
        <w:rPr>
          <w:iCs/>
          <w:lang w:val="hr-HR"/>
        </w:rPr>
        <w:t xml:space="preserve"> projekta</w:t>
      </w:r>
      <w:r>
        <w:rPr>
          <w:iCs/>
          <w:lang w:val="hr-HR"/>
        </w:rPr>
        <w:t xml:space="preserve"> napravljena procjena za koliki broj djece treba izgraditi vrtić.</w:t>
      </w:r>
    </w:p>
    <w:p w14:paraId="3D324A00" w14:textId="7A39DD30" w:rsidR="0063651E" w:rsidRDefault="0063651E" w:rsidP="00DB7EC2">
      <w:pPr>
        <w:jc w:val="both"/>
        <w:rPr>
          <w:iCs/>
          <w:lang w:val="hr-HR"/>
        </w:rPr>
      </w:pPr>
      <w:r>
        <w:rPr>
          <w:iCs/>
          <w:lang w:val="hr-HR"/>
        </w:rPr>
        <w:t xml:space="preserve">Općinski načelnik mu odgovara da je napravljena analiza, no zbog potrebe prilagodbe projekta uvjetima za financiranje iz EU sredstava primorani smo bili smanjiti obuhvat ranije planiranog objekta. </w:t>
      </w:r>
      <w:r w:rsidR="00527B75">
        <w:rPr>
          <w:iCs/>
          <w:lang w:val="hr-HR"/>
        </w:rPr>
        <w:t xml:space="preserve">Trenutno je u izradi projektna dokumentacija za dogradnju vrtića čime bi se osigurali dodatni </w:t>
      </w:r>
      <w:r w:rsidR="00527B75">
        <w:rPr>
          <w:iCs/>
          <w:lang w:val="hr-HR"/>
        </w:rPr>
        <w:lastRenderedPageBreak/>
        <w:t>kapaciteti. Napominje da se roditeljima izlazi u susret na način da se i dalje financira boravak djece u obrtima za čuvanje djece i ostalim dječjim vrtićima.</w:t>
      </w:r>
    </w:p>
    <w:p w14:paraId="18E77014" w14:textId="77777777" w:rsidR="009A5628" w:rsidRDefault="009A5628" w:rsidP="00DB7EC2">
      <w:pPr>
        <w:jc w:val="both"/>
        <w:rPr>
          <w:iCs/>
          <w:lang w:val="hr-HR"/>
        </w:rPr>
      </w:pPr>
    </w:p>
    <w:p w14:paraId="5D3C1295" w14:textId="33A63955" w:rsidR="00DB7EC2" w:rsidRDefault="004B6D84" w:rsidP="00DB7EC2">
      <w:pPr>
        <w:jc w:val="center"/>
        <w:rPr>
          <w:b/>
          <w:bCs/>
          <w:iCs/>
        </w:rPr>
      </w:pPr>
      <w:r>
        <w:rPr>
          <w:b/>
          <w:bCs/>
          <w:iCs/>
        </w:rPr>
        <w:t>Točka 3.</w:t>
      </w:r>
    </w:p>
    <w:p w14:paraId="0AF241D5" w14:textId="77777777" w:rsidR="004B6D84" w:rsidRDefault="004B6D84" w:rsidP="00DB7EC2">
      <w:pPr>
        <w:jc w:val="center"/>
        <w:rPr>
          <w:b/>
          <w:bCs/>
          <w:iCs/>
        </w:rPr>
      </w:pPr>
    </w:p>
    <w:p w14:paraId="30EDDCDF" w14:textId="77777777" w:rsidR="004B6D84" w:rsidRPr="004B6D84" w:rsidRDefault="004B6D84" w:rsidP="004B6D84">
      <w:pPr>
        <w:jc w:val="both"/>
        <w:rPr>
          <w:b/>
          <w:bCs/>
          <w:iCs/>
        </w:rPr>
      </w:pPr>
      <w:r w:rsidRPr="004B6D84">
        <w:rPr>
          <w:b/>
          <w:bCs/>
          <w:iCs/>
        </w:rPr>
        <w:t>Donošenje Odluke o usvajanju Izvješća Općinskog načelnika za razdoblje 01.01.-30.06.2021. godine</w:t>
      </w:r>
    </w:p>
    <w:p w14:paraId="02F2A5D6" w14:textId="77777777" w:rsidR="004B6D84" w:rsidRPr="004B6D84" w:rsidRDefault="004B6D84" w:rsidP="004B6D84">
      <w:pPr>
        <w:jc w:val="both"/>
        <w:rPr>
          <w:b/>
          <w:bCs/>
          <w:iCs/>
        </w:rPr>
      </w:pPr>
    </w:p>
    <w:p w14:paraId="34D8062C" w14:textId="021512E5" w:rsidR="00257502" w:rsidRPr="004B6D84" w:rsidRDefault="004B6D84" w:rsidP="0096062A">
      <w:pPr>
        <w:jc w:val="both"/>
        <w:rPr>
          <w:lang w:val="hr-HR"/>
        </w:rPr>
      </w:pPr>
      <w:r w:rsidRPr="004B6D84">
        <w:rPr>
          <w:lang w:val="hr-HR"/>
        </w:rPr>
        <w:t>Općinski načelnik daje uvodno izvješće o ovoj točci.</w:t>
      </w:r>
    </w:p>
    <w:p w14:paraId="7D82994E" w14:textId="3F2026E3" w:rsidR="004B6D84" w:rsidRDefault="00E92C20" w:rsidP="0096062A">
      <w:pPr>
        <w:jc w:val="both"/>
        <w:rPr>
          <w:lang w:val="hr-HR"/>
        </w:rPr>
      </w:pPr>
      <w:r>
        <w:rPr>
          <w:lang w:val="hr-HR"/>
        </w:rPr>
        <w:t>Juraj Matkun postavlja pitanje vezano uz financiranje nabave građevinskog materijala za sanaciju uništenih objekata. Naime, ove godine na području općine imali smo požar na objektu kojeg je namjerno zapalio vlasnik objekta. Smatra da se u takvim slučajevima ne bi trebala odobravati pomoć.</w:t>
      </w:r>
    </w:p>
    <w:p w14:paraId="1749C0E9" w14:textId="0FE99F07" w:rsidR="00E92C20" w:rsidRDefault="00E92C20" w:rsidP="0096062A">
      <w:pPr>
        <w:jc w:val="both"/>
        <w:rPr>
          <w:lang w:val="hr-HR"/>
        </w:rPr>
      </w:pPr>
      <w:r>
        <w:rPr>
          <w:lang w:val="hr-HR"/>
        </w:rPr>
        <w:t xml:space="preserve">Općinski načelnik odgovara da </w:t>
      </w:r>
      <w:r w:rsidR="008F24E0">
        <w:rPr>
          <w:lang w:val="hr-HR"/>
        </w:rPr>
        <w:t>se u takvim slučajevima ne odobravaju pomoći.</w:t>
      </w:r>
    </w:p>
    <w:p w14:paraId="10867CE1" w14:textId="0C54C44A" w:rsidR="008F24E0" w:rsidRDefault="008F24E0" w:rsidP="0096062A">
      <w:pPr>
        <w:jc w:val="both"/>
        <w:rPr>
          <w:lang w:val="hr-HR"/>
        </w:rPr>
      </w:pPr>
      <w:r>
        <w:rPr>
          <w:lang w:val="hr-HR"/>
        </w:rPr>
        <w:t>Branko Kvež navodi da se premalo financijskih sredstava ulaže u unaprjeđenje poljoprivrede.</w:t>
      </w:r>
    </w:p>
    <w:p w14:paraId="2AFB0DA6" w14:textId="566B1624" w:rsidR="008F24E0" w:rsidRDefault="008F24E0" w:rsidP="0096062A">
      <w:pPr>
        <w:jc w:val="both"/>
        <w:rPr>
          <w:lang w:val="hr-HR"/>
        </w:rPr>
      </w:pPr>
      <w:r>
        <w:rPr>
          <w:lang w:val="hr-HR"/>
        </w:rPr>
        <w:t xml:space="preserve">Općinski načelnik odgovara da se program potpora u poljoprivredi provodi </w:t>
      </w:r>
      <w:r w:rsidR="006D6394">
        <w:rPr>
          <w:lang w:val="hr-HR"/>
        </w:rPr>
        <w:t>u skladu sa smjernicama nadležnog Ministarstva vodeći računa da se ne prekorače zakonom propisani limiti. Intencija je da se rebalansom proračuna osiguraju dodatna sredstva za ovu namjenu.</w:t>
      </w:r>
    </w:p>
    <w:p w14:paraId="653D38A5" w14:textId="09159305" w:rsidR="006D6394" w:rsidRDefault="006D6394" w:rsidP="0096062A">
      <w:pPr>
        <w:jc w:val="both"/>
        <w:rPr>
          <w:lang w:val="hr-HR"/>
        </w:rPr>
      </w:pPr>
      <w:r>
        <w:rPr>
          <w:lang w:val="hr-HR"/>
        </w:rPr>
        <w:t>Dražen Čvek navodi da je forma izvješća Općinskog načelnika primjerena te da je dobro da su spomenuti i projekti koji se ne financiraju isključivo iz općinskog proračuna.</w:t>
      </w:r>
    </w:p>
    <w:p w14:paraId="0FF380F2" w14:textId="40B858CC" w:rsidR="006D6394" w:rsidRDefault="006D6394" w:rsidP="006D6394">
      <w:pPr>
        <w:jc w:val="both"/>
        <w:rPr>
          <w:bCs/>
          <w:lang w:val="hr-HR"/>
        </w:rPr>
      </w:pPr>
      <w:r>
        <w:rPr>
          <w:lang w:val="hr-HR"/>
        </w:rPr>
        <w:t>Nakon toga</w:t>
      </w:r>
      <w:r>
        <w:rPr>
          <w:bCs/>
          <w:lang w:val="hr-HR"/>
        </w:rPr>
        <w:t xml:space="preserve">, predsjednik Općinskog vijeća </w:t>
      </w:r>
      <w:r w:rsidRPr="0096062A">
        <w:rPr>
          <w:bCs/>
          <w:lang w:val="hr-HR"/>
        </w:rPr>
        <w:t xml:space="preserve">daje prijedlog </w:t>
      </w:r>
      <w:r>
        <w:rPr>
          <w:bCs/>
          <w:lang w:val="hr-HR"/>
        </w:rPr>
        <w:t xml:space="preserve">odluke </w:t>
      </w:r>
      <w:r w:rsidRPr="0096062A">
        <w:rPr>
          <w:bCs/>
          <w:lang w:val="hr-HR"/>
        </w:rPr>
        <w:t xml:space="preserve"> na glasanje te se sa</w:t>
      </w:r>
      <w:r w:rsidR="00B4333F">
        <w:rPr>
          <w:bCs/>
          <w:lang w:val="hr-HR"/>
        </w:rPr>
        <w:t>:</w:t>
      </w:r>
    </w:p>
    <w:p w14:paraId="69768365" w14:textId="77777777" w:rsidR="00B4333F" w:rsidRDefault="00B4333F" w:rsidP="006D6394">
      <w:pPr>
        <w:jc w:val="both"/>
        <w:rPr>
          <w:bCs/>
          <w:lang w:val="hr-HR"/>
        </w:rPr>
      </w:pPr>
    </w:p>
    <w:p w14:paraId="772C33F0" w14:textId="7C2A145A" w:rsidR="00B4333F" w:rsidRPr="0096062A" w:rsidRDefault="00B4333F" w:rsidP="00B4333F">
      <w:pPr>
        <w:jc w:val="both"/>
        <w:rPr>
          <w:bCs/>
          <w:lang w:val="hr-HR"/>
        </w:rPr>
      </w:pPr>
      <w:r w:rsidRPr="0096062A">
        <w:rPr>
          <w:bCs/>
          <w:lang w:val="hr-HR"/>
        </w:rPr>
        <w:t xml:space="preserve">„ZA“ – </w:t>
      </w:r>
      <w:r>
        <w:rPr>
          <w:bCs/>
          <w:lang w:val="hr-HR"/>
        </w:rPr>
        <w:t>11</w:t>
      </w:r>
      <w:r w:rsidRPr="0096062A">
        <w:rPr>
          <w:bCs/>
          <w:lang w:val="hr-HR"/>
        </w:rPr>
        <w:t xml:space="preserve"> (</w:t>
      </w:r>
      <w:r>
        <w:rPr>
          <w:bCs/>
          <w:lang w:val="hr-HR"/>
        </w:rPr>
        <w:t>jedanaest</w:t>
      </w:r>
      <w:r w:rsidRPr="0096062A">
        <w:rPr>
          <w:bCs/>
          <w:lang w:val="hr-HR"/>
        </w:rPr>
        <w:t>)</w:t>
      </w:r>
    </w:p>
    <w:p w14:paraId="75D168F5" w14:textId="77777777" w:rsidR="00B4333F" w:rsidRPr="0096062A" w:rsidRDefault="00B4333F" w:rsidP="00B4333F">
      <w:pPr>
        <w:jc w:val="both"/>
        <w:rPr>
          <w:bCs/>
          <w:lang w:val="hr-HR"/>
        </w:rPr>
      </w:pPr>
      <w:r w:rsidRPr="0096062A">
        <w:rPr>
          <w:bCs/>
          <w:lang w:val="hr-HR"/>
        </w:rPr>
        <w:t>„PROTIV“ – 0 (nema)</w:t>
      </w:r>
    </w:p>
    <w:p w14:paraId="7DB4790F" w14:textId="77777777" w:rsidR="00B4333F" w:rsidRDefault="00B4333F" w:rsidP="00B4333F">
      <w:pPr>
        <w:jc w:val="both"/>
        <w:rPr>
          <w:bCs/>
          <w:lang w:val="hr-HR"/>
        </w:rPr>
      </w:pPr>
      <w:r w:rsidRPr="0096062A">
        <w:rPr>
          <w:bCs/>
          <w:lang w:val="hr-HR"/>
        </w:rPr>
        <w:t>„SUZDRŽAN“ – 0 (nema) donosi</w:t>
      </w:r>
      <w:r>
        <w:rPr>
          <w:bCs/>
          <w:lang w:val="hr-HR"/>
        </w:rPr>
        <w:t>:</w:t>
      </w:r>
    </w:p>
    <w:p w14:paraId="0B659B56" w14:textId="755BC3BE" w:rsidR="00B4333F" w:rsidRDefault="00B4333F" w:rsidP="006D6394">
      <w:pPr>
        <w:jc w:val="both"/>
        <w:rPr>
          <w:bCs/>
          <w:lang w:val="hr-HR"/>
        </w:rPr>
      </w:pPr>
    </w:p>
    <w:p w14:paraId="00DAE190" w14:textId="740B25AD" w:rsidR="00B4333F" w:rsidRPr="00825447" w:rsidRDefault="00B4333F" w:rsidP="00B4333F">
      <w:pPr>
        <w:jc w:val="center"/>
        <w:rPr>
          <w:b/>
          <w:bCs/>
          <w:iCs/>
          <w:lang w:val="hr-HR"/>
        </w:rPr>
      </w:pPr>
      <w:r w:rsidRPr="00825447">
        <w:rPr>
          <w:b/>
          <w:bCs/>
          <w:iCs/>
          <w:lang w:val="hr-HR"/>
        </w:rPr>
        <w:t>Odluka o usvajanju Izvješća Općinskog načelnika za razdoblje 01.01.-30.06.2021. godine</w:t>
      </w:r>
    </w:p>
    <w:p w14:paraId="6AB15EB9" w14:textId="77777777" w:rsidR="00B4333F" w:rsidRPr="00825447" w:rsidRDefault="00B4333F" w:rsidP="00B4333F">
      <w:pPr>
        <w:jc w:val="center"/>
        <w:rPr>
          <w:b/>
          <w:bCs/>
          <w:iCs/>
          <w:lang w:val="hr-HR"/>
        </w:rPr>
      </w:pPr>
    </w:p>
    <w:p w14:paraId="1DA7EDB9" w14:textId="45233DEA" w:rsidR="00B4333F" w:rsidRPr="00825447" w:rsidRDefault="00B4333F" w:rsidP="00B4333F">
      <w:pPr>
        <w:jc w:val="both"/>
        <w:rPr>
          <w:iCs/>
          <w:lang w:val="hr-HR"/>
        </w:rPr>
      </w:pPr>
      <w:r w:rsidRPr="00825447">
        <w:rPr>
          <w:iCs/>
          <w:lang w:val="hr-HR"/>
        </w:rPr>
        <w:t>u tekstu koji se prilaže ovom zapisniku i čini njegov sastavni dio.</w:t>
      </w:r>
    </w:p>
    <w:p w14:paraId="5C714463" w14:textId="77777777" w:rsidR="00B4333F" w:rsidRPr="00825447" w:rsidRDefault="00B4333F" w:rsidP="006D6394">
      <w:pPr>
        <w:jc w:val="both"/>
        <w:rPr>
          <w:bCs/>
          <w:lang w:val="hr-HR"/>
        </w:rPr>
      </w:pPr>
    </w:p>
    <w:p w14:paraId="5D1B3C6D" w14:textId="77777777" w:rsidR="00B4333F" w:rsidRPr="00825447" w:rsidRDefault="00B4333F" w:rsidP="006D6394">
      <w:pPr>
        <w:jc w:val="both"/>
        <w:rPr>
          <w:bCs/>
          <w:lang w:val="hr-HR"/>
        </w:rPr>
      </w:pPr>
    </w:p>
    <w:p w14:paraId="1BB5E0F7" w14:textId="54CB1BD4" w:rsidR="006D6394" w:rsidRPr="00825447" w:rsidRDefault="008353C0" w:rsidP="008353C0">
      <w:pPr>
        <w:jc w:val="center"/>
        <w:rPr>
          <w:b/>
          <w:bCs/>
          <w:lang w:val="hr-HR"/>
        </w:rPr>
      </w:pPr>
      <w:r w:rsidRPr="00825447">
        <w:rPr>
          <w:b/>
          <w:bCs/>
          <w:lang w:val="hr-HR"/>
        </w:rPr>
        <w:t xml:space="preserve">Točka 4. </w:t>
      </w:r>
    </w:p>
    <w:p w14:paraId="3736F3E5" w14:textId="77777777" w:rsidR="008353C0" w:rsidRPr="00825447" w:rsidRDefault="008353C0" w:rsidP="008353C0">
      <w:pPr>
        <w:jc w:val="both"/>
        <w:rPr>
          <w:iCs/>
          <w:lang w:val="hr-HR"/>
        </w:rPr>
      </w:pPr>
    </w:p>
    <w:p w14:paraId="45C83606" w14:textId="020FE7A9" w:rsidR="008353C0" w:rsidRPr="00825447" w:rsidRDefault="008353C0" w:rsidP="008353C0">
      <w:pPr>
        <w:jc w:val="both"/>
        <w:rPr>
          <w:b/>
          <w:bCs/>
          <w:iCs/>
          <w:lang w:val="hr-HR"/>
        </w:rPr>
      </w:pPr>
      <w:r w:rsidRPr="00825447">
        <w:rPr>
          <w:b/>
          <w:bCs/>
          <w:iCs/>
          <w:lang w:val="hr-HR"/>
        </w:rPr>
        <w:t>Donošenje Polugodišnjeg izvještaja o izvršenju Proračuna Općine Sveti Križ Začretje za 2021. godinu</w:t>
      </w:r>
    </w:p>
    <w:p w14:paraId="2F6A92C5" w14:textId="77777777" w:rsidR="006D6394" w:rsidRPr="00825447" w:rsidRDefault="006D6394" w:rsidP="0096062A">
      <w:pPr>
        <w:jc w:val="both"/>
        <w:rPr>
          <w:b/>
          <w:bCs/>
          <w:lang w:val="hr-HR"/>
        </w:rPr>
      </w:pPr>
    </w:p>
    <w:p w14:paraId="44C8B8F5" w14:textId="636C725B" w:rsidR="00257502" w:rsidRPr="00825447" w:rsidRDefault="00257502" w:rsidP="0096062A">
      <w:pPr>
        <w:jc w:val="both"/>
        <w:rPr>
          <w:bCs/>
          <w:lang w:val="hr-HR"/>
        </w:rPr>
      </w:pPr>
    </w:p>
    <w:p w14:paraId="526C07B7" w14:textId="45101498" w:rsidR="00257502" w:rsidRPr="00825447" w:rsidRDefault="00825447" w:rsidP="0096062A">
      <w:pPr>
        <w:jc w:val="both"/>
        <w:rPr>
          <w:bCs/>
          <w:lang w:val="hr-HR"/>
        </w:rPr>
      </w:pPr>
      <w:r w:rsidRPr="00825447">
        <w:rPr>
          <w:bCs/>
          <w:lang w:val="hr-HR"/>
        </w:rPr>
        <w:t>Goran Roginić daje uvodno izvješće o ovoj točci.</w:t>
      </w:r>
    </w:p>
    <w:p w14:paraId="14F2DB05" w14:textId="4425C45C" w:rsidR="00825447" w:rsidRPr="00825447" w:rsidRDefault="00825447" w:rsidP="0096062A">
      <w:pPr>
        <w:jc w:val="both"/>
        <w:rPr>
          <w:bCs/>
          <w:lang w:val="hr-HR"/>
        </w:rPr>
      </w:pPr>
      <w:r w:rsidRPr="00825447">
        <w:rPr>
          <w:bCs/>
          <w:lang w:val="hr-HR"/>
        </w:rPr>
        <w:t>Budući da nije bilo rasprave predsjednik Općinskog vijeća daje prijedlog izvještaja na glasanje te se sa:</w:t>
      </w:r>
    </w:p>
    <w:p w14:paraId="53D7F03F" w14:textId="77777777" w:rsidR="00825447" w:rsidRPr="00825447" w:rsidRDefault="00825447" w:rsidP="00825447">
      <w:pPr>
        <w:jc w:val="both"/>
        <w:rPr>
          <w:bCs/>
          <w:lang w:val="hr-HR"/>
        </w:rPr>
      </w:pPr>
      <w:r w:rsidRPr="00825447">
        <w:rPr>
          <w:bCs/>
          <w:lang w:val="hr-HR"/>
        </w:rPr>
        <w:t>„ZA“ – 11 (jedanaest)</w:t>
      </w:r>
    </w:p>
    <w:p w14:paraId="1E287496" w14:textId="77777777" w:rsidR="00825447" w:rsidRPr="00825447" w:rsidRDefault="00825447" w:rsidP="00825447">
      <w:pPr>
        <w:jc w:val="both"/>
        <w:rPr>
          <w:bCs/>
          <w:lang w:val="hr-HR"/>
        </w:rPr>
      </w:pPr>
      <w:r w:rsidRPr="00825447">
        <w:rPr>
          <w:bCs/>
          <w:lang w:val="hr-HR"/>
        </w:rPr>
        <w:t>„PROTIV“ – 0 (nema)</w:t>
      </w:r>
    </w:p>
    <w:p w14:paraId="110D4DDA" w14:textId="77777777" w:rsidR="00825447" w:rsidRPr="00825447" w:rsidRDefault="00825447" w:rsidP="00825447">
      <w:pPr>
        <w:jc w:val="both"/>
        <w:rPr>
          <w:bCs/>
          <w:lang w:val="hr-HR"/>
        </w:rPr>
      </w:pPr>
      <w:r w:rsidRPr="00825447">
        <w:rPr>
          <w:bCs/>
          <w:lang w:val="hr-HR"/>
        </w:rPr>
        <w:t>„SUZDRŽAN“ – 0 (nema) donosi:</w:t>
      </w:r>
    </w:p>
    <w:p w14:paraId="77EACF77" w14:textId="46704FE1" w:rsidR="00825447" w:rsidRPr="00825447" w:rsidRDefault="00825447" w:rsidP="0096062A">
      <w:pPr>
        <w:jc w:val="both"/>
        <w:rPr>
          <w:bCs/>
          <w:lang w:val="hr-HR"/>
        </w:rPr>
      </w:pPr>
    </w:p>
    <w:p w14:paraId="76A0BCDE" w14:textId="52E1E162" w:rsidR="00825447" w:rsidRPr="00825447" w:rsidRDefault="00825447" w:rsidP="00825447">
      <w:pPr>
        <w:jc w:val="center"/>
        <w:rPr>
          <w:b/>
          <w:bCs/>
          <w:iCs/>
          <w:lang w:val="hr-HR"/>
        </w:rPr>
      </w:pPr>
      <w:r w:rsidRPr="00825447">
        <w:rPr>
          <w:b/>
          <w:bCs/>
          <w:iCs/>
          <w:lang w:val="hr-HR"/>
        </w:rPr>
        <w:t>Polugodišnji izvještaj o izvršenju Proračuna Općine Sveti Križ Začretje za 2021. godinu</w:t>
      </w:r>
    </w:p>
    <w:p w14:paraId="6A50BD3C" w14:textId="3E905B92" w:rsidR="00825447" w:rsidRPr="00825447" w:rsidRDefault="00825447" w:rsidP="00825447">
      <w:pPr>
        <w:jc w:val="both"/>
        <w:rPr>
          <w:iCs/>
          <w:lang w:val="hr-HR"/>
        </w:rPr>
      </w:pPr>
    </w:p>
    <w:p w14:paraId="4315CA41" w14:textId="16FDBD64" w:rsidR="00825447" w:rsidRPr="00825447" w:rsidRDefault="00825447" w:rsidP="00825447">
      <w:pPr>
        <w:jc w:val="both"/>
        <w:rPr>
          <w:iCs/>
          <w:lang w:val="hr-HR"/>
        </w:rPr>
      </w:pPr>
      <w:r w:rsidRPr="00825447">
        <w:rPr>
          <w:iCs/>
          <w:lang w:val="hr-HR"/>
        </w:rPr>
        <w:t>u tekstu koji se prilaže ovom zapisniku i čini njegov sastavni dio.</w:t>
      </w:r>
    </w:p>
    <w:p w14:paraId="1F576D1D" w14:textId="7801A575" w:rsidR="00825447" w:rsidRPr="00825447" w:rsidRDefault="00825447" w:rsidP="00825447">
      <w:pPr>
        <w:jc w:val="both"/>
        <w:rPr>
          <w:iCs/>
          <w:lang w:val="hr-HR"/>
        </w:rPr>
      </w:pPr>
    </w:p>
    <w:p w14:paraId="723574FC" w14:textId="54B8273B" w:rsidR="00825447" w:rsidRDefault="00825447" w:rsidP="00825447">
      <w:pPr>
        <w:jc w:val="both"/>
        <w:rPr>
          <w:iCs/>
          <w:lang w:val="hr-HR"/>
        </w:rPr>
      </w:pPr>
    </w:p>
    <w:p w14:paraId="37C5E81D" w14:textId="67BC871F" w:rsidR="00825447" w:rsidRDefault="00825447" w:rsidP="00825447">
      <w:pPr>
        <w:jc w:val="both"/>
        <w:rPr>
          <w:iCs/>
          <w:lang w:val="hr-HR"/>
        </w:rPr>
      </w:pPr>
    </w:p>
    <w:p w14:paraId="469895CA" w14:textId="66B744F1" w:rsidR="00F5743F" w:rsidRDefault="00F5743F" w:rsidP="00825447">
      <w:pPr>
        <w:jc w:val="both"/>
        <w:rPr>
          <w:iCs/>
          <w:lang w:val="hr-HR"/>
        </w:rPr>
      </w:pPr>
    </w:p>
    <w:p w14:paraId="1FDCB43C" w14:textId="70FB1DBD" w:rsidR="00F5743F" w:rsidRDefault="00F5743F" w:rsidP="00825447">
      <w:pPr>
        <w:jc w:val="both"/>
        <w:rPr>
          <w:iCs/>
          <w:lang w:val="hr-HR"/>
        </w:rPr>
      </w:pPr>
    </w:p>
    <w:p w14:paraId="6CB0C17C" w14:textId="53FBAC8E" w:rsidR="00F5743F" w:rsidRDefault="00F5743F" w:rsidP="00825447">
      <w:pPr>
        <w:jc w:val="both"/>
        <w:rPr>
          <w:iCs/>
          <w:lang w:val="hr-HR"/>
        </w:rPr>
      </w:pPr>
    </w:p>
    <w:p w14:paraId="79179CD3" w14:textId="77777777" w:rsidR="00F5743F" w:rsidRDefault="00F5743F" w:rsidP="00825447">
      <w:pPr>
        <w:jc w:val="both"/>
        <w:rPr>
          <w:iCs/>
          <w:lang w:val="hr-HR"/>
        </w:rPr>
      </w:pPr>
    </w:p>
    <w:p w14:paraId="797D888E" w14:textId="79DE3EEB" w:rsidR="00825447" w:rsidRPr="00997AF2" w:rsidRDefault="00825447" w:rsidP="00825447">
      <w:pPr>
        <w:jc w:val="center"/>
        <w:rPr>
          <w:b/>
          <w:bCs/>
          <w:iCs/>
          <w:lang w:val="hr-HR"/>
        </w:rPr>
      </w:pPr>
      <w:r w:rsidRPr="00997AF2">
        <w:rPr>
          <w:b/>
          <w:bCs/>
          <w:iCs/>
          <w:lang w:val="hr-HR"/>
        </w:rPr>
        <w:t>Točka 5.</w:t>
      </w:r>
    </w:p>
    <w:p w14:paraId="269A3ECF" w14:textId="2DDD8204" w:rsidR="00825447" w:rsidRPr="00997AF2" w:rsidRDefault="00825447" w:rsidP="00825447">
      <w:pPr>
        <w:jc w:val="both"/>
        <w:rPr>
          <w:b/>
          <w:bCs/>
          <w:iCs/>
          <w:lang w:val="hr-HR"/>
        </w:rPr>
      </w:pPr>
      <w:r w:rsidRPr="00997AF2">
        <w:rPr>
          <w:b/>
          <w:bCs/>
          <w:iCs/>
          <w:lang w:val="hr-HR"/>
        </w:rPr>
        <w:t>Donošenje Odluke o raspodjeli sredstava za redovito godišnje financiranje političkih stranaka za razdoblje od 15.06.-31.12.2021. godine.</w:t>
      </w:r>
    </w:p>
    <w:p w14:paraId="25D1A221" w14:textId="76459B2F" w:rsidR="00825447" w:rsidRPr="00997AF2" w:rsidRDefault="00825447" w:rsidP="00825447">
      <w:pPr>
        <w:jc w:val="both"/>
        <w:rPr>
          <w:b/>
          <w:bCs/>
          <w:iCs/>
          <w:lang w:val="hr-HR"/>
        </w:rPr>
      </w:pPr>
    </w:p>
    <w:p w14:paraId="675F5A0D" w14:textId="7B675F12" w:rsidR="00825447" w:rsidRPr="00997AF2" w:rsidRDefault="003162FC" w:rsidP="00825447">
      <w:pPr>
        <w:jc w:val="both"/>
        <w:rPr>
          <w:iCs/>
          <w:lang w:val="hr-HR"/>
        </w:rPr>
      </w:pPr>
      <w:r w:rsidRPr="00997AF2">
        <w:rPr>
          <w:iCs/>
          <w:lang w:val="hr-HR"/>
        </w:rPr>
        <w:t>Maja Jerneić Piljek daje uvodno izvješče o ovoj točci.</w:t>
      </w:r>
    </w:p>
    <w:p w14:paraId="591EE64D" w14:textId="330A4401" w:rsidR="003162FC" w:rsidRPr="00997AF2" w:rsidRDefault="003162FC" w:rsidP="003162FC">
      <w:pPr>
        <w:jc w:val="both"/>
        <w:rPr>
          <w:bCs/>
          <w:lang w:val="hr-HR"/>
        </w:rPr>
      </w:pPr>
      <w:r w:rsidRPr="00997AF2">
        <w:rPr>
          <w:bCs/>
          <w:lang w:val="hr-HR"/>
        </w:rPr>
        <w:t>Budući da nije bilo rasprave predsjednik Općinskog vijeća daje prijedlog odluke na glasanje te se sa:</w:t>
      </w:r>
    </w:p>
    <w:p w14:paraId="1176037F" w14:textId="77777777" w:rsidR="003162FC" w:rsidRPr="00997AF2" w:rsidRDefault="003162FC" w:rsidP="003162FC">
      <w:pPr>
        <w:jc w:val="both"/>
        <w:rPr>
          <w:bCs/>
          <w:lang w:val="hr-HR"/>
        </w:rPr>
      </w:pPr>
      <w:r w:rsidRPr="00997AF2">
        <w:rPr>
          <w:bCs/>
          <w:lang w:val="hr-HR"/>
        </w:rPr>
        <w:t>„ZA“ – 11 (jedanaest)</w:t>
      </w:r>
    </w:p>
    <w:p w14:paraId="7770EBB6" w14:textId="77777777" w:rsidR="003162FC" w:rsidRPr="00997AF2" w:rsidRDefault="003162FC" w:rsidP="003162FC">
      <w:pPr>
        <w:jc w:val="both"/>
        <w:rPr>
          <w:bCs/>
          <w:lang w:val="hr-HR"/>
        </w:rPr>
      </w:pPr>
      <w:r w:rsidRPr="00997AF2">
        <w:rPr>
          <w:bCs/>
          <w:lang w:val="hr-HR"/>
        </w:rPr>
        <w:t>„PROTIV“ – 0 (nema)</w:t>
      </w:r>
    </w:p>
    <w:p w14:paraId="420F9762" w14:textId="77777777" w:rsidR="003162FC" w:rsidRPr="00997AF2" w:rsidRDefault="003162FC" w:rsidP="003162FC">
      <w:pPr>
        <w:jc w:val="both"/>
        <w:rPr>
          <w:bCs/>
          <w:lang w:val="hr-HR"/>
        </w:rPr>
      </w:pPr>
      <w:r w:rsidRPr="00997AF2">
        <w:rPr>
          <w:bCs/>
          <w:lang w:val="hr-HR"/>
        </w:rPr>
        <w:t>„SUZDRŽAN“ – 0 (nema) donosi:</w:t>
      </w:r>
    </w:p>
    <w:p w14:paraId="3D4B0082" w14:textId="77777777" w:rsidR="003162FC" w:rsidRPr="00997AF2" w:rsidRDefault="003162FC" w:rsidP="00825447">
      <w:pPr>
        <w:jc w:val="both"/>
        <w:rPr>
          <w:b/>
          <w:bCs/>
          <w:iCs/>
          <w:lang w:val="hr-HR"/>
        </w:rPr>
      </w:pPr>
    </w:p>
    <w:p w14:paraId="76894013" w14:textId="77777777" w:rsidR="00997AF2" w:rsidRPr="00997AF2" w:rsidRDefault="003162FC" w:rsidP="00997AF2">
      <w:pPr>
        <w:jc w:val="center"/>
        <w:rPr>
          <w:b/>
          <w:bCs/>
          <w:iCs/>
          <w:lang w:val="hr-HR"/>
        </w:rPr>
      </w:pPr>
      <w:r w:rsidRPr="00997AF2">
        <w:rPr>
          <w:b/>
          <w:bCs/>
          <w:iCs/>
          <w:lang w:val="hr-HR"/>
        </w:rPr>
        <w:t>Odluka o raspodjeli sredstava za redovito godišnje financiranje političkih stranaka</w:t>
      </w:r>
    </w:p>
    <w:p w14:paraId="3E8EFE88" w14:textId="0A6C1164" w:rsidR="003162FC" w:rsidRPr="00997AF2" w:rsidRDefault="003162FC" w:rsidP="00997AF2">
      <w:pPr>
        <w:jc w:val="center"/>
        <w:rPr>
          <w:b/>
          <w:bCs/>
          <w:iCs/>
          <w:lang w:val="hr-HR"/>
        </w:rPr>
      </w:pPr>
      <w:r w:rsidRPr="00997AF2">
        <w:rPr>
          <w:b/>
          <w:bCs/>
          <w:iCs/>
          <w:lang w:val="hr-HR"/>
        </w:rPr>
        <w:t>za razdoblje od 15.06.-31.12.2021. godine.</w:t>
      </w:r>
    </w:p>
    <w:p w14:paraId="2A594447" w14:textId="4B00AD47" w:rsidR="00825447" w:rsidRDefault="00825447" w:rsidP="00825447">
      <w:pPr>
        <w:jc w:val="center"/>
        <w:rPr>
          <w:b/>
          <w:bCs/>
          <w:iCs/>
          <w:lang w:val="hr-HR"/>
        </w:rPr>
      </w:pPr>
    </w:p>
    <w:p w14:paraId="7404670A" w14:textId="5F435CBA" w:rsidR="00A0150D" w:rsidRDefault="00C205D8" w:rsidP="00A0150D">
      <w:pPr>
        <w:jc w:val="both"/>
        <w:rPr>
          <w:iCs/>
          <w:lang w:val="hr-HR"/>
        </w:rPr>
      </w:pPr>
      <w:r>
        <w:rPr>
          <w:iCs/>
          <w:lang w:val="hr-HR"/>
        </w:rPr>
        <w:t>u tekstu koji se prilaže ovom zapisniku i čini njegov sastavni dio.</w:t>
      </w:r>
    </w:p>
    <w:p w14:paraId="36492C4E" w14:textId="303572EB" w:rsidR="00C205D8" w:rsidRDefault="00C205D8" w:rsidP="00A0150D">
      <w:pPr>
        <w:jc w:val="both"/>
        <w:rPr>
          <w:iCs/>
          <w:lang w:val="hr-HR"/>
        </w:rPr>
      </w:pPr>
    </w:p>
    <w:p w14:paraId="0D867F42" w14:textId="363B8A25" w:rsidR="00C205D8" w:rsidRPr="00C205D8" w:rsidRDefault="00C205D8" w:rsidP="00C205D8">
      <w:pPr>
        <w:jc w:val="center"/>
        <w:rPr>
          <w:b/>
          <w:bCs/>
          <w:iCs/>
          <w:lang w:val="hr-HR"/>
        </w:rPr>
      </w:pPr>
      <w:r w:rsidRPr="00C205D8">
        <w:rPr>
          <w:b/>
          <w:bCs/>
          <w:iCs/>
          <w:lang w:val="hr-HR"/>
        </w:rPr>
        <w:t>Točka 6.</w:t>
      </w:r>
    </w:p>
    <w:p w14:paraId="24A81634" w14:textId="77777777" w:rsidR="00C205D8" w:rsidRPr="00C205D8" w:rsidRDefault="00C205D8" w:rsidP="00C205D8">
      <w:pPr>
        <w:jc w:val="both"/>
        <w:rPr>
          <w:b/>
          <w:bCs/>
          <w:iCs/>
        </w:rPr>
      </w:pPr>
      <w:r w:rsidRPr="00C205D8">
        <w:rPr>
          <w:b/>
          <w:bCs/>
          <w:iCs/>
        </w:rPr>
        <w:t>Donošenje Odluke o davanju suglasnosti na Statut Zagorske javne vatrogasne postrojbe</w:t>
      </w:r>
    </w:p>
    <w:p w14:paraId="252F8C4D" w14:textId="2C263E2A" w:rsidR="00C205D8" w:rsidRPr="00C205D8" w:rsidRDefault="00C205D8" w:rsidP="00C205D8">
      <w:pPr>
        <w:jc w:val="both"/>
        <w:rPr>
          <w:b/>
          <w:bCs/>
          <w:iCs/>
          <w:lang w:val="hr-HR"/>
        </w:rPr>
      </w:pPr>
    </w:p>
    <w:p w14:paraId="39996893" w14:textId="77777777" w:rsidR="00C205D8" w:rsidRPr="00997AF2" w:rsidRDefault="00C205D8" w:rsidP="00C205D8">
      <w:pPr>
        <w:jc w:val="both"/>
        <w:rPr>
          <w:iCs/>
          <w:lang w:val="hr-HR"/>
        </w:rPr>
      </w:pPr>
      <w:r w:rsidRPr="00997AF2">
        <w:rPr>
          <w:iCs/>
          <w:lang w:val="hr-HR"/>
        </w:rPr>
        <w:t>Maja Jerneić Piljek daje uvodno izvješče o ovoj točci.</w:t>
      </w:r>
    </w:p>
    <w:p w14:paraId="4D4DA738" w14:textId="77777777" w:rsidR="00C205D8" w:rsidRPr="00997AF2" w:rsidRDefault="00C205D8" w:rsidP="00C205D8">
      <w:pPr>
        <w:jc w:val="both"/>
        <w:rPr>
          <w:bCs/>
          <w:lang w:val="hr-HR"/>
        </w:rPr>
      </w:pPr>
      <w:r w:rsidRPr="00997AF2">
        <w:rPr>
          <w:bCs/>
          <w:lang w:val="hr-HR"/>
        </w:rPr>
        <w:t>Budući da nije bilo rasprave predsjednik Općinskog vijeća daje prijedlog odluke na glasanje te se sa:</w:t>
      </w:r>
    </w:p>
    <w:p w14:paraId="3714E4B0" w14:textId="77777777" w:rsidR="00C205D8" w:rsidRPr="00997AF2" w:rsidRDefault="00C205D8" w:rsidP="00C205D8">
      <w:pPr>
        <w:jc w:val="both"/>
        <w:rPr>
          <w:bCs/>
          <w:lang w:val="hr-HR"/>
        </w:rPr>
      </w:pPr>
      <w:r w:rsidRPr="00997AF2">
        <w:rPr>
          <w:bCs/>
          <w:lang w:val="hr-HR"/>
        </w:rPr>
        <w:t>„ZA“ – 11 (jedanaest)</w:t>
      </w:r>
    </w:p>
    <w:p w14:paraId="37960982" w14:textId="77777777" w:rsidR="00C205D8" w:rsidRPr="00997AF2" w:rsidRDefault="00C205D8" w:rsidP="00C205D8">
      <w:pPr>
        <w:jc w:val="both"/>
        <w:rPr>
          <w:bCs/>
          <w:lang w:val="hr-HR"/>
        </w:rPr>
      </w:pPr>
      <w:r w:rsidRPr="00997AF2">
        <w:rPr>
          <w:bCs/>
          <w:lang w:val="hr-HR"/>
        </w:rPr>
        <w:t>„PROTIV“ – 0 (nema)</w:t>
      </w:r>
    </w:p>
    <w:p w14:paraId="11F78457" w14:textId="77777777" w:rsidR="00C205D8" w:rsidRPr="00997AF2" w:rsidRDefault="00C205D8" w:rsidP="00C205D8">
      <w:pPr>
        <w:jc w:val="both"/>
        <w:rPr>
          <w:bCs/>
          <w:lang w:val="hr-HR"/>
        </w:rPr>
      </w:pPr>
      <w:r w:rsidRPr="00997AF2">
        <w:rPr>
          <w:bCs/>
          <w:lang w:val="hr-HR"/>
        </w:rPr>
        <w:t>„SUZDRŽAN“ – 0 (nema) donosi:</w:t>
      </w:r>
    </w:p>
    <w:p w14:paraId="5F9CB55A" w14:textId="7B5FAAE5" w:rsidR="00C205D8" w:rsidRDefault="00C205D8" w:rsidP="00C205D8">
      <w:pPr>
        <w:jc w:val="both"/>
        <w:rPr>
          <w:b/>
          <w:bCs/>
          <w:iCs/>
          <w:lang w:val="hr-HR"/>
        </w:rPr>
      </w:pPr>
    </w:p>
    <w:p w14:paraId="4382371D" w14:textId="566F55BF" w:rsidR="00C205D8" w:rsidRDefault="00C205D8" w:rsidP="00C205D8">
      <w:pPr>
        <w:jc w:val="center"/>
        <w:rPr>
          <w:b/>
          <w:bCs/>
          <w:iCs/>
        </w:rPr>
      </w:pPr>
      <w:r w:rsidRPr="00C205D8">
        <w:rPr>
          <w:b/>
          <w:bCs/>
          <w:iCs/>
        </w:rPr>
        <w:t>Odluk</w:t>
      </w:r>
      <w:r>
        <w:rPr>
          <w:b/>
          <w:bCs/>
          <w:iCs/>
        </w:rPr>
        <w:t>a</w:t>
      </w:r>
      <w:r w:rsidRPr="00C205D8">
        <w:rPr>
          <w:b/>
          <w:bCs/>
          <w:iCs/>
        </w:rPr>
        <w:t xml:space="preserve"> o davanju suglasnosti na Statut Zagorske javne vatrogasne postrojbe</w:t>
      </w:r>
    </w:p>
    <w:p w14:paraId="50426CC3" w14:textId="77777777" w:rsidR="00C205D8" w:rsidRDefault="00C205D8" w:rsidP="00C205D8">
      <w:pPr>
        <w:jc w:val="both"/>
        <w:rPr>
          <w:iCs/>
          <w:lang w:val="hr-HR"/>
        </w:rPr>
      </w:pPr>
      <w:r>
        <w:rPr>
          <w:iCs/>
          <w:lang w:val="hr-HR"/>
        </w:rPr>
        <w:t>u tekstu koji se prilaže ovom zapisniku i čini njegov sastavni dio.</w:t>
      </w:r>
    </w:p>
    <w:p w14:paraId="08396B3D" w14:textId="1F5346D0" w:rsidR="00C205D8" w:rsidRDefault="00C205D8" w:rsidP="00C205D8">
      <w:pPr>
        <w:jc w:val="both"/>
        <w:rPr>
          <w:iCs/>
          <w:lang w:val="hr-HR"/>
        </w:rPr>
      </w:pPr>
    </w:p>
    <w:p w14:paraId="58D06876" w14:textId="4E445AF9" w:rsidR="00C205D8" w:rsidRDefault="00C205D8" w:rsidP="00C205D8">
      <w:pPr>
        <w:jc w:val="both"/>
        <w:rPr>
          <w:iCs/>
          <w:lang w:val="hr-HR"/>
        </w:rPr>
      </w:pPr>
    </w:p>
    <w:p w14:paraId="2F62CFB6" w14:textId="388E0F2B" w:rsidR="00C205D8" w:rsidRDefault="00C205D8" w:rsidP="00C205D8">
      <w:pPr>
        <w:jc w:val="center"/>
        <w:rPr>
          <w:b/>
          <w:bCs/>
          <w:iCs/>
          <w:lang w:val="hr-HR"/>
        </w:rPr>
      </w:pPr>
      <w:r w:rsidRPr="00C205D8">
        <w:rPr>
          <w:b/>
          <w:bCs/>
          <w:iCs/>
          <w:lang w:val="hr-HR"/>
        </w:rPr>
        <w:t>Točka 7.</w:t>
      </w:r>
    </w:p>
    <w:p w14:paraId="6BD7253C" w14:textId="5E7F2709" w:rsidR="007B5A20" w:rsidRDefault="007B5A20" w:rsidP="007B5A20">
      <w:pPr>
        <w:jc w:val="both"/>
        <w:rPr>
          <w:b/>
          <w:bCs/>
          <w:iCs/>
        </w:rPr>
      </w:pPr>
      <w:r w:rsidRPr="007B5A20">
        <w:rPr>
          <w:b/>
          <w:bCs/>
          <w:iCs/>
        </w:rPr>
        <w:t xml:space="preserve">Donošenje Odluke o prijedlogu za imenovanje suca porotnika Općinskog suda u Zlataru  </w:t>
      </w:r>
    </w:p>
    <w:p w14:paraId="4F096E84" w14:textId="77777777" w:rsidR="007B5A20" w:rsidRPr="007B5A20" w:rsidRDefault="007B5A20" w:rsidP="007B5A20">
      <w:pPr>
        <w:jc w:val="both"/>
        <w:rPr>
          <w:b/>
          <w:bCs/>
          <w:iCs/>
        </w:rPr>
      </w:pPr>
    </w:p>
    <w:p w14:paraId="7A2877DC" w14:textId="77777777" w:rsidR="007B5A20" w:rsidRPr="00997AF2" w:rsidRDefault="007B5A20" w:rsidP="007B5A20">
      <w:pPr>
        <w:jc w:val="both"/>
        <w:rPr>
          <w:iCs/>
          <w:lang w:val="hr-HR"/>
        </w:rPr>
      </w:pPr>
      <w:r w:rsidRPr="00997AF2">
        <w:rPr>
          <w:iCs/>
          <w:lang w:val="hr-HR"/>
        </w:rPr>
        <w:t>Maja Jerneić Piljek daje uvodno izvješče o ovoj točci.</w:t>
      </w:r>
    </w:p>
    <w:p w14:paraId="7D8B29D4" w14:textId="77777777" w:rsidR="007B5A20" w:rsidRPr="00997AF2" w:rsidRDefault="007B5A20" w:rsidP="007B5A20">
      <w:pPr>
        <w:jc w:val="both"/>
        <w:rPr>
          <w:bCs/>
          <w:lang w:val="hr-HR"/>
        </w:rPr>
      </w:pPr>
      <w:r w:rsidRPr="00997AF2">
        <w:rPr>
          <w:bCs/>
          <w:lang w:val="hr-HR"/>
        </w:rPr>
        <w:t>Budući da nije bilo rasprave predsjednik Općinskog vijeća daje prijedlog odluke na glasanje te se sa:</w:t>
      </w:r>
    </w:p>
    <w:p w14:paraId="5ED0B468" w14:textId="77777777" w:rsidR="007B5A20" w:rsidRPr="00997AF2" w:rsidRDefault="007B5A20" w:rsidP="007B5A20">
      <w:pPr>
        <w:jc w:val="both"/>
        <w:rPr>
          <w:bCs/>
          <w:lang w:val="hr-HR"/>
        </w:rPr>
      </w:pPr>
      <w:r w:rsidRPr="00997AF2">
        <w:rPr>
          <w:bCs/>
          <w:lang w:val="hr-HR"/>
        </w:rPr>
        <w:t>„ZA“ – 11 (jedanaest)</w:t>
      </w:r>
    </w:p>
    <w:p w14:paraId="07A5E682" w14:textId="77777777" w:rsidR="007B5A20" w:rsidRPr="00997AF2" w:rsidRDefault="007B5A20" w:rsidP="007B5A20">
      <w:pPr>
        <w:jc w:val="both"/>
        <w:rPr>
          <w:bCs/>
          <w:lang w:val="hr-HR"/>
        </w:rPr>
      </w:pPr>
      <w:r w:rsidRPr="00997AF2">
        <w:rPr>
          <w:bCs/>
          <w:lang w:val="hr-HR"/>
        </w:rPr>
        <w:t>„PROTIV“ – 0 (nema)</w:t>
      </w:r>
    </w:p>
    <w:p w14:paraId="0288ABD9" w14:textId="77777777" w:rsidR="007B5A20" w:rsidRPr="00997AF2" w:rsidRDefault="007B5A20" w:rsidP="007B5A20">
      <w:pPr>
        <w:jc w:val="both"/>
        <w:rPr>
          <w:bCs/>
          <w:lang w:val="hr-HR"/>
        </w:rPr>
      </w:pPr>
      <w:r w:rsidRPr="00997AF2">
        <w:rPr>
          <w:bCs/>
          <w:lang w:val="hr-HR"/>
        </w:rPr>
        <w:t>„SUZDRŽAN“ – 0 (nema) donosi:</w:t>
      </w:r>
    </w:p>
    <w:p w14:paraId="50355429" w14:textId="454B0152" w:rsidR="007B5A20" w:rsidRDefault="007B5A20" w:rsidP="007B5A20">
      <w:pPr>
        <w:jc w:val="both"/>
        <w:rPr>
          <w:b/>
          <w:bCs/>
          <w:iCs/>
          <w:lang w:val="hr-HR"/>
        </w:rPr>
      </w:pPr>
    </w:p>
    <w:p w14:paraId="34D19565" w14:textId="5C5463EC" w:rsidR="007B5A20" w:rsidRDefault="007B5A20" w:rsidP="007B5A20">
      <w:pPr>
        <w:jc w:val="center"/>
        <w:rPr>
          <w:b/>
          <w:bCs/>
          <w:iCs/>
        </w:rPr>
      </w:pPr>
      <w:r w:rsidRPr="007B5A20">
        <w:rPr>
          <w:b/>
          <w:bCs/>
          <w:iCs/>
        </w:rPr>
        <w:t>Odluk</w:t>
      </w:r>
      <w:r>
        <w:rPr>
          <w:b/>
          <w:bCs/>
          <w:iCs/>
        </w:rPr>
        <w:t>a</w:t>
      </w:r>
      <w:r w:rsidRPr="007B5A20">
        <w:rPr>
          <w:b/>
          <w:bCs/>
          <w:iCs/>
        </w:rPr>
        <w:t xml:space="preserve"> o prijedlogu za imenovanje suca porotnika Općinskog suda u Zlataru</w:t>
      </w:r>
    </w:p>
    <w:p w14:paraId="7AEC06FC" w14:textId="77777777" w:rsidR="00323B76" w:rsidRDefault="00323B76" w:rsidP="00323B76">
      <w:pPr>
        <w:jc w:val="both"/>
        <w:rPr>
          <w:iCs/>
          <w:lang w:val="hr-HR"/>
        </w:rPr>
      </w:pPr>
      <w:r>
        <w:rPr>
          <w:iCs/>
          <w:lang w:val="hr-HR"/>
        </w:rPr>
        <w:t>u tekstu koji se prilaže ovom zapisniku i čini njegov sastavni dio.</w:t>
      </w:r>
    </w:p>
    <w:p w14:paraId="4BD4F618" w14:textId="77777777" w:rsidR="00323B76" w:rsidRDefault="00323B76" w:rsidP="00323B76">
      <w:pPr>
        <w:jc w:val="both"/>
        <w:rPr>
          <w:iCs/>
          <w:lang w:val="hr-HR"/>
        </w:rPr>
      </w:pPr>
    </w:p>
    <w:p w14:paraId="2C8A3A30" w14:textId="0E506F7E" w:rsidR="007B5A20" w:rsidRDefault="0004522E" w:rsidP="0004522E">
      <w:pPr>
        <w:jc w:val="center"/>
        <w:rPr>
          <w:b/>
          <w:bCs/>
          <w:iCs/>
        </w:rPr>
      </w:pPr>
      <w:r>
        <w:rPr>
          <w:b/>
          <w:bCs/>
          <w:iCs/>
        </w:rPr>
        <w:t>Točka 8.</w:t>
      </w:r>
    </w:p>
    <w:p w14:paraId="184B93F5" w14:textId="77777777" w:rsidR="0004522E" w:rsidRPr="0004522E" w:rsidRDefault="0004522E" w:rsidP="0004522E">
      <w:pPr>
        <w:jc w:val="both"/>
        <w:rPr>
          <w:b/>
          <w:bCs/>
          <w:iCs/>
        </w:rPr>
      </w:pPr>
      <w:r w:rsidRPr="0004522E">
        <w:rPr>
          <w:b/>
          <w:bCs/>
          <w:iCs/>
        </w:rPr>
        <w:t>Donošenje Odluke o dodjeli javnih priznanja Općine Sveti Križ Začretje</w:t>
      </w:r>
    </w:p>
    <w:p w14:paraId="675D1104" w14:textId="77777777" w:rsidR="007B5A20" w:rsidRPr="0004522E" w:rsidRDefault="007B5A20" w:rsidP="007B5A20">
      <w:pPr>
        <w:jc w:val="both"/>
        <w:rPr>
          <w:b/>
          <w:bCs/>
          <w:iCs/>
        </w:rPr>
      </w:pPr>
    </w:p>
    <w:p w14:paraId="697E7EC1" w14:textId="58EA93C3" w:rsidR="007B5A20" w:rsidRDefault="007B5A20" w:rsidP="007B5A20">
      <w:pPr>
        <w:jc w:val="both"/>
        <w:rPr>
          <w:b/>
          <w:bCs/>
          <w:iCs/>
          <w:lang w:val="hr-HR"/>
        </w:rPr>
      </w:pPr>
    </w:p>
    <w:p w14:paraId="727866AD" w14:textId="12685268" w:rsidR="00DB091A" w:rsidRDefault="00DB091A" w:rsidP="00DB091A">
      <w:pPr>
        <w:jc w:val="both"/>
        <w:rPr>
          <w:iCs/>
          <w:lang w:val="hr-HR"/>
        </w:rPr>
      </w:pPr>
      <w:r w:rsidRPr="00997AF2">
        <w:rPr>
          <w:iCs/>
          <w:lang w:val="hr-HR"/>
        </w:rPr>
        <w:t>Maja Jerneić Piljek daje uvodno izvješče o ovoj točci.</w:t>
      </w:r>
    </w:p>
    <w:p w14:paraId="472E2324" w14:textId="085815A7" w:rsidR="00DB091A" w:rsidRPr="00997AF2" w:rsidRDefault="00B67D22" w:rsidP="00DB091A">
      <w:pPr>
        <w:jc w:val="both"/>
        <w:rPr>
          <w:iCs/>
          <w:lang w:val="hr-HR"/>
        </w:rPr>
      </w:pPr>
      <w:r>
        <w:rPr>
          <w:iCs/>
          <w:lang w:val="hr-HR"/>
        </w:rPr>
        <w:t>Ivan Grozaj navodi da iako je član Odb</w:t>
      </w:r>
      <w:r w:rsidR="00C93988">
        <w:rPr>
          <w:iCs/>
          <w:lang w:val="hr-HR"/>
        </w:rPr>
        <w:t>o</w:t>
      </w:r>
      <w:r>
        <w:rPr>
          <w:iCs/>
          <w:lang w:val="hr-HR"/>
        </w:rPr>
        <w:t xml:space="preserve">ra za dodjelu javnih priznanja smatra da je broj dodijeljenih priznanja ove godine preskroman te </w:t>
      </w:r>
      <w:r w:rsidR="00406443">
        <w:rPr>
          <w:iCs/>
          <w:lang w:val="hr-HR"/>
        </w:rPr>
        <w:t>da se time daje pogrešna slika. Apelira na sve da se za sljedeću godinu više potrude.</w:t>
      </w:r>
    </w:p>
    <w:p w14:paraId="1007FC2D" w14:textId="66723DC2" w:rsidR="00DB091A" w:rsidRPr="00997AF2" w:rsidRDefault="00DB091A" w:rsidP="00DB091A">
      <w:pPr>
        <w:jc w:val="both"/>
        <w:rPr>
          <w:bCs/>
          <w:lang w:val="hr-HR"/>
        </w:rPr>
      </w:pPr>
      <w:r w:rsidRPr="00997AF2">
        <w:rPr>
          <w:bCs/>
          <w:lang w:val="hr-HR"/>
        </w:rPr>
        <w:lastRenderedPageBreak/>
        <w:t xml:space="preserve">Budući da nije bilo </w:t>
      </w:r>
      <w:r w:rsidR="00406443">
        <w:rPr>
          <w:bCs/>
          <w:lang w:val="hr-HR"/>
        </w:rPr>
        <w:t xml:space="preserve">daljnje </w:t>
      </w:r>
      <w:r w:rsidRPr="00997AF2">
        <w:rPr>
          <w:bCs/>
          <w:lang w:val="hr-HR"/>
        </w:rPr>
        <w:t>rasprave predsjednik Općinskog vijeća daje prijedlog odluke na glasanje te se sa:</w:t>
      </w:r>
    </w:p>
    <w:p w14:paraId="1D62119B" w14:textId="77777777" w:rsidR="00DB091A" w:rsidRPr="00997AF2" w:rsidRDefault="00DB091A" w:rsidP="00DB091A">
      <w:pPr>
        <w:jc w:val="both"/>
        <w:rPr>
          <w:bCs/>
          <w:lang w:val="hr-HR"/>
        </w:rPr>
      </w:pPr>
      <w:r w:rsidRPr="00997AF2">
        <w:rPr>
          <w:bCs/>
          <w:lang w:val="hr-HR"/>
        </w:rPr>
        <w:t>„ZA“ – 11 (jedanaest)</w:t>
      </w:r>
    </w:p>
    <w:p w14:paraId="564A372E" w14:textId="77777777" w:rsidR="00DB091A" w:rsidRPr="00997AF2" w:rsidRDefault="00DB091A" w:rsidP="00DB091A">
      <w:pPr>
        <w:jc w:val="both"/>
        <w:rPr>
          <w:bCs/>
          <w:lang w:val="hr-HR"/>
        </w:rPr>
      </w:pPr>
      <w:r w:rsidRPr="00997AF2">
        <w:rPr>
          <w:bCs/>
          <w:lang w:val="hr-HR"/>
        </w:rPr>
        <w:t>„PROTIV“ – 0 (nema)</w:t>
      </w:r>
    </w:p>
    <w:p w14:paraId="7833D1AC" w14:textId="77777777" w:rsidR="00DB091A" w:rsidRPr="00997AF2" w:rsidRDefault="00DB091A" w:rsidP="00DB091A">
      <w:pPr>
        <w:jc w:val="both"/>
        <w:rPr>
          <w:bCs/>
          <w:lang w:val="hr-HR"/>
        </w:rPr>
      </w:pPr>
      <w:r w:rsidRPr="00997AF2">
        <w:rPr>
          <w:bCs/>
          <w:lang w:val="hr-HR"/>
        </w:rPr>
        <w:t>„SUZDRŽAN“ – 0 (nema) donosi:</w:t>
      </w:r>
    </w:p>
    <w:p w14:paraId="76FFBE40" w14:textId="77777777" w:rsidR="00DB091A" w:rsidRDefault="00DB091A" w:rsidP="00DB091A">
      <w:pPr>
        <w:jc w:val="both"/>
        <w:rPr>
          <w:b/>
          <w:bCs/>
          <w:iCs/>
          <w:lang w:val="hr-HR"/>
        </w:rPr>
      </w:pPr>
    </w:p>
    <w:p w14:paraId="18A84A80" w14:textId="2D65BBE9" w:rsidR="00DB091A" w:rsidRDefault="00DB091A" w:rsidP="00DB091A">
      <w:pPr>
        <w:jc w:val="center"/>
        <w:rPr>
          <w:b/>
          <w:bCs/>
          <w:iCs/>
        </w:rPr>
      </w:pPr>
      <w:r w:rsidRPr="0004522E">
        <w:rPr>
          <w:b/>
          <w:bCs/>
          <w:iCs/>
        </w:rPr>
        <w:t>Odluk</w:t>
      </w:r>
      <w:r>
        <w:rPr>
          <w:b/>
          <w:bCs/>
          <w:iCs/>
        </w:rPr>
        <w:t>a</w:t>
      </w:r>
      <w:r w:rsidRPr="0004522E">
        <w:rPr>
          <w:b/>
          <w:bCs/>
          <w:iCs/>
        </w:rPr>
        <w:t xml:space="preserve"> o dodjeli javnih priznanja Općine Sveti Križ Začretje</w:t>
      </w:r>
    </w:p>
    <w:p w14:paraId="6FC5CD77" w14:textId="77777777" w:rsidR="00DB091A" w:rsidRDefault="00DB091A" w:rsidP="00DB091A">
      <w:pPr>
        <w:jc w:val="both"/>
        <w:rPr>
          <w:iCs/>
          <w:lang w:val="hr-HR"/>
        </w:rPr>
      </w:pPr>
      <w:r>
        <w:rPr>
          <w:iCs/>
          <w:lang w:val="hr-HR"/>
        </w:rPr>
        <w:t>u tekstu koji se prilaže ovom zapisniku i čini njegov sastavni dio.</w:t>
      </w:r>
    </w:p>
    <w:p w14:paraId="0B3EDA4F" w14:textId="77777777" w:rsidR="00DB091A" w:rsidRPr="0004522E" w:rsidRDefault="00DB091A" w:rsidP="00DB091A">
      <w:pPr>
        <w:jc w:val="both"/>
        <w:rPr>
          <w:b/>
          <w:bCs/>
          <w:iCs/>
        </w:rPr>
      </w:pPr>
    </w:p>
    <w:p w14:paraId="3A337D80" w14:textId="62854ACB" w:rsidR="0004522E" w:rsidRPr="00CF7D36" w:rsidRDefault="00CF7D36" w:rsidP="00CF7D36">
      <w:pPr>
        <w:jc w:val="center"/>
        <w:rPr>
          <w:b/>
          <w:bCs/>
          <w:iCs/>
          <w:lang w:val="hr-HR"/>
        </w:rPr>
      </w:pPr>
      <w:r w:rsidRPr="00CF7D36">
        <w:rPr>
          <w:b/>
          <w:bCs/>
          <w:iCs/>
          <w:lang w:val="hr-HR"/>
        </w:rPr>
        <w:t>Točka 9.</w:t>
      </w:r>
    </w:p>
    <w:p w14:paraId="57AED2C3" w14:textId="77777777" w:rsidR="00CF7D36" w:rsidRPr="00CF7D36" w:rsidRDefault="00CF7D36" w:rsidP="00CF7D36">
      <w:pPr>
        <w:rPr>
          <w:b/>
          <w:bCs/>
          <w:iCs/>
        </w:rPr>
      </w:pPr>
      <w:r w:rsidRPr="00CF7D36">
        <w:rPr>
          <w:b/>
          <w:bCs/>
          <w:iCs/>
        </w:rPr>
        <w:t>Pitanja i prijedlozi</w:t>
      </w:r>
    </w:p>
    <w:p w14:paraId="2E933F44" w14:textId="7285E61E" w:rsidR="00CF7D36" w:rsidRDefault="00CF7D36" w:rsidP="00CF7D36">
      <w:pPr>
        <w:jc w:val="both"/>
        <w:rPr>
          <w:b/>
          <w:bCs/>
          <w:iCs/>
          <w:lang w:val="hr-HR"/>
        </w:rPr>
      </w:pPr>
    </w:p>
    <w:p w14:paraId="15D9FAD2" w14:textId="566B34AE" w:rsidR="00CF7D36" w:rsidRDefault="00A204DD" w:rsidP="00CF7D36">
      <w:pPr>
        <w:jc w:val="both"/>
        <w:rPr>
          <w:iCs/>
          <w:lang w:val="hr-HR"/>
        </w:rPr>
      </w:pPr>
      <w:r w:rsidRPr="00A204DD">
        <w:rPr>
          <w:iCs/>
          <w:lang w:val="hr-HR"/>
        </w:rPr>
        <w:t xml:space="preserve">Mirko Šivalec </w:t>
      </w:r>
      <w:r w:rsidR="00AB4D66">
        <w:rPr>
          <w:iCs/>
          <w:lang w:val="hr-HR"/>
        </w:rPr>
        <w:t xml:space="preserve">navodi </w:t>
      </w:r>
      <w:r w:rsidRPr="00A204DD">
        <w:rPr>
          <w:iCs/>
          <w:lang w:val="hr-HR"/>
        </w:rPr>
        <w:t xml:space="preserve">da je dosadašnjih godina uobičajeno bilo da pjevači  na Prvom glasu Zagorja pjevaju po jednu kajkavsku i po jednu zabavnu pjesmu. Ove godine se nisu pjevale kajkavske pjesme što nije u redu. Predlaže da Općinsko vijeće odredi pravila </w:t>
      </w:r>
      <w:r>
        <w:rPr>
          <w:iCs/>
          <w:lang w:val="hr-HR"/>
        </w:rPr>
        <w:t>vezano uz nastup na Prvo</w:t>
      </w:r>
      <w:r w:rsidR="00AB4D66">
        <w:rPr>
          <w:iCs/>
          <w:lang w:val="hr-HR"/>
        </w:rPr>
        <w:t>m</w:t>
      </w:r>
      <w:r>
        <w:rPr>
          <w:iCs/>
          <w:lang w:val="hr-HR"/>
        </w:rPr>
        <w:t xml:space="preserve"> glasu Zagorja.</w:t>
      </w:r>
    </w:p>
    <w:p w14:paraId="7EEB4D71" w14:textId="69D0DD43" w:rsidR="00BA4A1D" w:rsidRDefault="00A204DD" w:rsidP="00BC34D7">
      <w:pPr>
        <w:jc w:val="both"/>
        <w:rPr>
          <w:iCs/>
          <w:lang w:val="hr-HR"/>
        </w:rPr>
      </w:pPr>
      <w:r>
        <w:rPr>
          <w:iCs/>
          <w:lang w:val="hr-HR"/>
        </w:rPr>
        <w:t xml:space="preserve">Općinski načelnik odgovara da se kajkavska popevka na Trgu mogla čuti svaki dan. </w:t>
      </w:r>
      <w:r w:rsidR="00BA4A1D">
        <w:rPr>
          <w:iCs/>
          <w:lang w:val="hr-HR"/>
        </w:rPr>
        <w:t>Što se tiče Prvog glasa</w:t>
      </w:r>
      <w:r w:rsidR="00AB4D66">
        <w:rPr>
          <w:iCs/>
          <w:lang w:val="hr-HR"/>
        </w:rPr>
        <w:t>,</w:t>
      </w:r>
      <w:r w:rsidR="00BA4A1D">
        <w:rPr>
          <w:iCs/>
          <w:lang w:val="hr-HR"/>
        </w:rPr>
        <w:t xml:space="preserve"> odluka o njegovom održavanju donijela se obzirom na trenutnu epidemiološku situaciju kasnije nego prijašnjih godina i voditelj festivala bio je primoran u vrlo kratkom roku organizirati nastupe pjevača. Kako bi privukli kvalitetne pjevače od kojih nisu svi htjeli pjevati kajkavske pjesme morao se napraviti kompromis.</w:t>
      </w:r>
    </w:p>
    <w:p w14:paraId="216D1519" w14:textId="6BE47ACA" w:rsidR="00CF7D36" w:rsidRDefault="00BA4A1D" w:rsidP="00BC34D7">
      <w:pPr>
        <w:jc w:val="both"/>
        <w:rPr>
          <w:iCs/>
          <w:lang w:val="hr-HR"/>
        </w:rPr>
      </w:pPr>
      <w:r>
        <w:rPr>
          <w:iCs/>
          <w:lang w:val="hr-HR"/>
        </w:rPr>
        <w:t xml:space="preserve">Branko Kvež predlaže da se vrati sajmeni dan srijedom i organizira prodaja  </w:t>
      </w:r>
      <w:r w:rsidR="00EE6315">
        <w:rPr>
          <w:iCs/>
          <w:lang w:val="hr-HR"/>
        </w:rPr>
        <w:t>putem štandova. Navodi da on sam može organizirati dolazak prodavača.</w:t>
      </w:r>
    </w:p>
    <w:p w14:paraId="748602D5" w14:textId="21D39FAA" w:rsidR="00EE6315" w:rsidRDefault="00EE6315" w:rsidP="00BC34D7">
      <w:pPr>
        <w:jc w:val="both"/>
        <w:rPr>
          <w:iCs/>
          <w:lang w:val="hr-HR"/>
        </w:rPr>
      </w:pPr>
      <w:r>
        <w:rPr>
          <w:iCs/>
          <w:lang w:val="hr-HR"/>
        </w:rPr>
        <w:t>Općinski načelnik odgovara da podržava navedenu ideju.</w:t>
      </w:r>
      <w:r w:rsidR="00B9336B">
        <w:rPr>
          <w:iCs/>
          <w:lang w:val="hr-HR"/>
        </w:rPr>
        <w:t xml:space="preserve"> Inače, prostor za prodaju postoji, no nedostaje ponuda. </w:t>
      </w:r>
      <w:r>
        <w:rPr>
          <w:iCs/>
          <w:lang w:val="hr-HR"/>
        </w:rPr>
        <w:t xml:space="preserve"> Navodi da je u tijeku izrada projektne dokumentacije i ishođenje građevinske dozvole za izgradnju tržnice u Svetom Križu Začretju s ciljem osiguranja prodajnog prostora upravo za tu namjenu. </w:t>
      </w:r>
    </w:p>
    <w:p w14:paraId="5DB5409B" w14:textId="5D081152" w:rsidR="00825447" w:rsidRPr="00997AF2" w:rsidRDefault="00B9336B" w:rsidP="0096062A">
      <w:pPr>
        <w:jc w:val="both"/>
        <w:rPr>
          <w:bCs/>
          <w:lang w:val="hr-HR"/>
        </w:rPr>
      </w:pPr>
      <w:r>
        <w:rPr>
          <w:iCs/>
          <w:lang w:val="hr-HR"/>
        </w:rPr>
        <w:t>Predsjednik Općinskog vijeća poziva sve vijećnike da se odazovu na proslavu Dana Općine 14.09.</w:t>
      </w:r>
    </w:p>
    <w:p w14:paraId="370D9756" w14:textId="77777777" w:rsidR="00997AF2" w:rsidRDefault="00997AF2" w:rsidP="0096062A">
      <w:pPr>
        <w:jc w:val="both"/>
        <w:rPr>
          <w:bCs/>
          <w:lang w:val="hr-HR"/>
        </w:rPr>
      </w:pPr>
    </w:p>
    <w:p w14:paraId="7B8602FF" w14:textId="77777777" w:rsidR="00825447" w:rsidRPr="0096062A" w:rsidRDefault="00825447" w:rsidP="0096062A">
      <w:pPr>
        <w:jc w:val="both"/>
        <w:rPr>
          <w:bCs/>
          <w:lang w:val="hr-HR"/>
        </w:rPr>
      </w:pPr>
    </w:p>
    <w:p w14:paraId="5CEBF310" w14:textId="77777777" w:rsidR="0096062A" w:rsidRPr="0096062A" w:rsidRDefault="0096062A" w:rsidP="0096062A">
      <w:pPr>
        <w:jc w:val="both"/>
        <w:rPr>
          <w:bCs/>
          <w:lang w:val="hr-HR"/>
        </w:rPr>
      </w:pPr>
    </w:p>
    <w:p w14:paraId="1E24E1CF" w14:textId="07F7748E" w:rsidR="00281D7D" w:rsidRDefault="00281D7D" w:rsidP="00D74827">
      <w:pPr>
        <w:jc w:val="both"/>
        <w:rPr>
          <w:iCs/>
          <w:lang w:val="hr-HR"/>
        </w:rPr>
      </w:pPr>
    </w:p>
    <w:p w14:paraId="3B3F2176" w14:textId="0DE189E9" w:rsidR="00281D7D" w:rsidRDefault="00281D7D" w:rsidP="00D74827">
      <w:pPr>
        <w:jc w:val="both"/>
        <w:rPr>
          <w:iCs/>
          <w:lang w:val="hr-HR"/>
        </w:rPr>
      </w:pPr>
      <w:r>
        <w:rPr>
          <w:iCs/>
          <w:lang w:val="hr-HR"/>
        </w:rPr>
        <w:t xml:space="preserve">Budući da više nije bilo pitanja ni prijedloga Predsjednik Općinskog vijeća zaključio je sjednicu u </w:t>
      </w:r>
      <w:r w:rsidR="00AB4D66">
        <w:rPr>
          <w:iCs/>
          <w:lang w:val="hr-HR"/>
        </w:rPr>
        <w:t>20</w:t>
      </w:r>
      <w:r>
        <w:rPr>
          <w:iCs/>
          <w:lang w:val="hr-HR"/>
        </w:rPr>
        <w:t>.15 sati.</w:t>
      </w:r>
    </w:p>
    <w:p w14:paraId="04AC4E2F" w14:textId="61401273" w:rsidR="00281D7D" w:rsidRDefault="00281D7D" w:rsidP="00D74827">
      <w:pPr>
        <w:jc w:val="both"/>
        <w:rPr>
          <w:iCs/>
          <w:lang w:val="hr-HR"/>
        </w:rPr>
      </w:pPr>
    </w:p>
    <w:p w14:paraId="7210BA83" w14:textId="21F9040B" w:rsidR="00281D7D" w:rsidRDefault="00281D7D" w:rsidP="00D74827">
      <w:pPr>
        <w:jc w:val="both"/>
        <w:rPr>
          <w:iCs/>
          <w:lang w:val="hr-HR"/>
        </w:rPr>
      </w:pPr>
      <w:r>
        <w:rPr>
          <w:iCs/>
          <w:lang w:val="hr-HR"/>
        </w:rPr>
        <w:tab/>
        <w:t>PREDSJEDNIK</w:t>
      </w:r>
      <w:r>
        <w:rPr>
          <w:iCs/>
          <w:lang w:val="hr-HR"/>
        </w:rPr>
        <w:tab/>
      </w:r>
      <w:r>
        <w:rPr>
          <w:iCs/>
          <w:lang w:val="hr-HR"/>
        </w:rPr>
        <w:tab/>
      </w:r>
      <w:r>
        <w:rPr>
          <w:iCs/>
          <w:lang w:val="hr-HR"/>
        </w:rPr>
        <w:tab/>
      </w:r>
      <w:r>
        <w:rPr>
          <w:iCs/>
          <w:lang w:val="hr-HR"/>
        </w:rPr>
        <w:tab/>
      </w:r>
      <w:r>
        <w:rPr>
          <w:iCs/>
          <w:lang w:val="hr-HR"/>
        </w:rPr>
        <w:tab/>
      </w:r>
      <w:r>
        <w:rPr>
          <w:iCs/>
          <w:lang w:val="hr-HR"/>
        </w:rPr>
        <w:tab/>
        <w:t>ZAPISNIČAR</w:t>
      </w:r>
    </w:p>
    <w:p w14:paraId="5F4C9677" w14:textId="77777777" w:rsidR="00281D7D" w:rsidRDefault="00281D7D" w:rsidP="00D74827">
      <w:pPr>
        <w:jc w:val="both"/>
        <w:rPr>
          <w:iCs/>
          <w:lang w:val="hr-HR"/>
        </w:rPr>
      </w:pPr>
      <w:r>
        <w:rPr>
          <w:iCs/>
          <w:lang w:val="hr-HR"/>
        </w:rPr>
        <w:t xml:space="preserve">       OPĆINSKOG VIJEĆA</w:t>
      </w:r>
      <w:r>
        <w:rPr>
          <w:iCs/>
          <w:lang w:val="hr-HR"/>
        </w:rPr>
        <w:tab/>
      </w:r>
    </w:p>
    <w:p w14:paraId="691CE3CC" w14:textId="7BF462F8" w:rsidR="00281D7D" w:rsidRPr="00281D7D" w:rsidRDefault="00281D7D" w:rsidP="00D74827">
      <w:pPr>
        <w:jc w:val="both"/>
        <w:rPr>
          <w:i/>
          <w:lang w:val="hr-HR"/>
        </w:rPr>
      </w:pPr>
      <w:r>
        <w:rPr>
          <w:iCs/>
          <w:lang w:val="hr-HR"/>
        </w:rPr>
        <w:tab/>
      </w:r>
      <w:r w:rsidRPr="00281D7D">
        <w:rPr>
          <w:i/>
          <w:lang w:val="hr-HR"/>
        </w:rPr>
        <w:t xml:space="preserve">    Ivica Roginić</w:t>
      </w:r>
      <w:r>
        <w:rPr>
          <w:i/>
          <w:lang w:val="hr-HR"/>
        </w:rPr>
        <w:tab/>
      </w:r>
      <w:r>
        <w:rPr>
          <w:i/>
          <w:lang w:val="hr-HR"/>
        </w:rPr>
        <w:tab/>
      </w:r>
      <w:r>
        <w:rPr>
          <w:i/>
          <w:lang w:val="hr-HR"/>
        </w:rPr>
        <w:tab/>
      </w:r>
      <w:r>
        <w:rPr>
          <w:i/>
          <w:lang w:val="hr-HR"/>
        </w:rPr>
        <w:tab/>
      </w:r>
      <w:r>
        <w:rPr>
          <w:i/>
          <w:lang w:val="hr-HR"/>
        </w:rPr>
        <w:tab/>
      </w:r>
      <w:r>
        <w:rPr>
          <w:i/>
          <w:lang w:val="hr-HR"/>
        </w:rPr>
        <w:tab/>
        <w:t>Jasminka Lasić</w:t>
      </w:r>
      <w:r w:rsidRPr="00281D7D">
        <w:rPr>
          <w:i/>
          <w:lang w:val="hr-HR"/>
        </w:rPr>
        <w:tab/>
      </w:r>
      <w:r w:rsidRPr="00281D7D">
        <w:rPr>
          <w:i/>
          <w:lang w:val="hr-HR"/>
        </w:rPr>
        <w:tab/>
      </w:r>
      <w:r w:rsidRPr="00281D7D">
        <w:rPr>
          <w:i/>
          <w:lang w:val="hr-HR"/>
        </w:rPr>
        <w:tab/>
      </w:r>
      <w:r w:rsidRPr="00281D7D">
        <w:rPr>
          <w:i/>
          <w:lang w:val="hr-HR"/>
        </w:rPr>
        <w:tab/>
      </w:r>
      <w:r w:rsidRPr="00281D7D">
        <w:rPr>
          <w:i/>
          <w:lang w:val="hr-HR"/>
        </w:rPr>
        <w:tab/>
      </w:r>
    </w:p>
    <w:p w14:paraId="7C5A04C0" w14:textId="2475225A" w:rsidR="00281D7D" w:rsidRDefault="00281D7D" w:rsidP="00D74827">
      <w:pPr>
        <w:jc w:val="both"/>
        <w:rPr>
          <w:iCs/>
          <w:lang w:val="hr-HR"/>
        </w:rPr>
      </w:pPr>
    </w:p>
    <w:p w14:paraId="3CB3A00D" w14:textId="77777777" w:rsidR="00281D7D" w:rsidRPr="003D6A96" w:rsidRDefault="00281D7D" w:rsidP="00D74827">
      <w:pPr>
        <w:jc w:val="both"/>
        <w:rPr>
          <w:iCs/>
          <w:lang w:val="hr-HR"/>
        </w:rPr>
      </w:pPr>
    </w:p>
    <w:p w14:paraId="586DC595" w14:textId="0641D3A7" w:rsidR="00D74827" w:rsidRDefault="00D74827" w:rsidP="00D74827">
      <w:pPr>
        <w:jc w:val="center"/>
        <w:rPr>
          <w:b/>
          <w:bCs/>
          <w:iCs/>
          <w:lang w:val="hr-HR"/>
        </w:rPr>
      </w:pPr>
    </w:p>
    <w:p w14:paraId="26615E13" w14:textId="77777777" w:rsidR="00D74827" w:rsidRDefault="00D74827" w:rsidP="00D74827">
      <w:pPr>
        <w:jc w:val="center"/>
        <w:rPr>
          <w:b/>
          <w:bCs/>
          <w:iCs/>
          <w:lang w:val="hr-HR"/>
        </w:rPr>
      </w:pPr>
    </w:p>
    <w:p w14:paraId="2C2BDD6C" w14:textId="77777777" w:rsidR="003F0B0E" w:rsidRPr="003F0B0E" w:rsidRDefault="003F0B0E" w:rsidP="004C75EF">
      <w:pPr>
        <w:jc w:val="both"/>
        <w:rPr>
          <w:iCs/>
          <w:lang w:val="hr-HR"/>
        </w:rPr>
      </w:pPr>
    </w:p>
    <w:sectPr w:rsidR="003F0B0E" w:rsidRPr="003F0B0E" w:rsidSect="00281D7D">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4A4C" w14:textId="77777777" w:rsidR="00405F05" w:rsidRDefault="00405F05" w:rsidP="00405F05">
      <w:r>
        <w:separator/>
      </w:r>
    </w:p>
  </w:endnote>
  <w:endnote w:type="continuationSeparator" w:id="0">
    <w:p w14:paraId="56F6B9D3" w14:textId="77777777" w:rsidR="00405F05" w:rsidRDefault="00405F05" w:rsidP="0040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96C" w14:textId="77777777" w:rsidR="00405F05" w:rsidRDefault="00405F0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659437"/>
      <w:docPartObj>
        <w:docPartGallery w:val="Page Numbers (Bottom of Page)"/>
        <w:docPartUnique/>
      </w:docPartObj>
    </w:sdtPr>
    <w:sdtEndPr/>
    <w:sdtContent>
      <w:p w14:paraId="67935D42" w14:textId="548929B5" w:rsidR="00405F05" w:rsidRDefault="00405F05">
        <w:pPr>
          <w:pStyle w:val="Podnoje"/>
          <w:jc w:val="right"/>
        </w:pPr>
        <w:r>
          <w:fldChar w:fldCharType="begin"/>
        </w:r>
        <w:r>
          <w:instrText>PAGE   \* MERGEFORMAT</w:instrText>
        </w:r>
        <w:r>
          <w:fldChar w:fldCharType="separate"/>
        </w:r>
        <w:r>
          <w:rPr>
            <w:lang w:val="hr-HR"/>
          </w:rPr>
          <w:t>2</w:t>
        </w:r>
        <w:r>
          <w:fldChar w:fldCharType="end"/>
        </w:r>
      </w:p>
    </w:sdtContent>
  </w:sdt>
  <w:p w14:paraId="12F23A21" w14:textId="53108D4B" w:rsidR="00405F05" w:rsidRDefault="00405F05" w:rsidP="00405F05">
    <w:pPr>
      <w:pStyle w:val="Podnoje"/>
      <w:tabs>
        <w:tab w:val="clear" w:pos="4536"/>
        <w:tab w:val="clear" w:pos="9072"/>
        <w:tab w:val="left" w:pos="75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2319" w14:textId="77777777" w:rsidR="00405F05" w:rsidRDefault="00405F0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131E" w14:textId="77777777" w:rsidR="00405F05" w:rsidRDefault="00405F05" w:rsidP="00405F05">
      <w:r>
        <w:separator/>
      </w:r>
    </w:p>
  </w:footnote>
  <w:footnote w:type="continuationSeparator" w:id="0">
    <w:p w14:paraId="079C962F" w14:textId="77777777" w:rsidR="00405F05" w:rsidRDefault="00405F05" w:rsidP="0040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F72F" w14:textId="77777777" w:rsidR="00405F05" w:rsidRDefault="00405F0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0E3C" w14:textId="77777777" w:rsidR="00405F05" w:rsidRDefault="00405F0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8FBE" w14:textId="77777777" w:rsidR="00405F05" w:rsidRDefault="00405F0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8BF"/>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773389"/>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4039F"/>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32989"/>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630B1"/>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FC3BA1"/>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420872"/>
    <w:multiLevelType w:val="hybridMultilevel"/>
    <w:tmpl w:val="63FAD78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75D3E"/>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EE4B78"/>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CC5CA4"/>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3E7F92"/>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BB5273"/>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EFC0C85"/>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BC5D9F"/>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674A3D"/>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4C47E9B"/>
    <w:multiLevelType w:val="hybridMultilevel"/>
    <w:tmpl w:val="E24E4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D74EE9"/>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D9365A"/>
    <w:multiLevelType w:val="hybridMultilevel"/>
    <w:tmpl w:val="9C5CEB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3FF55FF"/>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C32B40"/>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040972"/>
    <w:multiLevelType w:val="hybridMultilevel"/>
    <w:tmpl w:val="C2C20ED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2"/>
  </w:num>
  <w:num w:numId="3">
    <w:abstractNumId w:val="5"/>
  </w:num>
  <w:num w:numId="4">
    <w:abstractNumId w:val="3"/>
  </w:num>
  <w:num w:numId="5">
    <w:abstractNumId w:val="13"/>
  </w:num>
  <w:num w:numId="6">
    <w:abstractNumId w:val="19"/>
  </w:num>
  <w:num w:numId="7">
    <w:abstractNumId w:val="18"/>
  </w:num>
  <w:num w:numId="8">
    <w:abstractNumId w:val="6"/>
  </w:num>
  <w:num w:numId="9">
    <w:abstractNumId w:val="17"/>
  </w:num>
  <w:num w:numId="10">
    <w:abstractNumId w:val="2"/>
  </w:num>
  <w:num w:numId="11">
    <w:abstractNumId w:val="1"/>
  </w:num>
  <w:num w:numId="12">
    <w:abstractNumId w:val="20"/>
  </w:num>
  <w:num w:numId="13">
    <w:abstractNumId w:val="8"/>
  </w:num>
  <w:num w:numId="14">
    <w:abstractNumId w:val="4"/>
  </w:num>
  <w:num w:numId="15">
    <w:abstractNumId w:val="10"/>
  </w:num>
  <w:num w:numId="16">
    <w:abstractNumId w:val="9"/>
  </w:num>
  <w:num w:numId="17">
    <w:abstractNumId w:val="0"/>
  </w:num>
  <w:num w:numId="18">
    <w:abstractNumId w:val="14"/>
  </w:num>
  <w:num w:numId="19">
    <w:abstractNumId w:val="11"/>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1A"/>
    <w:rsid w:val="0002011A"/>
    <w:rsid w:val="0004522E"/>
    <w:rsid w:val="0006485E"/>
    <w:rsid w:val="00175803"/>
    <w:rsid w:val="00216FD4"/>
    <w:rsid w:val="002278E4"/>
    <w:rsid w:val="00233501"/>
    <w:rsid w:val="0025040B"/>
    <w:rsid w:val="00257502"/>
    <w:rsid w:val="00265C96"/>
    <w:rsid w:val="00266A13"/>
    <w:rsid w:val="00281D7D"/>
    <w:rsid w:val="002831E0"/>
    <w:rsid w:val="00294926"/>
    <w:rsid w:val="003162FC"/>
    <w:rsid w:val="00323B76"/>
    <w:rsid w:val="00374913"/>
    <w:rsid w:val="003D6A96"/>
    <w:rsid w:val="003F0B0E"/>
    <w:rsid w:val="003F3003"/>
    <w:rsid w:val="00405F05"/>
    <w:rsid w:val="00406443"/>
    <w:rsid w:val="00411725"/>
    <w:rsid w:val="0048046B"/>
    <w:rsid w:val="004A462A"/>
    <w:rsid w:val="004A4B66"/>
    <w:rsid w:val="004B6D84"/>
    <w:rsid w:val="004C75EF"/>
    <w:rsid w:val="004E27FF"/>
    <w:rsid w:val="00527B75"/>
    <w:rsid w:val="00540448"/>
    <w:rsid w:val="00540EBC"/>
    <w:rsid w:val="005500A7"/>
    <w:rsid w:val="005765EB"/>
    <w:rsid w:val="00593B5C"/>
    <w:rsid w:val="005A4AB0"/>
    <w:rsid w:val="005F2665"/>
    <w:rsid w:val="0062645E"/>
    <w:rsid w:val="006335D2"/>
    <w:rsid w:val="0063651E"/>
    <w:rsid w:val="006520BC"/>
    <w:rsid w:val="006D6394"/>
    <w:rsid w:val="00715527"/>
    <w:rsid w:val="00745916"/>
    <w:rsid w:val="007958A2"/>
    <w:rsid w:val="007A799E"/>
    <w:rsid w:val="007B5A20"/>
    <w:rsid w:val="007D55DC"/>
    <w:rsid w:val="007E005C"/>
    <w:rsid w:val="00811822"/>
    <w:rsid w:val="0082478D"/>
    <w:rsid w:val="00825447"/>
    <w:rsid w:val="008353C0"/>
    <w:rsid w:val="008A70AD"/>
    <w:rsid w:val="008F24E0"/>
    <w:rsid w:val="0096062A"/>
    <w:rsid w:val="0096496E"/>
    <w:rsid w:val="00997AF2"/>
    <w:rsid w:val="009A05F1"/>
    <w:rsid w:val="009A5628"/>
    <w:rsid w:val="009E0269"/>
    <w:rsid w:val="00A0150D"/>
    <w:rsid w:val="00A045C6"/>
    <w:rsid w:val="00A204DD"/>
    <w:rsid w:val="00A366EC"/>
    <w:rsid w:val="00A462C3"/>
    <w:rsid w:val="00AB4D66"/>
    <w:rsid w:val="00AC29B4"/>
    <w:rsid w:val="00B00B61"/>
    <w:rsid w:val="00B20F68"/>
    <w:rsid w:val="00B4333F"/>
    <w:rsid w:val="00B67D22"/>
    <w:rsid w:val="00B9336B"/>
    <w:rsid w:val="00BA4A1D"/>
    <w:rsid w:val="00BC34D7"/>
    <w:rsid w:val="00C205D8"/>
    <w:rsid w:val="00C44418"/>
    <w:rsid w:val="00C47B79"/>
    <w:rsid w:val="00C93988"/>
    <w:rsid w:val="00CB5E17"/>
    <w:rsid w:val="00CC0BF5"/>
    <w:rsid w:val="00CF7D36"/>
    <w:rsid w:val="00D638F9"/>
    <w:rsid w:val="00D7098D"/>
    <w:rsid w:val="00D74827"/>
    <w:rsid w:val="00D951DB"/>
    <w:rsid w:val="00DB091A"/>
    <w:rsid w:val="00DB7EC2"/>
    <w:rsid w:val="00E25D21"/>
    <w:rsid w:val="00E92C20"/>
    <w:rsid w:val="00EC7441"/>
    <w:rsid w:val="00EE6315"/>
    <w:rsid w:val="00F143C8"/>
    <w:rsid w:val="00F36A29"/>
    <w:rsid w:val="00F530C5"/>
    <w:rsid w:val="00F53D77"/>
    <w:rsid w:val="00F5743F"/>
    <w:rsid w:val="00F735F2"/>
    <w:rsid w:val="00F8376E"/>
    <w:rsid w:val="00F95A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4F97"/>
  <w15:chartTrackingRefBased/>
  <w15:docId w15:val="{E4B8D628-B640-4BB9-BC70-A7975EBB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A7"/>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
    <w:uiPriority w:val="9"/>
    <w:qFormat/>
    <w:rsid w:val="004E27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qFormat/>
    <w:rsid w:val="0006485E"/>
    <w:pPr>
      <w:keepNext/>
      <w:jc w:val="center"/>
      <w:outlineLvl w:val="1"/>
    </w:pPr>
    <w:rPr>
      <w:rFonts w:ascii="Arial" w:eastAsia="Arial Unicode MS" w:hAnsi="Arial" w:cs="Arial"/>
      <w:b/>
      <w:szCs w:val="2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75803"/>
    <w:pPr>
      <w:ind w:left="720"/>
      <w:contextualSpacing/>
    </w:pPr>
    <w:rPr>
      <w:lang w:val="hr-HR" w:eastAsia="hr-HR"/>
    </w:rPr>
  </w:style>
  <w:style w:type="paragraph" w:styleId="Bezproreda">
    <w:name w:val="No Spacing"/>
    <w:uiPriority w:val="1"/>
    <w:qFormat/>
    <w:rsid w:val="00175803"/>
    <w:pPr>
      <w:spacing w:after="0"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06485E"/>
    <w:rPr>
      <w:rFonts w:ascii="Arial" w:eastAsia="Arial Unicode MS" w:hAnsi="Arial" w:cs="Arial"/>
      <w:b/>
      <w:sz w:val="24"/>
      <w:szCs w:val="20"/>
      <w:lang w:eastAsia="hr-HR"/>
    </w:rPr>
  </w:style>
  <w:style w:type="character" w:customStyle="1" w:styleId="Naslov1Char">
    <w:name w:val="Naslov 1 Char"/>
    <w:basedOn w:val="Zadanifontodlomka"/>
    <w:link w:val="Naslov1"/>
    <w:uiPriority w:val="9"/>
    <w:rsid w:val="004E27FF"/>
    <w:rPr>
      <w:rFonts w:asciiTheme="majorHAnsi" w:eastAsiaTheme="majorEastAsia" w:hAnsiTheme="majorHAnsi" w:cstheme="majorBidi"/>
      <w:color w:val="2F5496" w:themeColor="accent1" w:themeShade="BF"/>
      <w:sz w:val="32"/>
      <w:szCs w:val="32"/>
      <w:lang w:val="en-US"/>
    </w:rPr>
  </w:style>
  <w:style w:type="paragraph" w:styleId="Zaglavlje">
    <w:name w:val="header"/>
    <w:basedOn w:val="Normal"/>
    <w:link w:val="ZaglavljeChar"/>
    <w:uiPriority w:val="99"/>
    <w:unhideWhenUsed/>
    <w:rsid w:val="00405F05"/>
    <w:pPr>
      <w:tabs>
        <w:tab w:val="center" w:pos="4536"/>
        <w:tab w:val="right" w:pos="9072"/>
      </w:tabs>
    </w:pPr>
  </w:style>
  <w:style w:type="character" w:customStyle="1" w:styleId="ZaglavljeChar">
    <w:name w:val="Zaglavlje Char"/>
    <w:basedOn w:val="Zadanifontodlomka"/>
    <w:link w:val="Zaglavlje"/>
    <w:uiPriority w:val="99"/>
    <w:rsid w:val="00405F05"/>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405F05"/>
    <w:pPr>
      <w:tabs>
        <w:tab w:val="center" w:pos="4536"/>
        <w:tab w:val="right" w:pos="9072"/>
      </w:tabs>
    </w:pPr>
  </w:style>
  <w:style w:type="character" w:customStyle="1" w:styleId="PodnojeChar">
    <w:name w:val="Podnožje Char"/>
    <w:basedOn w:val="Zadanifontodlomka"/>
    <w:link w:val="Podnoje"/>
    <w:uiPriority w:val="99"/>
    <w:rsid w:val="00405F0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5</Pages>
  <Words>1683</Words>
  <Characters>9598</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commerce 1</dc:creator>
  <cp:keywords/>
  <dc:description/>
  <cp:lastModifiedBy>Mario commerce 1</cp:lastModifiedBy>
  <cp:revision>95</cp:revision>
  <cp:lastPrinted>2021-09-23T06:05:00Z</cp:lastPrinted>
  <dcterms:created xsi:type="dcterms:W3CDTF">2021-08-04T07:18:00Z</dcterms:created>
  <dcterms:modified xsi:type="dcterms:W3CDTF">2021-09-23T06:32:00Z</dcterms:modified>
</cp:coreProperties>
</file>