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9D5DA" w14:textId="77777777" w:rsidR="00AE35C1" w:rsidRDefault="00AE35C1" w:rsidP="00FC1C30">
      <w:pPr>
        <w:ind w:right="98"/>
        <w:rPr>
          <w:sz w:val="24"/>
          <w:szCs w:val="24"/>
          <w:lang w:val="hr-HR"/>
        </w:rPr>
      </w:pPr>
    </w:p>
    <w:p w14:paraId="3F9DC4EB" w14:textId="77777777" w:rsidR="00FC1C30" w:rsidRPr="00D552E6" w:rsidRDefault="00FC1C30" w:rsidP="00FC1C30">
      <w:pPr>
        <w:ind w:right="98"/>
        <w:rPr>
          <w:sz w:val="24"/>
          <w:szCs w:val="24"/>
          <w:lang w:val="hr-HR"/>
        </w:rPr>
      </w:pPr>
      <w:r w:rsidRPr="00D552E6">
        <w:rPr>
          <w:sz w:val="24"/>
          <w:szCs w:val="24"/>
          <w:lang w:val="hr-HR"/>
        </w:rPr>
        <w:t xml:space="preserve">                                     </w:t>
      </w:r>
      <w:r w:rsidR="00AE35C1">
        <w:rPr>
          <w:szCs w:val="24"/>
          <w:lang w:val="hr-HR"/>
        </w:rPr>
        <w:object w:dxaOrig="645" w:dyaOrig="855" w14:anchorId="0AC39E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2.75pt" o:ole="" fillcolor="window">
            <v:imagedata r:id="rId5" o:title=""/>
          </v:shape>
          <o:OLEObject Type="Embed" ProgID="MSDraw" ShapeID="_x0000_i1025" DrawAspect="Content" ObjectID="_1801543955" r:id="rId6">
            <o:FieldCodes>\* MERGEFORMAT</o:FieldCodes>
          </o:OLEObject>
        </w:object>
      </w:r>
      <w:r w:rsidRPr="00D552E6">
        <w:rPr>
          <w:sz w:val="24"/>
          <w:szCs w:val="24"/>
          <w:lang w:val="hr-HR"/>
        </w:rPr>
        <w:tab/>
      </w:r>
      <w:r w:rsidRPr="00D552E6">
        <w:rPr>
          <w:sz w:val="24"/>
          <w:szCs w:val="24"/>
          <w:lang w:val="hr-HR"/>
        </w:rPr>
        <w:tab/>
      </w:r>
      <w:r w:rsidRPr="00D552E6">
        <w:rPr>
          <w:sz w:val="24"/>
          <w:szCs w:val="24"/>
          <w:lang w:val="hr-HR"/>
        </w:rPr>
        <w:tab/>
      </w:r>
      <w:r w:rsidRPr="00D552E6">
        <w:rPr>
          <w:sz w:val="24"/>
          <w:szCs w:val="24"/>
          <w:lang w:val="hr-HR"/>
        </w:rPr>
        <w:tab/>
      </w:r>
      <w:r w:rsidRPr="00D552E6">
        <w:rPr>
          <w:sz w:val="24"/>
          <w:szCs w:val="24"/>
          <w:lang w:val="hr-HR"/>
        </w:rPr>
        <w:tab/>
      </w:r>
      <w:r w:rsidRPr="00D552E6">
        <w:rPr>
          <w:sz w:val="24"/>
          <w:szCs w:val="24"/>
          <w:lang w:val="hr-HR"/>
        </w:rPr>
        <w:tab/>
      </w:r>
      <w:r w:rsidRPr="00D552E6">
        <w:rPr>
          <w:sz w:val="24"/>
          <w:szCs w:val="24"/>
          <w:lang w:val="hr-HR"/>
        </w:rPr>
        <w:tab/>
      </w:r>
    </w:p>
    <w:p w14:paraId="2298321B" w14:textId="77777777" w:rsidR="00FC1C30" w:rsidRPr="00D552E6" w:rsidRDefault="00FC1C30" w:rsidP="00FC1C30">
      <w:pPr>
        <w:ind w:right="4104"/>
        <w:jc w:val="center"/>
        <w:rPr>
          <w:rFonts w:ascii="Book Antiqua" w:hAnsi="Book Antiqua"/>
          <w:b/>
          <w:sz w:val="24"/>
          <w:szCs w:val="24"/>
          <w:lang w:val="hr-HR"/>
        </w:rPr>
      </w:pPr>
      <w:r w:rsidRPr="00D552E6">
        <w:rPr>
          <w:rFonts w:ascii="Book Antiqua" w:hAnsi="Book Antiqua"/>
          <w:b/>
          <w:sz w:val="24"/>
          <w:szCs w:val="24"/>
          <w:lang w:val="hr-HR"/>
        </w:rPr>
        <w:t>R E P U B L I K A  H R V A T S K A</w:t>
      </w:r>
    </w:p>
    <w:p w14:paraId="43C6FB44" w14:textId="77777777" w:rsidR="00FC1C30" w:rsidRPr="00D552E6" w:rsidRDefault="00FC1C30" w:rsidP="00FC1C30">
      <w:pPr>
        <w:ind w:right="4104"/>
        <w:jc w:val="center"/>
        <w:rPr>
          <w:rFonts w:ascii="Book Antiqua" w:hAnsi="Book Antiqua"/>
          <w:b/>
          <w:sz w:val="24"/>
          <w:szCs w:val="24"/>
          <w:lang w:val="hr-HR"/>
        </w:rPr>
      </w:pPr>
      <w:r w:rsidRPr="00D552E6">
        <w:rPr>
          <w:rFonts w:ascii="Book Antiqua" w:hAnsi="Book Antiqua"/>
          <w:b/>
          <w:sz w:val="24"/>
          <w:szCs w:val="24"/>
          <w:lang w:val="hr-HR"/>
        </w:rPr>
        <w:t>KRAPINSKO-ZAGORSKA ŽUPANIJA</w:t>
      </w:r>
    </w:p>
    <w:p w14:paraId="43A24827" w14:textId="77777777" w:rsidR="00FC1C30" w:rsidRDefault="00FC1C30" w:rsidP="00FC1C30">
      <w:pPr>
        <w:ind w:right="4104"/>
        <w:jc w:val="center"/>
        <w:rPr>
          <w:rFonts w:ascii="Book Antiqua" w:hAnsi="Book Antiqua"/>
          <w:b/>
          <w:sz w:val="24"/>
          <w:szCs w:val="24"/>
          <w:lang w:val="hr-HR"/>
        </w:rPr>
      </w:pPr>
      <w:r w:rsidRPr="00D552E6">
        <w:rPr>
          <w:rFonts w:ascii="Book Antiqua" w:hAnsi="Book Antiqua"/>
          <w:b/>
          <w:sz w:val="24"/>
          <w:szCs w:val="24"/>
          <w:lang w:val="hr-HR"/>
        </w:rPr>
        <w:t>OPĆINA SVETI KRIŽ ZAČRETJE</w:t>
      </w:r>
    </w:p>
    <w:p w14:paraId="43B6E1F3" w14:textId="77777777" w:rsidR="00AE35C1" w:rsidRPr="00D552E6" w:rsidRDefault="00AE35C1" w:rsidP="00FC1C30">
      <w:pPr>
        <w:ind w:right="4104"/>
        <w:jc w:val="center"/>
        <w:rPr>
          <w:rFonts w:ascii="Book Antiqua" w:hAnsi="Book Antiqua"/>
          <w:b/>
          <w:sz w:val="24"/>
          <w:szCs w:val="24"/>
          <w:lang w:val="hr-HR"/>
        </w:rPr>
      </w:pPr>
    </w:p>
    <w:p w14:paraId="16FE5C98" w14:textId="13A12727" w:rsidR="000023EF" w:rsidRPr="000023EF" w:rsidRDefault="000023EF" w:rsidP="000023EF">
      <w:pPr>
        <w:ind w:right="276"/>
        <w:jc w:val="both"/>
        <w:rPr>
          <w:b/>
          <w:sz w:val="24"/>
          <w:szCs w:val="24"/>
          <w:lang w:val="hr-HR"/>
        </w:rPr>
      </w:pPr>
      <w:r w:rsidRPr="000023EF">
        <w:rPr>
          <w:b/>
          <w:sz w:val="24"/>
          <w:szCs w:val="24"/>
          <w:lang w:val="hr-HR"/>
        </w:rPr>
        <w:t>OIB: 18648820219</w:t>
      </w:r>
    </w:p>
    <w:p w14:paraId="37330138" w14:textId="77777777" w:rsidR="000023EF" w:rsidRPr="000023EF" w:rsidRDefault="000023EF" w:rsidP="000023EF">
      <w:pPr>
        <w:ind w:right="276"/>
        <w:jc w:val="both"/>
        <w:rPr>
          <w:b/>
          <w:sz w:val="24"/>
          <w:szCs w:val="24"/>
          <w:lang w:val="hr-HR"/>
        </w:rPr>
      </w:pPr>
      <w:r w:rsidRPr="000023EF">
        <w:rPr>
          <w:b/>
          <w:sz w:val="24"/>
          <w:szCs w:val="24"/>
          <w:lang w:val="hr-HR"/>
        </w:rPr>
        <w:t>Matični broj: 02541416</w:t>
      </w:r>
    </w:p>
    <w:p w14:paraId="3AC29E8E" w14:textId="77777777" w:rsidR="000023EF" w:rsidRPr="000023EF" w:rsidRDefault="000023EF" w:rsidP="000023EF">
      <w:pPr>
        <w:ind w:right="276"/>
        <w:jc w:val="both"/>
        <w:rPr>
          <w:b/>
          <w:sz w:val="24"/>
          <w:szCs w:val="24"/>
          <w:lang w:val="hr-HR"/>
        </w:rPr>
      </w:pPr>
      <w:r w:rsidRPr="000023EF">
        <w:rPr>
          <w:b/>
          <w:sz w:val="24"/>
          <w:szCs w:val="24"/>
          <w:lang w:val="hr-HR"/>
        </w:rPr>
        <w:t>Broj RKP: 37700</w:t>
      </w:r>
    </w:p>
    <w:p w14:paraId="574985ED" w14:textId="737F8524" w:rsidR="000023EF" w:rsidRPr="000023EF" w:rsidRDefault="000023EF" w:rsidP="000023EF">
      <w:pPr>
        <w:ind w:right="276"/>
        <w:jc w:val="both"/>
        <w:rPr>
          <w:b/>
          <w:sz w:val="24"/>
          <w:szCs w:val="24"/>
          <w:lang w:val="hr-HR"/>
        </w:rPr>
      </w:pPr>
      <w:r w:rsidRPr="000023EF">
        <w:rPr>
          <w:b/>
          <w:sz w:val="24"/>
          <w:szCs w:val="24"/>
          <w:lang w:val="hr-HR"/>
        </w:rPr>
        <w:t>Pošta i mjesto: 49223, Sveti Križ Za</w:t>
      </w:r>
      <w:r>
        <w:rPr>
          <w:b/>
          <w:sz w:val="24"/>
          <w:szCs w:val="24"/>
          <w:lang w:val="hr-HR"/>
        </w:rPr>
        <w:t>čr</w:t>
      </w:r>
      <w:r w:rsidRPr="000023EF">
        <w:rPr>
          <w:b/>
          <w:sz w:val="24"/>
          <w:szCs w:val="24"/>
          <w:lang w:val="hr-HR"/>
        </w:rPr>
        <w:t>etje</w:t>
      </w:r>
    </w:p>
    <w:p w14:paraId="3AA3B4DB" w14:textId="77777777" w:rsidR="000023EF" w:rsidRPr="000023EF" w:rsidRDefault="000023EF" w:rsidP="000023EF">
      <w:pPr>
        <w:ind w:right="276"/>
        <w:jc w:val="both"/>
        <w:rPr>
          <w:b/>
          <w:sz w:val="24"/>
          <w:szCs w:val="24"/>
          <w:lang w:val="hr-HR"/>
        </w:rPr>
      </w:pPr>
      <w:r w:rsidRPr="000023EF">
        <w:rPr>
          <w:b/>
          <w:sz w:val="24"/>
          <w:szCs w:val="24"/>
          <w:lang w:val="hr-HR"/>
        </w:rPr>
        <w:t>Ulica i kućni broj: Trg hrvatske kraljice Jelene 1</w:t>
      </w:r>
    </w:p>
    <w:p w14:paraId="355E14A5" w14:textId="29C2866A" w:rsidR="000023EF" w:rsidRPr="000023EF" w:rsidRDefault="000023EF" w:rsidP="000023EF">
      <w:pPr>
        <w:ind w:right="276"/>
        <w:jc w:val="both"/>
        <w:rPr>
          <w:b/>
          <w:sz w:val="24"/>
          <w:szCs w:val="24"/>
          <w:lang w:val="hr-HR"/>
        </w:rPr>
      </w:pPr>
      <w:r w:rsidRPr="000023EF">
        <w:rPr>
          <w:b/>
          <w:sz w:val="24"/>
          <w:szCs w:val="24"/>
          <w:lang w:val="hr-HR"/>
        </w:rPr>
        <w:t>Razina: 2</w:t>
      </w:r>
      <w:r>
        <w:rPr>
          <w:b/>
          <w:sz w:val="24"/>
          <w:szCs w:val="24"/>
          <w:lang w:val="hr-HR"/>
        </w:rPr>
        <w:t>3</w:t>
      </w:r>
    </w:p>
    <w:p w14:paraId="754AC4AC" w14:textId="77777777" w:rsidR="000023EF" w:rsidRPr="000023EF" w:rsidRDefault="000023EF" w:rsidP="000023EF">
      <w:pPr>
        <w:ind w:right="276"/>
        <w:jc w:val="both"/>
        <w:rPr>
          <w:b/>
          <w:sz w:val="24"/>
          <w:szCs w:val="24"/>
          <w:lang w:val="hr-HR"/>
        </w:rPr>
      </w:pPr>
      <w:r w:rsidRPr="000023EF">
        <w:rPr>
          <w:b/>
          <w:sz w:val="24"/>
          <w:szCs w:val="24"/>
          <w:lang w:val="hr-HR"/>
        </w:rPr>
        <w:t>Šifra djelatnosti: 8411 – Opće djelatnosti javne uprave</w:t>
      </w:r>
    </w:p>
    <w:p w14:paraId="5067E64E" w14:textId="77777777" w:rsidR="000023EF" w:rsidRPr="000023EF" w:rsidRDefault="000023EF" w:rsidP="000023EF">
      <w:pPr>
        <w:ind w:right="276"/>
        <w:jc w:val="both"/>
        <w:rPr>
          <w:b/>
          <w:sz w:val="24"/>
          <w:szCs w:val="24"/>
          <w:lang w:val="hr-HR"/>
        </w:rPr>
      </w:pPr>
      <w:r w:rsidRPr="000023EF">
        <w:rPr>
          <w:b/>
          <w:sz w:val="24"/>
          <w:szCs w:val="24"/>
          <w:lang w:val="hr-HR"/>
        </w:rPr>
        <w:t>Razdjel: 000</w:t>
      </w:r>
    </w:p>
    <w:p w14:paraId="3CFB26DD" w14:textId="77777777" w:rsidR="000023EF" w:rsidRPr="000023EF" w:rsidRDefault="000023EF" w:rsidP="000023EF">
      <w:pPr>
        <w:ind w:right="276"/>
        <w:jc w:val="both"/>
        <w:rPr>
          <w:b/>
          <w:sz w:val="24"/>
          <w:szCs w:val="24"/>
          <w:lang w:val="hr-HR"/>
        </w:rPr>
      </w:pPr>
      <w:r w:rsidRPr="000023EF">
        <w:rPr>
          <w:b/>
          <w:sz w:val="24"/>
          <w:szCs w:val="24"/>
          <w:lang w:val="hr-HR"/>
        </w:rPr>
        <w:t>Šifra općine: 430</w:t>
      </w:r>
    </w:p>
    <w:p w14:paraId="0A0EAEAD" w14:textId="77777777" w:rsidR="000023EF" w:rsidRPr="000023EF" w:rsidRDefault="000023EF" w:rsidP="000023EF">
      <w:pPr>
        <w:ind w:right="276"/>
        <w:jc w:val="both"/>
        <w:rPr>
          <w:sz w:val="24"/>
          <w:szCs w:val="24"/>
          <w:lang w:val="hr-HR"/>
        </w:rPr>
      </w:pPr>
      <w:r w:rsidRPr="000023EF">
        <w:rPr>
          <w:b/>
          <w:sz w:val="24"/>
          <w:szCs w:val="24"/>
          <w:lang w:val="hr-HR"/>
        </w:rPr>
        <w:t>IBAN: HR0423600001843000007</w:t>
      </w:r>
    </w:p>
    <w:p w14:paraId="2A2C4572" w14:textId="704FD3C6" w:rsidR="00AE35C1" w:rsidRPr="00D552E6" w:rsidRDefault="00AE35C1" w:rsidP="000023EF">
      <w:pPr>
        <w:ind w:right="276"/>
        <w:jc w:val="both"/>
        <w:rPr>
          <w:sz w:val="24"/>
          <w:szCs w:val="24"/>
          <w:lang w:val="hr-HR"/>
        </w:rPr>
      </w:pPr>
    </w:p>
    <w:p w14:paraId="7F70F4EF" w14:textId="77777777" w:rsidR="00FC1C30" w:rsidRPr="00D552E6" w:rsidRDefault="00FC1C30" w:rsidP="00BC5872">
      <w:pPr>
        <w:ind w:right="276"/>
        <w:jc w:val="center"/>
        <w:rPr>
          <w:sz w:val="24"/>
          <w:szCs w:val="24"/>
          <w:lang w:val="hr-HR"/>
        </w:rPr>
      </w:pPr>
    </w:p>
    <w:p w14:paraId="2B7182D1" w14:textId="77777777" w:rsidR="00FC1C30" w:rsidRPr="00D552E6" w:rsidRDefault="00BC5872" w:rsidP="00BC5872">
      <w:pPr>
        <w:pStyle w:val="Naslov1"/>
        <w:rPr>
          <w:szCs w:val="24"/>
          <w:lang w:val="hr-HR"/>
        </w:rPr>
      </w:pPr>
      <w:r>
        <w:rPr>
          <w:szCs w:val="24"/>
          <w:lang w:val="hr-HR"/>
        </w:rPr>
        <w:t xml:space="preserve">   </w:t>
      </w:r>
      <w:r w:rsidR="00FC1C30" w:rsidRPr="00D552E6">
        <w:rPr>
          <w:szCs w:val="24"/>
          <w:lang w:val="hr-HR"/>
        </w:rPr>
        <w:t>BILJEŠKE UZ FINANCIJSK</w:t>
      </w:r>
      <w:r w:rsidR="00DC6574">
        <w:rPr>
          <w:szCs w:val="24"/>
          <w:lang w:val="hr-HR"/>
        </w:rPr>
        <w:t>I</w:t>
      </w:r>
      <w:r w:rsidR="00FC1C30" w:rsidRPr="00D552E6">
        <w:rPr>
          <w:szCs w:val="24"/>
          <w:lang w:val="hr-HR"/>
        </w:rPr>
        <w:t xml:space="preserve"> IZVJEŠ</w:t>
      </w:r>
      <w:r w:rsidR="00DC6574">
        <w:rPr>
          <w:szCs w:val="24"/>
          <w:lang w:val="hr-HR"/>
        </w:rPr>
        <w:t>TAJ</w:t>
      </w:r>
    </w:p>
    <w:p w14:paraId="3CB4477F" w14:textId="62D48DED" w:rsidR="00FC1C30" w:rsidRPr="00D552E6" w:rsidRDefault="00FC1C30" w:rsidP="00BC5872">
      <w:pPr>
        <w:jc w:val="center"/>
        <w:rPr>
          <w:b/>
          <w:sz w:val="24"/>
          <w:szCs w:val="24"/>
          <w:lang w:val="hr-HR"/>
        </w:rPr>
      </w:pPr>
      <w:r w:rsidRPr="00D552E6">
        <w:rPr>
          <w:b/>
          <w:sz w:val="24"/>
          <w:szCs w:val="24"/>
          <w:lang w:val="hr-HR"/>
        </w:rPr>
        <w:t>ZA RAZDOBLJE OD 01.01.20</w:t>
      </w:r>
      <w:r w:rsidR="0061794B">
        <w:rPr>
          <w:b/>
          <w:sz w:val="24"/>
          <w:szCs w:val="24"/>
          <w:lang w:val="hr-HR"/>
        </w:rPr>
        <w:t>2</w:t>
      </w:r>
      <w:r w:rsidR="000023EF">
        <w:rPr>
          <w:b/>
          <w:sz w:val="24"/>
          <w:szCs w:val="24"/>
          <w:lang w:val="hr-HR"/>
        </w:rPr>
        <w:t>4</w:t>
      </w:r>
      <w:r w:rsidRPr="00D552E6">
        <w:rPr>
          <w:b/>
          <w:sz w:val="24"/>
          <w:szCs w:val="24"/>
          <w:lang w:val="hr-HR"/>
        </w:rPr>
        <w:t xml:space="preserve">. </w:t>
      </w:r>
      <w:r w:rsidR="000023EF">
        <w:rPr>
          <w:b/>
          <w:sz w:val="24"/>
          <w:szCs w:val="24"/>
          <w:lang w:val="hr-HR"/>
        </w:rPr>
        <w:t xml:space="preserve">DO </w:t>
      </w:r>
      <w:r w:rsidRPr="00D552E6">
        <w:rPr>
          <w:b/>
          <w:sz w:val="24"/>
          <w:szCs w:val="24"/>
          <w:lang w:val="hr-HR"/>
        </w:rPr>
        <w:t>3</w:t>
      </w:r>
      <w:r w:rsidR="00EF7FC0" w:rsidRPr="00D552E6">
        <w:rPr>
          <w:b/>
          <w:sz w:val="24"/>
          <w:szCs w:val="24"/>
          <w:lang w:val="hr-HR"/>
        </w:rPr>
        <w:t>1</w:t>
      </w:r>
      <w:r w:rsidRPr="00D552E6">
        <w:rPr>
          <w:b/>
          <w:sz w:val="24"/>
          <w:szCs w:val="24"/>
          <w:lang w:val="hr-HR"/>
        </w:rPr>
        <w:t>.</w:t>
      </w:r>
      <w:r w:rsidR="00EF7FC0" w:rsidRPr="00D552E6">
        <w:rPr>
          <w:b/>
          <w:sz w:val="24"/>
          <w:szCs w:val="24"/>
          <w:lang w:val="hr-HR"/>
        </w:rPr>
        <w:t>12</w:t>
      </w:r>
      <w:r w:rsidRPr="00D552E6">
        <w:rPr>
          <w:b/>
          <w:sz w:val="24"/>
          <w:szCs w:val="24"/>
          <w:lang w:val="hr-HR"/>
        </w:rPr>
        <w:t>.20</w:t>
      </w:r>
      <w:r w:rsidR="0061794B">
        <w:rPr>
          <w:b/>
          <w:sz w:val="24"/>
          <w:szCs w:val="24"/>
          <w:lang w:val="hr-HR"/>
        </w:rPr>
        <w:t>2</w:t>
      </w:r>
      <w:r w:rsidR="000023EF">
        <w:rPr>
          <w:b/>
          <w:sz w:val="24"/>
          <w:szCs w:val="24"/>
          <w:lang w:val="hr-HR"/>
        </w:rPr>
        <w:t>4</w:t>
      </w:r>
      <w:r w:rsidRPr="00D552E6">
        <w:rPr>
          <w:b/>
          <w:sz w:val="24"/>
          <w:szCs w:val="24"/>
          <w:lang w:val="hr-HR"/>
        </w:rPr>
        <w:t>.</w:t>
      </w:r>
    </w:p>
    <w:p w14:paraId="6B27961F" w14:textId="77777777" w:rsidR="00FC1C30" w:rsidRPr="00D552E6" w:rsidRDefault="00FC1C30" w:rsidP="00FC1C30">
      <w:pPr>
        <w:ind w:right="276"/>
        <w:jc w:val="center"/>
        <w:rPr>
          <w:b/>
          <w:sz w:val="24"/>
          <w:szCs w:val="24"/>
          <w:lang w:val="hr-HR"/>
        </w:rPr>
      </w:pPr>
    </w:p>
    <w:p w14:paraId="68B70BEF" w14:textId="77777777" w:rsidR="00950D36" w:rsidRPr="00BE63B1" w:rsidRDefault="002566F3" w:rsidP="00FC1C30">
      <w:pPr>
        <w:ind w:right="276"/>
        <w:jc w:val="center"/>
        <w:rPr>
          <w:b/>
          <w:sz w:val="28"/>
          <w:szCs w:val="24"/>
          <w:lang w:val="hr-HR"/>
        </w:rPr>
      </w:pPr>
      <w:r w:rsidRPr="00BE63B1">
        <w:rPr>
          <w:b/>
          <w:sz w:val="28"/>
          <w:szCs w:val="24"/>
          <w:lang w:val="hr-HR"/>
        </w:rPr>
        <w:t>KONSOLIDIRANO</w:t>
      </w:r>
    </w:p>
    <w:p w14:paraId="5151C696" w14:textId="77777777" w:rsidR="001D79DA" w:rsidRDefault="001D79DA" w:rsidP="00AE35C1">
      <w:pPr>
        <w:ind w:right="276"/>
        <w:jc w:val="both"/>
        <w:rPr>
          <w:b/>
          <w:sz w:val="24"/>
          <w:szCs w:val="24"/>
          <w:lang w:val="hr-HR"/>
        </w:rPr>
      </w:pPr>
    </w:p>
    <w:p w14:paraId="493C3E82" w14:textId="77777777" w:rsidR="00AC01EB" w:rsidRPr="00AC01EB" w:rsidRDefault="00AC01EB" w:rsidP="0061794B">
      <w:pPr>
        <w:ind w:firstLine="708"/>
        <w:jc w:val="both"/>
        <w:rPr>
          <w:sz w:val="24"/>
          <w:szCs w:val="24"/>
          <w:lang w:val="hr-HR"/>
        </w:rPr>
      </w:pPr>
      <w:r w:rsidRPr="00AC01EB">
        <w:rPr>
          <w:sz w:val="24"/>
          <w:szCs w:val="24"/>
          <w:lang w:val="hr-HR"/>
        </w:rPr>
        <w:t xml:space="preserve">U konsolidaciji </w:t>
      </w:r>
      <w:r w:rsidR="00DC6574">
        <w:rPr>
          <w:sz w:val="24"/>
          <w:szCs w:val="24"/>
          <w:lang w:val="hr-HR"/>
        </w:rPr>
        <w:t>proračuna Općine Sveti Križ Začretje</w:t>
      </w:r>
      <w:r w:rsidRPr="00AC01EB">
        <w:rPr>
          <w:sz w:val="24"/>
          <w:szCs w:val="24"/>
          <w:lang w:val="hr-HR"/>
        </w:rPr>
        <w:t xml:space="preserve"> obuhvaćen </w:t>
      </w:r>
      <w:r w:rsidR="00DC6574">
        <w:rPr>
          <w:sz w:val="24"/>
          <w:szCs w:val="24"/>
          <w:lang w:val="hr-HR"/>
        </w:rPr>
        <w:t xml:space="preserve">je </w:t>
      </w:r>
      <w:r w:rsidR="00431D47">
        <w:rPr>
          <w:sz w:val="24"/>
          <w:szCs w:val="24"/>
          <w:lang w:val="hr-HR"/>
        </w:rPr>
        <w:t xml:space="preserve">proračunski korisnik Općinska knjižnica i čitaonica </w:t>
      </w:r>
      <w:r w:rsidR="0061794B">
        <w:rPr>
          <w:sz w:val="24"/>
          <w:szCs w:val="24"/>
          <w:lang w:val="hr-HR"/>
        </w:rPr>
        <w:t xml:space="preserve">Sveti Križ Začretje </w:t>
      </w:r>
      <w:r w:rsidR="00431D47">
        <w:rPr>
          <w:sz w:val="24"/>
          <w:szCs w:val="24"/>
          <w:lang w:val="hr-HR"/>
        </w:rPr>
        <w:t>te proračunski korisnik Dječji vrtić Sveti Križ Začretje.</w:t>
      </w:r>
    </w:p>
    <w:p w14:paraId="2736EF26" w14:textId="77777777" w:rsidR="002566F3" w:rsidRPr="00D552E6" w:rsidRDefault="002566F3" w:rsidP="00FC1C30">
      <w:pPr>
        <w:ind w:right="276"/>
        <w:jc w:val="center"/>
        <w:rPr>
          <w:b/>
          <w:sz w:val="24"/>
          <w:szCs w:val="24"/>
          <w:lang w:val="hr-HR"/>
        </w:rPr>
      </w:pPr>
    </w:p>
    <w:p w14:paraId="01814A31" w14:textId="77777777" w:rsidR="00FC1C30" w:rsidRDefault="00FC1C30" w:rsidP="000C35B7">
      <w:pPr>
        <w:pStyle w:val="Naslov7"/>
        <w:numPr>
          <w:ilvl w:val="0"/>
          <w:numId w:val="1"/>
        </w:numPr>
        <w:rPr>
          <w:szCs w:val="24"/>
          <w:u w:val="single"/>
          <w:lang w:val="hr-HR"/>
        </w:rPr>
      </w:pPr>
      <w:r w:rsidRPr="00D552E6">
        <w:rPr>
          <w:szCs w:val="24"/>
          <w:u w:val="single"/>
          <w:lang w:val="hr-HR"/>
        </w:rPr>
        <w:t xml:space="preserve">OBRAZAC </w:t>
      </w:r>
      <w:r w:rsidR="000C35B7" w:rsidRPr="00D552E6">
        <w:rPr>
          <w:szCs w:val="24"/>
          <w:u w:val="single"/>
          <w:lang w:val="hr-HR"/>
        </w:rPr>
        <w:t xml:space="preserve"> </w:t>
      </w:r>
      <w:r w:rsidRPr="00D552E6">
        <w:rPr>
          <w:szCs w:val="24"/>
          <w:u w:val="single"/>
          <w:lang w:val="hr-HR"/>
        </w:rPr>
        <w:t>PR – RAS</w:t>
      </w:r>
      <w:r w:rsidR="00950D36" w:rsidRPr="00D552E6">
        <w:rPr>
          <w:szCs w:val="24"/>
          <w:u w:val="single"/>
          <w:lang w:val="hr-HR"/>
        </w:rPr>
        <w:t xml:space="preserve"> </w:t>
      </w:r>
    </w:p>
    <w:p w14:paraId="5807F4EB" w14:textId="77777777" w:rsidR="00075C76" w:rsidRDefault="00075C76" w:rsidP="00075C76">
      <w:pPr>
        <w:rPr>
          <w:lang w:val="hr-HR"/>
        </w:rPr>
      </w:pPr>
    </w:p>
    <w:p w14:paraId="444BC146" w14:textId="77777777" w:rsidR="00075C76" w:rsidRPr="00075C76" w:rsidRDefault="00075C76" w:rsidP="0061794B">
      <w:pPr>
        <w:ind w:firstLine="708"/>
        <w:jc w:val="both"/>
        <w:rPr>
          <w:lang w:val="hr-HR"/>
        </w:rPr>
      </w:pPr>
      <w:r w:rsidRPr="00075C76">
        <w:rPr>
          <w:sz w:val="24"/>
          <w:szCs w:val="24"/>
          <w:lang w:val="hr-HR"/>
        </w:rPr>
        <w:t>Prihodovna s</w:t>
      </w:r>
      <w:r>
        <w:rPr>
          <w:sz w:val="24"/>
          <w:szCs w:val="24"/>
          <w:lang w:val="hr-HR"/>
        </w:rPr>
        <w:t>trana obrasca povećana je</w:t>
      </w:r>
      <w:r w:rsidR="003A77C7">
        <w:rPr>
          <w:sz w:val="24"/>
          <w:szCs w:val="24"/>
          <w:lang w:val="hr-HR"/>
        </w:rPr>
        <w:t xml:space="preserve"> za</w:t>
      </w:r>
      <w:r>
        <w:rPr>
          <w:sz w:val="24"/>
          <w:szCs w:val="24"/>
          <w:lang w:val="hr-HR"/>
        </w:rPr>
        <w:t xml:space="preserve"> prihode koje su ostvarili spomenuti proračunski korisnici mimo sredstava iz proračuna Općine.</w:t>
      </w:r>
      <w:r w:rsidR="003A77C7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To su prihodi koji povećavaju prihodovnu stranu proračuna kako slijedi:</w:t>
      </w:r>
    </w:p>
    <w:p w14:paraId="294280EF" w14:textId="77777777" w:rsidR="000C35B7" w:rsidRPr="00D552E6" w:rsidRDefault="000C35B7" w:rsidP="004C2812">
      <w:pPr>
        <w:jc w:val="both"/>
        <w:rPr>
          <w:sz w:val="24"/>
          <w:szCs w:val="24"/>
          <w:lang w:val="hr-HR"/>
        </w:rPr>
      </w:pPr>
    </w:p>
    <w:p w14:paraId="775916E1" w14:textId="165AAE3D" w:rsidR="007502F2" w:rsidRDefault="003379B0" w:rsidP="00075C76">
      <w:pPr>
        <w:tabs>
          <w:tab w:val="left" w:pos="993"/>
          <w:tab w:val="left" w:pos="1418"/>
          <w:tab w:val="left" w:pos="8789"/>
        </w:tabs>
        <w:ind w:left="1416" w:right="-239" w:hanging="1416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6361</w:t>
      </w:r>
      <w:r w:rsidR="007502F2">
        <w:rPr>
          <w:sz w:val="24"/>
          <w:szCs w:val="24"/>
          <w:lang w:val="hr-HR"/>
        </w:rPr>
        <w:tab/>
      </w:r>
      <w:r w:rsidR="007502F2">
        <w:rPr>
          <w:sz w:val="24"/>
          <w:szCs w:val="24"/>
          <w:lang w:val="hr-HR"/>
        </w:rPr>
        <w:tab/>
        <w:t xml:space="preserve">sadrži tekuće pomoći proračunskim korisnicima koje se odnose na tekuće pomoći iz državnog proračuna Dječjem vrtiću Sveti Križ Začretje za potrebe održavanja redovnog programa </w:t>
      </w:r>
      <w:r w:rsidR="00BC5872">
        <w:rPr>
          <w:sz w:val="24"/>
          <w:szCs w:val="24"/>
          <w:lang w:val="hr-HR"/>
        </w:rPr>
        <w:t>predškolskog obrazovanja</w:t>
      </w:r>
      <w:r w:rsidR="00A11AC9">
        <w:rPr>
          <w:sz w:val="24"/>
          <w:szCs w:val="24"/>
          <w:lang w:val="hr-HR"/>
        </w:rPr>
        <w:t xml:space="preserve">, </w:t>
      </w:r>
      <w:r w:rsidR="007A1C4B">
        <w:rPr>
          <w:sz w:val="24"/>
          <w:szCs w:val="24"/>
          <w:lang w:val="hr-HR"/>
        </w:rPr>
        <w:t xml:space="preserve">te sredstva za djecu s poteškoćama u integraciji </w:t>
      </w:r>
    </w:p>
    <w:p w14:paraId="2FCFAF93" w14:textId="77777777" w:rsidR="007502F2" w:rsidRDefault="007502F2" w:rsidP="00075C76">
      <w:pPr>
        <w:tabs>
          <w:tab w:val="left" w:pos="993"/>
          <w:tab w:val="left" w:pos="1418"/>
          <w:tab w:val="left" w:pos="8789"/>
        </w:tabs>
        <w:ind w:left="1416" w:right="-239" w:hanging="1416"/>
        <w:jc w:val="both"/>
        <w:rPr>
          <w:sz w:val="24"/>
          <w:szCs w:val="24"/>
          <w:lang w:val="hr-HR"/>
        </w:rPr>
      </w:pPr>
    </w:p>
    <w:p w14:paraId="4D8F5B5D" w14:textId="34C3B252" w:rsidR="00075C76" w:rsidRDefault="003379B0" w:rsidP="00075C76">
      <w:pPr>
        <w:tabs>
          <w:tab w:val="left" w:pos="993"/>
          <w:tab w:val="left" w:pos="1418"/>
          <w:tab w:val="left" w:pos="8789"/>
        </w:tabs>
        <w:ind w:left="1416" w:right="-239" w:hanging="1416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6362</w:t>
      </w:r>
      <w:r w:rsidR="00AE35C1">
        <w:rPr>
          <w:sz w:val="24"/>
          <w:szCs w:val="24"/>
          <w:lang w:val="hr-HR"/>
        </w:rPr>
        <w:t xml:space="preserve"> </w:t>
      </w:r>
      <w:r w:rsidR="00075C76">
        <w:rPr>
          <w:sz w:val="24"/>
          <w:szCs w:val="24"/>
          <w:lang w:val="hr-HR"/>
        </w:rPr>
        <w:tab/>
      </w:r>
      <w:r w:rsidR="00075C76">
        <w:rPr>
          <w:sz w:val="24"/>
          <w:szCs w:val="24"/>
          <w:lang w:val="hr-HR"/>
        </w:rPr>
        <w:tab/>
        <w:t>sadrži sredstva Ministarstva kulture i medija te sredstva Krapinsko-zagorske županije za nabavu knjižnične građe</w:t>
      </w:r>
      <w:r w:rsidR="008A3A2D">
        <w:rPr>
          <w:sz w:val="24"/>
          <w:szCs w:val="24"/>
          <w:lang w:val="hr-HR"/>
        </w:rPr>
        <w:t xml:space="preserve"> za Općinsku knjižnicu i čitaonicu Sveti Križ Začretje, te nabavu računalne opreme </w:t>
      </w:r>
    </w:p>
    <w:p w14:paraId="0FB0EB22" w14:textId="77777777" w:rsidR="00075C76" w:rsidRDefault="00075C76" w:rsidP="00075C76">
      <w:pPr>
        <w:tabs>
          <w:tab w:val="left" w:pos="993"/>
          <w:tab w:val="left" w:pos="1418"/>
          <w:tab w:val="left" w:pos="8789"/>
        </w:tabs>
        <w:ind w:left="1416" w:right="-239" w:hanging="1416"/>
        <w:jc w:val="both"/>
        <w:rPr>
          <w:sz w:val="24"/>
          <w:szCs w:val="24"/>
          <w:lang w:val="hr-HR"/>
        </w:rPr>
      </w:pPr>
    </w:p>
    <w:p w14:paraId="113943DB" w14:textId="609E384B" w:rsidR="0032146E" w:rsidRDefault="003379B0" w:rsidP="007502F2">
      <w:pPr>
        <w:tabs>
          <w:tab w:val="left" w:pos="993"/>
          <w:tab w:val="left" w:pos="1418"/>
          <w:tab w:val="left" w:pos="8789"/>
        </w:tabs>
        <w:ind w:left="1416" w:right="-239" w:hanging="1416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6526</w:t>
      </w:r>
      <w:r w:rsidR="007502F2">
        <w:rPr>
          <w:sz w:val="24"/>
          <w:szCs w:val="24"/>
          <w:lang w:val="hr-HR"/>
        </w:rPr>
        <w:tab/>
      </w:r>
      <w:r w:rsidR="007502F2"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 xml:space="preserve">ostali </w:t>
      </w:r>
      <w:r w:rsidR="007502F2">
        <w:rPr>
          <w:sz w:val="24"/>
          <w:szCs w:val="24"/>
          <w:lang w:val="hr-HR"/>
        </w:rPr>
        <w:t xml:space="preserve">prihodi po posebnim propisima i ostali nespomenuti prihodi gdje evidentiramo prihod od članarina mještana za učlanjenje u Općinsku knjižnicu i čitaonicu Sveti Križ Začretje te značajniji prihod općem proračunu u obliku plaćanja </w:t>
      </w:r>
      <w:r w:rsidR="008A3A2D">
        <w:rPr>
          <w:sz w:val="24"/>
          <w:szCs w:val="24"/>
          <w:lang w:val="hr-HR"/>
        </w:rPr>
        <w:t>d</w:t>
      </w:r>
      <w:r w:rsidR="007502F2">
        <w:rPr>
          <w:sz w:val="24"/>
          <w:szCs w:val="24"/>
          <w:lang w:val="hr-HR"/>
        </w:rPr>
        <w:t>ijela ekonomske cijene vrtića od strane roditelja za pružanje usluga odgojno-obrazovnog procesa djece koje vrši proračunski korisnik Dječji vrtić Sveti Križ Začretje</w:t>
      </w:r>
    </w:p>
    <w:p w14:paraId="05B1C955" w14:textId="77777777" w:rsidR="007A1C4B" w:rsidRDefault="007A1C4B" w:rsidP="007502F2">
      <w:pPr>
        <w:tabs>
          <w:tab w:val="left" w:pos="993"/>
          <w:tab w:val="left" w:pos="1418"/>
          <w:tab w:val="left" w:pos="8789"/>
        </w:tabs>
        <w:ind w:left="1416" w:right="-239" w:hanging="1416"/>
        <w:jc w:val="both"/>
        <w:rPr>
          <w:sz w:val="24"/>
          <w:szCs w:val="24"/>
          <w:lang w:val="hr-HR"/>
        </w:rPr>
      </w:pPr>
    </w:p>
    <w:p w14:paraId="6CC5A0C7" w14:textId="3A84E528" w:rsidR="007A1C4B" w:rsidRDefault="007A1C4B" w:rsidP="007502F2">
      <w:pPr>
        <w:tabs>
          <w:tab w:val="left" w:pos="993"/>
          <w:tab w:val="left" w:pos="1418"/>
          <w:tab w:val="left" w:pos="8789"/>
        </w:tabs>
        <w:ind w:left="1416" w:right="-239" w:hanging="1416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6631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prikazuje tekuće donacije proračunskom korisniku Dječji vrtić Sveti Križ Začretje, a odnosi se na donacije organizacija civiln</w:t>
      </w:r>
      <w:r w:rsidR="00131B04">
        <w:rPr>
          <w:sz w:val="24"/>
          <w:szCs w:val="24"/>
          <w:lang w:val="hr-HR"/>
        </w:rPr>
        <w:t>og društva</w:t>
      </w:r>
    </w:p>
    <w:p w14:paraId="5CECED7E" w14:textId="77777777" w:rsidR="0061794B" w:rsidRPr="007502F2" w:rsidRDefault="0061794B" w:rsidP="007502F2">
      <w:pPr>
        <w:tabs>
          <w:tab w:val="left" w:pos="993"/>
          <w:tab w:val="left" w:pos="1418"/>
          <w:tab w:val="left" w:pos="8789"/>
        </w:tabs>
        <w:ind w:right="-239"/>
        <w:jc w:val="both"/>
        <w:rPr>
          <w:sz w:val="24"/>
          <w:szCs w:val="24"/>
          <w:lang w:val="hr-HR"/>
        </w:rPr>
      </w:pPr>
    </w:p>
    <w:p w14:paraId="085FD8D0" w14:textId="5BDAA96F" w:rsidR="00BF1B82" w:rsidRDefault="0061794B" w:rsidP="0061794B">
      <w:pPr>
        <w:ind w:right="-239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="00A24FF6">
        <w:rPr>
          <w:sz w:val="24"/>
          <w:szCs w:val="24"/>
          <w:lang w:val="hr-HR"/>
        </w:rPr>
        <w:t>Rashodovni dio obrasca sadrži rashode koje su ostvarili proračunski kor</w:t>
      </w:r>
      <w:r w:rsidR="00BC5872">
        <w:rPr>
          <w:sz w:val="24"/>
          <w:szCs w:val="24"/>
          <w:lang w:val="hr-HR"/>
        </w:rPr>
        <w:t>isnici obavljajući svoje redovn</w:t>
      </w:r>
      <w:r w:rsidR="00A24FF6">
        <w:rPr>
          <w:sz w:val="24"/>
          <w:szCs w:val="24"/>
          <w:lang w:val="hr-HR"/>
        </w:rPr>
        <w:t xml:space="preserve">e </w:t>
      </w:r>
      <w:r w:rsidR="00BC5872">
        <w:rPr>
          <w:sz w:val="24"/>
          <w:szCs w:val="24"/>
          <w:lang w:val="hr-HR"/>
        </w:rPr>
        <w:t xml:space="preserve">poslovne </w:t>
      </w:r>
      <w:r w:rsidR="00A24FF6">
        <w:rPr>
          <w:sz w:val="24"/>
          <w:szCs w:val="24"/>
          <w:lang w:val="hr-HR"/>
        </w:rPr>
        <w:t xml:space="preserve">djelatnosti. Što se tiče Općinske knjižnice i čitaonice Sveti Križ Začretje </w:t>
      </w:r>
      <w:r w:rsidR="00327447">
        <w:rPr>
          <w:sz w:val="24"/>
          <w:szCs w:val="24"/>
          <w:lang w:val="hr-HR"/>
        </w:rPr>
        <w:t xml:space="preserve">troškovi su </w:t>
      </w:r>
      <w:r w:rsidR="00327447">
        <w:rPr>
          <w:sz w:val="24"/>
          <w:szCs w:val="24"/>
          <w:lang w:val="hr-HR"/>
        </w:rPr>
        <w:lastRenderedPageBreak/>
        <w:t>uglavnom povećani za nabavu nove knjižnične građe</w:t>
      </w:r>
      <w:r w:rsidR="008A3A2D">
        <w:rPr>
          <w:sz w:val="24"/>
          <w:szCs w:val="24"/>
          <w:lang w:val="hr-HR"/>
        </w:rPr>
        <w:t xml:space="preserve"> i računalne opreme,</w:t>
      </w:r>
      <w:r w:rsidR="00327447">
        <w:rPr>
          <w:sz w:val="24"/>
          <w:szCs w:val="24"/>
          <w:lang w:val="hr-HR"/>
        </w:rPr>
        <w:t xml:space="preserve"> dok su troškovi Dječjeg vrtića uvelike kompleksniji te utječu na opći proračun u više segmenata.</w:t>
      </w:r>
      <w:r w:rsidR="003379B0">
        <w:rPr>
          <w:sz w:val="24"/>
          <w:szCs w:val="24"/>
          <w:lang w:val="hr-HR"/>
        </w:rPr>
        <w:t xml:space="preserve"> </w:t>
      </w:r>
    </w:p>
    <w:p w14:paraId="600D5577" w14:textId="77777777" w:rsidR="00327447" w:rsidRDefault="00327447" w:rsidP="00A24FF6">
      <w:pPr>
        <w:tabs>
          <w:tab w:val="left" w:pos="8789"/>
        </w:tabs>
        <w:ind w:right="-239"/>
        <w:jc w:val="both"/>
        <w:rPr>
          <w:sz w:val="24"/>
          <w:szCs w:val="24"/>
          <w:lang w:val="hr-HR"/>
        </w:rPr>
      </w:pPr>
    </w:p>
    <w:p w14:paraId="7A948F04" w14:textId="3BBA3B5F" w:rsidR="00327447" w:rsidRDefault="0061794B" w:rsidP="0061794B">
      <w:pPr>
        <w:ind w:right="-239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="00327447">
        <w:rPr>
          <w:sz w:val="24"/>
          <w:szCs w:val="24"/>
          <w:lang w:val="hr-HR"/>
        </w:rPr>
        <w:t xml:space="preserve">Budući da Dječji vrtić Sveti Križ Začretje </w:t>
      </w:r>
      <w:r w:rsidR="00646FEB">
        <w:rPr>
          <w:sz w:val="24"/>
          <w:szCs w:val="24"/>
          <w:lang w:val="hr-HR"/>
        </w:rPr>
        <w:t xml:space="preserve">bilježi porast broja zaposlenih </w:t>
      </w:r>
      <w:r w:rsidR="00131B04">
        <w:rPr>
          <w:sz w:val="24"/>
          <w:szCs w:val="24"/>
          <w:lang w:val="hr-HR"/>
        </w:rPr>
        <w:t xml:space="preserve"> te povećanje osnovice </w:t>
      </w:r>
      <w:r w:rsidR="00646FEB">
        <w:rPr>
          <w:sz w:val="24"/>
          <w:szCs w:val="24"/>
          <w:lang w:val="hr-HR"/>
        </w:rPr>
        <w:t xml:space="preserve">u odnosu na prethodno izvještajno razdoblje </w:t>
      </w:r>
      <w:r w:rsidR="00327447">
        <w:rPr>
          <w:sz w:val="24"/>
          <w:szCs w:val="24"/>
          <w:lang w:val="hr-HR"/>
        </w:rPr>
        <w:t>jasno je</w:t>
      </w:r>
      <w:r w:rsidR="00646FEB">
        <w:rPr>
          <w:sz w:val="24"/>
          <w:szCs w:val="24"/>
          <w:lang w:val="hr-HR"/>
        </w:rPr>
        <w:t xml:space="preserve"> da</w:t>
      </w:r>
      <w:r w:rsidR="00327447">
        <w:rPr>
          <w:sz w:val="24"/>
          <w:szCs w:val="24"/>
          <w:lang w:val="hr-HR"/>
        </w:rPr>
        <w:t xml:space="preserve"> </w:t>
      </w:r>
      <w:r w:rsidR="00093DD5">
        <w:rPr>
          <w:sz w:val="24"/>
          <w:szCs w:val="24"/>
          <w:lang w:val="hr-HR"/>
        </w:rPr>
        <w:t>postoji</w:t>
      </w:r>
      <w:r w:rsidR="00327447">
        <w:rPr>
          <w:sz w:val="24"/>
          <w:szCs w:val="24"/>
          <w:lang w:val="hr-HR"/>
        </w:rPr>
        <w:t xml:space="preserve"> određena razlika u rashodima za plaće djelatnika</w:t>
      </w:r>
      <w:r w:rsidR="003379B0">
        <w:rPr>
          <w:sz w:val="24"/>
          <w:szCs w:val="24"/>
          <w:lang w:val="hr-HR"/>
        </w:rPr>
        <w:t xml:space="preserve">, te troškova vezanih uz </w:t>
      </w:r>
      <w:r w:rsidR="00093DD5">
        <w:rPr>
          <w:sz w:val="24"/>
          <w:szCs w:val="24"/>
          <w:lang w:val="hr-HR"/>
        </w:rPr>
        <w:t>zaposlenike</w:t>
      </w:r>
      <w:r w:rsidR="003379B0">
        <w:rPr>
          <w:sz w:val="24"/>
          <w:szCs w:val="24"/>
          <w:lang w:val="hr-HR"/>
        </w:rPr>
        <w:t xml:space="preserve"> kao što su </w:t>
      </w:r>
      <w:r w:rsidR="008A3A2D">
        <w:rPr>
          <w:sz w:val="24"/>
          <w:szCs w:val="24"/>
          <w:lang w:val="hr-HR"/>
        </w:rPr>
        <w:t xml:space="preserve">troškovi </w:t>
      </w:r>
      <w:r w:rsidR="003379B0">
        <w:rPr>
          <w:sz w:val="24"/>
          <w:szCs w:val="24"/>
          <w:lang w:val="hr-HR"/>
        </w:rPr>
        <w:t>prijevoz</w:t>
      </w:r>
      <w:r w:rsidR="008A3A2D">
        <w:rPr>
          <w:sz w:val="24"/>
          <w:szCs w:val="24"/>
          <w:lang w:val="hr-HR"/>
        </w:rPr>
        <w:t>a</w:t>
      </w:r>
      <w:r w:rsidR="003379B0">
        <w:rPr>
          <w:sz w:val="24"/>
          <w:szCs w:val="24"/>
          <w:lang w:val="hr-HR"/>
        </w:rPr>
        <w:t xml:space="preserve"> na posao i s posla te ostale naknade za </w:t>
      </w:r>
      <w:r w:rsidR="00093DD5">
        <w:rPr>
          <w:sz w:val="24"/>
          <w:szCs w:val="24"/>
          <w:lang w:val="hr-HR"/>
        </w:rPr>
        <w:t>zaposlene,</w:t>
      </w:r>
      <w:r w:rsidR="00BC5872">
        <w:rPr>
          <w:sz w:val="24"/>
          <w:szCs w:val="24"/>
          <w:lang w:val="hr-HR"/>
        </w:rPr>
        <w:t xml:space="preserve"> i sl</w:t>
      </w:r>
      <w:r w:rsidR="003379B0">
        <w:rPr>
          <w:sz w:val="24"/>
          <w:szCs w:val="24"/>
          <w:lang w:val="hr-HR"/>
        </w:rPr>
        <w:t xml:space="preserve">. </w:t>
      </w:r>
      <w:r w:rsidR="00327447">
        <w:rPr>
          <w:sz w:val="24"/>
          <w:szCs w:val="24"/>
          <w:lang w:val="hr-HR"/>
        </w:rPr>
        <w:t>Nadalje, pov</w:t>
      </w:r>
      <w:r w:rsidR="00646FEB">
        <w:rPr>
          <w:sz w:val="24"/>
          <w:szCs w:val="24"/>
          <w:lang w:val="hr-HR"/>
        </w:rPr>
        <w:t>ećani su i materijalni troškovi, te ostali</w:t>
      </w:r>
      <w:r w:rsidR="00327447">
        <w:rPr>
          <w:sz w:val="24"/>
          <w:szCs w:val="24"/>
          <w:lang w:val="hr-HR"/>
        </w:rPr>
        <w:t xml:space="preserve"> tekući i nužni troškovi za redovno poslovanje Dječjeg vrtića Sveti Križ Začretje</w:t>
      </w:r>
      <w:r w:rsidR="00131B04">
        <w:rPr>
          <w:sz w:val="24"/>
          <w:szCs w:val="24"/>
          <w:lang w:val="hr-HR"/>
        </w:rPr>
        <w:t xml:space="preserve"> kao rezultat otvaranja dodatne dvije odgojno-obrazovne skupine</w:t>
      </w:r>
      <w:r w:rsidR="00646FEB">
        <w:rPr>
          <w:sz w:val="24"/>
          <w:szCs w:val="24"/>
          <w:lang w:val="hr-HR"/>
        </w:rPr>
        <w:t xml:space="preserve">. </w:t>
      </w:r>
      <w:r w:rsidR="00003F64">
        <w:rPr>
          <w:sz w:val="24"/>
          <w:szCs w:val="24"/>
          <w:lang w:val="hr-HR"/>
        </w:rPr>
        <w:t>Značajni</w:t>
      </w:r>
      <w:r w:rsidR="00131B04">
        <w:rPr>
          <w:sz w:val="24"/>
          <w:szCs w:val="24"/>
          <w:lang w:val="hr-HR"/>
        </w:rPr>
        <w:t>jih</w:t>
      </w:r>
      <w:r w:rsidR="00003F64">
        <w:rPr>
          <w:sz w:val="24"/>
          <w:szCs w:val="24"/>
          <w:lang w:val="hr-HR"/>
        </w:rPr>
        <w:t xml:space="preserve"> porast</w:t>
      </w:r>
      <w:r w:rsidR="00131B04">
        <w:rPr>
          <w:sz w:val="24"/>
          <w:szCs w:val="24"/>
          <w:lang w:val="hr-HR"/>
        </w:rPr>
        <w:t>a</w:t>
      </w:r>
      <w:r w:rsidR="00003F64">
        <w:rPr>
          <w:sz w:val="24"/>
          <w:szCs w:val="24"/>
          <w:lang w:val="hr-HR"/>
        </w:rPr>
        <w:t xml:space="preserve"> troškova u odnosu na prethodno izvještajno razdoblje </w:t>
      </w:r>
      <w:r w:rsidR="00131B04">
        <w:rPr>
          <w:sz w:val="24"/>
          <w:szCs w:val="24"/>
          <w:lang w:val="hr-HR"/>
        </w:rPr>
        <w:t>u okviru nabave dugotrajne nefinancijske imovine, odnosno opreme, uređaja i sl. nije bilo.</w:t>
      </w:r>
    </w:p>
    <w:p w14:paraId="303F9606" w14:textId="77777777" w:rsidR="00792185" w:rsidRDefault="00792185" w:rsidP="00A24FF6">
      <w:pPr>
        <w:tabs>
          <w:tab w:val="left" w:pos="8789"/>
        </w:tabs>
        <w:ind w:right="-239"/>
        <w:jc w:val="both"/>
        <w:rPr>
          <w:sz w:val="24"/>
          <w:szCs w:val="24"/>
          <w:lang w:val="hr-HR"/>
        </w:rPr>
      </w:pPr>
    </w:p>
    <w:p w14:paraId="126B2A8A" w14:textId="4761B2A5" w:rsidR="00327447" w:rsidRDefault="0061794B" w:rsidP="0061794B">
      <w:pPr>
        <w:tabs>
          <w:tab w:val="left" w:pos="567"/>
        </w:tabs>
        <w:ind w:right="-239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="00792185">
        <w:rPr>
          <w:sz w:val="24"/>
          <w:szCs w:val="24"/>
          <w:lang w:val="hr-HR"/>
        </w:rPr>
        <w:t xml:space="preserve">Konsolidiranim proračunom, u konačnici, ukupni prihodi iznose </w:t>
      </w:r>
      <w:r w:rsidR="00131B04">
        <w:rPr>
          <w:sz w:val="24"/>
          <w:szCs w:val="24"/>
          <w:lang w:val="hr-HR"/>
        </w:rPr>
        <w:t>4</w:t>
      </w:r>
      <w:r w:rsidR="007D5FFE">
        <w:rPr>
          <w:sz w:val="24"/>
          <w:szCs w:val="24"/>
          <w:lang w:val="hr-HR"/>
        </w:rPr>
        <w:t>.</w:t>
      </w:r>
      <w:r w:rsidR="00131B04">
        <w:rPr>
          <w:sz w:val="24"/>
          <w:szCs w:val="24"/>
          <w:lang w:val="hr-HR"/>
        </w:rPr>
        <w:t>516.103,42</w:t>
      </w:r>
      <w:r w:rsidR="00657104">
        <w:rPr>
          <w:sz w:val="24"/>
          <w:szCs w:val="24"/>
          <w:lang w:val="hr-HR"/>
        </w:rPr>
        <w:t xml:space="preserve"> </w:t>
      </w:r>
      <w:r w:rsidR="007D5FFE">
        <w:rPr>
          <w:sz w:val="24"/>
          <w:szCs w:val="24"/>
          <w:lang w:val="hr-HR"/>
        </w:rPr>
        <w:t>€</w:t>
      </w:r>
      <w:r w:rsidR="00792185">
        <w:rPr>
          <w:sz w:val="24"/>
          <w:szCs w:val="24"/>
          <w:lang w:val="hr-HR"/>
        </w:rPr>
        <w:t xml:space="preserve">, dok ukupni rashodi iznose </w:t>
      </w:r>
      <w:r w:rsidR="007D5FFE">
        <w:rPr>
          <w:sz w:val="24"/>
          <w:szCs w:val="24"/>
          <w:lang w:val="hr-HR"/>
        </w:rPr>
        <w:t>4.</w:t>
      </w:r>
      <w:r w:rsidR="00131B04">
        <w:rPr>
          <w:sz w:val="24"/>
          <w:szCs w:val="24"/>
          <w:lang w:val="hr-HR"/>
        </w:rPr>
        <w:t>725.307,90</w:t>
      </w:r>
      <w:r w:rsidR="007D5FFE">
        <w:rPr>
          <w:sz w:val="24"/>
          <w:szCs w:val="24"/>
          <w:lang w:val="hr-HR"/>
        </w:rPr>
        <w:t xml:space="preserve"> €</w:t>
      </w:r>
      <w:r w:rsidR="00131B04">
        <w:rPr>
          <w:sz w:val="24"/>
          <w:szCs w:val="24"/>
          <w:lang w:val="hr-HR"/>
        </w:rPr>
        <w:t>,</w:t>
      </w:r>
      <w:r w:rsidR="00792185">
        <w:rPr>
          <w:sz w:val="24"/>
          <w:szCs w:val="24"/>
          <w:lang w:val="hr-HR"/>
        </w:rPr>
        <w:t xml:space="preserve"> što u konačnici donosi </w:t>
      </w:r>
      <w:r w:rsidR="00131B04">
        <w:rPr>
          <w:sz w:val="24"/>
          <w:szCs w:val="24"/>
          <w:lang w:val="hr-HR"/>
        </w:rPr>
        <w:t>manjak prihoda u iznosu</w:t>
      </w:r>
      <w:r w:rsidR="00792185">
        <w:rPr>
          <w:sz w:val="24"/>
          <w:szCs w:val="24"/>
          <w:lang w:val="hr-HR"/>
        </w:rPr>
        <w:t xml:space="preserve"> od </w:t>
      </w:r>
      <w:r w:rsidR="00131B04">
        <w:rPr>
          <w:sz w:val="24"/>
          <w:szCs w:val="24"/>
          <w:lang w:val="hr-HR"/>
        </w:rPr>
        <w:t>209.204,48 €</w:t>
      </w:r>
      <w:r w:rsidR="00792185">
        <w:rPr>
          <w:sz w:val="24"/>
          <w:szCs w:val="24"/>
          <w:lang w:val="hr-HR"/>
        </w:rPr>
        <w:t>. Uzevši u obzir višak ostvaren prethodnih godina dolazimo do rezultata viška</w:t>
      </w:r>
      <w:r w:rsidR="00131B04">
        <w:rPr>
          <w:sz w:val="24"/>
          <w:szCs w:val="24"/>
          <w:lang w:val="hr-HR"/>
        </w:rPr>
        <w:t xml:space="preserve"> prihoda</w:t>
      </w:r>
      <w:r w:rsidR="00792185">
        <w:rPr>
          <w:sz w:val="24"/>
          <w:szCs w:val="24"/>
          <w:lang w:val="hr-HR"/>
        </w:rPr>
        <w:t xml:space="preserve"> za raspolaganje u narednim godinama u iznosu od </w:t>
      </w:r>
      <w:r w:rsidR="00131B04">
        <w:rPr>
          <w:sz w:val="24"/>
          <w:szCs w:val="24"/>
          <w:lang w:val="hr-HR"/>
        </w:rPr>
        <w:t>861</w:t>
      </w:r>
      <w:r w:rsidR="002657AC">
        <w:rPr>
          <w:sz w:val="24"/>
          <w:szCs w:val="24"/>
          <w:lang w:val="hr-HR"/>
        </w:rPr>
        <w:t>.655,88</w:t>
      </w:r>
      <w:r w:rsidR="0016308D">
        <w:rPr>
          <w:sz w:val="24"/>
          <w:szCs w:val="24"/>
          <w:lang w:val="hr-HR"/>
        </w:rPr>
        <w:t xml:space="preserve"> </w:t>
      </w:r>
      <w:r w:rsidR="00A67F80">
        <w:rPr>
          <w:sz w:val="24"/>
          <w:szCs w:val="24"/>
          <w:lang w:val="hr-HR"/>
        </w:rPr>
        <w:t>€</w:t>
      </w:r>
      <w:r w:rsidR="00792185">
        <w:rPr>
          <w:sz w:val="24"/>
          <w:szCs w:val="24"/>
          <w:lang w:val="hr-HR"/>
        </w:rPr>
        <w:t>.</w:t>
      </w:r>
    </w:p>
    <w:p w14:paraId="344BB91D" w14:textId="77777777" w:rsidR="00327447" w:rsidRPr="00D552E6" w:rsidRDefault="00327447" w:rsidP="00A24FF6">
      <w:pPr>
        <w:tabs>
          <w:tab w:val="left" w:pos="8789"/>
        </w:tabs>
        <w:ind w:right="-239"/>
        <w:jc w:val="both"/>
        <w:rPr>
          <w:sz w:val="24"/>
          <w:szCs w:val="24"/>
          <w:lang w:val="hr-HR"/>
        </w:rPr>
      </w:pPr>
    </w:p>
    <w:p w14:paraId="5809643A" w14:textId="77777777" w:rsidR="00BF1B82" w:rsidRPr="00D552E6" w:rsidRDefault="00483994" w:rsidP="00483994">
      <w:pPr>
        <w:ind w:left="708" w:right="276"/>
        <w:rPr>
          <w:b/>
          <w:sz w:val="24"/>
          <w:szCs w:val="24"/>
          <w:u w:val="single"/>
          <w:lang w:val="hr-HR"/>
        </w:rPr>
      </w:pPr>
      <w:r w:rsidRPr="00D552E6">
        <w:rPr>
          <w:b/>
          <w:sz w:val="24"/>
          <w:szCs w:val="24"/>
          <w:u w:val="single"/>
          <w:lang w:val="hr-HR"/>
        </w:rPr>
        <w:t xml:space="preserve">2. </w:t>
      </w:r>
      <w:r w:rsidR="00BF1B82" w:rsidRPr="00D552E6">
        <w:rPr>
          <w:b/>
          <w:sz w:val="24"/>
          <w:szCs w:val="24"/>
          <w:u w:val="single"/>
          <w:lang w:val="hr-HR"/>
        </w:rPr>
        <w:t>BILANCA STANJA</w:t>
      </w:r>
    </w:p>
    <w:p w14:paraId="7B56E4FA" w14:textId="77777777" w:rsidR="00804D69" w:rsidRPr="00D552E6" w:rsidRDefault="00804D69" w:rsidP="00BF1B82">
      <w:pPr>
        <w:tabs>
          <w:tab w:val="left" w:pos="8789"/>
        </w:tabs>
        <w:ind w:right="-239"/>
        <w:jc w:val="both"/>
        <w:rPr>
          <w:sz w:val="24"/>
          <w:szCs w:val="24"/>
          <w:lang w:val="hr-HR"/>
        </w:rPr>
      </w:pPr>
    </w:p>
    <w:p w14:paraId="4F9B37D7" w14:textId="5A757182" w:rsidR="00877E0E" w:rsidRDefault="0061794B" w:rsidP="0061794B">
      <w:pPr>
        <w:ind w:right="-239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="00804D69" w:rsidRPr="00D552E6">
        <w:rPr>
          <w:sz w:val="24"/>
          <w:szCs w:val="24"/>
          <w:lang w:val="hr-HR"/>
        </w:rPr>
        <w:t xml:space="preserve">Vrijednost imovine povećana je za imovinu Općinske knjižnice </w:t>
      </w:r>
      <w:r w:rsidR="002566F3" w:rsidRPr="00D552E6">
        <w:rPr>
          <w:sz w:val="24"/>
          <w:szCs w:val="24"/>
          <w:lang w:val="hr-HR"/>
        </w:rPr>
        <w:t>i</w:t>
      </w:r>
      <w:r w:rsidR="00804D69" w:rsidRPr="00D552E6">
        <w:rPr>
          <w:sz w:val="24"/>
          <w:szCs w:val="24"/>
          <w:lang w:val="hr-HR"/>
        </w:rPr>
        <w:t xml:space="preserve"> čitaonice Sveti Križ Začretje</w:t>
      </w:r>
      <w:r w:rsidR="00727B99">
        <w:rPr>
          <w:sz w:val="24"/>
          <w:szCs w:val="24"/>
          <w:lang w:val="hr-HR"/>
        </w:rPr>
        <w:t>, konkretno nabavu knjiga i računalne opreme,</w:t>
      </w:r>
      <w:r w:rsidR="00431D47">
        <w:rPr>
          <w:sz w:val="24"/>
          <w:szCs w:val="24"/>
          <w:lang w:val="hr-HR"/>
        </w:rPr>
        <w:t xml:space="preserve"> te imovinu </w:t>
      </w:r>
      <w:r w:rsidR="00BE2B26">
        <w:rPr>
          <w:sz w:val="24"/>
          <w:szCs w:val="24"/>
          <w:lang w:val="hr-HR"/>
        </w:rPr>
        <w:t xml:space="preserve">proračunskog korisnika </w:t>
      </w:r>
      <w:r w:rsidR="00431D47">
        <w:rPr>
          <w:sz w:val="24"/>
          <w:szCs w:val="24"/>
          <w:lang w:val="hr-HR"/>
        </w:rPr>
        <w:t>Dječjeg vrtića Sveti Križ Začretje</w:t>
      </w:r>
      <w:r w:rsidR="00727B99">
        <w:rPr>
          <w:sz w:val="24"/>
          <w:szCs w:val="24"/>
          <w:lang w:val="hr-HR"/>
        </w:rPr>
        <w:t xml:space="preserve">, </w:t>
      </w:r>
      <w:r w:rsidR="001168D9">
        <w:rPr>
          <w:sz w:val="24"/>
          <w:szCs w:val="24"/>
          <w:lang w:val="hr-HR"/>
        </w:rPr>
        <w:t>prije svega</w:t>
      </w:r>
      <w:r w:rsidR="00727B99">
        <w:rPr>
          <w:sz w:val="24"/>
          <w:szCs w:val="24"/>
          <w:lang w:val="hr-HR"/>
        </w:rPr>
        <w:t xml:space="preserve"> računaln</w:t>
      </w:r>
      <w:r w:rsidR="001168D9">
        <w:rPr>
          <w:sz w:val="24"/>
          <w:szCs w:val="24"/>
          <w:lang w:val="hr-HR"/>
        </w:rPr>
        <w:t>u</w:t>
      </w:r>
      <w:r w:rsidR="00727B99">
        <w:rPr>
          <w:sz w:val="24"/>
          <w:szCs w:val="24"/>
          <w:lang w:val="hr-HR"/>
        </w:rPr>
        <w:t xml:space="preserve"> oprem</w:t>
      </w:r>
      <w:r w:rsidR="001168D9">
        <w:rPr>
          <w:sz w:val="24"/>
          <w:szCs w:val="24"/>
          <w:lang w:val="hr-HR"/>
        </w:rPr>
        <w:t>u</w:t>
      </w:r>
      <w:r w:rsidR="00727B99">
        <w:rPr>
          <w:sz w:val="24"/>
          <w:szCs w:val="24"/>
          <w:lang w:val="hr-HR"/>
        </w:rPr>
        <w:t xml:space="preserve"> i ureds</w:t>
      </w:r>
      <w:r w:rsidR="001168D9">
        <w:rPr>
          <w:sz w:val="24"/>
          <w:szCs w:val="24"/>
          <w:lang w:val="hr-HR"/>
        </w:rPr>
        <w:t>ki</w:t>
      </w:r>
      <w:r w:rsidR="00727B99">
        <w:rPr>
          <w:sz w:val="24"/>
          <w:szCs w:val="24"/>
          <w:lang w:val="hr-HR"/>
        </w:rPr>
        <w:t xml:space="preserve"> namještaj</w:t>
      </w:r>
      <w:r w:rsidR="00804D69" w:rsidRPr="00D552E6">
        <w:rPr>
          <w:sz w:val="24"/>
          <w:szCs w:val="24"/>
          <w:lang w:val="hr-HR"/>
        </w:rPr>
        <w:t>.</w:t>
      </w:r>
    </w:p>
    <w:p w14:paraId="4E38DE72" w14:textId="7D542C40" w:rsidR="004E743D" w:rsidRDefault="002A7CAE" w:rsidP="00727B99">
      <w:pPr>
        <w:ind w:right="-239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</w:p>
    <w:p w14:paraId="76BA98B2" w14:textId="77777777" w:rsidR="004E743D" w:rsidRDefault="004E743D" w:rsidP="00BF1B82">
      <w:pPr>
        <w:tabs>
          <w:tab w:val="left" w:pos="8789"/>
        </w:tabs>
        <w:ind w:right="-239"/>
        <w:jc w:val="both"/>
        <w:rPr>
          <w:b/>
          <w:sz w:val="24"/>
          <w:szCs w:val="24"/>
          <w:u w:val="single"/>
          <w:lang w:val="hr-HR"/>
        </w:rPr>
      </w:pPr>
      <w:r w:rsidRPr="004E743D">
        <w:rPr>
          <w:sz w:val="24"/>
          <w:szCs w:val="24"/>
          <w:lang w:val="hr-HR"/>
        </w:rPr>
        <w:t xml:space="preserve">           </w:t>
      </w:r>
      <w:r w:rsidRPr="00570E79">
        <w:rPr>
          <w:b/>
          <w:sz w:val="24"/>
          <w:szCs w:val="24"/>
          <w:u w:val="single"/>
          <w:lang w:val="hr-HR"/>
        </w:rPr>
        <w:t>3.</w:t>
      </w:r>
      <w:r w:rsidR="00431D47">
        <w:rPr>
          <w:b/>
          <w:sz w:val="24"/>
          <w:szCs w:val="24"/>
          <w:u w:val="single"/>
          <w:lang w:val="hr-HR"/>
        </w:rPr>
        <w:t xml:space="preserve">  </w:t>
      </w:r>
      <w:r w:rsidRPr="00570E79">
        <w:rPr>
          <w:b/>
          <w:sz w:val="24"/>
          <w:szCs w:val="24"/>
          <w:u w:val="single"/>
          <w:lang w:val="hr-HR"/>
        </w:rPr>
        <w:t>OBRAZAC P-VRIO</w:t>
      </w:r>
    </w:p>
    <w:p w14:paraId="6F80EA55" w14:textId="77777777" w:rsidR="00BE2B26" w:rsidRDefault="00BE2B26" w:rsidP="00BF1B82">
      <w:pPr>
        <w:tabs>
          <w:tab w:val="left" w:pos="8789"/>
        </w:tabs>
        <w:ind w:right="-239"/>
        <w:jc w:val="both"/>
        <w:rPr>
          <w:sz w:val="24"/>
          <w:szCs w:val="24"/>
          <w:lang w:val="hr-HR"/>
        </w:rPr>
      </w:pPr>
    </w:p>
    <w:p w14:paraId="3FAAC0E1" w14:textId="07162148" w:rsidR="004E743D" w:rsidRDefault="00727B99" w:rsidP="00917FB9">
      <w:pPr>
        <w:ind w:right="-239"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 odnosu na prethodno izvještajno razdoblje</w:t>
      </w:r>
      <w:r w:rsidR="008F558C">
        <w:rPr>
          <w:sz w:val="24"/>
          <w:szCs w:val="24"/>
          <w:lang w:val="hr-HR"/>
        </w:rPr>
        <w:t xml:space="preserve">, </w:t>
      </w:r>
      <w:r w:rsidR="00917FB9">
        <w:rPr>
          <w:sz w:val="24"/>
          <w:szCs w:val="24"/>
          <w:lang w:val="hr-HR"/>
        </w:rPr>
        <w:t xml:space="preserve">zbog </w:t>
      </w:r>
      <w:r w:rsidR="003322DC">
        <w:rPr>
          <w:sz w:val="24"/>
          <w:szCs w:val="24"/>
          <w:lang w:val="hr-HR"/>
        </w:rPr>
        <w:t>dotrajalosti zavjesa</w:t>
      </w:r>
      <w:r w:rsidR="00917FB9">
        <w:rPr>
          <w:sz w:val="24"/>
          <w:szCs w:val="24"/>
          <w:lang w:val="hr-HR"/>
        </w:rPr>
        <w:t xml:space="preserve"> </w:t>
      </w:r>
      <w:r w:rsidR="003322DC">
        <w:rPr>
          <w:sz w:val="24"/>
          <w:szCs w:val="24"/>
          <w:lang w:val="hr-HR"/>
        </w:rPr>
        <w:t>p</w:t>
      </w:r>
      <w:r w:rsidR="00917FB9">
        <w:rPr>
          <w:sz w:val="24"/>
          <w:szCs w:val="24"/>
          <w:lang w:val="hr-HR"/>
        </w:rPr>
        <w:t>roračunsk</w:t>
      </w:r>
      <w:r w:rsidR="003322DC">
        <w:rPr>
          <w:sz w:val="24"/>
          <w:szCs w:val="24"/>
          <w:lang w:val="hr-HR"/>
        </w:rPr>
        <w:t>i</w:t>
      </w:r>
      <w:r w:rsidR="00917FB9">
        <w:rPr>
          <w:sz w:val="24"/>
          <w:szCs w:val="24"/>
          <w:lang w:val="hr-HR"/>
        </w:rPr>
        <w:t xml:space="preserve"> korisnik Općinska knjižnica i čitaonica</w:t>
      </w:r>
      <w:r w:rsidR="003322DC">
        <w:rPr>
          <w:sz w:val="24"/>
          <w:szCs w:val="24"/>
          <w:lang w:val="hr-HR"/>
        </w:rPr>
        <w:t xml:space="preserve"> proveo je proces isknjiženja neamortiziranog dijela ist</w:t>
      </w:r>
      <w:r w:rsidR="007100C0">
        <w:rPr>
          <w:sz w:val="24"/>
          <w:szCs w:val="24"/>
          <w:lang w:val="hr-HR"/>
        </w:rPr>
        <w:t>ih</w:t>
      </w:r>
      <w:r w:rsidR="00917FB9">
        <w:rPr>
          <w:sz w:val="24"/>
          <w:szCs w:val="24"/>
          <w:lang w:val="hr-HR"/>
        </w:rPr>
        <w:t xml:space="preserve">, </w:t>
      </w:r>
      <w:r w:rsidR="003322DC">
        <w:rPr>
          <w:sz w:val="24"/>
          <w:szCs w:val="24"/>
          <w:lang w:val="hr-HR"/>
        </w:rPr>
        <w:t>što dovodi do manje promjene u obujmu imovine.</w:t>
      </w:r>
    </w:p>
    <w:p w14:paraId="14B65746" w14:textId="77777777" w:rsidR="00570E79" w:rsidRDefault="00570E79" w:rsidP="00BF1B82">
      <w:pPr>
        <w:tabs>
          <w:tab w:val="left" w:pos="8789"/>
        </w:tabs>
        <w:ind w:right="-239"/>
        <w:jc w:val="both"/>
        <w:rPr>
          <w:sz w:val="24"/>
          <w:szCs w:val="24"/>
          <w:lang w:val="hr-HR"/>
        </w:rPr>
      </w:pPr>
    </w:p>
    <w:p w14:paraId="323EE29C" w14:textId="77777777" w:rsidR="00570E79" w:rsidRDefault="00570E79" w:rsidP="00BF1B82">
      <w:pPr>
        <w:tabs>
          <w:tab w:val="left" w:pos="8789"/>
        </w:tabs>
        <w:ind w:right="-239"/>
        <w:jc w:val="both"/>
        <w:rPr>
          <w:b/>
          <w:sz w:val="24"/>
          <w:szCs w:val="24"/>
          <w:u w:val="single"/>
          <w:lang w:val="hr-HR"/>
        </w:rPr>
      </w:pPr>
      <w:r>
        <w:rPr>
          <w:sz w:val="24"/>
          <w:szCs w:val="24"/>
          <w:lang w:val="hr-HR"/>
        </w:rPr>
        <w:t xml:space="preserve">           </w:t>
      </w:r>
      <w:r>
        <w:rPr>
          <w:b/>
          <w:sz w:val="24"/>
          <w:szCs w:val="24"/>
          <w:u w:val="single"/>
          <w:lang w:val="hr-HR"/>
        </w:rPr>
        <w:t>4. OBRAZAC OBVEZE</w:t>
      </w:r>
    </w:p>
    <w:p w14:paraId="31884DC5" w14:textId="77777777" w:rsidR="00EA7711" w:rsidRDefault="00EA7711" w:rsidP="00BF1B82">
      <w:pPr>
        <w:tabs>
          <w:tab w:val="left" w:pos="8789"/>
        </w:tabs>
        <w:ind w:right="-239"/>
        <w:jc w:val="both"/>
        <w:rPr>
          <w:b/>
          <w:sz w:val="24"/>
          <w:szCs w:val="24"/>
          <w:u w:val="single"/>
          <w:lang w:val="hr-HR"/>
        </w:rPr>
      </w:pPr>
    </w:p>
    <w:p w14:paraId="551C42E6" w14:textId="6EFB496B" w:rsidR="00570E79" w:rsidRDefault="0061794B" w:rsidP="0061794B">
      <w:pPr>
        <w:ind w:right="-239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="00570E79">
        <w:rPr>
          <w:sz w:val="24"/>
          <w:szCs w:val="24"/>
          <w:lang w:val="hr-HR"/>
        </w:rPr>
        <w:t>U obrasc</w:t>
      </w:r>
      <w:r w:rsidR="004017BC">
        <w:rPr>
          <w:sz w:val="24"/>
          <w:szCs w:val="24"/>
          <w:lang w:val="hr-HR"/>
        </w:rPr>
        <w:t xml:space="preserve">u obveze došlo je do promjene V002, odnosno povećanja ukupnih obveza, </w:t>
      </w:r>
      <w:r w:rsidR="00095AC8">
        <w:rPr>
          <w:sz w:val="24"/>
          <w:szCs w:val="24"/>
          <w:lang w:val="hr-HR"/>
        </w:rPr>
        <w:t xml:space="preserve">zbog povećanja </w:t>
      </w:r>
      <w:r w:rsidR="00570E79">
        <w:rPr>
          <w:sz w:val="24"/>
          <w:szCs w:val="24"/>
          <w:lang w:val="hr-HR"/>
        </w:rPr>
        <w:t>obveza Op</w:t>
      </w:r>
      <w:r w:rsidR="00095AC8">
        <w:rPr>
          <w:sz w:val="24"/>
          <w:szCs w:val="24"/>
          <w:lang w:val="hr-HR"/>
        </w:rPr>
        <w:t>ćinske knjižnice i čitaonice</w:t>
      </w:r>
      <w:r w:rsidR="00232C5F">
        <w:rPr>
          <w:sz w:val="24"/>
          <w:szCs w:val="24"/>
          <w:lang w:val="hr-HR"/>
        </w:rPr>
        <w:t xml:space="preserve"> te još većih obveza Dječjeg vrtića Sveti Križ Začretje</w:t>
      </w:r>
      <w:r w:rsidR="00095AC8">
        <w:rPr>
          <w:sz w:val="24"/>
          <w:szCs w:val="24"/>
          <w:lang w:val="hr-HR"/>
        </w:rPr>
        <w:t>,</w:t>
      </w:r>
      <w:r w:rsidR="00570E79">
        <w:rPr>
          <w:sz w:val="24"/>
          <w:szCs w:val="24"/>
          <w:lang w:val="hr-HR"/>
        </w:rPr>
        <w:t xml:space="preserve"> </w:t>
      </w:r>
      <w:r w:rsidR="00232C5F">
        <w:rPr>
          <w:sz w:val="24"/>
          <w:szCs w:val="24"/>
          <w:lang w:val="hr-HR"/>
        </w:rPr>
        <w:t xml:space="preserve">te </w:t>
      </w:r>
      <w:r w:rsidR="004017BC">
        <w:rPr>
          <w:sz w:val="24"/>
          <w:szCs w:val="24"/>
          <w:lang w:val="hr-HR"/>
        </w:rPr>
        <w:t>V004</w:t>
      </w:r>
      <w:r w:rsidR="00095AC8">
        <w:rPr>
          <w:sz w:val="24"/>
          <w:szCs w:val="24"/>
          <w:lang w:val="hr-HR"/>
        </w:rPr>
        <w:t xml:space="preserve"> </w:t>
      </w:r>
      <w:r w:rsidR="00EA7711">
        <w:rPr>
          <w:sz w:val="24"/>
          <w:szCs w:val="24"/>
          <w:lang w:val="hr-HR"/>
        </w:rPr>
        <w:t xml:space="preserve">zbog </w:t>
      </w:r>
      <w:r w:rsidR="00570E79">
        <w:rPr>
          <w:sz w:val="24"/>
          <w:szCs w:val="24"/>
          <w:lang w:val="hr-HR"/>
        </w:rPr>
        <w:t>povećanja podmirenih obveza</w:t>
      </w:r>
      <w:r w:rsidR="00232C5F">
        <w:rPr>
          <w:sz w:val="24"/>
          <w:szCs w:val="24"/>
          <w:lang w:val="hr-HR"/>
        </w:rPr>
        <w:t xml:space="preserve"> spomenutih proračunskih korisnika</w:t>
      </w:r>
      <w:r w:rsidR="00570E79">
        <w:rPr>
          <w:sz w:val="24"/>
          <w:szCs w:val="24"/>
          <w:lang w:val="hr-HR"/>
        </w:rPr>
        <w:t xml:space="preserve">, </w:t>
      </w:r>
      <w:r w:rsidR="00EA7711">
        <w:rPr>
          <w:sz w:val="24"/>
          <w:szCs w:val="24"/>
          <w:lang w:val="hr-HR"/>
        </w:rPr>
        <w:t>dok se</w:t>
      </w:r>
      <w:r w:rsidR="00570E79">
        <w:rPr>
          <w:sz w:val="24"/>
          <w:szCs w:val="24"/>
          <w:lang w:val="hr-HR"/>
        </w:rPr>
        <w:t xml:space="preserve"> </w:t>
      </w:r>
      <w:r w:rsidR="004017BC">
        <w:rPr>
          <w:sz w:val="24"/>
          <w:szCs w:val="24"/>
          <w:lang w:val="hr-HR"/>
        </w:rPr>
        <w:t xml:space="preserve">stanje ukupnih nedospjelih obveza (V009) također </w:t>
      </w:r>
      <w:r w:rsidR="00095AC8">
        <w:rPr>
          <w:sz w:val="24"/>
          <w:szCs w:val="24"/>
          <w:lang w:val="hr-HR"/>
        </w:rPr>
        <w:t xml:space="preserve">povećao </w:t>
      </w:r>
      <w:r w:rsidR="00232C5F">
        <w:rPr>
          <w:sz w:val="24"/>
          <w:szCs w:val="24"/>
          <w:lang w:val="hr-HR"/>
        </w:rPr>
        <w:t>uslijed</w:t>
      </w:r>
      <w:r w:rsidR="00570E79">
        <w:rPr>
          <w:sz w:val="24"/>
          <w:szCs w:val="24"/>
          <w:lang w:val="hr-HR"/>
        </w:rPr>
        <w:t xml:space="preserve"> </w:t>
      </w:r>
      <w:r w:rsidR="00095AC8">
        <w:rPr>
          <w:sz w:val="24"/>
          <w:szCs w:val="24"/>
          <w:lang w:val="hr-HR"/>
        </w:rPr>
        <w:t>nedo</w:t>
      </w:r>
      <w:r w:rsidR="00232C5F">
        <w:rPr>
          <w:sz w:val="24"/>
          <w:szCs w:val="24"/>
          <w:lang w:val="hr-HR"/>
        </w:rPr>
        <w:t>spjelih</w:t>
      </w:r>
      <w:r w:rsidR="00BE63B1">
        <w:rPr>
          <w:sz w:val="24"/>
          <w:szCs w:val="24"/>
          <w:lang w:val="hr-HR"/>
        </w:rPr>
        <w:t xml:space="preserve"> obavez</w:t>
      </w:r>
      <w:r w:rsidR="00486EC9">
        <w:rPr>
          <w:sz w:val="24"/>
          <w:szCs w:val="24"/>
          <w:lang w:val="hr-HR"/>
        </w:rPr>
        <w:t xml:space="preserve">a </w:t>
      </w:r>
      <w:r w:rsidR="00232C5F">
        <w:rPr>
          <w:sz w:val="24"/>
          <w:szCs w:val="24"/>
          <w:lang w:val="hr-HR"/>
        </w:rPr>
        <w:t>proračunskih korisnika na dan 31.12.</w:t>
      </w:r>
      <w:r w:rsidR="003322DC">
        <w:rPr>
          <w:sz w:val="24"/>
          <w:szCs w:val="24"/>
          <w:lang w:val="hr-HR"/>
        </w:rPr>
        <w:t>2024.</w:t>
      </w:r>
      <w:r w:rsidR="00232C5F">
        <w:rPr>
          <w:sz w:val="24"/>
          <w:szCs w:val="24"/>
          <w:lang w:val="hr-HR"/>
        </w:rPr>
        <w:t xml:space="preserve"> godine.</w:t>
      </w:r>
    </w:p>
    <w:p w14:paraId="383F6492" w14:textId="77777777" w:rsidR="00095AC8" w:rsidRDefault="00095AC8" w:rsidP="00BF1B82">
      <w:pPr>
        <w:tabs>
          <w:tab w:val="left" w:pos="8789"/>
        </w:tabs>
        <w:ind w:right="-239"/>
        <w:jc w:val="both"/>
        <w:rPr>
          <w:sz w:val="24"/>
          <w:szCs w:val="24"/>
          <w:lang w:val="hr-HR"/>
        </w:rPr>
      </w:pPr>
    </w:p>
    <w:p w14:paraId="730207E8" w14:textId="77777777" w:rsidR="00570E79" w:rsidRDefault="00570E79" w:rsidP="00BF1B82">
      <w:pPr>
        <w:tabs>
          <w:tab w:val="left" w:pos="8789"/>
        </w:tabs>
        <w:ind w:right="-239"/>
        <w:jc w:val="both"/>
        <w:rPr>
          <w:b/>
          <w:sz w:val="24"/>
          <w:szCs w:val="24"/>
          <w:u w:val="single"/>
          <w:lang w:val="hr-HR"/>
        </w:rPr>
      </w:pPr>
      <w:r>
        <w:rPr>
          <w:sz w:val="24"/>
          <w:szCs w:val="24"/>
          <w:lang w:val="hr-HR"/>
        </w:rPr>
        <w:t xml:space="preserve">           </w:t>
      </w:r>
      <w:r>
        <w:rPr>
          <w:b/>
          <w:sz w:val="24"/>
          <w:szCs w:val="24"/>
          <w:u w:val="single"/>
          <w:lang w:val="hr-HR"/>
        </w:rPr>
        <w:t>5. RAS-</w:t>
      </w:r>
      <w:r w:rsidR="0086764D">
        <w:rPr>
          <w:b/>
          <w:sz w:val="24"/>
          <w:szCs w:val="24"/>
          <w:u w:val="single"/>
          <w:lang w:val="hr-HR"/>
        </w:rPr>
        <w:t>FUNKCIJSKI</w:t>
      </w:r>
    </w:p>
    <w:p w14:paraId="2FF64B70" w14:textId="77777777" w:rsidR="00EA7711" w:rsidRDefault="00EA7711" w:rsidP="00BF1B82">
      <w:pPr>
        <w:tabs>
          <w:tab w:val="left" w:pos="8789"/>
        </w:tabs>
        <w:ind w:right="-239"/>
        <w:jc w:val="both"/>
        <w:rPr>
          <w:b/>
          <w:sz w:val="24"/>
          <w:szCs w:val="24"/>
          <w:u w:val="single"/>
          <w:lang w:val="hr-HR"/>
        </w:rPr>
      </w:pPr>
    </w:p>
    <w:p w14:paraId="16B8E0C8" w14:textId="77777777" w:rsidR="00804D69" w:rsidRPr="00D552E6" w:rsidRDefault="0061794B" w:rsidP="0061794B">
      <w:pPr>
        <w:ind w:right="-239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="00570E79">
        <w:rPr>
          <w:sz w:val="24"/>
          <w:szCs w:val="24"/>
          <w:lang w:val="hr-HR"/>
        </w:rPr>
        <w:t>Obrazac je povećan za rashode i izdatke Općinske knjižnice i čitaonice</w:t>
      </w:r>
      <w:r w:rsidR="00232C5F">
        <w:rPr>
          <w:sz w:val="24"/>
          <w:szCs w:val="24"/>
          <w:lang w:val="hr-HR"/>
        </w:rPr>
        <w:t xml:space="preserve"> Sveti Križ Začretje u području kulture (</w:t>
      </w:r>
      <w:r w:rsidR="00AC3578">
        <w:rPr>
          <w:sz w:val="24"/>
          <w:szCs w:val="24"/>
          <w:lang w:val="hr-HR"/>
        </w:rPr>
        <w:t>šifra 082</w:t>
      </w:r>
      <w:r w:rsidR="00DD6A33">
        <w:rPr>
          <w:sz w:val="24"/>
          <w:szCs w:val="24"/>
          <w:lang w:val="hr-HR"/>
        </w:rPr>
        <w:t>) te Dječjeg vrtića Sveti Križ Začretje u području predškolskog obrazovanja (</w:t>
      </w:r>
      <w:r w:rsidR="00AC3578">
        <w:rPr>
          <w:sz w:val="24"/>
          <w:szCs w:val="24"/>
          <w:lang w:val="hr-HR"/>
        </w:rPr>
        <w:t>šifra 0911</w:t>
      </w:r>
      <w:r w:rsidR="00DD6A33">
        <w:rPr>
          <w:sz w:val="24"/>
          <w:szCs w:val="24"/>
          <w:lang w:val="hr-HR"/>
        </w:rPr>
        <w:t xml:space="preserve">) kroz obavljanje redovne </w:t>
      </w:r>
      <w:r w:rsidR="00AC3578">
        <w:rPr>
          <w:sz w:val="24"/>
          <w:szCs w:val="24"/>
          <w:lang w:val="hr-HR"/>
        </w:rPr>
        <w:t xml:space="preserve">poslovne </w:t>
      </w:r>
      <w:r w:rsidR="00DD6A33">
        <w:rPr>
          <w:sz w:val="24"/>
          <w:szCs w:val="24"/>
          <w:lang w:val="hr-HR"/>
        </w:rPr>
        <w:t>djelatnosti.</w:t>
      </w:r>
    </w:p>
    <w:p w14:paraId="4D940B02" w14:textId="77777777" w:rsidR="00804D69" w:rsidRPr="00D552E6" w:rsidRDefault="00804D69" w:rsidP="00FC1C30">
      <w:pPr>
        <w:tabs>
          <w:tab w:val="left" w:pos="8789"/>
        </w:tabs>
        <w:ind w:right="-239"/>
        <w:jc w:val="both"/>
        <w:rPr>
          <w:sz w:val="24"/>
          <w:szCs w:val="24"/>
          <w:lang w:val="hr-HR"/>
        </w:rPr>
      </w:pPr>
    </w:p>
    <w:p w14:paraId="437727F7" w14:textId="40C2B5F7" w:rsidR="00FC1C30" w:rsidRPr="00D552E6" w:rsidRDefault="00FC1C30" w:rsidP="00FC1C30">
      <w:pPr>
        <w:tabs>
          <w:tab w:val="left" w:pos="8789"/>
        </w:tabs>
        <w:ind w:right="-239"/>
        <w:jc w:val="both"/>
        <w:rPr>
          <w:sz w:val="24"/>
          <w:szCs w:val="24"/>
          <w:lang w:val="hr-HR"/>
        </w:rPr>
      </w:pPr>
      <w:r w:rsidRPr="00D552E6">
        <w:rPr>
          <w:sz w:val="24"/>
          <w:szCs w:val="24"/>
          <w:lang w:val="hr-HR"/>
        </w:rPr>
        <w:t xml:space="preserve">Sveti Križ Začretje, </w:t>
      </w:r>
      <w:r w:rsidR="00486EC9">
        <w:rPr>
          <w:sz w:val="24"/>
          <w:szCs w:val="24"/>
          <w:lang w:val="hr-HR"/>
        </w:rPr>
        <w:t>20</w:t>
      </w:r>
      <w:r w:rsidR="00095AC8">
        <w:rPr>
          <w:sz w:val="24"/>
          <w:szCs w:val="24"/>
          <w:lang w:val="hr-HR"/>
        </w:rPr>
        <w:t>.0</w:t>
      </w:r>
      <w:r w:rsidR="00EA7711">
        <w:rPr>
          <w:sz w:val="24"/>
          <w:szCs w:val="24"/>
          <w:lang w:val="hr-HR"/>
        </w:rPr>
        <w:t>2</w:t>
      </w:r>
      <w:r w:rsidR="00095AC8">
        <w:rPr>
          <w:sz w:val="24"/>
          <w:szCs w:val="24"/>
          <w:lang w:val="hr-HR"/>
        </w:rPr>
        <w:t>.20</w:t>
      </w:r>
      <w:r w:rsidR="00917FB9">
        <w:rPr>
          <w:sz w:val="24"/>
          <w:szCs w:val="24"/>
          <w:lang w:val="hr-HR"/>
        </w:rPr>
        <w:t>2</w:t>
      </w:r>
      <w:r w:rsidR="00486EC9">
        <w:rPr>
          <w:sz w:val="24"/>
          <w:szCs w:val="24"/>
          <w:lang w:val="hr-HR"/>
        </w:rPr>
        <w:t>5</w:t>
      </w:r>
      <w:r w:rsidRPr="00D552E6">
        <w:rPr>
          <w:sz w:val="24"/>
          <w:szCs w:val="24"/>
          <w:lang w:val="hr-HR"/>
        </w:rPr>
        <w:t>.</w:t>
      </w:r>
    </w:p>
    <w:p w14:paraId="4D44F935" w14:textId="77777777" w:rsidR="00FC1C30" w:rsidRPr="00D552E6" w:rsidRDefault="00FC1C30" w:rsidP="00FC1C30">
      <w:pPr>
        <w:ind w:right="276"/>
        <w:jc w:val="both"/>
        <w:rPr>
          <w:sz w:val="24"/>
          <w:szCs w:val="24"/>
          <w:lang w:val="hr-HR"/>
        </w:rPr>
      </w:pPr>
    </w:p>
    <w:p w14:paraId="6A195538" w14:textId="77777777" w:rsidR="00FC1C30" w:rsidRPr="00D552E6" w:rsidRDefault="00FC1C30" w:rsidP="00FC1C30">
      <w:pPr>
        <w:ind w:right="276"/>
        <w:jc w:val="both"/>
        <w:rPr>
          <w:sz w:val="24"/>
          <w:szCs w:val="24"/>
          <w:lang w:val="hr-HR"/>
        </w:rPr>
      </w:pPr>
      <w:r w:rsidRPr="00D552E6">
        <w:rPr>
          <w:sz w:val="24"/>
          <w:szCs w:val="24"/>
          <w:lang w:val="hr-HR"/>
        </w:rPr>
        <w:t xml:space="preserve">   </w:t>
      </w:r>
    </w:p>
    <w:p w14:paraId="68E745EB" w14:textId="77777777" w:rsidR="00FC1C30" w:rsidRPr="00D552E6" w:rsidRDefault="00FC1C30" w:rsidP="00FC1C30">
      <w:pPr>
        <w:pStyle w:val="Tijeloteksta"/>
        <w:rPr>
          <w:szCs w:val="24"/>
          <w:lang w:val="hr-HR"/>
        </w:rPr>
      </w:pPr>
      <w:r w:rsidRPr="00D552E6">
        <w:rPr>
          <w:szCs w:val="24"/>
          <w:lang w:val="hr-HR"/>
        </w:rPr>
        <w:t xml:space="preserve">             OSOBA ZA KONTAK</w:t>
      </w:r>
      <w:r w:rsidRPr="00D552E6">
        <w:rPr>
          <w:szCs w:val="24"/>
          <w:lang w:val="hr-HR"/>
        </w:rPr>
        <w:tab/>
      </w:r>
      <w:r w:rsidRPr="00D552E6">
        <w:rPr>
          <w:szCs w:val="24"/>
          <w:lang w:val="hr-HR"/>
        </w:rPr>
        <w:tab/>
      </w:r>
      <w:r w:rsidRPr="00D552E6">
        <w:rPr>
          <w:szCs w:val="24"/>
          <w:lang w:val="hr-HR"/>
        </w:rPr>
        <w:tab/>
      </w:r>
      <w:r w:rsidR="00EA7711">
        <w:rPr>
          <w:szCs w:val="24"/>
          <w:lang w:val="hr-HR"/>
        </w:rPr>
        <w:tab/>
      </w:r>
      <w:r w:rsidRPr="00D552E6">
        <w:rPr>
          <w:szCs w:val="24"/>
          <w:lang w:val="hr-HR"/>
        </w:rPr>
        <w:t xml:space="preserve">  ZAKONSKI PREDSTAVNIK</w:t>
      </w:r>
    </w:p>
    <w:p w14:paraId="0B723CE3" w14:textId="3732E2F5" w:rsidR="00FC1C30" w:rsidRPr="00D552E6" w:rsidRDefault="00EA7711" w:rsidP="00FC1C30">
      <w:pPr>
        <w:pStyle w:val="Tijeloteksta"/>
        <w:rPr>
          <w:i/>
          <w:szCs w:val="24"/>
          <w:lang w:val="hr-HR"/>
        </w:rPr>
      </w:pPr>
      <w:r>
        <w:rPr>
          <w:szCs w:val="24"/>
          <w:lang w:val="hr-HR"/>
        </w:rPr>
        <w:t xml:space="preserve">          </w:t>
      </w:r>
      <w:r>
        <w:rPr>
          <w:i/>
          <w:szCs w:val="24"/>
          <w:lang w:val="hr-HR"/>
        </w:rPr>
        <w:t xml:space="preserve">  Goran Roginić mag. oec</w:t>
      </w:r>
      <w:r>
        <w:rPr>
          <w:i/>
          <w:szCs w:val="24"/>
          <w:lang w:val="hr-HR"/>
        </w:rPr>
        <w:tab/>
      </w:r>
      <w:r>
        <w:rPr>
          <w:i/>
          <w:szCs w:val="24"/>
          <w:lang w:val="hr-HR"/>
        </w:rPr>
        <w:tab/>
      </w:r>
      <w:r>
        <w:rPr>
          <w:i/>
          <w:szCs w:val="24"/>
          <w:lang w:val="hr-HR"/>
        </w:rPr>
        <w:tab/>
      </w:r>
      <w:r>
        <w:rPr>
          <w:i/>
          <w:szCs w:val="24"/>
          <w:lang w:val="hr-HR"/>
        </w:rPr>
        <w:tab/>
        <w:t xml:space="preserve">           </w:t>
      </w:r>
      <w:r w:rsidR="002275BD">
        <w:rPr>
          <w:i/>
          <w:szCs w:val="24"/>
          <w:lang w:val="hr-HR"/>
        </w:rPr>
        <w:t>Marko Kos dipl.oec</w:t>
      </w:r>
    </w:p>
    <w:p w14:paraId="38969540" w14:textId="77777777" w:rsidR="00FC1C30" w:rsidRPr="00D552E6" w:rsidRDefault="00FC1C30" w:rsidP="00FC1C30">
      <w:pPr>
        <w:pStyle w:val="Tijeloteksta"/>
        <w:rPr>
          <w:i/>
          <w:szCs w:val="24"/>
          <w:lang w:val="hr-HR"/>
        </w:rPr>
      </w:pPr>
    </w:p>
    <w:p w14:paraId="03E8885A" w14:textId="77777777" w:rsidR="00FC1C30" w:rsidRPr="00D552E6" w:rsidRDefault="00FC1C30">
      <w:pPr>
        <w:rPr>
          <w:sz w:val="24"/>
          <w:szCs w:val="24"/>
          <w:lang w:val="hr-HR"/>
        </w:rPr>
      </w:pPr>
    </w:p>
    <w:sectPr w:rsidR="00FC1C30" w:rsidRPr="00D552E6" w:rsidSect="00197268">
      <w:pgSz w:w="11906" w:h="16838"/>
      <w:pgMar w:top="709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17B15"/>
    <w:multiLevelType w:val="hybridMultilevel"/>
    <w:tmpl w:val="34AE7002"/>
    <w:lvl w:ilvl="0" w:tplc="041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2129621557">
    <w:abstractNumId w:val="0"/>
  </w:num>
  <w:num w:numId="2" w16cid:durableId="44990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C30"/>
    <w:rsid w:val="000023EF"/>
    <w:rsid w:val="00003F64"/>
    <w:rsid w:val="000177A1"/>
    <w:rsid w:val="00030563"/>
    <w:rsid w:val="000517CB"/>
    <w:rsid w:val="00075C76"/>
    <w:rsid w:val="00093DD5"/>
    <w:rsid w:val="00095AC8"/>
    <w:rsid w:val="000C01C8"/>
    <w:rsid w:val="000C35B7"/>
    <w:rsid w:val="001168D9"/>
    <w:rsid w:val="00131B04"/>
    <w:rsid w:val="0016308D"/>
    <w:rsid w:val="00197268"/>
    <w:rsid w:val="001D79DA"/>
    <w:rsid w:val="001F7908"/>
    <w:rsid w:val="0020274B"/>
    <w:rsid w:val="002233D8"/>
    <w:rsid w:val="002275BD"/>
    <w:rsid w:val="00232C5F"/>
    <w:rsid w:val="002459F5"/>
    <w:rsid w:val="002539BA"/>
    <w:rsid w:val="002566F3"/>
    <w:rsid w:val="002657AC"/>
    <w:rsid w:val="002816B1"/>
    <w:rsid w:val="002A7CAE"/>
    <w:rsid w:val="002D370B"/>
    <w:rsid w:val="0032146E"/>
    <w:rsid w:val="00327447"/>
    <w:rsid w:val="003322DC"/>
    <w:rsid w:val="003379B0"/>
    <w:rsid w:val="00343AED"/>
    <w:rsid w:val="00382F03"/>
    <w:rsid w:val="003A77C7"/>
    <w:rsid w:val="003C0C06"/>
    <w:rsid w:val="003D76F8"/>
    <w:rsid w:val="003E1D30"/>
    <w:rsid w:val="004017BC"/>
    <w:rsid w:val="00431D47"/>
    <w:rsid w:val="00483994"/>
    <w:rsid w:val="00486EC9"/>
    <w:rsid w:val="004C2812"/>
    <w:rsid w:val="004C61CF"/>
    <w:rsid w:val="004E743D"/>
    <w:rsid w:val="00523CE4"/>
    <w:rsid w:val="00555547"/>
    <w:rsid w:val="0055788D"/>
    <w:rsid w:val="00570E79"/>
    <w:rsid w:val="005C57ED"/>
    <w:rsid w:val="005D0198"/>
    <w:rsid w:val="005D4BA0"/>
    <w:rsid w:val="0061794B"/>
    <w:rsid w:val="00646FEB"/>
    <w:rsid w:val="00657104"/>
    <w:rsid w:val="006B2690"/>
    <w:rsid w:val="007100C0"/>
    <w:rsid w:val="00727B99"/>
    <w:rsid w:val="007502F2"/>
    <w:rsid w:val="00751FC6"/>
    <w:rsid w:val="00771486"/>
    <w:rsid w:val="0077233C"/>
    <w:rsid w:val="007814F7"/>
    <w:rsid w:val="00792185"/>
    <w:rsid w:val="007A0161"/>
    <w:rsid w:val="007A1C4B"/>
    <w:rsid w:val="007A5FE0"/>
    <w:rsid w:val="007B6D8C"/>
    <w:rsid w:val="007D5FFE"/>
    <w:rsid w:val="007F670B"/>
    <w:rsid w:val="0080299E"/>
    <w:rsid w:val="00804D69"/>
    <w:rsid w:val="00807F66"/>
    <w:rsid w:val="008260BE"/>
    <w:rsid w:val="0086764D"/>
    <w:rsid w:val="00877E0E"/>
    <w:rsid w:val="00894056"/>
    <w:rsid w:val="008A3A2D"/>
    <w:rsid w:val="008F558C"/>
    <w:rsid w:val="00917FB9"/>
    <w:rsid w:val="009329EA"/>
    <w:rsid w:val="00950D36"/>
    <w:rsid w:val="00960515"/>
    <w:rsid w:val="009C525F"/>
    <w:rsid w:val="00A11AC9"/>
    <w:rsid w:val="00A24FF6"/>
    <w:rsid w:val="00A67F80"/>
    <w:rsid w:val="00AC01EB"/>
    <w:rsid w:val="00AC3578"/>
    <w:rsid w:val="00AD57BE"/>
    <w:rsid w:val="00AE35C1"/>
    <w:rsid w:val="00AF181A"/>
    <w:rsid w:val="00B85123"/>
    <w:rsid w:val="00B85B21"/>
    <w:rsid w:val="00B9460A"/>
    <w:rsid w:val="00BB395A"/>
    <w:rsid w:val="00BC5872"/>
    <w:rsid w:val="00BE2B26"/>
    <w:rsid w:val="00BE63B1"/>
    <w:rsid w:val="00BF1B82"/>
    <w:rsid w:val="00C010E3"/>
    <w:rsid w:val="00C0557E"/>
    <w:rsid w:val="00C06A5E"/>
    <w:rsid w:val="00C35CEA"/>
    <w:rsid w:val="00C37FF1"/>
    <w:rsid w:val="00C40541"/>
    <w:rsid w:val="00CB3972"/>
    <w:rsid w:val="00D40E9F"/>
    <w:rsid w:val="00D552E6"/>
    <w:rsid w:val="00DC6574"/>
    <w:rsid w:val="00DD372D"/>
    <w:rsid w:val="00DD5558"/>
    <w:rsid w:val="00DD6A33"/>
    <w:rsid w:val="00E16A5E"/>
    <w:rsid w:val="00EA7711"/>
    <w:rsid w:val="00EF5716"/>
    <w:rsid w:val="00EF7FC0"/>
    <w:rsid w:val="00F00050"/>
    <w:rsid w:val="00F141EE"/>
    <w:rsid w:val="00FC1C30"/>
    <w:rsid w:val="00FF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AD7681"/>
  <w15:chartTrackingRefBased/>
  <w15:docId w15:val="{F526C15F-29B4-404B-93D7-99456E31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C30"/>
    <w:rPr>
      <w:lang w:val="en-US"/>
    </w:rPr>
  </w:style>
  <w:style w:type="paragraph" w:styleId="Naslov1">
    <w:name w:val="heading 1"/>
    <w:basedOn w:val="Normal"/>
    <w:next w:val="Normal"/>
    <w:qFormat/>
    <w:rsid w:val="00FC1C30"/>
    <w:pPr>
      <w:keepNext/>
      <w:ind w:right="276"/>
      <w:jc w:val="center"/>
      <w:outlineLvl w:val="0"/>
    </w:pPr>
    <w:rPr>
      <w:b/>
      <w:sz w:val="24"/>
    </w:rPr>
  </w:style>
  <w:style w:type="paragraph" w:styleId="Naslov7">
    <w:name w:val="heading 7"/>
    <w:basedOn w:val="Normal"/>
    <w:next w:val="Normal"/>
    <w:qFormat/>
    <w:rsid w:val="00FC1C30"/>
    <w:pPr>
      <w:keepNext/>
      <w:ind w:right="276"/>
      <w:jc w:val="both"/>
      <w:outlineLvl w:val="6"/>
    </w:pPr>
    <w:rPr>
      <w:b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FC1C30"/>
    <w:pPr>
      <w:ind w:right="276"/>
      <w:jc w:val="both"/>
    </w:pPr>
    <w:rPr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C281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4C2812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18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2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          </vt:lpstr>
    </vt:vector>
  </TitlesOfParts>
  <Company>RH-TDU</Company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</dc:title>
  <dc:subject/>
  <dc:creator>RH - TDU</dc:creator>
  <cp:keywords/>
  <dc:description/>
  <cp:lastModifiedBy>Server</cp:lastModifiedBy>
  <cp:revision>11</cp:revision>
  <cp:lastPrinted>2024-02-23T08:02:00Z</cp:lastPrinted>
  <dcterms:created xsi:type="dcterms:W3CDTF">2023-02-28T06:32:00Z</dcterms:created>
  <dcterms:modified xsi:type="dcterms:W3CDTF">2025-02-20T07:06:00Z</dcterms:modified>
</cp:coreProperties>
</file>