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2573" w14:textId="097CECEA" w:rsidR="00DD11C8" w:rsidRDefault="00DD11C8" w:rsidP="00DD11C8">
      <w:pPr>
        <w:ind w:right="-284"/>
        <w:rPr>
          <w:b/>
          <w:sz w:val="22"/>
          <w:u w:val="single"/>
        </w:rPr>
      </w:pPr>
      <w:r>
        <w:rPr>
          <w:i/>
          <w:iCs/>
          <w:sz w:val="22"/>
        </w:rPr>
        <w:t xml:space="preserve">      </w:t>
      </w:r>
      <w:r>
        <w:rPr>
          <w:sz w:val="22"/>
        </w:rPr>
        <w:t xml:space="preserve">                </w:t>
      </w:r>
      <w:r w:rsidR="00036410">
        <w:rPr>
          <w:sz w:val="22"/>
        </w:rPr>
        <w:t xml:space="preserve">    </w:t>
      </w:r>
      <w:r>
        <w:rPr>
          <w:sz w:val="22"/>
        </w:rPr>
        <w:t xml:space="preserve">  </w:t>
      </w:r>
      <w:r>
        <w:rPr>
          <w:sz w:val="22"/>
        </w:rPr>
        <w:object w:dxaOrig="585" w:dyaOrig="690" w14:anchorId="1BB8F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4.5pt" o:ole="" fillcolor="window">
            <v:imagedata r:id="rId5" o:title=""/>
          </v:shape>
          <o:OLEObject Type="Embed" ProgID="MSDraw" ShapeID="_x0000_i1025" DrawAspect="Content" ObjectID="_1795840855" r:id="rId6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szCs w:val="20"/>
          <w:lang w:val="de-DE"/>
        </w:rPr>
        <w:t xml:space="preserve">                           </w:t>
      </w:r>
      <w:r>
        <w:rPr>
          <w:sz w:val="22"/>
          <w:szCs w:val="20"/>
          <w:lang w:val="de-DE"/>
        </w:rPr>
        <w:tab/>
      </w:r>
      <w:r>
        <w:rPr>
          <w:sz w:val="22"/>
          <w:szCs w:val="20"/>
          <w:lang w:val="de-DE"/>
        </w:rPr>
        <w:tab/>
      </w:r>
      <w:r>
        <w:rPr>
          <w:sz w:val="22"/>
          <w:szCs w:val="20"/>
          <w:lang w:val="de-DE"/>
        </w:rPr>
        <w:tab/>
      </w:r>
    </w:p>
    <w:p w14:paraId="42FB6F3D" w14:textId="77777777" w:rsidR="00DD11C8" w:rsidRDefault="00DD11C8" w:rsidP="00DD11C8">
      <w:pPr>
        <w:ind w:right="4104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 xml:space="preserve">             REPUBLIKA HRVATSKA</w:t>
      </w:r>
    </w:p>
    <w:p w14:paraId="42E7556C" w14:textId="77777777" w:rsidR="00DD11C8" w:rsidRDefault="00DD11C8" w:rsidP="00DD11C8">
      <w:pPr>
        <w:pStyle w:val="Naslov2"/>
        <w:numPr>
          <w:ilvl w:val="0"/>
          <w:numId w:val="0"/>
        </w:numPr>
        <w:tabs>
          <w:tab w:val="left" w:pos="708"/>
        </w:tabs>
        <w:jc w:val="left"/>
        <w:rPr>
          <w:sz w:val="20"/>
          <w:lang w:val="de-DE"/>
        </w:rPr>
      </w:pPr>
      <w:r>
        <w:rPr>
          <w:sz w:val="20"/>
          <w:lang w:val="de-DE"/>
        </w:rPr>
        <w:t xml:space="preserve">    KRAPINSKO-ZAGORSKA ŽUPANIJA</w:t>
      </w:r>
    </w:p>
    <w:p w14:paraId="3FC4D70B" w14:textId="77777777" w:rsidR="00DD11C8" w:rsidRDefault="00DD11C8" w:rsidP="00DD11C8">
      <w:pPr>
        <w:pStyle w:val="Naslov7"/>
        <w:numPr>
          <w:ilvl w:val="0"/>
          <w:numId w:val="0"/>
        </w:numPr>
        <w:tabs>
          <w:tab w:val="left" w:pos="708"/>
        </w:tabs>
        <w:ind w:right="0"/>
        <w:jc w:val="left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      OPĆINA SVETI KRIŽ ZAČRETJE                                                         </w:t>
      </w:r>
    </w:p>
    <w:p w14:paraId="7D7A8D6B" w14:textId="77777777" w:rsidR="00DD11C8" w:rsidRDefault="00DD11C8" w:rsidP="00DD11C8">
      <w:pPr>
        <w:pStyle w:val="Naslov7"/>
        <w:numPr>
          <w:ilvl w:val="0"/>
          <w:numId w:val="0"/>
        </w:numPr>
        <w:tabs>
          <w:tab w:val="left" w:pos="708"/>
        </w:tabs>
        <w:ind w:right="0"/>
        <w:jc w:val="left"/>
        <w:rPr>
          <w:b w:val="0"/>
          <w:sz w:val="22"/>
          <w:lang w:val="de-DE"/>
        </w:rPr>
      </w:pPr>
      <w:r>
        <w:rPr>
          <w:sz w:val="20"/>
          <w:lang w:val="de-DE"/>
        </w:rPr>
        <w:t xml:space="preserve">                </w:t>
      </w:r>
      <w:r>
        <w:rPr>
          <w:rFonts w:ascii="Times New Roman" w:hAnsi="Times New Roman"/>
          <w:sz w:val="20"/>
          <w:lang w:val="de-DE"/>
        </w:rPr>
        <w:t>OPĆINSKO VIJEĆE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b w:val="0"/>
          <w:i/>
          <w:sz w:val="22"/>
          <w:szCs w:val="22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b w:val="0"/>
          <w:sz w:val="22"/>
          <w:lang w:val="de-DE"/>
        </w:rPr>
        <w:t xml:space="preserve">      </w:t>
      </w:r>
    </w:p>
    <w:p w14:paraId="61904C90" w14:textId="1EDD5C5A" w:rsidR="00DD11C8" w:rsidRPr="00971395" w:rsidRDefault="00DD11C8" w:rsidP="00DD11C8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KLASA: 610-01/</w:t>
      </w:r>
      <w:r w:rsidR="009E093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</w:t>
      </w:r>
      <w:r w:rsidR="002958AB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3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-01/</w:t>
      </w:r>
      <w:r w:rsidR="0078118F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003</w:t>
      </w:r>
    </w:p>
    <w:p w14:paraId="77D6128A" w14:textId="5850ACE1" w:rsidR="00DD11C8" w:rsidRPr="00971395" w:rsidRDefault="00DD11C8" w:rsidP="00DD11C8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255921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2140-28-01-2</w:t>
      </w:r>
      <w:r w:rsidR="00C53A1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4</w:t>
      </w:r>
      <w:r w:rsidR="00255921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-</w:t>
      </w:r>
      <w:r w:rsidR="0042616C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4</w:t>
      </w:r>
    </w:p>
    <w:p w14:paraId="6A923D5A" w14:textId="4079588A" w:rsidR="00DD11C8" w:rsidRPr="00971395" w:rsidRDefault="00DD11C8" w:rsidP="00DD11C8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Sveti Križ Začretje,</w:t>
      </w:r>
      <w:r w:rsidR="00731E5B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</w:t>
      </w:r>
      <w:r w:rsidR="0042616C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11.12.2024.</w:t>
      </w:r>
    </w:p>
    <w:p w14:paraId="0748A467" w14:textId="77777777" w:rsidR="00DD11C8" w:rsidRPr="00971395" w:rsidRDefault="00DD11C8" w:rsidP="00DD11C8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</w:p>
    <w:p w14:paraId="7ECFE509" w14:textId="7E88FA3A" w:rsidR="00DD11C8" w:rsidRDefault="00DD11C8" w:rsidP="00DD11C8">
      <w:pPr>
        <w:pStyle w:val="Tijeloteksta"/>
        <w:jc w:val="both"/>
        <w:rPr>
          <w:sz w:val="16"/>
          <w:szCs w:val="16"/>
          <w:lang w:val="hr-HR"/>
        </w:rPr>
      </w:pPr>
    </w:p>
    <w:p w14:paraId="494D5415" w14:textId="15C68AC2" w:rsidR="00507ED5" w:rsidRPr="00971395" w:rsidRDefault="00507ED5" w:rsidP="00507ED5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Na temelju članka </w:t>
      </w:r>
      <w:r w:rsidR="006D278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5.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</w:t>
      </w:r>
      <w:r w:rsidR="006D278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Zakona o kulturnim vijećima i financiranju javnih potreba u kulturi </w:t>
      </w:r>
      <w:r w:rsidR="00E5112B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(Narodne novine 83/2022) 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i članka 32. Statuta Općine Sveti Križ Začretje (“Službeni glasnik Krapinsko-zagorske županije” broj </w:t>
      </w:r>
      <w:r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21/2021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)  Općinsko vijeće Sveti Križ Začretje na</w:t>
      </w:r>
      <w:r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</w:t>
      </w:r>
      <w:r w:rsidR="0042616C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22.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sjednici održanoj </w:t>
      </w:r>
      <w:r w:rsidR="0078118F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</w:t>
      </w:r>
      <w:r w:rsidR="0042616C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11.12.2024. 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godine donijelo je:</w:t>
      </w:r>
    </w:p>
    <w:p w14:paraId="67F47F60" w14:textId="77777777" w:rsidR="00507ED5" w:rsidRDefault="00507ED5" w:rsidP="00DD11C8">
      <w:pPr>
        <w:pStyle w:val="Tijeloteksta"/>
        <w:jc w:val="both"/>
        <w:rPr>
          <w:sz w:val="16"/>
          <w:szCs w:val="16"/>
          <w:lang w:val="hr-HR"/>
        </w:rPr>
      </w:pPr>
    </w:p>
    <w:p w14:paraId="3373FD63" w14:textId="60419CCD" w:rsidR="00C53A19" w:rsidRPr="00C53A19" w:rsidRDefault="00C53A19" w:rsidP="00C53A19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C53A19">
        <w:rPr>
          <w:rFonts w:ascii="Times New Roman" w:eastAsia="Times New Roman" w:hAnsi="Times New Roman"/>
          <w:b/>
          <w:lang w:eastAsia="hr-HR"/>
        </w:rPr>
        <w:t xml:space="preserve">Izmjenu </w:t>
      </w:r>
    </w:p>
    <w:p w14:paraId="354F1CB2" w14:textId="1AA84814" w:rsidR="00DD11C8" w:rsidRDefault="00DD11C8" w:rsidP="00C53A19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</w:t>
      </w:r>
      <w:r w:rsidR="00C53A1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javnih potreba u kulturi</w:t>
      </w:r>
    </w:p>
    <w:p w14:paraId="75C938E1" w14:textId="257896A6" w:rsidR="00DD11C8" w:rsidRDefault="00DD11C8" w:rsidP="00C53A19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Sveti Križ Začretje za 20</w:t>
      </w:r>
      <w:r w:rsidR="00781134">
        <w:rPr>
          <w:b/>
          <w:sz w:val="22"/>
          <w:szCs w:val="22"/>
        </w:rPr>
        <w:t>2</w:t>
      </w:r>
      <w:r w:rsidR="00E5112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godinu</w:t>
      </w:r>
    </w:p>
    <w:p w14:paraId="7C261C2C" w14:textId="5D13B6FF" w:rsidR="00DD11C8" w:rsidRDefault="00DD11C8" w:rsidP="00DD11C8">
      <w:pPr>
        <w:ind w:left="360"/>
        <w:jc w:val="center"/>
        <w:rPr>
          <w:b/>
          <w:sz w:val="22"/>
          <w:szCs w:val="22"/>
        </w:rPr>
      </w:pPr>
    </w:p>
    <w:p w14:paraId="02D8EE2A" w14:textId="17502F4C" w:rsidR="00B161AC" w:rsidRDefault="00B161AC" w:rsidP="00DD11C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1A01A739" w14:textId="00E62EC7" w:rsidR="00B161AC" w:rsidRPr="00B161AC" w:rsidRDefault="00B161AC" w:rsidP="00B161AC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U Programu javnih potreba u kulturi Općine Sveti Križ Začretje za 2024. godinu („Službeni glasnik Krapinsko-zagorske županije 60 a/2023) članak 3. mijenja se i glasi:</w:t>
      </w:r>
    </w:p>
    <w:p w14:paraId="38E600CF" w14:textId="77777777" w:rsidR="00B161AC" w:rsidRDefault="00B161AC" w:rsidP="00DD11C8">
      <w:pPr>
        <w:ind w:left="360"/>
        <w:jc w:val="center"/>
        <w:rPr>
          <w:b/>
          <w:sz w:val="22"/>
          <w:szCs w:val="22"/>
        </w:rPr>
      </w:pPr>
    </w:p>
    <w:p w14:paraId="39786096" w14:textId="6BBDCCE8" w:rsidR="00DD11C8" w:rsidRDefault="00DD11C8" w:rsidP="00DD11C8">
      <w:pPr>
        <w:pStyle w:val="Tijeloteksta"/>
        <w:rPr>
          <w:sz w:val="22"/>
          <w:szCs w:val="22"/>
          <w:lang w:val="hr-HR"/>
        </w:rPr>
      </w:pPr>
      <w:r w:rsidRPr="007D02AF">
        <w:rPr>
          <w:sz w:val="22"/>
          <w:szCs w:val="22"/>
          <w:lang w:val="hr-HR"/>
        </w:rPr>
        <w:tab/>
        <w:t>Iz Prorač</w:t>
      </w:r>
      <w:r w:rsidR="00507ED5">
        <w:rPr>
          <w:sz w:val="22"/>
          <w:szCs w:val="22"/>
          <w:lang w:val="hr-HR"/>
        </w:rPr>
        <w:t>u</w:t>
      </w:r>
      <w:r w:rsidRPr="007D02AF">
        <w:rPr>
          <w:sz w:val="22"/>
          <w:szCs w:val="22"/>
          <w:lang w:val="hr-HR"/>
        </w:rPr>
        <w:t>na Općine Sveti Križ Začretje za 20</w:t>
      </w:r>
      <w:r w:rsidR="00322924">
        <w:rPr>
          <w:sz w:val="22"/>
          <w:szCs w:val="22"/>
          <w:lang w:val="hr-HR"/>
        </w:rPr>
        <w:t>2</w:t>
      </w:r>
      <w:r w:rsidR="00E5112B">
        <w:rPr>
          <w:sz w:val="22"/>
          <w:szCs w:val="22"/>
          <w:lang w:val="hr-HR"/>
        </w:rPr>
        <w:t>4</w:t>
      </w:r>
      <w:r w:rsidRPr="007D02AF">
        <w:rPr>
          <w:sz w:val="22"/>
          <w:szCs w:val="22"/>
          <w:lang w:val="hr-HR"/>
        </w:rPr>
        <w:t>. godinu planira se sufinanciranje sljedećih programa od značaja za Općinu Sveti Križ Začretje:</w:t>
      </w:r>
    </w:p>
    <w:p w14:paraId="7B850AA2" w14:textId="77777777" w:rsidR="00CD3F2F" w:rsidRPr="007D02AF" w:rsidRDefault="00CD3F2F" w:rsidP="00CD3F2F">
      <w:pPr>
        <w:pStyle w:val="Tijeloteksta"/>
        <w:rPr>
          <w:b/>
          <w:sz w:val="18"/>
          <w:szCs w:val="18"/>
          <w:lang w:val="hr-HR"/>
        </w:rPr>
      </w:pP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18"/>
          <w:szCs w:val="18"/>
          <w:lang w:val="hr-HR"/>
        </w:rPr>
        <w:tab/>
      </w:r>
      <w:r w:rsidRPr="007D02AF">
        <w:rPr>
          <w:sz w:val="18"/>
          <w:szCs w:val="18"/>
          <w:lang w:val="hr-HR"/>
        </w:rPr>
        <w:tab/>
      </w:r>
      <w:r w:rsidRPr="007D02AF">
        <w:rPr>
          <w:sz w:val="18"/>
          <w:szCs w:val="18"/>
          <w:lang w:val="hr-HR"/>
        </w:rPr>
        <w:tab/>
      </w:r>
      <w:r w:rsidRPr="007D02AF">
        <w:rPr>
          <w:b/>
          <w:sz w:val="18"/>
          <w:szCs w:val="18"/>
          <w:lang w:val="hr-HR"/>
        </w:rPr>
        <w:t xml:space="preserve">PLAN  </w:t>
      </w:r>
      <w:r>
        <w:rPr>
          <w:b/>
          <w:sz w:val="18"/>
          <w:szCs w:val="18"/>
          <w:lang w:val="hr-HR"/>
        </w:rPr>
        <w:t>(EUR)</w:t>
      </w:r>
    </w:p>
    <w:p w14:paraId="39F5D426" w14:textId="77777777" w:rsidR="00CD3F2F" w:rsidRPr="00FC61FD" w:rsidRDefault="00CD3F2F" w:rsidP="00CD3F2F">
      <w:pPr>
        <w:pStyle w:val="Tijeloteksta"/>
        <w:numPr>
          <w:ilvl w:val="0"/>
          <w:numId w:val="2"/>
        </w:numPr>
        <w:rPr>
          <w:b/>
          <w:bCs/>
          <w:sz w:val="20"/>
          <w:lang w:val="hr-HR" w:eastAsia="hr-HR"/>
        </w:rPr>
      </w:pPr>
      <w:r w:rsidRPr="007D02AF">
        <w:rPr>
          <w:b/>
          <w:sz w:val="22"/>
          <w:szCs w:val="22"/>
          <w:lang w:val="hr-HR"/>
        </w:rPr>
        <w:t xml:space="preserve">PROGRAM </w:t>
      </w:r>
      <w:r>
        <w:rPr>
          <w:b/>
          <w:sz w:val="22"/>
          <w:szCs w:val="22"/>
          <w:lang w:val="hr-HR"/>
        </w:rPr>
        <w:t>OČUVANJE KULTURNE BAŠTINE I KULTURNO UMJETNIČKOG AMATERIZMA</w:t>
      </w:r>
    </w:p>
    <w:p w14:paraId="26D893D7" w14:textId="77777777" w:rsidR="00CD3F2F" w:rsidRPr="00FC61FD" w:rsidRDefault="00CD3F2F" w:rsidP="00CD3F2F">
      <w:pPr>
        <w:pStyle w:val="Tijeloteksta"/>
        <w:ind w:left="720"/>
        <w:rPr>
          <w:b/>
          <w:bCs/>
          <w:sz w:val="20"/>
          <w:lang w:val="hr-HR" w:eastAsia="hr-HR"/>
        </w:rPr>
      </w:pPr>
    </w:p>
    <w:p w14:paraId="5DAC775F" w14:textId="77777777" w:rsidR="00CD3F2F" w:rsidRDefault="00CD3F2F" w:rsidP="00CD3F2F">
      <w:pPr>
        <w:pStyle w:val="Tijeloteksta"/>
        <w:rPr>
          <w:b/>
          <w:bCs/>
          <w:sz w:val="20"/>
          <w:lang w:val="hr-HR" w:eastAsia="hr-HR"/>
        </w:rPr>
      </w:pPr>
      <w:r>
        <w:rPr>
          <w:b/>
          <w:bCs/>
          <w:sz w:val="20"/>
          <w:lang w:val="hr-HR" w:eastAsia="hr-HR"/>
        </w:rPr>
        <w:t>Aktivnost:  Djelatnost kulturno-umjetničkih društava</w:t>
      </w:r>
    </w:p>
    <w:p w14:paraId="3C6C504D" w14:textId="2097BB80" w:rsidR="00CD3F2F" w:rsidRDefault="00CD3F2F" w:rsidP="00CD3F2F">
      <w:pPr>
        <w:pStyle w:val="Tijeloteksta"/>
        <w:rPr>
          <w:b/>
          <w:bCs/>
          <w:sz w:val="20"/>
          <w:lang w:val="hr-HR" w:eastAsia="hr-HR"/>
        </w:rPr>
      </w:pPr>
      <w:r>
        <w:rPr>
          <w:b/>
          <w:bCs/>
          <w:sz w:val="20"/>
          <w:lang w:val="hr-HR" w:eastAsia="hr-HR"/>
        </w:rPr>
        <w:t xml:space="preserve"> i ostalih udruga u kulturi</w:t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  <w:t>35.000,00</w:t>
      </w:r>
      <w:r>
        <w:rPr>
          <w:b/>
          <w:bCs/>
          <w:sz w:val="20"/>
          <w:lang w:val="hr-HR" w:eastAsia="hr-HR"/>
        </w:rPr>
        <w:tab/>
        <w:t>+500,00</w:t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  <w:t>35.500,00</w:t>
      </w:r>
    </w:p>
    <w:p w14:paraId="22517D2E" w14:textId="77777777" w:rsidR="00CD3F2F" w:rsidRDefault="00CD3F2F" w:rsidP="00CD3F2F">
      <w:pPr>
        <w:pStyle w:val="Tijeloteksta"/>
        <w:rPr>
          <w:b/>
          <w:bCs/>
          <w:sz w:val="20"/>
          <w:lang w:val="hr-HR" w:eastAsia="hr-HR"/>
        </w:rPr>
      </w:pPr>
    </w:p>
    <w:p w14:paraId="2B3C1412" w14:textId="77777777" w:rsidR="00CD3F2F" w:rsidRDefault="00CD3F2F" w:rsidP="00CD3F2F">
      <w:pPr>
        <w:pStyle w:val="Tijeloteksta"/>
        <w:rPr>
          <w:b/>
          <w:bCs/>
          <w:sz w:val="20"/>
          <w:lang w:val="hr-HR" w:eastAsia="hr-HR"/>
        </w:rPr>
      </w:pPr>
      <w:r>
        <w:rPr>
          <w:b/>
          <w:bCs/>
          <w:sz w:val="20"/>
          <w:lang w:val="hr-HR" w:eastAsia="hr-HR"/>
        </w:rPr>
        <w:t xml:space="preserve">Aktivnost: Organizacija manifestacija u kulturi, </w:t>
      </w:r>
    </w:p>
    <w:p w14:paraId="3ADABF85" w14:textId="0005F23E" w:rsidR="00CD3F2F" w:rsidRDefault="00CD3F2F" w:rsidP="00CD3F2F">
      <w:pPr>
        <w:pStyle w:val="Tijeloteksta"/>
        <w:rPr>
          <w:b/>
          <w:bCs/>
          <w:sz w:val="20"/>
          <w:lang w:val="hr-HR" w:eastAsia="hr-HR"/>
        </w:rPr>
      </w:pPr>
      <w:r>
        <w:rPr>
          <w:b/>
          <w:bCs/>
          <w:sz w:val="20"/>
          <w:lang w:val="hr-HR" w:eastAsia="hr-HR"/>
        </w:rPr>
        <w:t>sportu i zabavi</w:t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  <w:t>80.000,00</w:t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  <w:t>-</w:t>
      </w:r>
      <w:r>
        <w:rPr>
          <w:b/>
          <w:bCs/>
          <w:sz w:val="20"/>
          <w:lang w:val="hr-HR" w:eastAsia="hr-HR"/>
        </w:rPr>
        <w:tab/>
        <w:t>80.000,00</w:t>
      </w:r>
    </w:p>
    <w:p w14:paraId="74F22801" w14:textId="77777777" w:rsidR="00CD3F2F" w:rsidRDefault="00CD3F2F" w:rsidP="00CD3F2F">
      <w:pPr>
        <w:pStyle w:val="Tijeloteksta"/>
        <w:rPr>
          <w:sz w:val="22"/>
          <w:szCs w:val="22"/>
          <w:lang w:val="hr-HR"/>
        </w:rPr>
      </w:pPr>
    </w:p>
    <w:p w14:paraId="08F5B4A3" w14:textId="77777777" w:rsidR="00CD3F2F" w:rsidRPr="007D02AF" w:rsidRDefault="00CD3F2F" w:rsidP="00CD3F2F">
      <w:pPr>
        <w:tabs>
          <w:tab w:val="right" w:pos="6379"/>
          <w:tab w:val="right" w:pos="8647"/>
        </w:tabs>
        <w:rPr>
          <w:b/>
          <w:bCs/>
          <w:sz w:val="16"/>
          <w:szCs w:val="16"/>
        </w:rPr>
      </w:pPr>
      <w:r w:rsidRPr="007D02AF">
        <w:rPr>
          <w:b/>
          <w:bCs/>
          <w:sz w:val="22"/>
          <w:szCs w:val="22"/>
        </w:rPr>
        <w:t xml:space="preserve">            </w:t>
      </w:r>
    </w:p>
    <w:p w14:paraId="551F97DF" w14:textId="77777777" w:rsidR="00CD3F2F" w:rsidRPr="007D02AF" w:rsidRDefault="00CD3F2F" w:rsidP="00CD3F2F">
      <w:pPr>
        <w:numPr>
          <w:ilvl w:val="0"/>
          <w:numId w:val="2"/>
        </w:numPr>
        <w:tabs>
          <w:tab w:val="right" w:pos="7560"/>
        </w:tabs>
        <w:ind w:hanging="578"/>
        <w:rPr>
          <w:b/>
          <w:bCs/>
          <w:sz w:val="22"/>
          <w:szCs w:val="22"/>
        </w:rPr>
      </w:pPr>
      <w:r w:rsidRPr="007D02AF">
        <w:rPr>
          <w:b/>
          <w:bCs/>
          <w:sz w:val="22"/>
          <w:szCs w:val="22"/>
        </w:rPr>
        <w:t>PROGRAMI KNJIŽNIČNE I MUZEJSKE-GALERIJSKE  DJELATNOSTI</w:t>
      </w:r>
    </w:p>
    <w:p w14:paraId="38122ADE" w14:textId="6485A823" w:rsidR="00CD3F2F" w:rsidRPr="0041493A" w:rsidRDefault="00CD3F2F" w:rsidP="00CD3F2F">
      <w:pPr>
        <w:tabs>
          <w:tab w:val="right" w:pos="6379"/>
          <w:tab w:val="right" w:pos="7560"/>
          <w:tab w:val="right" w:pos="8647"/>
        </w:tabs>
        <w:ind w:left="360" w:hanging="578"/>
        <w:jc w:val="both"/>
        <w:rPr>
          <w:bCs/>
          <w:sz w:val="20"/>
          <w:szCs w:val="20"/>
        </w:rPr>
      </w:pPr>
      <w:r w:rsidRPr="00C846B5">
        <w:rPr>
          <w:bCs/>
          <w:sz w:val="22"/>
          <w:szCs w:val="22"/>
        </w:rPr>
        <w:t>1.   Djelatnost Opć. knjižnice i čitaonice Sv. K. Začretje</w:t>
      </w:r>
      <w:r w:rsidRPr="00C846B5">
        <w:rPr>
          <w:bCs/>
          <w:sz w:val="22"/>
          <w:szCs w:val="22"/>
        </w:rPr>
        <w:tab/>
      </w:r>
      <w:r w:rsidRPr="00C846B5">
        <w:rPr>
          <w:bCs/>
          <w:sz w:val="20"/>
          <w:szCs w:val="20"/>
        </w:rPr>
        <w:t>91.460,00</w:t>
      </w:r>
      <w:r w:rsidRPr="00C846B5">
        <w:rPr>
          <w:bCs/>
          <w:sz w:val="20"/>
          <w:szCs w:val="20"/>
        </w:rPr>
        <w:tab/>
      </w:r>
      <w:r w:rsidR="00C846B5" w:rsidRPr="00C846B5">
        <w:rPr>
          <w:bCs/>
          <w:sz w:val="20"/>
          <w:szCs w:val="20"/>
        </w:rPr>
        <w:t>-7.171,00</w:t>
      </w:r>
      <w:r w:rsidRPr="00C846B5">
        <w:rPr>
          <w:bCs/>
          <w:sz w:val="20"/>
          <w:szCs w:val="20"/>
        </w:rPr>
        <w:tab/>
      </w:r>
      <w:r w:rsidR="00C846B5" w:rsidRPr="00C846B5">
        <w:rPr>
          <w:bCs/>
          <w:sz w:val="20"/>
          <w:szCs w:val="20"/>
        </w:rPr>
        <w:t>84.289,00</w:t>
      </w:r>
    </w:p>
    <w:p w14:paraId="2C034CDC" w14:textId="34F3CBCB" w:rsidR="00CD3F2F" w:rsidRPr="00283038" w:rsidRDefault="00CD3F2F" w:rsidP="00CD3F2F">
      <w:pPr>
        <w:tabs>
          <w:tab w:val="right" w:pos="6379"/>
          <w:tab w:val="right" w:pos="7560"/>
          <w:tab w:val="right" w:pos="8647"/>
        </w:tabs>
        <w:ind w:left="360" w:hanging="578"/>
        <w:jc w:val="both"/>
        <w:rPr>
          <w:bCs/>
          <w:sz w:val="20"/>
          <w:szCs w:val="20"/>
        </w:rPr>
      </w:pPr>
      <w:r w:rsidRPr="0041493A">
        <w:rPr>
          <w:bCs/>
          <w:sz w:val="20"/>
          <w:szCs w:val="20"/>
        </w:rPr>
        <w:t>2.   Djelatnost „Žitnice“</w:t>
      </w:r>
      <w:r w:rsidRPr="0041493A">
        <w:rPr>
          <w:bCs/>
          <w:sz w:val="20"/>
          <w:szCs w:val="20"/>
        </w:rPr>
        <w:tab/>
      </w:r>
      <w:r w:rsidR="0041493A" w:rsidRPr="0041493A">
        <w:rPr>
          <w:bCs/>
          <w:sz w:val="20"/>
          <w:szCs w:val="20"/>
        </w:rPr>
        <w:t>24.600,00</w:t>
      </w:r>
      <w:r>
        <w:rPr>
          <w:bCs/>
          <w:sz w:val="20"/>
          <w:szCs w:val="20"/>
        </w:rPr>
        <w:tab/>
        <w:t>+</w:t>
      </w:r>
      <w:r w:rsidR="0041493A">
        <w:rPr>
          <w:bCs/>
          <w:sz w:val="20"/>
          <w:szCs w:val="20"/>
        </w:rPr>
        <w:t>500,00</w:t>
      </w:r>
      <w:r>
        <w:rPr>
          <w:bCs/>
          <w:sz w:val="20"/>
          <w:szCs w:val="20"/>
        </w:rPr>
        <w:tab/>
      </w:r>
      <w:r w:rsidR="0041493A">
        <w:rPr>
          <w:bCs/>
          <w:sz w:val="20"/>
          <w:szCs w:val="20"/>
        </w:rPr>
        <w:t>25.100,00</w:t>
      </w:r>
    </w:p>
    <w:p w14:paraId="15A84EF8" w14:textId="166CAEF3" w:rsidR="00CD3F2F" w:rsidRPr="007B1E79" w:rsidRDefault="00CD3F2F" w:rsidP="00CD3F2F">
      <w:pPr>
        <w:tabs>
          <w:tab w:val="right" w:pos="6379"/>
          <w:tab w:val="right" w:pos="7560"/>
          <w:tab w:val="right" w:pos="8647"/>
        </w:tabs>
        <w:ind w:left="360" w:hanging="578"/>
        <w:jc w:val="both"/>
        <w:rPr>
          <w:bCs/>
          <w:sz w:val="20"/>
          <w:szCs w:val="20"/>
        </w:rPr>
      </w:pPr>
      <w:r w:rsidRPr="0041493A">
        <w:rPr>
          <w:bCs/>
          <w:sz w:val="20"/>
          <w:szCs w:val="20"/>
        </w:rPr>
        <w:t xml:space="preserve">3.   </w:t>
      </w:r>
      <w:r w:rsidRPr="007B1E79">
        <w:rPr>
          <w:bCs/>
          <w:sz w:val="20"/>
          <w:szCs w:val="20"/>
        </w:rPr>
        <w:t>Održavanje Galerije Rudija Stipkovića</w:t>
      </w:r>
      <w:r w:rsidRPr="007B1E79">
        <w:rPr>
          <w:bCs/>
          <w:sz w:val="20"/>
          <w:szCs w:val="20"/>
        </w:rPr>
        <w:tab/>
        <w:t>300,00</w:t>
      </w:r>
      <w:r w:rsidRPr="007B1E79">
        <w:rPr>
          <w:bCs/>
          <w:sz w:val="20"/>
          <w:szCs w:val="20"/>
        </w:rPr>
        <w:tab/>
        <w:t>-</w:t>
      </w:r>
      <w:r w:rsidR="00404A1C" w:rsidRPr="007B1E79">
        <w:rPr>
          <w:bCs/>
          <w:sz w:val="20"/>
          <w:szCs w:val="20"/>
        </w:rPr>
        <w:t>300,00</w:t>
      </w:r>
      <w:r w:rsidRPr="007B1E79">
        <w:rPr>
          <w:bCs/>
          <w:sz w:val="20"/>
          <w:szCs w:val="20"/>
        </w:rPr>
        <w:tab/>
      </w:r>
      <w:r w:rsidR="00404A1C" w:rsidRPr="007B1E79">
        <w:rPr>
          <w:bCs/>
          <w:sz w:val="20"/>
          <w:szCs w:val="20"/>
        </w:rPr>
        <w:t>0</w:t>
      </w:r>
      <w:r w:rsidRPr="007B1E79">
        <w:rPr>
          <w:bCs/>
          <w:sz w:val="20"/>
          <w:szCs w:val="20"/>
        </w:rPr>
        <w:t>,00</w:t>
      </w:r>
    </w:p>
    <w:p w14:paraId="74EA38A9" w14:textId="06535215" w:rsidR="00CD3F2F" w:rsidRPr="007C4D68" w:rsidRDefault="00CD3F2F" w:rsidP="00CD3F2F">
      <w:pPr>
        <w:tabs>
          <w:tab w:val="right" w:pos="6379"/>
          <w:tab w:val="right" w:pos="7513"/>
          <w:tab w:val="right" w:pos="8647"/>
        </w:tabs>
        <w:ind w:hanging="578"/>
        <w:jc w:val="both"/>
        <w:rPr>
          <w:b/>
          <w:bCs/>
          <w:sz w:val="20"/>
          <w:szCs w:val="20"/>
        </w:rPr>
      </w:pPr>
      <w:r w:rsidRPr="00B92007">
        <w:rPr>
          <w:b/>
          <w:bCs/>
          <w:sz w:val="22"/>
          <w:szCs w:val="22"/>
        </w:rPr>
        <w:t xml:space="preserve">            U K U P N O </w:t>
      </w:r>
      <w:r w:rsidRPr="00B92007">
        <w:rPr>
          <w:b/>
          <w:bCs/>
          <w:sz w:val="22"/>
          <w:szCs w:val="22"/>
        </w:rPr>
        <w:tab/>
      </w:r>
      <w:r>
        <w:rPr>
          <w:b/>
          <w:bCs/>
          <w:sz w:val="20"/>
          <w:szCs w:val="20"/>
        </w:rPr>
        <w:t>116.360,00</w:t>
      </w:r>
      <w:r>
        <w:rPr>
          <w:b/>
          <w:bCs/>
          <w:sz w:val="20"/>
          <w:szCs w:val="20"/>
        </w:rPr>
        <w:tab/>
      </w:r>
      <w:r w:rsidR="007B1E79">
        <w:rPr>
          <w:b/>
          <w:bCs/>
          <w:sz w:val="20"/>
          <w:szCs w:val="20"/>
        </w:rPr>
        <w:t>-6.971</w:t>
      </w:r>
      <w:r w:rsidR="00404A1C">
        <w:rPr>
          <w:b/>
          <w:bCs/>
          <w:sz w:val="20"/>
          <w:szCs w:val="20"/>
        </w:rPr>
        <w:t>,00</w:t>
      </w:r>
      <w:r>
        <w:rPr>
          <w:b/>
          <w:bCs/>
          <w:sz w:val="20"/>
          <w:szCs w:val="20"/>
        </w:rPr>
        <w:tab/>
      </w:r>
      <w:r w:rsidR="007B1E79">
        <w:rPr>
          <w:b/>
          <w:bCs/>
          <w:sz w:val="20"/>
          <w:szCs w:val="20"/>
        </w:rPr>
        <w:t>109.389,00</w:t>
      </w:r>
    </w:p>
    <w:p w14:paraId="588CB0EA" w14:textId="77777777" w:rsidR="00CD3F2F" w:rsidRPr="007D02AF" w:rsidRDefault="00CD3F2F" w:rsidP="00CD3F2F">
      <w:pPr>
        <w:tabs>
          <w:tab w:val="right" w:pos="7560"/>
        </w:tabs>
        <w:jc w:val="both"/>
        <w:rPr>
          <w:b/>
          <w:bCs/>
          <w:sz w:val="16"/>
          <w:szCs w:val="16"/>
        </w:rPr>
      </w:pPr>
    </w:p>
    <w:p w14:paraId="286BF539" w14:textId="77777777" w:rsidR="00CD3F2F" w:rsidRPr="007D02AF" w:rsidRDefault="00CD3F2F" w:rsidP="00CD3F2F">
      <w:pPr>
        <w:numPr>
          <w:ilvl w:val="0"/>
          <w:numId w:val="2"/>
        </w:numPr>
        <w:tabs>
          <w:tab w:val="right" w:pos="7560"/>
        </w:tabs>
        <w:jc w:val="both"/>
        <w:rPr>
          <w:b/>
          <w:bCs/>
          <w:sz w:val="22"/>
          <w:szCs w:val="22"/>
        </w:rPr>
      </w:pPr>
      <w:r w:rsidRPr="007D02AF">
        <w:rPr>
          <w:b/>
          <w:bCs/>
          <w:sz w:val="22"/>
          <w:szCs w:val="22"/>
        </w:rPr>
        <w:t>PROGRAM OČUVANJA SAKRALNE KULTURE BAŠTINE</w:t>
      </w:r>
    </w:p>
    <w:p w14:paraId="50AB5AFB" w14:textId="59CD317E" w:rsidR="00CD3F2F" w:rsidRPr="007D02AF" w:rsidRDefault="00CD3F2F" w:rsidP="00CD3F2F">
      <w:pPr>
        <w:tabs>
          <w:tab w:val="right" w:pos="6379"/>
          <w:tab w:val="right" w:pos="7513"/>
          <w:tab w:val="right" w:pos="8647"/>
        </w:tabs>
        <w:ind w:left="-284"/>
        <w:jc w:val="both"/>
        <w:rPr>
          <w:bCs/>
          <w:sz w:val="20"/>
          <w:szCs w:val="20"/>
        </w:rPr>
      </w:pPr>
      <w:r w:rsidRPr="007D02AF">
        <w:rPr>
          <w:bCs/>
          <w:sz w:val="22"/>
          <w:szCs w:val="22"/>
        </w:rPr>
        <w:t>1. Održavanje i uređenje sakralnih objekata i spomenika</w:t>
      </w:r>
      <w:r w:rsidRPr="007D02A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15.000</w:t>
      </w:r>
      <w:r w:rsidRPr="007C4D68">
        <w:rPr>
          <w:b/>
          <w:bCs/>
          <w:sz w:val="20"/>
          <w:szCs w:val="20"/>
        </w:rPr>
        <w:t>,00</w:t>
      </w:r>
      <w:r>
        <w:rPr>
          <w:b/>
          <w:bCs/>
          <w:sz w:val="20"/>
          <w:szCs w:val="20"/>
        </w:rPr>
        <w:tab/>
        <w:t>-</w:t>
      </w:r>
      <w:r>
        <w:rPr>
          <w:b/>
          <w:bCs/>
          <w:sz w:val="20"/>
          <w:szCs w:val="20"/>
        </w:rPr>
        <w:tab/>
      </w:r>
      <w:r w:rsidR="006D4AAA">
        <w:rPr>
          <w:b/>
          <w:bCs/>
          <w:sz w:val="20"/>
          <w:szCs w:val="20"/>
        </w:rPr>
        <w:t>15.000</w:t>
      </w:r>
      <w:r>
        <w:rPr>
          <w:b/>
          <w:bCs/>
          <w:sz w:val="20"/>
          <w:szCs w:val="20"/>
        </w:rPr>
        <w:t>,00</w:t>
      </w:r>
    </w:p>
    <w:p w14:paraId="58CE2FC4" w14:textId="77777777" w:rsidR="00CD3F2F" w:rsidRPr="007D02AF" w:rsidRDefault="00CD3F2F" w:rsidP="00CD3F2F">
      <w:pPr>
        <w:tabs>
          <w:tab w:val="right" w:pos="7560"/>
        </w:tabs>
        <w:ind w:left="360"/>
        <w:jc w:val="both"/>
        <w:rPr>
          <w:bCs/>
          <w:sz w:val="22"/>
          <w:szCs w:val="22"/>
        </w:rPr>
      </w:pPr>
    </w:p>
    <w:p w14:paraId="790B5136" w14:textId="35209414" w:rsidR="00CD3F2F" w:rsidRPr="007D02AF" w:rsidRDefault="00CD3F2F" w:rsidP="00CD3F2F">
      <w:pPr>
        <w:tabs>
          <w:tab w:val="right" w:pos="6379"/>
          <w:tab w:val="right" w:pos="7513"/>
          <w:tab w:val="right" w:pos="8647"/>
        </w:tabs>
        <w:jc w:val="both"/>
        <w:rPr>
          <w:sz w:val="22"/>
        </w:rPr>
      </w:pPr>
      <w:r w:rsidRPr="007D02AF">
        <w:rPr>
          <w:bCs/>
          <w:sz w:val="22"/>
          <w:szCs w:val="22"/>
        </w:rPr>
        <w:t xml:space="preserve">      </w:t>
      </w:r>
      <w:r w:rsidRPr="007D02AF">
        <w:rPr>
          <w:b/>
          <w:bCs/>
          <w:sz w:val="22"/>
          <w:szCs w:val="22"/>
        </w:rPr>
        <w:t>SVEUKUPNO:</w:t>
      </w:r>
      <w:r w:rsidRPr="007D02AF">
        <w:rPr>
          <w:b/>
          <w:bCs/>
          <w:sz w:val="22"/>
          <w:szCs w:val="22"/>
        </w:rPr>
        <w:tab/>
      </w:r>
      <w:r w:rsidRPr="0094274F">
        <w:rPr>
          <w:b/>
          <w:bCs/>
          <w:sz w:val="20"/>
          <w:szCs w:val="20"/>
        </w:rPr>
        <w:t>246.360,00</w:t>
      </w:r>
      <w:r w:rsidRPr="0094274F">
        <w:rPr>
          <w:b/>
          <w:bCs/>
          <w:sz w:val="20"/>
          <w:szCs w:val="20"/>
        </w:rPr>
        <w:tab/>
      </w:r>
      <w:r w:rsidR="007B1E79" w:rsidRPr="0094274F">
        <w:rPr>
          <w:b/>
          <w:bCs/>
          <w:sz w:val="20"/>
          <w:szCs w:val="20"/>
        </w:rPr>
        <w:t>-6.471,00</w:t>
      </w:r>
      <w:r w:rsidR="0094274F" w:rsidRPr="0094274F">
        <w:rPr>
          <w:b/>
          <w:bCs/>
          <w:sz w:val="20"/>
          <w:szCs w:val="20"/>
        </w:rPr>
        <w:tab/>
        <w:t>239.889,00</w:t>
      </w:r>
      <w:r w:rsidR="007B1E79">
        <w:rPr>
          <w:b/>
          <w:bCs/>
          <w:sz w:val="20"/>
          <w:szCs w:val="20"/>
        </w:rPr>
        <w:tab/>
      </w:r>
      <w:r w:rsidR="007B1E7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5BCF759" w14:textId="218BC9D8" w:rsidR="00554A2E" w:rsidRDefault="00554A2E" w:rsidP="00DD11C8">
      <w:pPr>
        <w:rPr>
          <w:b/>
          <w:sz w:val="22"/>
          <w:szCs w:val="22"/>
        </w:rPr>
      </w:pPr>
    </w:p>
    <w:p w14:paraId="15B0B76A" w14:textId="2ACF939C" w:rsidR="00854D96" w:rsidRPr="00554A2E" w:rsidRDefault="000710F7" w:rsidP="00854D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854D96" w:rsidRPr="00554A2E">
        <w:rPr>
          <w:b/>
          <w:sz w:val="22"/>
          <w:szCs w:val="22"/>
        </w:rPr>
        <w:t>.</w:t>
      </w:r>
    </w:p>
    <w:p w14:paraId="52E6F871" w14:textId="1E298F9E" w:rsidR="00B06812" w:rsidRPr="005C30AA" w:rsidRDefault="00B06812" w:rsidP="005C30AA">
      <w:pPr>
        <w:pStyle w:val="Tijeloteksta2"/>
        <w:spacing w:after="0" w:line="240" w:lineRule="auto"/>
        <w:ind w:firstLine="708"/>
        <w:jc w:val="both"/>
        <w:rPr>
          <w:sz w:val="22"/>
          <w:szCs w:val="22"/>
          <w:lang w:val="sv-SE"/>
        </w:rPr>
      </w:pPr>
      <w:r w:rsidRPr="005C30AA">
        <w:rPr>
          <w:sz w:val="22"/>
          <w:szCs w:val="22"/>
          <w:lang w:val="sv-SE"/>
        </w:rPr>
        <w:t>Ovaj Program stupa na snagu danom stupanja na snagu Odluke o</w:t>
      </w:r>
      <w:r w:rsidR="000710F7">
        <w:rPr>
          <w:sz w:val="22"/>
          <w:szCs w:val="22"/>
          <w:lang w:val="sv-SE"/>
        </w:rPr>
        <w:t xml:space="preserve"> 1. Izmjeni </w:t>
      </w:r>
      <w:r w:rsidRPr="005C30AA">
        <w:rPr>
          <w:sz w:val="22"/>
          <w:szCs w:val="22"/>
          <w:lang w:val="sv-SE"/>
        </w:rPr>
        <w:t xml:space="preserve"> proračun</w:t>
      </w:r>
      <w:r w:rsidR="000710F7">
        <w:rPr>
          <w:sz w:val="22"/>
          <w:szCs w:val="22"/>
          <w:lang w:val="sv-SE"/>
        </w:rPr>
        <w:t>a</w:t>
      </w:r>
      <w:r w:rsidRPr="005C30AA">
        <w:rPr>
          <w:sz w:val="22"/>
          <w:szCs w:val="22"/>
          <w:lang w:val="sv-SE"/>
        </w:rPr>
        <w:t xml:space="preserve"> Općine</w:t>
      </w:r>
    </w:p>
    <w:p w14:paraId="63C81718" w14:textId="65DABD05" w:rsidR="002701FB" w:rsidRPr="00554A2E" w:rsidRDefault="00B06812" w:rsidP="000710F7">
      <w:pPr>
        <w:pStyle w:val="Tijeloteksta2"/>
        <w:spacing w:after="0" w:line="240" w:lineRule="auto"/>
        <w:jc w:val="both"/>
        <w:rPr>
          <w:sz w:val="22"/>
          <w:szCs w:val="22"/>
        </w:rPr>
      </w:pPr>
      <w:r w:rsidRPr="005C30AA">
        <w:rPr>
          <w:sz w:val="22"/>
          <w:szCs w:val="22"/>
          <w:lang w:val="sv-SE"/>
        </w:rPr>
        <w:t>Sveti Križ Začretje za 202</w:t>
      </w:r>
      <w:r w:rsidR="009B19C8">
        <w:rPr>
          <w:sz w:val="22"/>
          <w:szCs w:val="22"/>
          <w:lang w:val="sv-SE"/>
        </w:rPr>
        <w:t>4</w:t>
      </w:r>
      <w:r w:rsidRPr="005C30AA">
        <w:rPr>
          <w:sz w:val="22"/>
          <w:szCs w:val="22"/>
          <w:lang w:val="sv-SE"/>
        </w:rPr>
        <w:t xml:space="preserve">. </w:t>
      </w:r>
      <w:r w:rsidR="000710F7">
        <w:rPr>
          <w:sz w:val="22"/>
          <w:szCs w:val="22"/>
          <w:lang w:val="sv-SE"/>
        </w:rPr>
        <w:t>g</w:t>
      </w:r>
      <w:r w:rsidRPr="005C30AA">
        <w:rPr>
          <w:sz w:val="22"/>
          <w:szCs w:val="22"/>
          <w:lang w:val="sv-SE"/>
        </w:rPr>
        <w:t>odinu</w:t>
      </w:r>
      <w:r w:rsidR="000710F7">
        <w:rPr>
          <w:sz w:val="22"/>
          <w:szCs w:val="22"/>
          <w:lang w:val="sv-SE"/>
        </w:rPr>
        <w:t>.</w:t>
      </w:r>
    </w:p>
    <w:p w14:paraId="1F61077B" w14:textId="6868B39A" w:rsidR="002701FB" w:rsidRDefault="002701FB" w:rsidP="00DD11C8">
      <w:pPr>
        <w:pStyle w:val="Tijeloteksta"/>
        <w:rPr>
          <w:sz w:val="22"/>
          <w:szCs w:val="22"/>
          <w:lang w:val="hr-HR"/>
        </w:rPr>
      </w:pPr>
    </w:p>
    <w:p w14:paraId="67EE96D6" w14:textId="0024F447" w:rsidR="002701FB" w:rsidRDefault="002701FB" w:rsidP="00DD11C8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PREDSJEDNIK</w:t>
      </w:r>
    </w:p>
    <w:p w14:paraId="24BBFC05" w14:textId="4A36E3C1" w:rsidR="002701FB" w:rsidRDefault="002701FB" w:rsidP="00DD11C8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OPĆINSKOG VIJEĆA</w:t>
      </w:r>
    </w:p>
    <w:p w14:paraId="36CC51C9" w14:textId="4D89C247" w:rsidR="002701FB" w:rsidRPr="002701FB" w:rsidRDefault="002701FB" w:rsidP="00DD11C8">
      <w:pPr>
        <w:pStyle w:val="Tijeloteksta"/>
        <w:rPr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</w:t>
      </w:r>
      <w:r w:rsidRPr="002701FB">
        <w:rPr>
          <w:i/>
          <w:sz w:val="22"/>
          <w:szCs w:val="22"/>
          <w:lang w:val="hr-HR"/>
        </w:rPr>
        <w:t>Ivica Roginić</w:t>
      </w:r>
    </w:p>
    <w:p w14:paraId="5701314C" w14:textId="77777777" w:rsidR="00DD11C8" w:rsidRPr="002701FB" w:rsidRDefault="00DD11C8" w:rsidP="00DD11C8">
      <w:pPr>
        <w:pStyle w:val="Tijeloteksta"/>
        <w:rPr>
          <w:i/>
          <w:sz w:val="22"/>
          <w:szCs w:val="22"/>
          <w:lang w:val="hr-HR"/>
        </w:rPr>
      </w:pPr>
    </w:p>
    <w:p w14:paraId="58604DF2" w14:textId="77777777" w:rsidR="00DD11C8" w:rsidRDefault="00DD11C8" w:rsidP="00DD11C8">
      <w:pPr>
        <w:ind w:left="360"/>
        <w:jc w:val="center"/>
        <w:rPr>
          <w:b/>
          <w:sz w:val="22"/>
          <w:szCs w:val="22"/>
        </w:rPr>
      </w:pPr>
    </w:p>
    <w:p w14:paraId="03EEA56B" w14:textId="77777777" w:rsidR="0031392C" w:rsidRDefault="0031392C"/>
    <w:sectPr w:rsidR="0031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2DF0"/>
    <w:multiLevelType w:val="hybridMultilevel"/>
    <w:tmpl w:val="34C02DB4"/>
    <w:lvl w:ilvl="0" w:tplc="4ABED37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6061077"/>
    <w:multiLevelType w:val="hybridMultilevel"/>
    <w:tmpl w:val="F3B29320"/>
    <w:lvl w:ilvl="0" w:tplc="CAB2AA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005B"/>
    <w:multiLevelType w:val="hybridMultilevel"/>
    <w:tmpl w:val="6944C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45A74"/>
    <w:multiLevelType w:val="multilevel"/>
    <w:tmpl w:val="041A0023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slov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slov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slov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slov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C72031B"/>
    <w:multiLevelType w:val="hybridMultilevel"/>
    <w:tmpl w:val="17BE3F5C"/>
    <w:lvl w:ilvl="0" w:tplc="D60663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083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262182">
    <w:abstractNumId w:val="4"/>
  </w:num>
  <w:num w:numId="3" w16cid:durableId="744691114">
    <w:abstractNumId w:val="0"/>
  </w:num>
  <w:num w:numId="4" w16cid:durableId="1369452034">
    <w:abstractNumId w:val="1"/>
  </w:num>
  <w:num w:numId="5" w16cid:durableId="87970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10"/>
    <w:rsid w:val="00001694"/>
    <w:rsid w:val="00030A61"/>
    <w:rsid w:val="00036410"/>
    <w:rsid w:val="00036E12"/>
    <w:rsid w:val="00052F47"/>
    <w:rsid w:val="000710F7"/>
    <w:rsid w:val="000757B5"/>
    <w:rsid w:val="000A03D4"/>
    <w:rsid w:val="000E29D5"/>
    <w:rsid w:val="000F16F8"/>
    <w:rsid w:val="001B220D"/>
    <w:rsid w:val="001B7CAB"/>
    <w:rsid w:val="001C1964"/>
    <w:rsid w:val="001F76F8"/>
    <w:rsid w:val="00243D9F"/>
    <w:rsid w:val="00255921"/>
    <w:rsid w:val="002701FB"/>
    <w:rsid w:val="00283038"/>
    <w:rsid w:val="002958AB"/>
    <w:rsid w:val="003117DA"/>
    <w:rsid w:val="0031392C"/>
    <w:rsid w:val="00322924"/>
    <w:rsid w:val="0036628B"/>
    <w:rsid w:val="00367C98"/>
    <w:rsid w:val="0039051F"/>
    <w:rsid w:val="003E4EFD"/>
    <w:rsid w:val="00404A1C"/>
    <w:rsid w:val="00406BDE"/>
    <w:rsid w:val="00412BD2"/>
    <w:rsid w:val="0041493A"/>
    <w:rsid w:val="00415B77"/>
    <w:rsid w:val="0042446E"/>
    <w:rsid w:val="0042616C"/>
    <w:rsid w:val="0044318F"/>
    <w:rsid w:val="004562B9"/>
    <w:rsid w:val="00487D55"/>
    <w:rsid w:val="004B1A10"/>
    <w:rsid w:val="004B5EEA"/>
    <w:rsid w:val="004E64A1"/>
    <w:rsid w:val="00504BC3"/>
    <w:rsid w:val="00507ED5"/>
    <w:rsid w:val="00554A2E"/>
    <w:rsid w:val="005725D3"/>
    <w:rsid w:val="005C30AA"/>
    <w:rsid w:val="005E52CC"/>
    <w:rsid w:val="00663587"/>
    <w:rsid w:val="006756F5"/>
    <w:rsid w:val="0068769C"/>
    <w:rsid w:val="006A68C8"/>
    <w:rsid w:val="006B52DF"/>
    <w:rsid w:val="006C4EE7"/>
    <w:rsid w:val="006D2789"/>
    <w:rsid w:val="006D4AAA"/>
    <w:rsid w:val="006E4F1F"/>
    <w:rsid w:val="00731E5B"/>
    <w:rsid w:val="00743FD9"/>
    <w:rsid w:val="007609CB"/>
    <w:rsid w:val="0077671A"/>
    <w:rsid w:val="00781134"/>
    <w:rsid w:val="0078118F"/>
    <w:rsid w:val="007B1E79"/>
    <w:rsid w:val="007C4D68"/>
    <w:rsid w:val="007F6612"/>
    <w:rsid w:val="008524CD"/>
    <w:rsid w:val="00854D96"/>
    <w:rsid w:val="00883558"/>
    <w:rsid w:val="008B71F5"/>
    <w:rsid w:val="008E29C7"/>
    <w:rsid w:val="0094274F"/>
    <w:rsid w:val="00971395"/>
    <w:rsid w:val="00975310"/>
    <w:rsid w:val="00996B4B"/>
    <w:rsid w:val="009B19C8"/>
    <w:rsid w:val="009E0939"/>
    <w:rsid w:val="00A033D6"/>
    <w:rsid w:val="00A87874"/>
    <w:rsid w:val="00AE1E79"/>
    <w:rsid w:val="00AE4596"/>
    <w:rsid w:val="00B06812"/>
    <w:rsid w:val="00B161AC"/>
    <w:rsid w:val="00B64BC4"/>
    <w:rsid w:val="00B8557E"/>
    <w:rsid w:val="00B92007"/>
    <w:rsid w:val="00BE2DDD"/>
    <w:rsid w:val="00C4639B"/>
    <w:rsid w:val="00C53A19"/>
    <w:rsid w:val="00C846B5"/>
    <w:rsid w:val="00CD3B4F"/>
    <w:rsid w:val="00CD3F2F"/>
    <w:rsid w:val="00D4076F"/>
    <w:rsid w:val="00D87243"/>
    <w:rsid w:val="00D9092C"/>
    <w:rsid w:val="00DB0484"/>
    <w:rsid w:val="00DD11C8"/>
    <w:rsid w:val="00DE6689"/>
    <w:rsid w:val="00E2216E"/>
    <w:rsid w:val="00E2558F"/>
    <w:rsid w:val="00E33657"/>
    <w:rsid w:val="00E5112B"/>
    <w:rsid w:val="00E6340E"/>
    <w:rsid w:val="00E66ADF"/>
    <w:rsid w:val="00E9492D"/>
    <w:rsid w:val="00E962B5"/>
    <w:rsid w:val="00E971A4"/>
    <w:rsid w:val="00EB4861"/>
    <w:rsid w:val="00EF67FB"/>
    <w:rsid w:val="00F25396"/>
    <w:rsid w:val="00F2552B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AADA"/>
  <w15:chartTrackingRefBased/>
  <w15:docId w15:val="{3F8DACC4-C028-4B22-9476-654B6DC2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D11C8"/>
    <w:pPr>
      <w:keepNext/>
      <w:numPr>
        <w:numId w:val="1"/>
      </w:numPr>
      <w:ind w:right="276"/>
      <w:jc w:val="both"/>
      <w:outlineLvl w:val="0"/>
    </w:pPr>
    <w:rPr>
      <w:rFonts w:eastAsia="Arial Unicode MS"/>
      <w:b/>
      <w:szCs w:val="20"/>
      <w:lang w:val="en-US"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D11C8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22"/>
      <w:szCs w:val="20"/>
      <w:lang w:val="en-US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D11C8"/>
    <w:pPr>
      <w:keepNext/>
      <w:numPr>
        <w:ilvl w:val="2"/>
        <w:numId w:val="1"/>
      </w:numPr>
      <w:jc w:val="both"/>
      <w:outlineLvl w:val="2"/>
    </w:pPr>
    <w:rPr>
      <w:rFonts w:eastAsia="Arial Unicode MS"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D11C8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Cs w:val="20"/>
      <w:lang w:val="en-US" w:eastAsia="en-US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D11C8"/>
    <w:pPr>
      <w:keepNext/>
      <w:numPr>
        <w:ilvl w:val="4"/>
        <w:numId w:val="1"/>
      </w:numPr>
      <w:jc w:val="both"/>
      <w:outlineLvl w:val="4"/>
    </w:pPr>
    <w:rPr>
      <w:rFonts w:ascii="Book Antiqua" w:eastAsia="Arial Unicode MS" w:hAnsi="Book Antiqua" w:cs="Arial Unicode MS"/>
      <w:szCs w:val="20"/>
      <w:lang w:val="en-US" w:eastAsia="en-US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DD11C8"/>
    <w:pPr>
      <w:keepNext/>
      <w:numPr>
        <w:ilvl w:val="6"/>
        <w:numId w:val="1"/>
      </w:numPr>
      <w:ind w:right="4104"/>
      <w:jc w:val="center"/>
      <w:outlineLvl w:val="6"/>
    </w:pPr>
    <w:rPr>
      <w:rFonts w:ascii="Book Antiqua" w:hAnsi="Book Antiqua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11C8"/>
    <w:rPr>
      <w:rFonts w:ascii="Times New Roman" w:eastAsia="Arial Unicode MS" w:hAnsi="Times New Roman" w:cs="Times New Roman"/>
      <w:b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semiHidden/>
    <w:rsid w:val="00DD11C8"/>
    <w:rPr>
      <w:rFonts w:ascii="Times New Roman" w:eastAsia="Arial Unicode MS" w:hAnsi="Times New Roman" w:cs="Times New Roman"/>
      <w:b/>
      <w:szCs w:val="20"/>
      <w:lang w:val="en-US"/>
    </w:rPr>
  </w:style>
  <w:style w:type="character" w:customStyle="1" w:styleId="Naslov3Char">
    <w:name w:val="Naslov 3 Char"/>
    <w:basedOn w:val="Zadanifontodlomka"/>
    <w:link w:val="Naslov3"/>
    <w:semiHidden/>
    <w:rsid w:val="00DD11C8"/>
    <w:rPr>
      <w:rFonts w:ascii="Times New Roman" w:eastAsia="Arial Unicode MS" w:hAnsi="Times New Roman" w:cs="Times New Roman"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semiHidden/>
    <w:rsid w:val="00DD11C8"/>
    <w:rPr>
      <w:rFonts w:ascii="Times New Roman" w:eastAsia="Arial Unicode MS" w:hAnsi="Times New Roman" w:cs="Times New Roman"/>
      <w:b/>
      <w:sz w:val="24"/>
      <w:szCs w:val="20"/>
      <w:lang w:val="en-US"/>
    </w:rPr>
  </w:style>
  <w:style w:type="character" w:customStyle="1" w:styleId="Naslov5Char">
    <w:name w:val="Naslov 5 Char"/>
    <w:basedOn w:val="Zadanifontodlomka"/>
    <w:link w:val="Naslov5"/>
    <w:semiHidden/>
    <w:rsid w:val="00DD11C8"/>
    <w:rPr>
      <w:rFonts w:ascii="Book Antiqua" w:eastAsia="Arial Unicode MS" w:hAnsi="Book Antiqua" w:cs="Arial Unicode MS"/>
      <w:sz w:val="24"/>
      <w:szCs w:val="20"/>
      <w:lang w:val="en-US"/>
    </w:rPr>
  </w:style>
  <w:style w:type="character" w:customStyle="1" w:styleId="Naslov7Char">
    <w:name w:val="Naslov 7 Char"/>
    <w:basedOn w:val="Zadanifontodlomka"/>
    <w:link w:val="Naslov7"/>
    <w:semiHidden/>
    <w:rsid w:val="00DD11C8"/>
    <w:rPr>
      <w:rFonts w:ascii="Book Antiqua" w:eastAsia="Times New Roman" w:hAnsi="Book Antiqua" w:cs="Times New Roman"/>
      <w:b/>
      <w:sz w:val="24"/>
      <w:szCs w:val="20"/>
      <w:lang w:val="en-US"/>
    </w:rPr>
  </w:style>
  <w:style w:type="paragraph" w:styleId="Tijeloteksta">
    <w:name w:val="Body Text"/>
    <w:basedOn w:val="Normal"/>
    <w:link w:val="TijelotekstaChar"/>
    <w:semiHidden/>
    <w:unhideWhenUsed/>
    <w:rsid w:val="00DD11C8"/>
    <w:rPr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D11C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lomakpopisa">
    <w:name w:val="List Paragraph"/>
    <w:basedOn w:val="Normal"/>
    <w:qFormat/>
    <w:rsid w:val="004431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01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1FB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B0681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B0681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524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524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524C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524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524C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Mario commerce 1</cp:lastModifiedBy>
  <cp:revision>112</cp:revision>
  <cp:lastPrinted>2023-12-18T12:45:00Z</cp:lastPrinted>
  <dcterms:created xsi:type="dcterms:W3CDTF">2017-11-20T11:06:00Z</dcterms:created>
  <dcterms:modified xsi:type="dcterms:W3CDTF">2024-12-16T06:54:00Z</dcterms:modified>
</cp:coreProperties>
</file>