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256F6F" w:rsidRDefault="00DC15C4" w:rsidP="00DC15C4">
      <w:pPr>
        <w:pStyle w:val="Opisslike"/>
        <w:rPr>
          <w:sz w:val="22"/>
          <w:szCs w:val="22"/>
          <w:lang w:val="hr-HR"/>
        </w:rPr>
      </w:pPr>
    </w:p>
    <w:p w:rsidR="00DC15C4" w:rsidRPr="00256F6F" w:rsidRDefault="00DC15C4" w:rsidP="00DC15C4">
      <w:pPr>
        <w:pStyle w:val="Opisslike"/>
        <w:rPr>
          <w:sz w:val="22"/>
          <w:szCs w:val="22"/>
          <w:lang w:val="hr-HR"/>
        </w:rPr>
      </w:pPr>
      <w:r w:rsidRPr="00256F6F">
        <w:rPr>
          <w:sz w:val="22"/>
          <w:szCs w:val="22"/>
          <w:lang w:val="hr-HR"/>
        </w:rPr>
        <w:t xml:space="preserve">                            </w:t>
      </w:r>
      <w:r w:rsidRPr="00256F6F">
        <w:rPr>
          <w:sz w:val="22"/>
          <w:szCs w:val="22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788262154" r:id="rId6">
            <o:FieldCodes>\* MERGEFORMAT</o:FieldCodes>
          </o:OLEObject>
        </w:object>
      </w:r>
      <w:r w:rsidRPr="00256F6F">
        <w:rPr>
          <w:sz w:val="22"/>
          <w:szCs w:val="22"/>
          <w:lang w:val="hr-HR"/>
        </w:rPr>
        <w:tab/>
      </w:r>
    </w:p>
    <w:p w:rsidR="00DC15C4" w:rsidRPr="00256F6F" w:rsidRDefault="00DC15C4" w:rsidP="00DC15C4">
      <w:pPr>
        <w:pStyle w:val="Bezproreda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            REPUBLIKA HRVATSKA</w:t>
      </w:r>
    </w:p>
    <w:p w:rsidR="00DC15C4" w:rsidRPr="00256F6F" w:rsidRDefault="00DC15C4" w:rsidP="00DC15C4">
      <w:pPr>
        <w:pStyle w:val="Bezproreda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   KRAPINSKO-ZAGORSKA ŽUPANIJA</w:t>
      </w:r>
    </w:p>
    <w:p w:rsidR="00DC15C4" w:rsidRPr="00256F6F" w:rsidRDefault="00DC15C4" w:rsidP="00DC15C4">
      <w:pPr>
        <w:pStyle w:val="Bezproreda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     OPĆINA SVETI KRIŽ ZAČRETJE</w:t>
      </w:r>
    </w:p>
    <w:p w:rsidR="00DC15C4" w:rsidRPr="00256F6F" w:rsidRDefault="00DC15C4" w:rsidP="00DC15C4">
      <w:pPr>
        <w:pStyle w:val="Bezproreda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            OPĆINSKI  NAČELNIK </w:t>
      </w:r>
    </w:p>
    <w:p w:rsidR="00DC15C4" w:rsidRPr="00256F6F" w:rsidRDefault="00DC15C4" w:rsidP="00DC15C4">
      <w:pPr>
        <w:pStyle w:val="Bezproreda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   </w:t>
      </w:r>
      <w:r w:rsidRPr="00256F6F">
        <w:rPr>
          <w:rFonts w:ascii="Times New Roman" w:hAnsi="Times New Roman"/>
          <w:b/>
        </w:rPr>
        <w:tab/>
      </w:r>
    </w:p>
    <w:p w:rsidR="00DC15C4" w:rsidRPr="00256F6F" w:rsidRDefault="00DC15C4" w:rsidP="00DC15C4">
      <w:pPr>
        <w:pStyle w:val="Bezproreda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KLASA: </w:t>
      </w:r>
      <w:r w:rsidR="004E0C03" w:rsidRPr="00256F6F">
        <w:rPr>
          <w:rFonts w:ascii="Times New Roman" w:hAnsi="Times New Roman"/>
        </w:rPr>
        <w:t>940-01/24</w:t>
      </w:r>
      <w:r w:rsidR="001F6057" w:rsidRPr="00256F6F">
        <w:rPr>
          <w:rFonts w:ascii="Times New Roman" w:hAnsi="Times New Roman"/>
        </w:rPr>
        <w:t>-01/</w:t>
      </w:r>
      <w:r w:rsidR="004E0C03" w:rsidRPr="00256F6F">
        <w:rPr>
          <w:rFonts w:ascii="Times New Roman" w:hAnsi="Times New Roman"/>
        </w:rPr>
        <w:t>005</w:t>
      </w:r>
    </w:p>
    <w:p w:rsidR="00DC15C4" w:rsidRPr="00256F6F" w:rsidRDefault="00DC15C4" w:rsidP="00DC15C4">
      <w:pPr>
        <w:pStyle w:val="Bezproreda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URBROJ: </w:t>
      </w:r>
      <w:r w:rsidR="004E0C03" w:rsidRPr="00256F6F">
        <w:rPr>
          <w:rFonts w:ascii="Times New Roman" w:hAnsi="Times New Roman"/>
        </w:rPr>
        <w:t>2140-28-03-24</w:t>
      </w:r>
      <w:r w:rsidR="001F6057" w:rsidRPr="00256F6F">
        <w:rPr>
          <w:rFonts w:ascii="Times New Roman" w:hAnsi="Times New Roman"/>
        </w:rPr>
        <w:t>-</w:t>
      </w:r>
      <w:r w:rsidR="004E0C03" w:rsidRPr="00256F6F">
        <w:rPr>
          <w:rFonts w:ascii="Times New Roman" w:hAnsi="Times New Roman"/>
        </w:rPr>
        <w:t>4</w:t>
      </w:r>
    </w:p>
    <w:p w:rsidR="00C356F4" w:rsidRPr="00256F6F" w:rsidRDefault="001F6057" w:rsidP="00935178">
      <w:pPr>
        <w:pStyle w:val="Bezproreda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Sveti Križ </w:t>
      </w:r>
      <w:r w:rsidR="00740628" w:rsidRPr="00256F6F">
        <w:rPr>
          <w:rFonts w:ascii="Times New Roman" w:hAnsi="Times New Roman"/>
        </w:rPr>
        <w:t xml:space="preserve">Začretje, </w:t>
      </w:r>
      <w:r w:rsidR="004E0C03" w:rsidRPr="00256F6F">
        <w:rPr>
          <w:rFonts w:ascii="Times New Roman" w:hAnsi="Times New Roman"/>
        </w:rPr>
        <w:t>24.09</w:t>
      </w:r>
      <w:r w:rsidR="00376FB1" w:rsidRPr="00256F6F">
        <w:rPr>
          <w:rFonts w:ascii="Times New Roman" w:hAnsi="Times New Roman"/>
        </w:rPr>
        <w:t>.</w:t>
      </w:r>
      <w:r w:rsidR="004E0C03" w:rsidRPr="00256F6F">
        <w:rPr>
          <w:rFonts w:ascii="Times New Roman" w:hAnsi="Times New Roman"/>
        </w:rPr>
        <w:t>2024</w:t>
      </w:r>
      <w:r w:rsidRPr="00256F6F">
        <w:rPr>
          <w:rFonts w:ascii="Times New Roman" w:hAnsi="Times New Roman"/>
        </w:rPr>
        <w:t>.</w:t>
      </w:r>
    </w:p>
    <w:p w:rsidR="00935178" w:rsidRPr="00256F6F" w:rsidRDefault="00935178" w:rsidP="00935178">
      <w:pPr>
        <w:pStyle w:val="Bezproreda"/>
        <w:rPr>
          <w:rFonts w:ascii="Times New Roman" w:hAnsi="Times New Roman"/>
        </w:rPr>
      </w:pPr>
    </w:p>
    <w:p w:rsidR="00376FB1" w:rsidRPr="00256F6F" w:rsidRDefault="00376FB1" w:rsidP="00376FB1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 temelju Odluke Općinskog </w:t>
      </w:r>
      <w:r w:rsidR="004E0C03"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vijeća </w:t>
      </w:r>
      <w:r w:rsidR="004E0C03" w:rsidRPr="00256F6F">
        <w:rPr>
          <w:rFonts w:ascii="Times New Roman" w:hAnsi="Times New Roman" w:cs="Times New Roman"/>
          <w:color w:val="000000" w:themeColor="text1"/>
        </w:rPr>
        <w:t>KLASA:940-01/24-01/005, URBROJ:2140-28-01-24-2, od 12.09.2024</w:t>
      </w:r>
      <w:r w:rsidRPr="00256F6F">
        <w:rPr>
          <w:rFonts w:ascii="Times New Roman" w:hAnsi="Times New Roman" w:cs="Times New Roman"/>
          <w:color w:val="000000" w:themeColor="text1"/>
        </w:rPr>
        <w:t>. godine</w:t>
      </w:r>
      <w:r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članka</w:t>
      </w:r>
      <w:r w:rsidR="000A1552"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10</w:t>
      </w:r>
      <w:r w:rsidR="00282C87"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>. Odluke o upravljanju i raspolaganju imovinom u vlasništvu Općine Sveti Križ Začretje</w:t>
      </w:r>
      <w:r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(Službeni glasnik Krapinsko-zagorske županije br. 48/2019) Općina Sveti Križ Začretje raspisuje</w:t>
      </w:r>
    </w:p>
    <w:p w:rsidR="001F6057" w:rsidRPr="00256F6F" w:rsidRDefault="001F6057" w:rsidP="001F6057">
      <w:pPr>
        <w:pStyle w:val="Bezproreda"/>
        <w:jc w:val="center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>JAVNI NATJEČAJ</w:t>
      </w:r>
    </w:p>
    <w:p w:rsidR="001F6057" w:rsidRPr="00256F6F" w:rsidRDefault="001F6057" w:rsidP="001F6057">
      <w:pPr>
        <w:pStyle w:val="Bezproreda"/>
        <w:jc w:val="center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>ZA PRODAJU NEKRET</w:t>
      </w:r>
      <w:r w:rsidR="00391C2F" w:rsidRPr="00256F6F">
        <w:rPr>
          <w:rFonts w:ascii="Times New Roman" w:hAnsi="Times New Roman"/>
          <w:b/>
        </w:rPr>
        <w:t>N</w:t>
      </w:r>
      <w:r w:rsidRPr="00256F6F">
        <w:rPr>
          <w:rFonts w:ascii="Times New Roman" w:hAnsi="Times New Roman"/>
          <w:b/>
        </w:rPr>
        <w:t>INE</w:t>
      </w:r>
    </w:p>
    <w:p w:rsidR="001F6057" w:rsidRPr="00256F6F" w:rsidRDefault="001F6057" w:rsidP="001F6057">
      <w:pPr>
        <w:pStyle w:val="Bezproreda"/>
        <w:jc w:val="both"/>
        <w:rPr>
          <w:rFonts w:ascii="Times New Roman" w:hAnsi="Times New Roman"/>
          <w:b/>
        </w:rPr>
      </w:pPr>
    </w:p>
    <w:p w:rsidR="001F6057" w:rsidRPr="00256F6F" w:rsidRDefault="001F605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Predmet javnog natječaja je prodaja nekretnine u vlasništvu Općine Sveti Kri</w:t>
      </w:r>
      <w:r w:rsidR="00C22057" w:rsidRPr="00256F6F">
        <w:rPr>
          <w:rFonts w:ascii="Times New Roman" w:hAnsi="Times New Roman"/>
        </w:rPr>
        <w:t>ž Začretje, oznake k.č.br.</w:t>
      </w:r>
      <w:r w:rsidR="00CC3A93" w:rsidRPr="00256F6F">
        <w:rPr>
          <w:rFonts w:ascii="Times New Roman" w:hAnsi="Times New Roman"/>
        </w:rPr>
        <w:t xml:space="preserve"> </w:t>
      </w:r>
      <w:r w:rsidR="00C22057" w:rsidRPr="00256F6F">
        <w:rPr>
          <w:rFonts w:ascii="Times New Roman" w:hAnsi="Times New Roman"/>
        </w:rPr>
        <w:t xml:space="preserve"> </w:t>
      </w:r>
      <w:r w:rsidR="004E0C03" w:rsidRPr="00256F6F">
        <w:rPr>
          <w:rFonts w:ascii="Times New Roman" w:hAnsi="Times New Roman"/>
        </w:rPr>
        <w:t>1653/1</w:t>
      </w:r>
      <w:r w:rsidR="00CC3A93" w:rsidRPr="00256F6F">
        <w:rPr>
          <w:rFonts w:ascii="Times New Roman" w:hAnsi="Times New Roman"/>
        </w:rPr>
        <w:t xml:space="preserve"> </w:t>
      </w:r>
      <w:r w:rsidR="00F83754" w:rsidRPr="00256F6F">
        <w:rPr>
          <w:rFonts w:ascii="Times New Roman" w:hAnsi="Times New Roman"/>
        </w:rPr>
        <w:t xml:space="preserve"> </w:t>
      </w:r>
      <w:r w:rsidR="00C22057" w:rsidRPr="00256F6F">
        <w:rPr>
          <w:rFonts w:ascii="Times New Roman" w:hAnsi="Times New Roman"/>
        </w:rPr>
        <w:t xml:space="preserve">k.o. </w:t>
      </w:r>
      <w:proofErr w:type="spellStart"/>
      <w:r w:rsidR="004E0C03" w:rsidRPr="00256F6F">
        <w:rPr>
          <w:rFonts w:ascii="Times New Roman" w:hAnsi="Times New Roman"/>
        </w:rPr>
        <w:t>Pustodol</w:t>
      </w:r>
      <w:proofErr w:type="spellEnd"/>
      <w:r w:rsidR="004E0C03" w:rsidRPr="00256F6F">
        <w:rPr>
          <w:rFonts w:ascii="Times New Roman" w:hAnsi="Times New Roman"/>
        </w:rPr>
        <w:t>,</w:t>
      </w:r>
      <w:r w:rsidR="00D90E8D">
        <w:rPr>
          <w:rFonts w:ascii="Times New Roman" w:hAnsi="Times New Roman"/>
        </w:rPr>
        <w:t xml:space="preserve"> oranica, površine 2169 m², </w:t>
      </w:r>
      <w:r w:rsidR="004E0C03" w:rsidRPr="00256F6F">
        <w:rPr>
          <w:rFonts w:ascii="Times New Roman" w:hAnsi="Times New Roman"/>
        </w:rPr>
        <w:t xml:space="preserve"> </w:t>
      </w:r>
      <w:r w:rsidR="00C22057" w:rsidRPr="00256F6F">
        <w:rPr>
          <w:rFonts w:ascii="Times New Roman" w:hAnsi="Times New Roman"/>
        </w:rPr>
        <w:t>upisane</w:t>
      </w:r>
      <w:r w:rsidRPr="00256F6F">
        <w:rPr>
          <w:rFonts w:ascii="Times New Roman" w:hAnsi="Times New Roman"/>
        </w:rPr>
        <w:t xml:space="preserve"> u </w:t>
      </w:r>
      <w:r w:rsidR="004E0C03" w:rsidRPr="00256F6F">
        <w:rPr>
          <w:rFonts w:ascii="Times New Roman" w:hAnsi="Times New Roman"/>
        </w:rPr>
        <w:t>zemljišno-knjižni uložak 2710</w:t>
      </w:r>
      <w:r w:rsidR="005C451D" w:rsidRPr="00256F6F">
        <w:rPr>
          <w:rFonts w:ascii="Times New Roman" w:hAnsi="Times New Roman"/>
        </w:rPr>
        <w:t>.</w:t>
      </w:r>
      <w:r w:rsidR="00C22057" w:rsidRPr="00256F6F">
        <w:rPr>
          <w:rFonts w:ascii="Times New Roman" w:hAnsi="Times New Roman"/>
        </w:rPr>
        <w:t xml:space="preserve"> </w:t>
      </w:r>
      <w:r w:rsidR="00450C6E" w:rsidRPr="00256F6F">
        <w:rPr>
          <w:rFonts w:ascii="Times New Roman" w:hAnsi="Times New Roman"/>
        </w:rPr>
        <w:t xml:space="preserve">U </w:t>
      </w:r>
      <w:r w:rsidR="004E0C03" w:rsidRPr="00256F6F">
        <w:rPr>
          <w:rFonts w:ascii="Times New Roman" w:hAnsi="Times New Roman"/>
        </w:rPr>
        <w:t>naravi se radi o građevinskom</w:t>
      </w:r>
      <w:r w:rsidR="00450C6E" w:rsidRPr="00256F6F">
        <w:rPr>
          <w:rFonts w:ascii="Times New Roman" w:hAnsi="Times New Roman"/>
        </w:rPr>
        <w:t xml:space="preserve"> zemljištu. </w:t>
      </w:r>
    </w:p>
    <w:p w:rsidR="00F7597F" w:rsidRPr="00256F6F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</w:p>
    <w:tbl>
      <w:tblPr>
        <w:tblStyle w:val="Reetkatablice"/>
        <w:tblW w:w="91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64"/>
        <w:gridCol w:w="1821"/>
        <w:gridCol w:w="1821"/>
        <w:gridCol w:w="1400"/>
      </w:tblGrid>
      <w:tr w:rsidR="00E42419" w:rsidRPr="00256F6F" w:rsidTr="0036342A">
        <w:trPr>
          <w:trHeight w:val="478"/>
        </w:trPr>
        <w:tc>
          <w:tcPr>
            <w:tcW w:w="4064" w:type="dxa"/>
            <w:shd w:val="clear" w:color="auto" w:fill="E7E6E6" w:themeFill="background2"/>
          </w:tcPr>
          <w:p w:rsidR="00E42419" w:rsidRPr="00256F6F" w:rsidRDefault="00E42419" w:rsidP="000F3E1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256F6F">
              <w:rPr>
                <w:rFonts w:ascii="Times New Roman" w:hAnsi="Times New Roman"/>
              </w:rPr>
              <w:t>Opis nekretnine</w:t>
            </w:r>
          </w:p>
        </w:tc>
        <w:tc>
          <w:tcPr>
            <w:tcW w:w="1821" w:type="dxa"/>
            <w:shd w:val="clear" w:color="auto" w:fill="E7E6E6" w:themeFill="background2"/>
          </w:tcPr>
          <w:p w:rsidR="00E42419" w:rsidRPr="00256F6F" w:rsidRDefault="00E42419" w:rsidP="004E0C03">
            <w:pPr>
              <w:pStyle w:val="Bezproreda"/>
              <w:jc w:val="both"/>
              <w:rPr>
                <w:rFonts w:ascii="Times New Roman" w:hAnsi="Times New Roman"/>
              </w:rPr>
            </w:pPr>
            <w:r w:rsidRPr="00256F6F">
              <w:rPr>
                <w:rFonts w:ascii="Times New Roman" w:hAnsi="Times New Roman"/>
              </w:rPr>
              <w:t xml:space="preserve">Početna cijena nekretnine </w:t>
            </w:r>
            <w:r w:rsidR="00F20C60" w:rsidRPr="00256F6F">
              <w:rPr>
                <w:rFonts w:ascii="Times New Roman" w:hAnsi="Times New Roman"/>
              </w:rPr>
              <w:t>euro</w:t>
            </w:r>
          </w:p>
        </w:tc>
        <w:tc>
          <w:tcPr>
            <w:tcW w:w="1821" w:type="dxa"/>
            <w:shd w:val="clear" w:color="auto" w:fill="E7E6E6" w:themeFill="background2"/>
          </w:tcPr>
          <w:p w:rsidR="00E42419" w:rsidRPr="00256F6F" w:rsidRDefault="00F20C60" w:rsidP="004E0C03">
            <w:pPr>
              <w:pStyle w:val="Bezproreda"/>
              <w:jc w:val="both"/>
              <w:rPr>
                <w:rFonts w:ascii="Times New Roman" w:hAnsi="Times New Roman"/>
              </w:rPr>
            </w:pPr>
            <w:r w:rsidRPr="00256F6F">
              <w:rPr>
                <w:rFonts w:ascii="Times New Roman" w:hAnsi="Times New Roman"/>
              </w:rPr>
              <w:t>Iznos jamčevine euro</w:t>
            </w:r>
            <w:r w:rsidR="00E42419" w:rsidRPr="00256F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0" w:type="dxa"/>
            <w:shd w:val="clear" w:color="auto" w:fill="E7E6E6" w:themeFill="background2"/>
          </w:tcPr>
          <w:p w:rsidR="00E42419" w:rsidRPr="00256F6F" w:rsidRDefault="00E42419" w:rsidP="000F3E1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256F6F">
              <w:rPr>
                <w:rFonts w:ascii="Times New Roman" w:hAnsi="Times New Roman"/>
              </w:rPr>
              <w:t>Površina u m²</w:t>
            </w:r>
          </w:p>
        </w:tc>
      </w:tr>
      <w:tr w:rsidR="00E42419" w:rsidRPr="00256F6F" w:rsidTr="00D90E8D">
        <w:trPr>
          <w:trHeight w:val="882"/>
        </w:trPr>
        <w:tc>
          <w:tcPr>
            <w:tcW w:w="4064" w:type="dxa"/>
          </w:tcPr>
          <w:p w:rsidR="00E42419" w:rsidRPr="00256F6F" w:rsidRDefault="00C669E0" w:rsidP="00D90E8D">
            <w:pPr>
              <w:jc w:val="both"/>
              <w:rPr>
                <w:rFonts w:ascii="Times New Roman" w:hAnsi="Times New Roman" w:cs="Times New Roman"/>
              </w:rPr>
            </w:pPr>
            <w:r w:rsidRPr="00256F6F">
              <w:rPr>
                <w:rFonts w:ascii="Times New Roman" w:hAnsi="Times New Roman" w:cs="Times New Roman"/>
              </w:rPr>
              <w:t xml:space="preserve">Zemljište koje je </w:t>
            </w:r>
            <w:r w:rsidR="00DD661D" w:rsidRPr="00256F6F">
              <w:rPr>
                <w:rFonts w:ascii="Times New Roman" w:hAnsi="Times New Roman" w:cs="Times New Roman"/>
              </w:rPr>
              <w:t xml:space="preserve">predmet </w:t>
            </w:r>
            <w:r w:rsidR="00D90E8D">
              <w:rPr>
                <w:rFonts w:ascii="Times New Roman" w:hAnsi="Times New Roman" w:cs="Times New Roman"/>
              </w:rPr>
              <w:t xml:space="preserve">prodaje nalazi se u naselju </w:t>
            </w:r>
            <w:proofErr w:type="spellStart"/>
            <w:r w:rsidR="00D90E8D">
              <w:rPr>
                <w:rFonts w:ascii="Times New Roman" w:hAnsi="Times New Roman" w:cs="Times New Roman"/>
              </w:rPr>
              <w:t>Štrucljevo</w:t>
            </w:r>
            <w:proofErr w:type="spellEnd"/>
            <w:r w:rsidR="00D90E8D"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bookmarkEnd w:id="0"/>
            <w:r w:rsidR="00D90E8D">
              <w:rPr>
                <w:rFonts w:ascii="Times New Roman" w:hAnsi="Times New Roman" w:cs="Times New Roman"/>
              </w:rPr>
              <w:t xml:space="preserve">Zemljište je neizgrađeno, ali se isto nalazi unutar zone građevinskog zemljišta. </w:t>
            </w:r>
          </w:p>
        </w:tc>
        <w:tc>
          <w:tcPr>
            <w:tcW w:w="1821" w:type="dxa"/>
          </w:tcPr>
          <w:p w:rsidR="00C669E0" w:rsidRPr="00256F6F" w:rsidRDefault="00C669E0" w:rsidP="000F3E1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:rsidR="00F83754" w:rsidRPr="00256F6F" w:rsidRDefault="004E0C03" w:rsidP="000F3E1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256F6F">
              <w:rPr>
                <w:rFonts w:ascii="Times New Roman" w:hAnsi="Times New Roman"/>
                <w:b/>
              </w:rPr>
              <w:t>10.250,00</w:t>
            </w:r>
          </w:p>
        </w:tc>
        <w:tc>
          <w:tcPr>
            <w:tcW w:w="1821" w:type="dxa"/>
          </w:tcPr>
          <w:p w:rsidR="00E42419" w:rsidRPr="00256F6F" w:rsidRDefault="00E42419" w:rsidP="000F3E1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:rsidR="00E42419" w:rsidRPr="00256F6F" w:rsidRDefault="004E0C03" w:rsidP="004E0C03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256F6F">
              <w:rPr>
                <w:rFonts w:ascii="Times New Roman" w:hAnsi="Times New Roman"/>
                <w:b/>
              </w:rPr>
              <w:t>1.025,00</w:t>
            </w:r>
          </w:p>
        </w:tc>
        <w:tc>
          <w:tcPr>
            <w:tcW w:w="1400" w:type="dxa"/>
          </w:tcPr>
          <w:p w:rsidR="00A10133" w:rsidRPr="00256F6F" w:rsidRDefault="00A10133" w:rsidP="00CC3A93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:rsidR="00E42419" w:rsidRPr="00256F6F" w:rsidRDefault="004E0C03" w:rsidP="00CC3A93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256F6F">
              <w:rPr>
                <w:rFonts w:ascii="Times New Roman" w:hAnsi="Times New Roman"/>
                <w:b/>
              </w:rPr>
              <w:t>2169</w:t>
            </w:r>
          </w:p>
        </w:tc>
      </w:tr>
    </w:tbl>
    <w:p w:rsidR="000F3E12" w:rsidRPr="00256F6F" w:rsidRDefault="000F3E12" w:rsidP="000F3E12">
      <w:pPr>
        <w:pStyle w:val="Bezproreda"/>
        <w:ind w:left="720"/>
        <w:jc w:val="both"/>
        <w:rPr>
          <w:rFonts w:ascii="Times New Roman" w:hAnsi="Times New Roman"/>
        </w:rPr>
      </w:pPr>
    </w:p>
    <w:p w:rsidR="001F6057" w:rsidRPr="00256F6F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Nekretnina se prodaje</w:t>
      </w:r>
      <w:r w:rsidR="001F6057" w:rsidRPr="00256F6F">
        <w:rPr>
          <w:rFonts w:ascii="Times New Roman" w:hAnsi="Times New Roman"/>
        </w:rPr>
        <w:t xml:space="preserve"> u viđenom stanju, viđeno-kupljeno, što isključuje sve naknadne prigovore bilo koje vrste na stanje i kvalitetu zemljišta.</w:t>
      </w:r>
    </w:p>
    <w:p w:rsidR="005C451D" w:rsidRPr="00256F6F" w:rsidRDefault="005C451D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Zainteresirani ponuditelji su dužni dostaviti ponudu koja sadržava: </w:t>
      </w:r>
    </w:p>
    <w:p w:rsidR="005C451D" w:rsidRPr="00256F6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Ime i prezime, OIB, prebivalište za fizičku osobu ponuditelja, odnosno OIB, naziv i sjedište za pravnu osobu ponuditelja</w:t>
      </w:r>
    </w:p>
    <w:p w:rsidR="005A5027" w:rsidRPr="00256F6F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Ponuđeni iznos kupoprodajne cijene u kunama </w:t>
      </w:r>
      <w:r w:rsidRPr="00256F6F">
        <w:rPr>
          <w:rFonts w:ascii="Times New Roman" w:hAnsi="Times New Roman"/>
          <w:color w:val="333333"/>
          <w:shd w:val="clear" w:color="auto" w:fill="FFFFFF"/>
        </w:rPr>
        <w:t>(</w:t>
      </w:r>
      <w:r w:rsidRPr="00256F6F">
        <w:rPr>
          <w:rFonts w:ascii="Times New Roman" w:hAnsi="Times New Roman"/>
          <w:shd w:val="clear" w:color="auto" w:fill="FFFFFF"/>
        </w:rPr>
        <w:t>koji ne može biti manji od iznosa početne cijene navedene u ovom natječaju)</w:t>
      </w:r>
    </w:p>
    <w:p w:rsidR="005C451D" w:rsidRPr="00256F6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Preslika osobne iskaznice za fizičku osobu </w:t>
      </w:r>
    </w:p>
    <w:p w:rsidR="005C451D" w:rsidRPr="00256F6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Preslika izvatka iz obrtnog registra za fizičku osobu koja obavlja </w:t>
      </w:r>
      <w:r w:rsidR="00C069BB" w:rsidRPr="00256F6F">
        <w:rPr>
          <w:rFonts w:ascii="Times New Roman" w:hAnsi="Times New Roman"/>
        </w:rPr>
        <w:t xml:space="preserve">poslovnu djelatnost </w:t>
      </w:r>
    </w:p>
    <w:p w:rsidR="00C069BB" w:rsidRPr="00256F6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Preslika izvatka iz sudskog registra za pravnu osobu </w:t>
      </w:r>
    </w:p>
    <w:p w:rsidR="005A5027" w:rsidRPr="00256F6F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Naziv banke i broj računa ponuditelja za povrat jamčevine u slučaju njezinog neprihvaćanja </w:t>
      </w:r>
    </w:p>
    <w:p w:rsidR="00C069BB" w:rsidRPr="00256F6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Dokaz o uplaćenoj jamčevini </w:t>
      </w:r>
    </w:p>
    <w:p w:rsidR="00C069BB" w:rsidRPr="00256F6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256F6F" w:rsidRDefault="00C069BB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Pravo na podnošenje ponude imaju osobe koje prema važećim propisima mogu stjecati nekretnine na području Republike Hrvatske</w:t>
      </w:r>
    </w:p>
    <w:p w:rsidR="00C069BB" w:rsidRPr="00256F6F" w:rsidRDefault="00C069BB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Ponude moraju biti dostavljene </w:t>
      </w:r>
      <w:r w:rsidR="00F7597F" w:rsidRPr="00256F6F">
        <w:rPr>
          <w:rFonts w:ascii="Times New Roman" w:hAnsi="Times New Roman"/>
        </w:rPr>
        <w:t>do</w:t>
      </w:r>
      <w:r w:rsidR="004E0C03" w:rsidRPr="00256F6F">
        <w:rPr>
          <w:rFonts w:ascii="Times New Roman" w:hAnsi="Times New Roman"/>
        </w:rPr>
        <w:t xml:space="preserve"> 07</w:t>
      </w:r>
      <w:r w:rsidR="0052323F" w:rsidRPr="00256F6F">
        <w:rPr>
          <w:rFonts w:ascii="Times New Roman" w:hAnsi="Times New Roman"/>
        </w:rPr>
        <w:t>.</w:t>
      </w:r>
      <w:r w:rsidR="004E0C03" w:rsidRPr="00256F6F">
        <w:rPr>
          <w:rFonts w:ascii="Times New Roman" w:hAnsi="Times New Roman"/>
        </w:rPr>
        <w:t>10.2024.</w:t>
      </w:r>
      <w:r w:rsidR="0052323F" w:rsidRPr="00256F6F">
        <w:rPr>
          <w:rFonts w:ascii="Times New Roman" w:hAnsi="Times New Roman"/>
        </w:rPr>
        <w:t xml:space="preserve"> </w:t>
      </w:r>
      <w:r w:rsidR="00F7597F" w:rsidRPr="00256F6F">
        <w:rPr>
          <w:rFonts w:ascii="Times New Roman" w:hAnsi="Times New Roman"/>
        </w:rPr>
        <w:t>godine.</w:t>
      </w:r>
    </w:p>
    <w:p w:rsidR="00A72031" w:rsidRPr="00256F6F" w:rsidRDefault="00A72031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Ponude se dostavljaju u zatvorenim omotnicama preporučenom pošiljkom ili osobnom dostavom na adresu: </w:t>
      </w:r>
    </w:p>
    <w:p w:rsidR="00E42419" w:rsidRPr="00256F6F" w:rsidRDefault="00E42419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</w:p>
    <w:p w:rsidR="00A72031" w:rsidRPr="00256F6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OPĆINA SVETI KRIŽ ZAČRETJE </w:t>
      </w:r>
      <w:r w:rsidRPr="00256F6F">
        <w:rPr>
          <w:rFonts w:ascii="Times New Roman" w:hAnsi="Times New Roman"/>
          <w:b/>
        </w:rPr>
        <w:tab/>
      </w:r>
      <w:r w:rsidRPr="00256F6F">
        <w:rPr>
          <w:rFonts w:ascii="Times New Roman" w:hAnsi="Times New Roman"/>
          <w:b/>
        </w:rPr>
        <w:tab/>
      </w:r>
    </w:p>
    <w:p w:rsidR="00A72031" w:rsidRPr="00256F6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>Trg hrvatske kraljice Jelene 1</w:t>
      </w:r>
    </w:p>
    <w:p w:rsidR="00A72031" w:rsidRPr="00256F6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49223 Sveti Križ Začretje </w:t>
      </w:r>
    </w:p>
    <w:p w:rsidR="00A72031" w:rsidRPr="00256F6F" w:rsidRDefault="00A72031" w:rsidP="008219B7">
      <w:pPr>
        <w:pStyle w:val="Bezproreda"/>
        <w:ind w:left="1416"/>
        <w:jc w:val="both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>uz naznaku „Povjerenstvo za provedbu javnog</w:t>
      </w:r>
      <w:r w:rsidR="0052323F" w:rsidRPr="00256F6F">
        <w:rPr>
          <w:rFonts w:ascii="Times New Roman" w:hAnsi="Times New Roman"/>
          <w:b/>
        </w:rPr>
        <w:t xml:space="preserve"> natječaja za prodaju nekretnine</w:t>
      </w:r>
      <w:r w:rsidRPr="00256F6F">
        <w:rPr>
          <w:rFonts w:ascii="Times New Roman" w:hAnsi="Times New Roman"/>
          <w:b/>
        </w:rPr>
        <w:t xml:space="preserve"> u vlasništvu Općine“-ne otvaraj-ponuda za k.č.br. </w:t>
      </w:r>
      <w:r w:rsidR="004E0C03" w:rsidRPr="00256F6F">
        <w:rPr>
          <w:rFonts w:ascii="Times New Roman" w:hAnsi="Times New Roman"/>
          <w:b/>
        </w:rPr>
        <w:t xml:space="preserve">1653/1 k.o. </w:t>
      </w:r>
      <w:proofErr w:type="spellStart"/>
      <w:r w:rsidR="004E0C03" w:rsidRPr="00256F6F">
        <w:rPr>
          <w:rFonts w:ascii="Times New Roman" w:hAnsi="Times New Roman"/>
          <w:b/>
        </w:rPr>
        <w:t>Pustodol</w:t>
      </w:r>
      <w:proofErr w:type="spellEnd"/>
      <w:r w:rsidR="004E0C03" w:rsidRPr="00256F6F">
        <w:rPr>
          <w:rFonts w:ascii="Times New Roman" w:hAnsi="Times New Roman"/>
          <w:b/>
        </w:rPr>
        <w:t>.</w:t>
      </w:r>
    </w:p>
    <w:p w:rsidR="004E0C03" w:rsidRPr="00256F6F" w:rsidRDefault="004E0C03" w:rsidP="008219B7">
      <w:pPr>
        <w:pStyle w:val="Bezproreda"/>
        <w:ind w:left="1416"/>
        <w:jc w:val="both"/>
        <w:rPr>
          <w:rFonts w:ascii="Times New Roman" w:hAnsi="Times New Roman"/>
          <w:b/>
        </w:rPr>
      </w:pPr>
    </w:p>
    <w:p w:rsidR="00F7597F" w:rsidRPr="00256F6F" w:rsidRDefault="00F7597F" w:rsidP="00F7597F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  <w:shd w:val="clear" w:color="auto" w:fill="FFFFFF"/>
        </w:rPr>
        <w:lastRenderedPageBreak/>
        <w:t> Danom predaje ponude smatra se dan predaje na urudžbeni zapisnik ili dan predaje pošti preporučenom pošiljkom.</w:t>
      </w:r>
    </w:p>
    <w:p w:rsidR="00A23919" w:rsidRPr="00256F6F" w:rsidRDefault="00A72031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Javno otvaranje ponuda obaviti će Povjerenstvo za provođenje javnog natječaja za prodaju  </w:t>
      </w:r>
      <w:r w:rsidR="00A23919" w:rsidRPr="00256F6F">
        <w:rPr>
          <w:rFonts w:ascii="Times New Roman" w:hAnsi="Times New Roman"/>
        </w:rPr>
        <w:t>nekretnin</w:t>
      </w:r>
      <w:r w:rsidR="00E42419" w:rsidRPr="00256F6F">
        <w:rPr>
          <w:rFonts w:ascii="Times New Roman" w:hAnsi="Times New Roman"/>
        </w:rPr>
        <w:t xml:space="preserve">a u </w:t>
      </w:r>
      <w:r w:rsidR="00370BA7" w:rsidRPr="00256F6F">
        <w:rPr>
          <w:rFonts w:ascii="Times New Roman" w:hAnsi="Times New Roman"/>
        </w:rPr>
        <w:t>vlasništvu Općine dana</w:t>
      </w:r>
      <w:r w:rsidR="004E0C03" w:rsidRPr="00256F6F">
        <w:rPr>
          <w:rFonts w:ascii="Times New Roman" w:hAnsi="Times New Roman"/>
        </w:rPr>
        <w:t xml:space="preserve"> 09</w:t>
      </w:r>
      <w:r w:rsidR="0036342A" w:rsidRPr="00256F6F">
        <w:rPr>
          <w:rFonts w:ascii="Times New Roman" w:hAnsi="Times New Roman"/>
        </w:rPr>
        <w:t>.</w:t>
      </w:r>
      <w:r w:rsidR="004E0C03" w:rsidRPr="00256F6F">
        <w:rPr>
          <w:rFonts w:ascii="Times New Roman" w:hAnsi="Times New Roman"/>
        </w:rPr>
        <w:t>10.2024. godine</w:t>
      </w:r>
      <w:r w:rsidR="005A5027" w:rsidRPr="00256F6F">
        <w:rPr>
          <w:rFonts w:ascii="Times New Roman" w:hAnsi="Times New Roman"/>
        </w:rPr>
        <w:t xml:space="preserve"> u 09</w:t>
      </w:r>
      <w:r w:rsidR="00A23919" w:rsidRPr="00256F6F">
        <w:rPr>
          <w:rFonts w:ascii="Times New Roman" w:hAnsi="Times New Roman"/>
        </w:rPr>
        <w:t>.00 sati na ad</w:t>
      </w:r>
      <w:r w:rsidR="005A5027" w:rsidRPr="00256F6F">
        <w:rPr>
          <w:rFonts w:ascii="Times New Roman" w:hAnsi="Times New Roman"/>
        </w:rPr>
        <w:t>resi Općina Sveti Križ Začretje</w:t>
      </w:r>
      <w:r w:rsidR="00A23919" w:rsidRPr="00256F6F">
        <w:rPr>
          <w:rFonts w:ascii="Times New Roman" w:hAnsi="Times New Roman"/>
        </w:rPr>
        <w:t xml:space="preserve">, Trg hrvatske kraljice Jelene 1, Sveti Križ Začretje. </w:t>
      </w:r>
    </w:p>
    <w:p w:rsidR="00A23919" w:rsidRPr="00256F6F" w:rsidRDefault="00A23919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Otvaranju ponuda mogu prisustvovati ponuditelji osobno ili putem opunomoćenika u kojem slučaju su dužni Povjerenstvu predati valjanu punomoć. </w:t>
      </w:r>
    </w:p>
    <w:p w:rsidR="00F7597F" w:rsidRPr="00256F6F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256F6F" w:rsidRDefault="00A23919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Odluku o odabiru najpovoljnije po</w:t>
      </w:r>
      <w:r w:rsidR="004E0C03" w:rsidRPr="00256F6F">
        <w:rPr>
          <w:rFonts w:ascii="Times New Roman" w:hAnsi="Times New Roman"/>
        </w:rPr>
        <w:t>nude donijeti će Općinsko vijeće</w:t>
      </w:r>
      <w:r w:rsidRPr="00256F6F">
        <w:rPr>
          <w:rFonts w:ascii="Times New Roman" w:hAnsi="Times New Roman"/>
        </w:rPr>
        <w:t xml:space="preserve">. Odluka o odabiru dostaviti će se svim ponuditeljima u roku od 15 dana od dana donošenja. </w:t>
      </w:r>
    </w:p>
    <w:p w:rsidR="00A72031" w:rsidRPr="00256F6F" w:rsidRDefault="0052323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Općinski načelnik</w:t>
      </w:r>
      <w:r w:rsidR="00A23919" w:rsidRPr="00256F6F">
        <w:rPr>
          <w:rFonts w:ascii="Times New Roman" w:hAnsi="Times New Roman"/>
        </w:rPr>
        <w:t xml:space="preserve"> može odustati od prodaje ili poništiti javni natječaj, pri čemu Općina Sveti Križ Začretje </w:t>
      </w:r>
      <w:r w:rsidR="00902517" w:rsidRPr="00256F6F">
        <w:rPr>
          <w:rFonts w:ascii="Times New Roman" w:hAnsi="Times New Roman"/>
        </w:rPr>
        <w:t xml:space="preserve">ne snosi nikakvu odgovornost prema </w:t>
      </w:r>
      <w:r w:rsidR="005A5027" w:rsidRPr="00256F6F">
        <w:rPr>
          <w:rFonts w:ascii="Times New Roman" w:hAnsi="Times New Roman"/>
        </w:rPr>
        <w:t>natjecateljima</w:t>
      </w:r>
      <w:r w:rsidR="00902517" w:rsidRPr="00256F6F">
        <w:rPr>
          <w:rFonts w:ascii="Times New Roman" w:hAnsi="Times New Roman"/>
        </w:rPr>
        <w:t xml:space="preserve">, kao ni troškove </w:t>
      </w:r>
      <w:r w:rsidR="005A5027" w:rsidRPr="00256F6F">
        <w:rPr>
          <w:rFonts w:ascii="Times New Roman" w:hAnsi="Times New Roman"/>
        </w:rPr>
        <w:t>sudjelovanja natjecatelja</w:t>
      </w:r>
      <w:r w:rsidR="00902517" w:rsidRPr="00256F6F">
        <w:rPr>
          <w:rFonts w:ascii="Times New Roman" w:hAnsi="Times New Roman"/>
        </w:rPr>
        <w:t xml:space="preserve"> na natječaju. </w:t>
      </w:r>
    </w:p>
    <w:p w:rsidR="00902517" w:rsidRPr="00256F6F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Ponuditelj je prije dostave ponude dužan uplat</w:t>
      </w:r>
      <w:r w:rsidR="005A5027" w:rsidRPr="00256F6F">
        <w:rPr>
          <w:rFonts w:ascii="Times New Roman" w:hAnsi="Times New Roman"/>
        </w:rPr>
        <w:t xml:space="preserve">iti jamčevinu u iznosu od </w:t>
      </w:r>
      <w:r w:rsidR="0036342A" w:rsidRPr="00256F6F">
        <w:rPr>
          <w:rFonts w:ascii="Times New Roman" w:hAnsi="Times New Roman"/>
        </w:rPr>
        <w:t xml:space="preserve">1.025,00 </w:t>
      </w:r>
      <w:r w:rsidR="0052323F" w:rsidRPr="00256F6F">
        <w:rPr>
          <w:rFonts w:ascii="Times New Roman" w:hAnsi="Times New Roman"/>
        </w:rPr>
        <w:t>€</w:t>
      </w:r>
      <w:r w:rsidR="005A5027" w:rsidRPr="00256F6F">
        <w:rPr>
          <w:rFonts w:ascii="Times New Roman" w:hAnsi="Times New Roman"/>
        </w:rPr>
        <w:t xml:space="preserve"> Jamčevina se uplaćuje na žiro-</w:t>
      </w:r>
      <w:r w:rsidRPr="00256F6F">
        <w:rPr>
          <w:rFonts w:ascii="Times New Roman" w:hAnsi="Times New Roman"/>
        </w:rPr>
        <w:t>račun Općine Sveti Križ Začretje IBAN HR:0423600001843</w:t>
      </w:r>
      <w:r w:rsidR="00D17391" w:rsidRPr="00256F6F">
        <w:rPr>
          <w:rFonts w:ascii="Times New Roman" w:hAnsi="Times New Roman"/>
        </w:rPr>
        <w:t>000007, HR68, poziv na broj 9016</w:t>
      </w:r>
      <w:r w:rsidRPr="00256F6F">
        <w:rPr>
          <w:rFonts w:ascii="Times New Roman" w:hAnsi="Times New Roman"/>
        </w:rPr>
        <w:t xml:space="preserve">-OIB. </w:t>
      </w:r>
    </w:p>
    <w:p w:rsidR="00902517" w:rsidRPr="00256F6F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256F6F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256F6F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Javni natječaj smatra se pravovaljanim i ukoliko pravovremeno pristigne </w:t>
      </w:r>
      <w:r w:rsidR="00F158E6" w:rsidRPr="00256F6F">
        <w:rPr>
          <w:rFonts w:ascii="Times New Roman" w:hAnsi="Times New Roman"/>
        </w:rPr>
        <w:t xml:space="preserve">samo jedna ponuda koja ispunjava sve uvjete natječaja i sadrži </w:t>
      </w:r>
      <w:r w:rsidR="005520F0" w:rsidRPr="00256F6F">
        <w:rPr>
          <w:rFonts w:ascii="Times New Roman" w:hAnsi="Times New Roman"/>
        </w:rPr>
        <w:t>najmanje početnu cijenu nekretnine.</w:t>
      </w:r>
    </w:p>
    <w:p w:rsidR="005520F0" w:rsidRPr="00256F6F" w:rsidRDefault="005520F0" w:rsidP="005A502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Ugovor s najpovoljnijem ponuditeljem sklapa Općinski načelnik u roku 15 dana od dana donošenja odluke o odabiru najpovoljnijeg ponuditelja. </w:t>
      </w:r>
    </w:p>
    <w:p w:rsidR="005520F0" w:rsidRPr="00256F6F" w:rsidRDefault="005520F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Kupac je dužan kupoprodajnu cijenu za kupljenu nekretninu platiti u roku 30 dana od dana sklapanja </w:t>
      </w:r>
      <w:r w:rsidR="007B6AC3" w:rsidRPr="00256F6F">
        <w:rPr>
          <w:rFonts w:ascii="Times New Roman" w:hAnsi="Times New Roman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256F6F" w:rsidRDefault="007B6AC3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256F6F" w:rsidRDefault="00B9583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Sve troškove prijenosa i uknjižbe kod kupnje, kao i porez na promet nekretnina snosi kupac. </w:t>
      </w:r>
    </w:p>
    <w:p w:rsidR="00B95830" w:rsidRPr="00256F6F" w:rsidRDefault="00B9583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Obilazak nekretnine moguć je uz prethodnu najavu na broj telefona 049/227-764. </w:t>
      </w:r>
    </w:p>
    <w:p w:rsidR="00B95830" w:rsidRPr="00256F6F" w:rsidRDefault="00B95830" w:rsidP="00B95830">
      <w:pPr>
        <w:pStyle w:val="Bezproreda"/>
        <w:jc w:val="both"/>
        <w:rPr>
          <w:rFonts w:ascii="Times New Roman" w:hAnsi="Times New Roman"/>
        </w:rPr>
      </w:pPr>
    </w:p>
    <w:p w:rsidR="00B95830" w:rsidRPr="00256F6F" w:rsidRDefault="00B95830" w:rsidP="00B95830">
      <w:pPr>
        <w:pStyle w:val="Bezproreda"/>
        <w:ind w:left="6372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OPĆINSKI NAČELNIK</w:t>
      </w:r>
    </w:p>
    <w:p w:rsidR="00B95830" w:rsidRPr="00256F6F" w:rsidRDefault="00B95830" w:rsidP="00B95830">
      <w:pPr>
        <w:pStyle w:val="Bezproreda"/>
        <w:ind w:left="6372"/>
        <w:jc w:val="both"/>
        <w:rPr>
          <w:rFonts w:ascii="Times New Roman" w:hAnsi="Times New Roman"/>
          <w:i/>
        </w:rPr>
      </w:pPr>
      <w:r w:rsidRPr="00256F6F">
        <w:rPr>
          <w:rFonts w:ascii="Times New Roman" w:hAnsi="Times New Roman"/>
        </w:rPr>
        <w:t xml:space="preserve">    </w:t>
      </w:r>
      <w:r w:rsidRPr="00256F6F">
        <w:rPr>
          <w:rFonts w:ascii="Times New Roman" w:hAnsi="Times New Roman"/>
          <w:i/>
        </w:rPr>
        <w:t xml:space="preserve">Marko Kos, dipl.oec. </w:t>
      </w:r>
    </w:p>
    <w:p w:rsidR="001F6057" w:rsidRPr="00256F6F" w:rsidRDefault="001F6057">
      <w:pPr>
        <w:rPr>
          <w:rFonts w:ascii="Times New Roman" w:hAnsi="Times New Roman" w:cs="Times New Roman"/>
        </w:rPr>
      </w:pPr>
    </w:p>
    <w:sectPr w:rsidR="001F6057" w:rsidRPr="00256F6F" w:rsidSect="00256F6F">
      <w:pgSz w:w="11906" w:h="16838"/>
      <w:pgMar w:top="28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A1552"/>
    <w:rsid w:val="000F3E12"/>
    <w:rsid w:val="001F6057"/>
    <w:rsid w:val="0025150B"/>
    <w:rsid w:val="0025301F"/>
    <w:rsid w:val="00256F6F"/>
    <w:rsid w:val="00261244"/>
    <w:rsid w:val="00282C87"/>
    <w:rsid w:val="00313699"/>
    <w:rsid w:val="0036342A"/>
    <w:rsid w:val="00370BA7"/>
    <w:rsid w:val="00376FB1"/>
    <w:rsid w:val="00391C2F"/>
    <w:rsid w:val="003A4C82"/>
    <w:rsid w:val="00450C6E"/>
    <w:rsid w:val="004E0C03"/>
    <w:rsid w:val="0052323F"/>
    <w:rsid w:val="005520F0"/>
    <w:rsid w:val="005A5027"/>
    <w:rsid w:val="005C451D"/>
    <w:rsid w:val="0063635F"/>
    <w:rsid w:val="00740628"/>
    <w:rsid w:val="00750653"/>
    <w:rsid w:val="007B6AC3"/>
    <w:rsid w:val="007C3039"/>
    <w:rsid w:val="007C4F7C"/>
    <w:rsid w:val="008219B7"/>
    <w:rsid w:val="00902517"/>
    <w:rsid w:val="00930FEF"/>
    <w:rsid w:val="00935178"/>
    <w:rsid w:val="009B67F5"/>
    <w:rsid w:val="00A10133"/>
    <w:rsid w:val="00A20F2E"/>
    <w:rsid w:val="00A23919"/>
    <w:rsid w:val="00A72031"/>
    <w:rsid w:val="00A806EC"/>
    <w:rsid w:val="00A909C2"/>
    <w:rsid w:val="00AB0731"/>
    <w:rsid w:val="00B95830"/>
    <w:rsid w:val="00BF6BAD"/>
    <w:rsid w:val="00C069BB"/>
    <w:rsid w:val="00C22057"/>
    <w:rsid w:val="00C356F4"/>
    <w:rsid w:val="00C568E2"/>
    <w:rsid w:val="00C669E0"/>
    <w:rsid w:val="00CC3A93"/>
    <w:rsid w:val="00D17391"/>
    <w:rsid w:val="00D90E8D"/>
    <w:rsid w:val="00DC15C4"/>
    <w:rsid w:val="00DD661D"/>
    <w:rsid w:val="00E36AC1"/>
    <w:rsid w:val="00E42419"/>
    <w:rsid w:val="00E43C85"/>
    <w:rsid w:val="00E83925"/>
    <w:rsid w:val="00E923CE"/>
    <w:rsid w:val="00F158E6"/>
    <w:rsid w:val="00F15A4E"/>
    <w:rsid w:val="00F20C60"/>
    <w:rsid w:val="00F427E7"/>
    <w:rsid w:val="00F5345A"/>
    <w:rsid w:val="00F7597F"/>
    <w:rsid w:val="00F8375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2</cp:revision>
  <cp:lastPrinted>2024-09-19T10:26:00Z</cp:lastPrinted>
  <dcterms:created xsi:type="dcterms:W3CDTF">2024-09-19T12:43:00Z</dcterms:created>
  <dcterms:modified xsi:type="dcterms:W3CDTF">2024-09-19T12:43:00Z</dcterms:modified>
</cp:coreProperties>
</file>