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2573" w14:textId="097CECEA" w:rsidR="00DD11C8" w:rsidRDefault="00DD11C8" w:rsidP="00DD11C8">
      <w:pPr>
        <w:ind w:right="-284"/>
        <w:rPr>
          <w:b/>
          <w:sz w:val="22"/>
          <w:u w:val="single"/>
        </w:rPr>
      </w:pPr>
      <w:r>
        <w:rPr>
          <w:i/>
          <w:iCs/>
          <w:sz w:val="22"/>
        </w:rPr>
        <w:t xml:space="preserve">      </w:t>
      </w:r>
      <w:r>
        <w:rPr>
          <w:sz w:val="22"/>
        </w:rPr>
        <w:t xml:space="preserve">                </w:t>
      </w:r>
      <w:r w:rsidR="00036410">
        <w:rPr>
          <w:sz w:val="22"/>
        </w:rPr>
        <w:t xml:space="preserve">    </w:t>
      </w:r>
      <w:r>
        <w:rPr>
          <w:sz w:val="22"/>
        </w:rPr>
        <w:t xml:space="preserve">  </w:t>
      </w:r>
      <w:r>
        <w:rPr>
          <w:sz w:val="22"/>
        </w:rPr>
        <w:object w:dxaOrig="585" w:dyaOrig="690" w14:anchorId="1BB8FA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4.5pt" o:ole="" fillcolor="window">
            <v:imagedata r:id="rId5" o:title=""/>
          </v:shape>
          <o:OLEObject Type="Embed" ProgID="MSDraw" ShapeID="_x0000_i1025" DrawAspect="Content" ObjectID="_1827636111" r:id="rId6"/>
        </w:objec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szCs w:val="20"/>
          <w:lang w:val="de-DE"/>
        </w:rPr>
        <w:t xml:space="preserve">                           </w:t>
      </w:r>
      <w:r>
        <w:rPr>
          <w:sz w:val="22"/>
          <w:szCs w:val="20"/>
          <w:lang w:val="de-DE"/>
        </w:rPr>
        <w:tab/>
      </w:r>
      <w:r>
        <w:rPr>
          <w:sz w:val="22"/>
          <w:szCs w:val="20"/>
          <w:lang w:val="de-DE"/>
        </w:rPr>
        <w:tab/>
      </w:r>
      <w:r>
        <w:rPr>
          <w:sz w:val="22"/>
          <w:szCs w:val="20"/>
          <w:lang w:val="de-DE"/>
        </w:rPr>
        <w:tab/>
      </w:r>
    </w:p>
    <w:p w14:paraId="42FB6F3D" w14:textId="77777777" w:rsidR="00DD11C8" w:rsidRDefault="00DD11C8" w:rsidP="00DD11C8">
      <w:pPr>
        <w:ind w:right="4104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 xml:space="preserve">             REPUBLIKA HRVATSKA</w:t>
      </w:r>
    </w:p>
    <w:p w14:paraId="42E7556C" w14:textId="77777777" w:rsidR="00DD11C8" w:rsidRDefault="00DD11C8" w:rsidP="00DD11C8">
      <w:pPr>
        <w:pStyle w:val="Naslov2"/>
        <w:numPr>
          <w:ilvl w:val="0"/>
          <w:numId w:val="0"/>
        </w:numPr>
        <w:tabs>
          <w:tab w:val="left" w:pos="708"/>
        </w:tabs>
        <w:jc w:val="left"/>
        <w:rPr>
          <w:sz w:val="20"/>
          <w:lang w:val="de-DE"/>
        </w:rPr>
      </w:pPr>
      <w:r>
        <w:rPr>
          <w:sz w:val="20"/>
          <w:lang w:val="de-DE"/>
        </w:rPr>
        <w:t xml:space="preserve">    KRAPINSKO-ZAGORSKA ŽUPANIJA</w:t>
      </w:r>
    </w:p>
    <w:p w14:paraId="3FC4D70B" w14:textId="77777777" w:rsidR="00DD11C8" w:rsidRDefault="00DD11C8" w:rsidP="00DD11C8">
      <w:pPr>
        <w:pStyle w:val="Naslov7"/>
        <w:numPr>
          <w:ilvl w:val="0"/>
          <w:numId w:val="0"/>
        </w:numPr>
        <w:tabs>
          <w:tab w:val="left" w:pos="708"/>
        </w:tabs>
        <w:ind w:right="0"/>
        <w:jc w:val="left"/>
        <w:rPr>
          <w:rFonts w:ascii="Times New Roman" w:hAnsi="Times New Roman"/>
          <w:sz w:val="20"/>
          <w:lang w:val="de-DE"/>
        </w:rPr>
      </w:pPr>
      <w:r>
        <w:rPr>
          <w:rFonts w:ascii="Times New Roman" w:hAnsi="Times New Roman"/>
          <w:sz w:val="20"/>
          <w:lang w:val="de-DE"/>
        </w:rPr>
        <w:t xml:space="preserve">      OPĆINA SVETI KRIŽ ZAČRETJE                                                         </w:t>
      </w:r>
    </w:p>
    <w:p w14:paraId="7D7A8D6B" w14:textId="3F843CC8" w:rsidR="00DD11C8" w:rsidRDefault="00DD11C8" w:rsidP="00DD11C8">
      <w:pPr>
        <w:pStyle w:val="Naslov7"/>
        <w:numPr>
          <w:ilvl w:val="0"/>
          <w:numId w:val="0"/>
        </w:numPr>
        <w:tabs>
          <w:tab w:val="left" w:pos="708"/>
        </w:tabs>
        <w:ind w:right="0"/>
        <w:jc w:val="left"/>
        <w:rPr>
          <w:b w:val="0"/>
          <w:sz w:val="22"/>
          <w:lang w:val="de-DE"/>
        </w:rPr>
      </w:pPr>
      <w:r>
        <w:rPr>
          <w:sz w:val="20"/>
          <w:lang w:val="de-DE"/>
        </w:rPr>
        <w:t xml:space="preserve">                </w:t>
      </w:r>
      <w:r>
        <w:rPr>
          <w:rFonts w:ascii="Times New Roman" w:hAnsi="Times New Roman"/>
          <w:sz w:val="20"/>
          <w:lang w:val="de-DE"/>
        </w:rPr>
        <w:t>OPĆINSKO VIJEĆE</w:t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b w:val="0"/>
          <w:i/>
          <w:sz w:val="22"/>
          <w:szCs w:val="22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2"/>
          <w:lang w:val="de-DE"/>
        </w:rPr>
        <w:tab/>
      </w:r>
      <w:r>
        <w:rPr>
          <w:sz w:val="22"/>
          <w:lang w:val="de-DE"/>
        </w:rPr>
        <w:tab/>
      </w:r>
      <w:r>
        <w:rPr>
          <w:sz w:val="22"/>
          <w:lang w:val="de-DE"/>
        </w:rPr>
        <w:tab/>
      </w:r>
      <w:r>
        <w:rPr>
          <w:sz w:val="22"/>
          <w:lang w:val="de-DE"/>
        </w:rPr>
        <w:tab/>
      </w:r>
      <w:r>
        <w:rPr>
          <w:b w:val="0"/>
          <w:sz w:val="22"/>
          <w:lang w:val="de-DE"/>
        </w:rPr>
        <w:t xml:space="preserve">      </w:t>
      </w:r>
    </w:p>
    <w:p w14:paraId="61904C90" w14:textId="4F1CA430" w:rsidR="00DD11C8" w:rsidRPr="00971395" w:rsidRDefault="00DD11C8" w:rsidP="00DD11C8">
      <w:pPr>
        <w:pStyle w:val="Naslov5"/>
        <w:numPr>
          <w:ilvl w:val="0"/>
          <w:numId w:val="0"/>
        </w:numPr>
        <w:tabs>
          <w:tab w:val="left" w:pos="708"/>
        </w:tabs>
        <w:ind w:left="-432"/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</w:pP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KLASA: 610-01/</w:t>
      </w:r>
      <w:r w:rsidR="009E0939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2</w:t>
      </w:r>
      <w:r w:rsidR="003A7063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4</w:t>
      </w: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-01/</w:t>
      </w:r>
      <w:r w:rsidR="0078118F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00</w:t>
      </w:r>
      <w:r w:rsidR="00DE1D1B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2</w:t>
      </w:r>
    </w:p>
    <w:p w14:paraId="77D6128A" w14:textId="3BBFCA58" w:rsidR="00DD11C8" w:rsidRPr="00971395" w:rsidRDefault="00DD11C8" w:rsidP="00DD11C8">
      <w:pPr>
        <w:pStyle w:val="Naslov5"/>
        <w:numPr>
          <w:ilvl w:val="0"/>
          <w:numId w:val="0"/>
        </w:numPr>
        <w:tabs>
          <w:tab w:val="left" w:pos="708"/>
        </w:tabs>
        <w:ind w:left="-432"/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</w:pP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URBROJ: </w:t>
      </w:r>
      <w:r w:rsidR="00255921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2140-28-01-2</w:t>
      </w:r>
      <w:r w:rsidR="00F84C64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5</w:t>
      </w:r>
      <w:r w:rsidR="00255921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-</w:t>
      </w:r>
      <w:r w:rsidR="00FC1467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3</w:t>
      </w:r>
    </w:p>
    <w:p w14:paraId="6A923D5A" w14:textId="444DCB10" w:rsidR="00DD11C8" w:rsidRPr="00971395" w:rsidRDefault="00DD11C8" w:rsidP="00DD11C8">
      <w:pPr>
        <w:pStyle w:val="Naslov5"/>
        <w:numPr>
          <w:ilvl w:val="0"/>
          <w:numId w:val="0"/>
        </w:numPr>
        <w:tabs>
          <w:tab w:val="left" w:pos="708"/>
        </w:tabs>
        <w:ind w:left="-432"/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</w:pP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Sveti Križ Začretje,</w:t>
      </w:r>
      <w:r w:rsidR="00731E5B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 </w:t>
      </w:r>
      <w:r w:rsidR="00FC1467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18.12.2025.</w:t>
      </w:r>
    </w:p>
    <w:p w14:paraId="7ECFE509" w14:textId="7E88FA3A" w:rsidR="00DD11C8" w:rsidRDefault="00DD11C8" w:rsidP="00DD11C8">
      <w:pPr>
        <w:pStyle w:val="Tijeloteksta"/>
        <w:jc w:val="both"/>
        <w:rPr>
          <w:sz w:val="16"/>
          <w:szCs w:val="16"/>
          <w:lang w:val="hr-HR"/>
        </w:rPr>
      </w:pPr>
    </w:p>
    <w:p w14:paraId="67F47F60" w14:textId="5203E8DB" w:rsidR="00507ED5" w:rsidRDefault="00507ED5" w:rsidP="00B33896">
      <w:pPr>
        <w:pStyle w:val="Naslov5"/>
        <w:numPr>
          <w:ilvl w:val="0"/>
          <w:numId w:val="0"/>
        </w:numPr>
        <w:tabs>
          <w:tab w:val="left" w:pos="708"/>
        </w:tabs>
        <w:ind w:left="-432"/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</w:pP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Na temelju članka </w:t>
      </w:r>
      <w:r w:rsidR="006D2789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5.</w:t>
      </w: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 </w:t>
      </w:r>
      <w:r w:rsidR="006D2789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Zakona o kulturnim vijećima i financiranju javnih potreba u kulturi </w:t>
      </w:r>
      <w:r w:rsidR="00E5112B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(Narodne novine 83/2022) </w:t>
      </w: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i članka 32. Statuta Općine Sveti Križ Začretje (“Službeni glasnik Krapinsko-zagorske županije” broj </w:t>
      </w:r>
      <w:r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21/2021</w:t>
      </w: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)  Općinsko vijeće Sveti Križ Začretje na</w:t>
      </w:r>
      <w:r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 </w:t>
      </w:r>
      <w:r w:rsidR="00FC1467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6.</w:t>
      </w:r>
      <w:r w:rsidR="00787D99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 </w:t>
      </w: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 sjednici održanoj</w:t>
      </w:r>
      <w:r w:rsidR="00FC1467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 18.12.2025.</w:t>
      </w: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  godine donijelo je:</w:t>
      </w:r>
    </w:p>
    <w:p w14:paraId="4DAEF852" w14:textId="77777777" w:rsidR="00787D99" w:rsidRDefault="00787D99" w:rsidP="00787D99">
      <w:pPr>
        <w:rPr>
          <w:lang w:eastAsia="en-US"/>
        </w:rPr>
      </w:pPr>
    </w:p>
    <w:p w14:paraId="2B445605" w14:textId="2192A8E8" w:rsidR="00F84C64" w:rsidRPr="00F84C64" w:rsidRDefault="00F84C64" w:rsidP="00F84C64">
      <w:pPr>
        <w:pStyle w:val="Odlomakpopisa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F84C64">
        <w:rPr>
          <w:rFonts w:ascii="Times New Roman" w:eastAsia="Times New Roman" w:hAnsi="Times New Roman"/>
          <w:b/>
          <w:lang w:eastAsia="hr-HR"/>
        </w:rPr>
        <w:t xml:space="preserve">Izmjenu </w:t>
      </w:r>
    </w:p>
    <w:p w14:paraId="354F1CB2" w14:textId="47CFA11A" w:rsidR="00DD11C8" w:rsidRDefault="00DD11C8" w:rsidP="00F84C64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</w:t>
      </w:r>
      <w:r w:rsidR="00F84C64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javnih potreba u kulturi</w:t>
      </w:r>
    </w:p>
    <w:p w14:paraId="75C938E1" w14:textId="4A2939B2" w:rsidR="00DD11C8" w:rsidRDefault="00DD11C8" w:rsidP="00F84C64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Općine Sveti Križ Začretje za 20</w:t>
      </w:r>
      <w:r w:rsidR="00781134">
        <w:rPr>
          <w:b/>
          <w:sz w:val="22"/>
          <w:szCs w:val="22"/>
        </w:rPr>
        <w:t>2</w:t>
      </w:r>
      <w:r w:rsidR="003A706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 godinu</w:t>
      </w:r>
    </w:p>
    <w:p w14:paraId="7C261C2C" w14:textId="5D13B6FF" w:rsidR="00DD11C8" w:rsidRDefault="00DD11C8" w:rsidP="00DD11C8">
      <w:pPr>
        <w:ind w:left="360"/>
        <w:jc w:val="center"/>
        <w:rPr>
          <w:b/>
          <w:sz w:val="22"/>
          <w:szCs w:val="22"/>
        </w:rPr>
      </w:pPr>
    </w:p>
    <w:p w14:paraId="6E9E0FA7" w14:textId="4F777359" w:rsidR="00936A4F" w:rsidRPr="00936A4F" w:rsidRDefault="00936A4F" w:rsidP="00936A4F">
      <w:pPr>
        <w:pStyle w:val="Tijeloteksta"/>
        <w:jc w:val="center"/>
        <w:rPr>
          <w:b/>
          <w:bCs/>
          <w:sz w:val="22"/>
          <w:szCs w:val="22"/>
          <w:lang w:val="hr-HR"/>
        </w:rPr>
      </w:pPr>
      <w:r w:rsidRPr="00936A4F">
        <w:rPr>
          <w:b/>
          <w:bCs/>
          <w:sz w:val="22"/>
          <w:szCs w:val="22"/>
          <w:lang w:val="hr-HR"/>
        </w:rPr>
        <w:t>Članak 1.</w:t>
      </w:r>
    </w:p>
    <w:p w14:paraId="55353E0B" w14:textId="54516F99" w:rsidR="00936A4F" w:rsidRPr="00A931DE" w:rsidRDefault="00A931DE" w:rsidP="00DD11C8">
      <w:pPr>
        <w:pStyle w:val="Tijeloteksta"/>
        <w:jc w:val="both"/>
        <w:rPr>
          <w:sz w:val="22"/>
          <w:szCs w:val="22"/>
          <w:lang w:val="hr-HR"/>
        </w:rPr>
      </w:pPr>
      <w:r w:rsidRPr="00A931DE">
        <w:rPr>
          <w:sz w:val="22"/>
          <w:szCs w:val="22"/>
          <w:lang w:val="hr-HR"/>
        </w:rPr>
        <w:tab/>
        <w:t xml:space="preserve">U Programu javnih potreba u kulturi Općine Sveti </w:t>
      </w:r>
      <w:r w:rsidR="00C57223">
        <w:rPr>
          <w:sz w:val="22"/>
          <w:szCs w:val="22"/>
          <w:lang w:val="hr-HR"/>
        </w:rPr>
        <w:t>K</w:t>
      </w:r>
      <w:r w:rsidRPr="00A931DE">
        <w:rPr>
          <w:sz w:val="22"/>
          <w:szCs w:val="22"/>
          <w:lang w:val="hr-HR"/>
        </w:rPr>
        <w:t>riž Začretje za 2025. godinu</w:t>
      </w:r>
      <w:r>
        <w:rPr>
          <w:b/>
          <w:bCs/>
          <w:sz w:val="22"/>
          <w:szCs w:val="22"/>
          <w:lang w:val="hr-HR"/>
        </w:rPr>
        <w:t xml:space="preserve"> </w:t>
      </w:r>
      <w:r w:rsidRPr="00A931DE">
        <w:rPr>
          <w:sz w:val="22"/>
          <w:szCs w:val="22"/>
          <w:lang w:val="hr-HR"/>
        </w:rPr>
        <w:t>(„Službeni glasnik Krapinsko-zagorske županije“ br. 49A/2024</w:t>
      </w:r>
      <w:r w:rsidR="00C57223">
        <w:rPr>
          <w:sz w:val="22"/>
          <w:szCs w:val="22"/>
          <w:lang w:val="hr-HR"/>
        </w:rPr>
        <w:t>)</w:t>
      </w:r>
      <w:r w:rsidRPr="00A931DE">
        <w:rPr>
          <w:sz w:val="22"/>
          <w:szCs w:val="22"/>
          <w:lang w:val="hr-HR"/>
        </w:rPr>
        <w:t xml:space="preserve"> članak 3. mijenja se i glasi:</w:t>
      </w:r>
    </w:p>
    <w:p w14:paraId="23368843" w14:textId="77777777" w:rsidR="00030A61" w:rsidRPr="007D02AF" w:rsidRDefault="00030A61" w:rsidP="00DD11C8">
      <w:pPr>
        <w:pStyle w:val="Tijeloteksta"/>
        <w:jc w:val="both"/>
        <w:rPr>
          <w:bCs/>
          <w:sz w:val="16"/>
          <w:szCs w:val="16"/>
          <w:lang w:val="hr-HR"/>
        </w:rPr>
      </w:pPr>
    </w:p>
    <w:p w14:paraId="39786096" w14:textId="42C35CA7" w:rsidR="00DD11C8" w:rsidRPr="007D02AF" w:rsidRDefault="00DD11C8" w:rsidP="00DD11C8">
      <w:pPr>
        <w:pStyle w:val="Tijeloteksta"/>
        <w:rPr>
          <w:sz w:val="22"/>
          <w:szCs w:val="22"/>
          <w:lang w:val="hr-HR"/>
        </w:rPr>
      </w:pPr>
      <w:r w:rsidRPr="007D02AF">
        <w:rPr>
          <w:sz w:val="22"/>
          <w:szCs w:val="22"/>
          <w:lang w:val="hr-HR"/>
        </w:rPr>
        <w:tab/>
        <w:t>Iz Prorač</w:t>
      </w:r>
      <w:r w:rsidR="00507ED5">
        <w:rPr>
          <w:sz w:val="22"/>
          <w:szCs w:val="22"/>
          <w:lang w:val="hr-HR"/>
        </w:rPr>
        <w:t>u</w:t>
      </w:r>
      <w:r w:rsidRPr="007D02AF">
        <w:rPr>
          <w:sz w:val="22"/>
          <w:szCs w:val="22"/>
          <w:lang w:val="hr-HR"/>
        </w:rPr>
        <w:t>na Općine Sveti Križ Začretje za 20</w:t>
      </w:r>
      <w:r w:rsidR="00322924">
        <w:rPr>
          <w:sz w:val="22"/>
          <w:szCs w:val="22"/>
          <w:lang w:val="hr-HR"/>
        </w:rPr>
        <w:t>2</w:t>
      </w:r>
      <w:r w:rsidR="00263705">
        <w:rPr>
          <w:sz w:val="22"/>
          <w:szCs w:val="22"/>
          <w:lang w:val="hr-HR"/>
        </w:rPr>
        <w:t>5</w:t>
      </w:r>
      <w:r w:rsidRPr="007D02AF">
        <w:rPr>
          <w:sz w:val="22"/>
          <w:szCs w:val="22"/>
          <w:lang w:val="hr-HR"/>
        </w:rPr>
        <w:t>. godinu planira se sufinanciranje sljedećih programa od značaja za Općinu Sveti Križ Začretje:</w:t>
      </w:r>
    </w:p>
    <w:p w14:paraId="5A1E306F" w14:textId="77777777" w:rsidR="00DD11C8" w:rsidRPr="007D02AF" w:rsidRDefault="00DD11C8" w:rsidP="00DD11C8">
      <w:pPr>
        <w:pStyle w:val="Tijeloteksta"/>
        <w:rPr>
          <w:b/>
          <w:sz w:val="16"/>
          <w:szCs w:val="16"/>
          <w:lang w:val="hr-HR"/>
        </w:rPr>
      </w:pPr>
    </w:p>
    <w:p w14:paraId="5334F946" w14:textId="18F7A2EA" w:rsidR="00DD11C8" w:rsidRPr="007D02AF" w:rsidRDefault="00DD11C8" w:rsidP="00DD11C8">
      <w:pPr>
        <w:pStyle w:val="Tijeloteksta"/>
        <w:rPr>
          <w:b/>
          <w:sz w:val="18"/>
          <w:szCs w:val="18"/>
          <w:lang w:val="hr-HR"/>
        </w:rPr>
      </w:pPr>
      <w:r w:rsidRPr="007D02AF">
        <w:rPr>
          <w:sz w:val="22"/>
          <w:szCs w:val="22"/>
          <w:lang w:val="hr-HR"/>
        </w:rPr>
        <w:tab/>
      </w:r>
      <w:r w:rsidRPr="007D02AF">
        <w:rPr>
          <w:sz w:val="22"/>
          <w:szCs w:val="22"/>
          <w:lang w:val="hr-HR"/>
        </w:rPr>
        <w:tab/>
      </w:r>
      <w:r w:rsidRPr="007D02AF">
        <w:rPr>
          <w:sz w:val="22"/>
          <w:szCs w:val="22"/>
          <w:lang w:val="hr-HR"/>
        </w:rPr>
        <w:tab/>
      </w:r>
      <w:r w:rsidRPr="007D02AF">
        <w:rPr>
          <w:sz w:val="22"/>
          <w:szCs w:val="22"/>
          <w:lang w:val="hr-HR"/>
        </w:rPr>
        <w:tab/>
      </w:r>
      <w:r w:rsidRPr="007D02AF">
        <w:rPr>
          <w:sz w:val="22"/>
          <w:szCs w:val="22"/>
          <w:lang w:val="hr-HR"/>
        </w:rPr>
        <w:tab/>
      </w:r>
      <w:r w:rsidRPr="007D02AF">
        <w:rPr>
          <w:sz w:val="22"/>
          <w:szCs w:val="22"/>
          <w:lang w:val="hr-HR"/>
        </w:rPr>
        <w:tab/>
      </w:r>
      <w:r w:rsidRPr="007D02AF">
        <w:rPr>
          <w:sz w:val="22"/>
          <w:szCs w:val="22"/>
          <w:lang w:val="hr-HR"/>
        </w:rPr>
        <w:tab/>
      </w:r>
      <w:r w:rsidRPr="007D02AF">
        <w:rPr>
          <w:sz w:val="22"/>
          <w:szCs w:val="22"/>
          <w:lang w:val="hr-HR"/>
        </w:rPr>
        <w:tab/>
      </w:r>
      <w:r w:rsidRPr="007D02AF">
        <w:rPr>
          <w:sz w:val="18"/>
          <w:szCs w:val="18"/>
          <w:lang w:val="hr-HR"/>
        </w:rPr>
        <w:tab/>
      </w:r>
      <w:r w:rsidRPr="007D02AF">
        <w:rPr>
          <w:sz w:val="18"/>
          <w:szCs w:val="18"/>
          <w:lang w:val="hr-HR"/>
        </w:rPr>
        <w:tab/>
      </w:r>
      <w:r w:rsidRPr="007D02AF">
        <w:rPr>
          <w:sz w:val="18"/>
          <w:szCs w:val="18"/>
          <w:lang w:val="hr-HR"/>
        </w:rPr>
        <w:tab/>
      </w:r>
      <w:r w:rsidRPr="007D02AF">
        <w:rPr>
          <w:b/>
          <w:sz w:val="18"/>
          <w:szCs w:val="18"/>
          <w:lang w:val="hr-HR"/>
        </w:rPr>
        <w:t xml:space="preserve">PLAN  </w:t>
      </w:r>
      <w:r w:rsidR="00504BC3">
        <w:rPr>
          <w:b/>
          <w:sz w:val="18"/>
          <w:szCs w:val="18"/>
          <w:lang w:val="hr-HR"/>
        </w:rPr>
        <w:t>(EUR)</w:t>
      </w:r>
    </w:p>
    <w:p w14:paraId="324BE24C" w14:textId="77777777" w:rsidR="00DD11C8" w:rsidRPr="00FC61FD" w:rsidRDefault="00DD11C8" w:rsidP="00DD11C8">
      <w:pPr>
        <w:pStyle w:val="Tijeloteksta"/>
        <w:numPr>
          <w:ilvl w:val="0"/>
          <w:numId w:val="2"/>
        </w:numPr>
        <w:rPr>
          <w:b/>
          <w:bCs/>
          <w:sz w:val="20"/>
          <w:lang w:val="hr-HR" w:eastAsia="hr-HR"/>
        </w:rPr>
      </w:pPr>
      <w:r w:rsidRPr="007D02AF">
        <w:rPr>
          <w:b/>
          <w:sz w:val="22"/>
          <w:szCs w:val="22"/>
          <w:lang w:val="hr-HR"/>
        </w:rPr>
        <w:t xml:space="preserve">PROGRAM </w:t>
      </w:r>
      <w:r>
        <w:rPr>
          <w:b/>
          <w:sz w:val="22"/>
          <w:szCs w:val="22"/>
          <w:lang w:val="hr-HR"/>
        </w:rPr>
        <w:t>OČUVANJE KULTURNE BAŠTINE I KULTURNO UMJETNIČKOG AMATERIZMA</w:t>
      </w:r>
    </w:p>
    <w:p w14:paraId="24355EB8" w14:textId="77777777" w:rsidR="00DD11C8" w:rsidRPr="00FC61FD" w:rsidRDefault="00DD11C8" w:rsidP="00DD11C8">
      <w:pPr>
        <w:pStyle w:val="Tijeloteksta"/>
        <w:ind w:left="720"/>
        <w:rPr>
          <w:b/>
          <w:bCs/>
          <w:sz w:val="20"/>
          <w:lang w:val="hr-HR" w:eastAsia="hr-HR"/>
        </w:rPr>
      </w:pPr>
    </w:p>
    <w:p w14:paraId="681E089B" w14:textId="77777777" w:rsidR="00145AA0" w:rsidRDefault="00DD11C8" w:rsidP="00DD11C8">
      <w:pPr>
        <w:pStyle w:val="Tijeloteksta"/>
        <w:ind w:left="720"/>
        <w:rPr>
          <w:b/>
          <w:bCs/>
          <w:sz w:val="20"/>
          <w:lang w:val="hr-HR" w:eastAsia="hr-HR"/>
        </w:rPr>
      </w:pPr>
      <w:r>
        <w:rPr>
          <w:b/>
          <w:bCs/>
          <w:sz w:val="20"/>
          <w:lang w:val="hr-HR" w:eastAsia="hr-HR"/>
        </w:rPr>
        <w:t xml:space="preserve">Aktivnost:  Djelatnost kulturno-umjetničkih </w:t>
      </w:r>
    </w:p>
    <w:p w14:paraId="2E7F7BE8" w14:textId="2E02F6A5" w:rsidR="00DD11C8" w:rsidRDefault="00DD11C8" w:rsidP="00DD11C8">
      <w:pPr>
        <w:pStyle w:val="Tijeloteksta"/>
        <w:ind w:left="720"/>
        <w:rPr>
          <w:b/>
          <w:bCs/>
          <w:sz w:val="20"/>
          <w:lang w:val="hr-HR" w:eastAsia="hr-HR"/>
        </w:rPr>
      </w:pPr>
      <w:r>
        <w:rPr>
          <w:b/>
          <w:bCs/>
          <w:sz w:val="20"/>
          <w:lang w:val="hr-HR" w:eastAsia="hr-HR"/>
        </w:rPr>
        <w:t>društava i ostalih udruga u kulturi</w:t>
      </w:r>
      <w:r>
        <w:rPr>
          <w:b/>
          <w:bCs/>
          <w:sz w:val="20"/>
          <w:lang w:val="hr-HR" w:eastAsia="hr-HR"/>
        </w:rPr>
        <w:tab/>
      </w:r>
      <w:r w:rsidR="006754D8">
        <w:rPr>
          <w:b/>
          <w:bCs/>
          <w:sz w:val="20"/>
          <w:lang w:val="hr-HR" w:eastAsia="hr-HR"/>
        </w:rPr>
        <w:t xml:space="preserve">  </w:t>
      </w:r>
      <w:r w:rsidR="00145AA0">
        <w:rPr>
          <w:b/>
          <w:bCs/>
          <w:sz w:val="20"/>
          <w:lang w:val="hr-HR" w:eastAsia="hr-HR"/>
        </w:rPr>
        <w:tab/>
        <w:t xml:space="preserve">  </w:t>
      </w:r>
      <w:r w:rsidR="00145AA0">
        <w:rPr>
          <w:b/>
          <w:bCs/>
          <w:sz w:val="20"/>
          <w:lang w:val="hr-HR" w:eastAsia="hr-HR"/>
        </w:rPr>
        <w:tab/>
      </w:r>
      <w:r w:rsidR="007B3218">
        <w:rPr>
          <w:b/>
          <w:bCs/>
          <w:sz w:val="20"/>
          <w:lang w:val="hr-HR" w:eastAsia="hr-HR"/>
        </w:rPr>
        <w:t>4</w:t>
      </w:r>
      <w:r w:rsidR="008B71F5">
        <w:rPr>
          <w:b/>
          <w:bCs/>
          <w:sz w:val="20"/>
          <w:lang w:val="hr-HR" w:eastAsia="hr-HR"/>
        </w:rPr>
        <w:t>5.000</w:t>
      </w:r>
      <w:r w:rsidR="008524CD">
        <w:rPr>
          <w:b/>
          <w:bCs/>
          <w:sz w:val="20"/>
          <w:lang w:val="hr-HR" w:eastAsia="hr-HR"/>
        </w:rPr>
        <w:t>,00</w:t>
      </w:r>
      <w:r w:rsidR="00145AA0">
        <w:rPr>
          <w:b/>
          <w:bCs/>
          <w:sz w:val="20"/>
          <w:lang w:val="hr-HR" w:eastAsia="hr-HR"/>
        </w:rPr>
        <w:tab/>
        <w:t>-</w:t>
      </w:r>
      <w:r w:rsidR="00145AA0">
        <w:rPr>
          <w:b/>
          <w:bCs/>
          <w:sz w:val="20"/>
          <w:lang w:val="hr-HR" w:eastAsia="hr-HR"/>
        </w:rPr>
        <w:tab/>
        <w:t xml:space="preserve">  45.000,00</w:t>
      </w:r>
    </w:p>
    <w:p w14:paraId="6BC13C8F" w14:textId="77777777" w:rsidR="00DD11C8" w:rsidRDefault="00DD11C8" w:rsidP="00DD11C8">
      <w:pPr>
        <w:pStyle w:val="Tijeloteksta"/>
        <w:ind w:left="720"/>
        <w:rPr>
          <w:b/>
          <w:bCs/>
          <w:sz w:val="20"/>
          <w:lang w:val="hr-HR" w:eastAsia="hr-HR"/>
        </w:rPr>
      </w:pPr>
    </w:p>
    <w:p w14:paraId="65907535" w14:textId="77777777" w:rsidR="00145AA0" w:rsidRDefault="00DD11C8" w:rsidP="00DD11C8">
      <w:pPr>
        <w:pStyle w:val="Tijeloteksta"/>
        <w:ind w:left="720"/>
        <w:rPr>
          <w:b/>
          <w:bCs/>
          <w:sz w:val="20"/>
          <w:lang w:val="hr-HR" w:eastAsia="hr-HR"/>
        </w:rPr>
      </w:pPr>
      <w:r>
        <w:rPr>
          <w:b/>
          <w:bCs/>
          <w:sz w:val="20"/>
          <w:lang w:val="hr-HR" w:eastAsia="hr-HR"/>
        </w:rPr>
        <w:t>Aktivnost: Organizacija manifestacija u</w:t>
      </w:r>
    </w:p>
    <w:p w14:paraId="6F3D2C83" w14:textId="42BCE20C" w:rsidR="00DD11C8" w:rsidRDefault="00DD11C8" w:rsidP="00DD11C8">
      <w:pPr>
        <w:pStyle w:val="Tijeloteksta"/>
        <w:ind w:left="720"/>
        <w:rPr>
          <w:b/>
          <w:bCs/>
          <w:sz w:val="20"/>
          <w:lang w:val="hr-HR" w:eastAsia="hr-HR"/>
        </w:rPr>
      </w:pPr>
      <w:r>
        <w:rPr>
          <w:b/>
          <w:bCs/>
          <w:sz w:val="20"/>
          <w:lang w:val="hr-HR" w:eastAsia="hr-HR"/>
        </w:rPr>
        <w:t xml:space="preserve"> kulturi, sportu i zabavi</w:t>
      </w:r>
      <w:r>
        <w:rPr>
          <w:b/>
          <w:bCs/>
          <w:sz w:val="20"/>
          <w:lang w:val="hr-HR" w:eastAsia="hr-HR"/>
        </w:rPr>
        <w:tab/>
      </w:r>
      <w:r>
        <w:rPr>
          <w:b/>
          <w:bCs/>
          <w:sz w:val="20"/>
          <w:lang w:val="hr-HR" w:eastAsia="hr-HR"/>
        </w:rPr>
        <w:tab/>
      </w:r>
      <w:r>
        <w:rPr>
          <w:b/>
          <w:bCs/>
          <w:sz w:val="20"/>
          <w:lang w:val="hr-HR" w:eastAsia="hr-HR"/>
        </w:rPr>
        <w:tab/>
      </w:r>
      <w:r w:rsidR="00145AA0">
        <w:rPr>
          <w:b/>
          <w:bCs/>
          <w:sz w:val="20"/>
          <w:lang w:val="hr-HR" w:eastAsia="hr-HR"/>
        </w:rPr>
        <w:tab/>
      </w:r>
      <w:r w:rsidR="00145AA0">
        <w:rPr>
          <w:b/>
          <w:bCs/>
          <w:sz w:val="20"/>
          <w:lang w:val="hr-HR" w:eastAsia="hr-HR"/>
        </w:rPr>
        <w:tab/>
      </w:r>
      <w:r w:rsidR="007B3218">
        <w:rPr>
          <w:b/>
          <w:bCs/>
          <w:sz w:val="20"/>
          <w:lang w:val="hr-HR" w:eastAsia="hr-HR"/>
        </w:rPr>
        <w:t>110</w:t>
      </w:r>
      <w:r w:rsidR="008B71F5">
        <w:rPr>
          <w:b/>
          <w:bCs/>
          <w:sz w:val="20"/>
          <w:lang w:val="hr-HR" w:eastAsia="hr-HR"/>
        </w:rPr>
        <w:t>.000</w:t>
      </w:r>
      <w:r w:rsidR="00E962B5">
        <w:rPr>
          <w:b/>
          <w:bCs/>
          <w:sz w:val="20"/>
          <w:lang w:val="hr-HR" w:eastAsia="hr-HR"/>
        </w:rPr>
        <w:t>,00</w:t>
      </w:r>
      <w:r w:rsidR="00145AA0">
        <w:rPr>
          <w:b/>
          <w:bCs/>
          <w:sz w:val="20"/>
          <w:lang w:val="hr-HR" w:eastAsia="hr-HR"/>
        </w:rPr>
        <w:tab/>
        <w:t>-</w:t>
      </w:r>
      <w:r w:rsidR="00145AA0">
        <w:rPr>
          <w:b/>
          <w:bCs/>
          <w:sz w:val="20"/>
          <w:lang w:val="hr-HR" w:eastAsia="hr-HR"/>
        </w:rPr>
        <w:tab/>
        <w:t>110.000,00</w:t>
      </w:r>
    </w:p>
    <w:p w14:paraId="18E19374" w14:textId="77777777" w:rsidR="00DD11C8" w:rsidRDefault="00DD11C8" w:rsidP="00DD11C8">
      <w:pPr>
        <w:pStyle w:val="Tijeloteksta"/>
        <w:rPr>
          <w:sz w:val="22"/>
          <w:szCs w:val="22"/>
          <w:lang w:val="hr-HR"/>
        </w:rPr>
      </w:pPr>
    </w:p>
    <w:p w14:paraId="2FFB1B39" w14:textId="77777777" w:rsidR="00DD11C8" w:rsidRPr="007D02AF" w:rsidRDefault="00DD11C8" w:rsidP="00DD11C8">
      <w:pPr>
        <w:tabs>
          <w:tab w:val="right" w:pos="6379"/>
          <w:tab w:val="right" w:pos="8647"/>
        </w:tabs>
        <w:rPr>
          <w:b/>
          <w:bCs/>
          <w:sz w:val="16"/>
          <w:szCs w:val="16"/>
        </w:rPr>
      </w:pPr>
      <w:r w:rsidRPr="007D02AF">
        <w:rPr>
          <w:b/>
          <w:bCs/>
          <w:sz w:val="22"/>
          <w:szCs w:val="22"/>
        </w:rPr>
        <w:t xml:space="preserve">            </w:t>
      </w:r>
    </w:p>
    <w:p w14:paraId="4F501679" w14:textId="77777777" w:rsidR="00DD11C8" w:rsidRPr="007D02AF" w:rsidRDefault="00DD11C8" w:rsidP="00DD11C8">
      <w:pPr>
        <w:numPr>
          <w:ilvl w:val="0"/>
          <w:numId w:val="2"/>
        </w:numPr>
        <w:tabs>
          <w:tab w:val="right" w:pos="7560"/>
        </w:tabs>
        <w:rPr>
          <w:b/>
          <w:bCs/>
          <w:sz w:val="22"/>
          <w:szCs w:val="22"/>
        </w:rPr>
      </w:pPr>
      <w:r w:rsidRPr="007D02AF">
        <w:rPr>
          <w:b/>
          <w:bCs/>
          <w:sz w:val="22"/>
          <w:szCs w:val="22"/>
        </w:rPr>
        <w:t>PROGRAMI KNJIŽNIČNE I MUZEJSKE-GALERIJSKE  DJELATNOSTI</w:t>
      </w:r>
    </w:p>
    <w:p w14:paraId="389EB1A3" w14:textId="3B119A0C" w:rsidR="00145AA0" w:rsidRPr="00145AA0" w:rsidRDefault="00DD11C8" w:rsidP="00145AA0">
      <w:pPr>
        <w:pStyle w:val="Odlomakpopisa"/>
        <w:numPr>
          <w:ilvl w:val="0"/>
          <w:numId w:val="7"/>
        </w:numPr>
        <w:tabs>
          <w:tab w:val="right" w:pos="6379"/>
          <w:tab w:val="right" w:pos="7560"/>
          <w:tab w:val="right" w:pos="8647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145AA0">
        <w:rPr>
          <w:rFonts w:ascii="Times New Roman" w:eastAsia="Times New Roman" w:hAnsi="Times New Roman"/>
          <w:bCs/>
          <w:lang w:eastAsia="hr-HR"/>
        </w:rPr>
        <w:t xml:space="preserve">Djelatnost </w:t>
      </w:r>
      <w:proofErr w:type="spellStart"/>
      <w:r w:rsidRPr="00145AA0">
        <w:rPr>
          <w:rFonts w:ascii="Times New Roman" w:eastAsia="Times New Roman" w:hAnsi="Times New Roman"/>
          <w:bCs/>
          <w:lang w:eastAsia="hr-HR"/>
        </w:rPr>
        <w:t>Opć</w:t>
      </w:r>
      <w:proofErr w:type="spellEnd"/>
      <w:r w:rsidRPr="00145AA0">
        <w:rPr>
          <w:rFonts w:ascii="Times New Roman" w:eastAsia="Times New Roman" w:hAnsi="Times New Roman"/>
          <w:bCs/>
          <w:lang w:eastAsia="hr-HR"/>
        </w:rPr>
        <w:t>. knjižnice i čitaonice</w:t>
      </w:r>
    </w:p>
    <w:p w14:paraId="4E7B05B6" w14:textId="43708373" w:rsidR="00DD11C8" w:rsidRPr="00145AA0" w:rsidRDefault="00DD11C8" w:rsidP="00DC1FCA">
      <w:pPr>
        <w:pStyle w:val="Odlomakpopisa"/>
        <w:tabs>
          <w:tab w:val="right" w:pos="6379"/>
          <w:tab w:val="right" w:pos="7088"/>
          <w:tab w:val="right" w:pos="8647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145AA0">
        <w:rPr>
          <w:rFonts w:ascii="Times New Roman" w:eastAsia="Times New Roman" w:hAnsi="Times New Roman"/>
          <w:bCs/>
          <w:lang w:eastAsia="hr-HR"/>
        </w:rPr>
        <w:t xml:space="preserve"> Sv. K. Začret</w:t>
      </w:r>
      <w:r w:rsidR="00145AA0" w:rsidRPr="00145AA0">
        <w:rPr>
          <w:rFonts w:ascii="Times New Roman" w:eastAsia="Times New Roman" w:hAnsi="Times New Roman"/>
          <w:bCs/>
          <w:lang w:eastAsia="hr-HR"/>
        </w:rPr>
        <w:t>je</w:t>
      </w:r>
      <w:r w:rsidR="00145AA0">
        <w:rPr>
          <w:rFonts w:ascii="Times New Roman" w:eastAsia="Times New Roman" w:hAnsi="Times New Roman"/>
          <w:bCs/>
          <w:lang w:eastAsia="hr-HR"/>
        </w:rPr>
        <w:tab/>
      </w:r>
      <w:r w:rsidR="00BC036B" w:rsidRPr="00145AA0">
        <w:rPr>
          <w:rFonts w:ascii="Times New Roman" w:eastAsia="Times New Roman" w:hAnsi="Times New Roman"/>
          <w:bCs/>
          <w:lang w:eastAsia="hr-HR"/>
        </w:rPr>
        <w:t>90.700,00</w:t>
      </w:r>
      <w:r w:rsidR="00DC1FCA">
        <w:rPr>
          <w:rFonts w:ascii="Times New Roman" w:eastAsia="Times New Roman" w:hAnsi="Times New Roman"/>
          <w:bCs/>
          <w:lang w:eastAsia="hr-HR"/>
        </w:rPr>
        <w:tab/>
        <w:t>-</w:t>
      </w:r>
      <w:r w:rsidR="00DC1FCA">
        <w:rPr>
          <w:rFonts w:ascii="Times New Roman" w:eastAsia="Times New Roman" w:hAnsi="Times New Roman"/>
          <w:bCs/>
          <w:lang w:eastAsia="hr-HR"/>
        </w:rPr>
        <w:tab/>
        <w:t>90.700,00</w:t>
      </w:r>
    </w:p>
    <w:p w14:paraId="3AD75CEE" w14:textId="0A9A47B8" w:rsidR="00E962B5" w:rsidRPr="00FA33C5" w:rsidRDefault="00DD11C8" w:rsidP="00536188">
      <w:pPr>
        <w:tabs>
          <w:tab w:val="right" w:pos="6379"/>
          <w:tab w:val="right" w:pos="7513"/>
          <w:tab w:val="right" w:pos="8647"/>
        </w:tabs>
        <w:ind w:left="360"/>
        <w:jc w:val="both"/>
        <w:rPr>
          <w:bCs/>
          <w:sz w:val="22"/>
          <w:szCs w:val="22"/>
        </w:rPr>
      </w:pPr>
      <w:r w:rsidRPr="00B92007">
        <w:rPr>
          <w:bCs/>
          <w:sz w:val="22"/>
          <w:szCs w:val="22"/>
        </w:rPr>
        <w:t>2.   Djelatnost „Žitnice“</w:t>
      </w:r>
      <w:r w:rsidR="00B92007" w:rsidRPr="00B92007">
        <w:rPr>
          <w:bCs/>
          <w:sz w:val="22"/>
          <w:szCs w:val="22"/>
        </w:rPr>
        <w:tab/>
      </w:r>
      <w:r w:rsidR="00536188">
        <w:rPr>
          <w:bCs/>
          <w:sz w:val="22"/>
          <w:szCs w:val="22"/>
        </w:rPr>
        <w:t>33</w:t>
      </w:r>
      <w:r w:rsidR="006754D8">
        <w:rPr>
          <w:bCs/>
          <w:sz w:val="22"/>
          <w:szCs w:val="22"/>
        </w:rPr>
        <w:t>.</w:t>
      </w:r>
      <w:r w:rsidR="00F71563">
        <w:rPr>
          <w:bCs/>
          <w:sz w:val="22"/>
          <w:szCs w:val="22"/>
        </w:rPr>
        <w:t>7</w:t>
      </w:r>
      <w:r w:rsidR="006754D8">
        <w:rPr>
          <w:bCs/>
          <w:sz w:val="22"/>
          <w:szCs w:val="22"/>
        </w:rPr>
        <w:t>00,00</w:t>
      </w:r>
      <w:r w:rsidR="00DC1FCA">
        <w:rPr>
          <w:bCs/>
          <w:sz w:val="22"/>
          <w:szCs w:val="22"/>
        </w:rPr>
        <w:tab/>
      </w:r>
      <w:r w:rsidR="00536188">
        <w:rPr>
          <w:bCs/>
          <w:sz w:val="22"/>
          <w:szCs w:val="22"/>
        </w:rPr>
        <w:t xml:space="preserve"> </w:t>
      </w:r>
      <w:r w:rsidR="00DC1FCA">
        <w:rPr>
          <w:bCs/>
          <w:sz w:val="22"/>
          <w:szCs w:val="22"/>
        </w:rPr>
        <w:t>-</w:t>
      </w:r>
      <w:r w:rsidR="00536188">
        <w:rPr>
          <w:bCs/>
          <w:sz w:val="22"/>
          <w:szCs w:val="22"/>
        </w:rPr>
        <w:t>5.200,00</w:t>
      </w:r>
      <w:r w:rsidR="00DC1FCA">
        <w:rPr>
          <w:bCs/>
          <w:sz w:val="22"/>
          <w:szCs w:val="22"/>
        </w:rPr>
        <w:tab/>
        <w:t>2</w:t>
      </w:r>
      <w:r w:rsidR="00536188">
        <w:rPr>
          <w:bCs/>
          <w:sz w:val="22"/>
          <w:szCs w:val="22"/>
        </w:rPr>
        <w:t>8</w:t>
      </w:r>
      <w:r w:rsidR="00DC1FCA">
        <w:rPr>
          <w:bCs/>
          <w:sz w:val="22"/>
          <w:szCs w:val="22"/>
        </w:rPr>
        <w:t>.</w:t>
      </w:r>
      <w:r w:rsidR="00536188">
        <w:rPr>
          <w:bCs/>
          <w:sz w:val="22"/>
          <w:szCs w:val="22"/>
        </w:rPr>
        <w:t>5</w:t>
      </w:r>
      <w:r w:rsidR="00DC1FCA">
        <w:rPr>
          <w:bCs/>
          <w:sz w:val="22"/>
          <w:szCs w:val="22"/>
        </w:rPr>
        <w:t>00,00</w:t>
      </w:r>
    </w:p>
    <w:p w14:paraId="5B466DCF" w14:textId="77777777" w:rsidR="00145AA0" w:rsidRDefault="00E962B5" w:rsidP="00DD11C8">
      <w:pPr>
        <w:tabs>
          <w:tab w:val="right" w:pos="6379"/>
          <w:tab w:val="right" w:pos="7560"/>
          <w:tab w:val="right" w:pos="8647"/>
        </w:tabs>
        <w:ind w:left="360"/>
        <w:jc w:val="both"/>
        <w:rPr>
          <w:bCs/>
          <w:sz w:val="22"/>
          <w:szCs w:val="22"/>
        </w:rPr>
      </w:pPr>
      <w:r w:rsidRPr="00B92007">
        <w:rPr>
          <w:bCs/>
          <w:sz w:val="22"/>
          <w:szCs w:val="22"/>
        </w:rPr>
        <w:t xml:space="preserve">3.   </w:t>
      </w:r>
      <w:r w:rsidR="00F71563">
        <w:rPr>
          <w:bCs/>
          <w:sz w:val="22"/>
          <w:szCs w:val="22"/>
        </w:rPr>
        <w:t xml:space="preserve">Dodatna ulaganja na zgradi DVD-a u kojoj </w:t>
      </w:r>
    </w:p>
    <w:p w14:paraId="6096E437" w14:textId="2BF6E1A6" w:rsidR="00DD11C8" w:rsidRPr="00FA33C5" w:rsidRDefault="00145AA0" w:rsidP="00DD11C8">
      <w:pPr>
        <w:tabs>
          <w:tab w:val="right" w:pos="6379"/>
          <w:tab w:val="right" w:pos="7560"/>
          <w:tab w:val="right" w:pos="8647"/>
        </w:tabs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F71563">
        <w:rPr>
          <w:bCs/>
          <w:sz w:val="22"/>
          <w:szCs w:val="22"/>
        </w:rPr>
        <w:t xml:space="preserve">se nalazi Galerija </w:t>
      </w:r>
      <w:proofErr w:type="spellStart"/>
      <w:r w:rsidR="00F71563">
        <w:rPr>
          <w:bCs/>
          <w:sz w:val="22"/>
          <w:szCs w:val="22"/>
        </w:rPr>
        <w:t>Rudija</w:t>
      </w:r>
      <w:proofErr w:type="spellEnd"/>
      <w:r w:rsidR="00F71563">
        <w:rPr>
          <w:bCs/>
          <w:sz w:val="22"/>
          <w:szCs w:val="22"/>
        </w:rPr>
        <w:t xml:space="preserve"> Stipkovića</w:t>
      </w:r>
      <w:r w:rsidR="00DD11C8" w:rsidRPr="00B92007">
        <w:rPr>
          <w:bCs/>
          <w:sz w:val="22"/>
          <w:szCs w:val="22"/>
        </w:rPr>
        <w:tab/>
      </w:r>
      <w:r w:rsidR="00D93CB0" w:rsidRPr="00F71563">
        <w:rPr>
          <w:bCs/>
          <w:sz w:val="22"/>
          <w:szCs w:val="22"/>
        </w:rPr>
        <w:t>60.0</w:t>
      </w:r>
      <w:r w:rsidR="00FA33C5" w:rsidRPr="00F71563">
        <w:rPr>
          <w:bCs/>
          <w:sz w:val="22"/>
          <w:szCs w:val="22"/>
        </w:rPr>
        <w:t>00</w:t>
      </w:r>
      <w:r w:rsidR="00DD11C8" w:rsidRPr="00F71563">
        <w:rPr>
          <w:bCs/>
          <w:sz w:val="22"/>
          <w:szCs w:val="22"/>
        </w:rPr>
        <w:t>,00</w:t>
      </w:r>
      <w:r w:rsidR="00DC1FCA">
        <w:rPr>
          <w:bCs/>
          <w:sz w:val="22"/>
          <w:szCs w:val="22"/>
        </w:rPr>
        <w:tab/>
        <w:t>-60.000,00</w:t>
      </w:r>
      <w:r w:rsidR="00DC1FCA">
        <w:rPr>
          <w:bCs/>
          <w:sz w:val="22"/>
          <w:szCs w:val="22"/>
        </w:rPr>
        <w:tab/>
        <w:t>0,00</w:t>
      </w:r>
    </w:p>
    <w:p w14:paraId="17BE0EAA" w14:textId="6B38CB04" w:rsidR="00DD11C8" w:rsidRPr="00F2552B" w:rsidRDefault="00DD11C8" w:rsidP="00FA33C5">
      <w:pPr>
        <w:tabs>
          <w:tab w:val="right" w:pos="6379"/>
          <w:tab w:val="right" w:pos="7560"/>
          <w:tab w:val="right" w:pos="8647"/>
        </w:tabs>
        <w:ind w:left="360"/>
        <w:jc w:val="both"/>
        <w:rPr>
          <w:b/>
          <w:sz w:val="22"/>
          <w:szCs w:val="22"/>
        </w:rPr>
      </w:pPr>
      <w:r w:rsidRPr="00F2552B">
        <w:rPr>
          <w:b/>
          <w:sz w:val="22"/>
          <w:szCs w:val="22"/>
        </w:rPr>
        <w:t xml:space="preserve">            U K U P N O </w:t>
      </w:r>
      <w:r w:rsidRPr="00F2552B">
        <w:rPr>
          <w:b/>
          <w:sz w:val="22"/>
          <w:szCs w:val="22"/>
        </w:rPr>
        <w:tab/>
      </w:r>
      <w:r w:rsidR="00F71563">
        <w:rPr>
          <w:b/>
          <w:sz w:val="22"/>
          <w:szCs w:val="22"/>
        </w:rPr>
        <w:t>18</w:t>
      </w:r>
      <w:r w:rsidR="00536188">
        <w:rPr>
          <w:b/>
          <w:sz w:val="22"/>
          <w:szCs w:val="22"/>
        </w:rPr>
        <w:t>4</w:t>
      </w:r>
      <w:r w:rsidR="00F2552B" w:rsidRPr="00F2552B">
        <w:rPr>
          <w:b/>
          <w:sz w:val="22"/>
          <w:szCs w:val="22"/>
        </w:rPr>
        <w:t>.</w:t>
      </w:r>
      <w:r w:rsidR="00F71563">
        <w:rPr>
          <w:b/>
          <w:sz w:val="22"/>
          <w:szCs w:val="22"/>
        </w:rPr>
        <w:t>40</w:t>
      </w:r>
      <w:r w:rsidR="00F2552B" w:rsidRPr="00F2552B">
        <w:rPr>
          <w:b/>
          <w:sz w:val="22"/>
          <w:szCs w:val="22"/>
        </w:rPr>
        <w:t>0,00</w:t>
      </w:r>
      <w:r w:rsidR="00DC1FCA">
        <w:rPr>
          <w:b/>
          <w:sz w:val="22"/>
          <w:szCs w:val="22"/>
        </w:rPr>
        <w:tab/>
        <w:t>-6</w:t>
      </w:r>
      <w:r w:rsidR="00536188">
        <w:rPr>
          <w:b/>
          <w:sz w:val="22"/>
          <w:szCs w:val="22"/>
        </w:rPr>
        <w:t>5</w:t>
      </w:r>
      <w:r w:rsidR="00DC1FCA">
        <w:rPr>
          <w:b/>
          <w:sz w:val="22"/>
          <w:szCs w:val="22"/>
        </w:rPr>
        <w:t>.</w:t>
      </w:r>
      <w:r w:rsidR="00C57223">
        <w:rPr>
          <w:b/>
          <w:sz w:val="22"/>
          <w:szCs w:val="22"/>
        </w:rPr>
        <w:t>2</w:t>
      </w:r>
      <w:r w:rsidR="00DC1FCA">
        <w:rPr>
          <w:b/>
          <w:sz w:val="22"/>
          <w:szCs w:val="22"/>
        </w:rPr>
        <w:t>00,00</w:t>
      </w:r>
      <w:r w:rsidR="00DC1FCA">
        <w:rPr>
          <w:b/>
          <w:sz w:val="22"/>
          <w:szCs w:val="22"/>
        </w:rPr>
        <w:tab/>
        <w:t>11</w:t>
      </w:r>
      <w:r w:rsidR="00536188">
        <w:rPr>
          <w:b/>
          <w:sz w:val="22"/>
          <w:szCs w:val="22"/>
        </w:rPr>
        <w:t>9</w:t>
      </w:r>
      <w:r w:rsidR="00DC1FCA">
        <w:rPr>
          <w:b/>
          <w:sz w:val="22"/>
          <w:szCs w:val="22"/>
        </w:rPr>
        <w:t>.</w:t>
      </w:r>
      <w:r w:rsidR="00536188">
        <w:rPr>
          <w:b/>
          <w:sz w:val="22"/>
          <w:szCs w:val="22"/>
        </w:rPr>
        <w:t>2</w:t>
      </w:r>
      <w:r w:rsidR="00DC1FCA">
        <w:rPr>
          <w:b/>
          <w:sz w:val="22"/>
          <w:szCs w:val="22"/>
        </w:rPr>
        <w:t>00,00</w:t>
      </w:r>
    </w:p>
    <w:p w14:paraId="71454CD2" w14:textId="77777777" w:rsidR="00DD11C8" w:rsidRPr="007D02AF" w:rsidRDefault="00DD11C8" w:rsidP="00DD11C8">
      <w:pPr>
        <w:tabs>
          <w:tab w:val="right" w:pos="7560"/>
        </w:tabs>
        <w:jc w:val="both"/>
        <w:rPr>
          <w:b/>
          <w:bCs/>
          <w:sz w:val="16"/>
          <w:szCs w:val="16"/>
        </w:rPr>
      </w:pPr>
    </w:p>
    <w:p w14:paraId="0AA115EB" w14:textId="77777777" w:rsidR="00DD11C8" w:rsidRPr="007D02AF" w:rsidRDefault="00DD11C8" w:rsidP="00DD11C8">
      <w:pPr>
        <w:numPr>
          <w:ilvl w:val="0"/>
          <w:numId w:val="2"/>
        </w:numPr>
        <w:tabs>
          <w:tab w:val="right" w:pos="7560"/>
        </w:tabs>
        <w:jc w:val="both"/>
        <w:rPr>
          <w:b/>
          <w:bCs/>
          <w:sz w:val="22"/>
          <w:szCs w:val="22"/>
        </w:rPr>
      </w:pPr>
      <w:r w:rsidRPr="007D02AF">
        <w:rPr>
          <w:b/>
          <w:bCs/>
          <w:sz w:val="22"/>
          <w:szCs w:val="22"/>
        </w:rPr>
        <w:t>PROGRAM OČUVANJA SAKRALNE KULTURE BAŠTINE</w:t>
      </w:r>
    </w:p>
    <w:p w14:paraId="66738B20" w14:textId="79AD3372" w:rsidR="00145AA0" w:rsidRPr="00145AA0" w:rsidRDefault="00F71563" w:rsidP="00145AA0">
      <w:pPr>
        <w:pStyle w:val="Odlomakpopisa"/>
        <w:numPr>
          <w:ilvl w:val="0"/>
          <w:numId w:val="8"/>
        </w:numPr>
        <w:tabs>
          <w:tab w:val="right" w:pos="6379"/>
          <w:tab w:val="right" w:pos="7513"/>
          <w:tab w:val="right" w:pos="8647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145AA0">
        <w:rPr>
          <w:rFonts w:ascii="Times New Roman" w:hAnsi="Times New Roman"/>
          <w:bCs/>
        </w:rPr>
        <w:t xml:space="preserve">Izgradnja i uređenje spomenika hrvatskim </w:t>
      </w:r>
    </w:p>
    <w:p w14:paraId="062BACEB" w14:textId="18286AAB" w:rsidR="00F71563" w:rsidRPr="00145AA0" w:rsidRDefault="00F71563" w:rsidP="00145AA0">
      <w:pPr>
        <w:pStyle w:val="Odlomakpopisa"/>
        <w:tabs>
          <w:tab w:val="right" w:pos="6379"/>
          <w:tab w:val="right" w:pos="7513"/>
          <w:tab w:val="right" w:pos="8647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145AA0">
        <w:rPr>
          <w:rFonts w:ascii="Times New Roman" w:hAnsi="Times New Roman"/>
          <w:bCs/>
        </w:rPr>
        <w:t>braniteljima</w:t>
      </w:r>
      <w:r w:rsidRPr="00145AA0">
        <w:rPr>
          <w:rFonts w:ascii="Times New Roman" w:hAnsi="Times New Roman"/>
          <w:bCs/>
        </w:rPr>
        <w:tab/>
      </w:r>
      <w:r w:rsidR="00CA26A5">
        <w:rPr>
          <w:rFonts w:ascii="Times New Roman" w:hAnsi="Times New Roman"/>
          <w:bCs/>
        </w:rPr>
        <w:t>30</w:t>
      </w:r>
      <w:r w:rsidRPr="00145AA0">
        <w:rPr>
          <w:rFonts w:ascii="Times New Roman" w:hAnsi="Times New Roman"/>
          <w:bCs/>
        </w:rPr>
        <w:t>.000,00</w:t>
      </w:r>
      <w:r w:rsidR="00CA26A5">
        <w:rPr>
          <w:rFonts w:ascii="Times New Roman" w:hAnsi="Times New Roman"/>
          <w:bCs/>
        </w:rPr>
        <w:tab/>
        <w:t>+37.000,00</w:t>
      </w:r>
      <w:r w:rsidR="00CA26A5">
        <w:rPr>
          <w:rFonts w:ascii="Times New Roman" w:hAnsi="Times New Roman"/>
          <w:bCs/>
        </w:rPr>
        <w:tab/>
        <w:t>67.000,00</w:t>
      </w:r>
    </w:p>
    <w:p w14:paraId="3F538958" w14:textId="02C8CCB7" w:rsidR="00145AA0" w:rsidRPr="00145AA0" w:rsidRDefault="00DD11C8" w:rsidP="00145AA0">
      <w:pPr>
        <w:pStyle w:val="Odlomakpopisa"/>
        <w:numPr>
          <w:ilvl w:val="0"/>
          <w:numId w:val="8"/>
        </w:numPr>
        <w:tabs>
          <w:tab w:val="right" w:pos="6379"/>
          <w:tab w:val="right" w:pos="7513"/>
          <w:tab w:val="right" w:pos="8647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145AA0">
        <w:rPr>
          <w:rFonts w:ascii="Times New Roman" w:hAnsi="Times New Roman"/>
          <w:bCs/>
        </w:rPr>
        <w:t>Održavanje i uređenje sakralnih objekata</w:t>
      </w:r>
    </w:p>
    <w:p w14:paraId="60D29523" w14:textId="2A7A6AD1" w:rsidR="00DD11C8" w:rsidRPr="00145AA0" w:rsidRDefault="00DD11C8" w:rsidP="00145AA0">
      <w:pPr>
        <w:pStyle w:val="Odlomakpopisa"/>
        <w:tabs>
          <w:tab w:val="right" w:pos="6379"/>
          <w:tab w:val="right" w:pos="7513"/>
          <w:tab w:val="right" w:pos="8647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145AA0">
        <w:rPr>
          <w:rFonts w:ascii="Times New Roman" w:hAnsi="Times New Roman"/>
          <w:bCs/>
        </w:rPr>
        <w:t xml:space="preserve"> i spomenika</w:t>
      </w:r>
      <w:r w:rsidRPr="00145AA0">
        <w:rPr>
          <w:rFonts w:ascii="Times New Roman" w:hAnsi="Times New Roman"/>
          <w:b/>
          <w:bCs/>
          <w:sz w:val="20"/>
          <w:szCs w:val="20"/>
        </w:rPr>
        <w:tab/>
      </w:r>
      <w:r w:rsidR="00D93CB0" w:rsidRPr="00145AA0">
        <w:rPr>
          <w:rFonts w:ascii="Times New Roman" w:hAnsi="Times New Roman"/>
          <w:bCs/>
        </w:rPr>
        <w:t>20</w:t>
      </w:r>
      <w:r w:rsidR="00B64BC4" w:rsidRPr="00145AA0">
        <w:rPr>
          <w:rFonts w:ascii="Times New Roman" w:hAnsi="Times New Roman"/>
          <w:bCs/>
        </w:rPr>
        <w:t>.000</w:t>
      </w:r>
      <w:r w:rsidR="007C4D68" w:rsidRPr="00145AA0">
        <w:rPr>
          <w:rFonts w:ascii="Times New Roman" w:hAnsi="Times New Roman"/>
          <w:bCs/>
        </w:rPr>
        <w:t>,</w:t>
      </w:r>
      <w:r w:rsidRPr="00145AA0">
        <w:rPr>
          <w:rFonts w:ascii="Times New Roman" w:hAnsi="Times New Roman"/>
          <w:bCs/>
        </w:rPr>
        <w:t>00</w:t>
      </w:r>
      <w:r w:rsidR="00B41E67">
        <w:rPr>
          <w:rFonts w:ascii="Times New Roman" w:hAnsi="Times New Roman"/>
          <w:bCs/>
        </w:rPr>
        <w:tab/>
        <w:t>-</w:t>
      </w:r>
      <w:r w:rsidR="00B41E67">
        <w:rPr>
          <w:rFonts w:ascii="Times New Roman" w:hAnsi="Times New Roman"/>
          <w:bCs/>
        </w:rPr>
        <w:tab/>
        <w:t>20.000,00</w:t>
      </w:r>
    </w:p>
    <w:p w14:paraId="09B04579" w14:textId="765C1B95" w:rsidR="00DD11C8" w:rsidRPr="00F71563" w:rsidRDefault="00F71563" w:rsidP="00F71563">
      <w:pPr>
        <w:ind w:left="360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 U K U P N O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145AA0">
        <w:rPr>
          <w:bCs/>
          <w:sz w:val="22"/>
          <w:szCs w:val="22"/>
        </w:rPr>
        <w:t xml:space="preserve">          </w:t>
      </w:r>
      <w:r w:rsidRPr="00F71563">
        <w:rPr>
          <w:b/>
          <w:sz w:val="22"/>
          <w:szCs w:val="22"/>
        </w:rPr>
        <w:t>50.000,00</w:t>
      </w:r>
      <w:r w:rsidR="00B41E67">
        <w:rPr>
          <w:b/>
          <w:sz w:val="22"/>
          <w:szCs w:val="22"/>
        </w:rPr>
        <w:tab/>
      </w:r>
      <w:r w:rsidR="00B41E67">
        <w:rPr>
          <w:b/>
          <w:sz w:val="22"/>
          <w:szCs w:val="22"/>
        </w:rPr>
        <w:tab/>
        <w:t>87.000,00</w:t>
      </w:r>
    </w:p>
    <w:p w14:paraId="4A65D9B2" w14:textId="0F392DAA" w:rsidR="00DD11C8" w:rsidRPr="00445B0E" w:rsidRDefault="00DD11C8" w:rsidP="00DD11C8">
      <w:pPr>
        <w:tabs>
          <w:tab w:val="right" w:pos="6379"/>
          <w:tab w:val="right" w:pos="7513"/>
          <w:tab w:val="right" w:pos="8647"/>
        </w:tabs>
        <w:jc w:val="both"/>
        <w:rPr>
          <w:sz w:val="20"/>
          <w:szCs w:val="20"/>
        </w:rPr>
      </w:pPr>
      <w:r w:rsidRPr="007D02AF">
        <w:rPr>
          <w:bCs/>
          <w:sz w:val="22"/>
          <w:szCs w:val="22"/>
        </w:rPr>
        <w:t xml:space="preserve">      </w:t>
      </w:r>
      <w:r w:rsidRPr="007D02AF">
        <w:rPr>
          <w:b/>
          <w:bCs/>
          <w:sz w:val="22"/>
          <w:szCs w:val="22"/>
        </w:rPr>
        <w:t>SVEUKUPNO:</w:t>
      </w:r>
      <w:r w:rsidR="007C4D68">
        <w:rPr>
          <w:b/>
          <w:bCs/>
          <w:sz w:val="20"/>
          <w:szCs w:val="20"/>
        </w:rPr>
        <w:tab/>
      </w:r>
      <w:r w:rsidR="00536188">
        <w:rPr>
          <w:b/>
          <w:bCs/>
          <w:sz w:val="20"/>
          <w:szCs w:val="20"/>
        </w:rPr>
        <w:t>389</w:t>
      </w:r>
      <w:r w:rsidR="00B33896" w:rsidRPr="00445B0E">
        <w:rPr>
          <w:b/>
          <w:bCs/>
          <w:sz w:val="20"/>
          <w:szCs w:val="20"/>
        </w:rPr>
        <w:t>.400</w:t>
      </w:r>
      <w:r w:rsidR="006B52DF" w:rsidRPr="00445B0E">
        <w:rPr>
          <w:b/>
          <w:bCs/>
          <w:sz w:val="20"/>
          <w:szCs w:val="20"/>
        </w:rPr>
        <w:t>,00</w:t>
      </w:r>
      <w:r w:rsidR="00445B0E" w:rsidRPr="00445B0E">
        <w:rPr>
          <w:b/>
          <w:bCs/>
          <w:sz w:val="20"/>
          <w:szCs w:val="20"/>
        </w:rPr>
        <w:tab/>
      </w:r>
      <w:r w:rsidR="00445B0E">
        <w:rPr>
          <w:b/>
          <w:bCs/>
          <w:sz w:val="20"/>
          <w:szCs w:val="20"/>
        </w:rPr>
        <w:t xml:space="preserve">      </w:t>
      </w:r>
      <w:r w:rsidR="00445B0E" w:rsidRPr="00445B0E">
        <w:rPr>
          <w:b/>
          <w:bCs/>
          <w:sz w:val="20"/>
          <w:szCs w:val="20"/>
        </w:rPr>
        <w:t>-2</w:t>
      </w:r>
      <w:r w:rsidR="00536188">
        <w:rPr>
          <w:b/>
          <w:bCs/>
          <w:sz w:val="20"/>
          <w:szCs w:val="20"/>
        </w:rPr>
        <w:t>8</w:t>
      </w:r>
      <w:r w:rsidR="00445B0E" w:rsidRPr="00445B0E">
        <w:rPr>
          <w:b/>
          <w:bCs/>
          <w:sz w:val="20"/>
          <w:szCs w:val="20"/>
        </w:rPr>
        <w:t>.</w:t>
      </w:r>
      <w:r w:rsidR="00536188">
        <w:rPr>
          <w:b/>
          <w:bCs/>
          <w:sz w:val="20"/>
          <w:szCs w:val="20"/>
        </w:rPr>
        <w:t>2</w:t>
      </w:r>
      <w:r w:rsidR="00445B0E" w:rsidRPr="00445B0E">
        <w:rPr>
          <w:b/>
          <w:bCs/>
          <w:sz w:val="20"/>
          <w:szCs w:val="20"/>
        </w:rPr>
        <w:t>00,00</w:t>
      </w:r>
      <w:r w:rsidR="00445B0E">
        <w:rPr>
          <w:b/>
          <w:bCs/>
          <w:sz w:val="20"/>
          <w:szCs w:val="20"/>
        </w:rPr>
        <w:t xml:space="preserve">    </w:t>
      </w:r>
      <w:r w:rsidR="00445B0E" w:rsidRPr="00445B0E">
        <w:rPr>
          <w:b/>
          <w:bCs/>
          <w:sz w:val="20"/>
          <w:szCs w:val="20"/>
        </w:rPr>
        <w:t>36</w:t>
      </w:r>
      <w:r w:rsidR="00536188">
        <w:rPr>
          <w:b/>
          <w:bCs/>
          <w:sz w:val="20"/>
          <w:szCs w:val="20"/>
        </w:rPr>
        <w:t>1</w:t>
      </w:r>
      <w:r w:rsidR="00445B0E" w:rsidRPr="00445B0E">
        <w:rPr>
          <w:b/>
          <w:bCs/>
          <w:sz w:val="20"/>
          <w:szCs w:val="20"/>
        </w:rPr>
        <w:t>.</w:t>
      </w:r>
      <w:r w:rsidR="00536188">
        <w:rPr>
          <w:b/>
          <w:bCs/>
          <w:sz w:val="20"/>
          <w:szCs w:val="20"/>
        </w:rPr>
        <w:t>2</w:t>
      </w:r>
      <w:r w:rsidR="00445B0E" w:rsidRPr="00445B0E">
        <w:rPr>
          <w:b/>
          <w:bCs/>
          <w:sz w:val="20"/>
          <w:szCs w:val="20"/>
        </w:rPr>
        <w:t>00,00</w:t>
      </w:r>
    </w:p>
    <w:p w14:paraId="15BCF759" w14:textId="77777777" w:rsidR="00554A2E" w:rsidRDefault="00DD11C8" w:rsidP="00DD11C8">
      <w:pPr>
        <w:rPr>
          <w:b/>
          <w:sz w:val="22"/>
          <w:szCs w:val="22"/>
        </w:rPr>
      </w:pPr>
      <w:r w:rsidRPr="007D02AF">
        <w:rPr>
          <w:b/>
          <w:sz w:val="22"/>
          <w:szCs w:val="22"/>
        </w:rPr>
        <w:t xml:space="preserve">                                                                         </w:t>
      </w:r>
    </w:p>
    <w:p w14:paraId="405D57FB" w14:textId="41C248E5" w:rsidR="00DD11C8" w:rsidRDefault="00DD11C8" w:rsidP="00554A2E">
      <w:pPr>
        <w:jc w:val="center"/>
        <w:rPr>
          <w:b/>
          <w:sz w:val="22"/>
          <w:szCs w:val="22"/>
        </w:rPr>
      </w:pPr>
      <w:r w:rsidRPr="007D02AF">
        <w:rPr>
          <w:b/>
          <w:sz w:val="22"/>
          <w:szCs w:val="22"/>
        </w:rPr>
        <w:t xml:space="preserve">Članak  </w:t>
      </w:r>
      <w:r w:rsidR="00396D25">
        <w:rPr>
          <w:b/>
          <w:sz w:val="22"/>
          <w:szCs w:val="22"/>
        </w:rPr>
        <w:t>2</w:t>
      </w:r>
      <w:r w:rsidRPr="007D02AF">
        <w:rPr>
          <w:b/>
          <w:sz w:val="22"/>
          <w:szCs w:val="22"/>
        </w:rPr>
        <w:t>.</w:t>
      </w:r>
    </w:p>
    <w:p w14:paraId="529672A5" w14:textId="4F09DAE9" w:rsidR="00DE1D1B" w:rsidRPr="00C074A8" w:rsidRDefault="00DE1D1B" w:rsidP="00DE1D1B">
      <w:pPr>
        <w:pStyle w:val="Tijeloteksta2"/>
        <w:spacing w:after="0" w:line="240" w:lineRule="auto"/>
        <w:ind w:firstLine="709"/>
      </w:pPr>
      <w:r w:rsidRPr="00C074A8">
        <w:t>Ova</w:t>
      </w:r>
      <w:r w:rsidR="00536188">
        <w:t xml:space="preserve"> izmjena </w:t>
      </w:r>
      <w:r w:rsidRPr="00C074A8">
        <w:t xml:space="preserve"> Program</w:t>
      </w:r>
      <w:r w:rsidR="00536188">
        <w:t>a</w:t>
      </w:r>
      <w:r w:rsidRPr="00C074A8">
        <w:t xml:space="preserve"> stupa na snagu danom stupanja na snagu 1. Izmjen</w:t>
      </w:r>
      <w:r w:rsidR="00887B67">
        <w:t>e i dopune</w:t>
      </w:r>
      <w:r w:rsidRPr="00C074A8">
        <w:t xml:space="preserve"> proračuna Općine Sveti Križ Začretje za 2025. godinu.</w:t>
      </w:r>
      <w:r w:rsidRPr="00C074A8">
        <w:tab/>
      </w:r>
    </w:p>
    <w:p w14:paraId="0528E51B" w14:textId="29D31350" w:rsidR="00DE1D1B" w:rsidRPr="0026190C" w:rsidRDefault="00DE1D1B" w:rsidP="00DE1D1B">
      <w:pPr>
        <w:ind w:left="5245" w:hanging="28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190C">
        <w:t xml:space="preserve"> </w:t>
      </w:r>
      <w:r>
        <w:t xml:space="preserve">        </w:t>
      </w:r>
      <w:r w:rsidRPr="0026190C">
        <w:t>PREDSJEDNICA</w:t>
      </w:r>
    </w:p>
    <w:p w14:paraId="0CE9F6E2" w14:textId="77777777" w:rsidR="00DE1D1B" w:rsidRPr="0026190C" w:rsidRDefault="00DE1D1B" w:rsidP="00DE1D1B">
      <w:pPr>
        <w:ind w:left="4248" w:firstLine="708"/>
        <w:jc w:val="both"/>
      </w:pPr>
      <w:r w:rsidRPr="0026190C">
        <w:t>OPĆINSKOG VIJEĆA</w:t>
      </w:r>
    </w:p>
    <w:p w14:paraId="06B0E6D1" w14:textId="77777777" w:rsidR="00DE1D1B" w:rsidRPr="00DE1D1B" w:rsidRDefault="00DE1D1B" w:rsidP="00DE1D1B">
      <w:pPr>
        <w:ind w:left="3540" w:firstLine="708"/>
        <w:jc w:val="both"/>
      </w:pPr>
      <w:r w:rsidRPr="00DE1D1B">
        <w:t xml:space="preserve">      </w:t>
      </w:r>
      <w:proofErr w:type="spellStart"/>
      <w:r w:rsidRPr="00DE1D1B">
        <w:t>Tončica</w:t>
      </w:r>
      <w:proofErr w:type="spellEnd"/>
      <w:r w:rsidRPr="00DE1D1B">
        <w:t xml:space="preserve"> Božić, </w:t>
      </w:r>
      <w:proofErr w:type="spellStart"/>
      <w:r w:rsidRPr="00DE1D1B">
        <w:t>univ</w:t>
      </w:r>
      <w:proofErr w:type="spellEnd"/>
      <w:r w:rsidRPr="00DE1D1B">
        <w:t xml:space="preserve">. </w:t>
      </w:r>
      <w:proofErr w:type="spellStart"/>
      <w:r w:rsidRPr="00DE1D1B">
        <w:t>spec</w:t>
      </w:r>
      <w:proofErr w:type="spellEnd"/>
      <w:r w:rsidRPr="00DE1D1B">
        <w:t xml:space="preserve">. </w:t>
      </w:r>
      <w:proofErr w:type="spellStart"/>
      <w:r w:rsidRPr="00DE1D1B">
        <w:t>act</w:t>
      </w:r>
      <w:proofErr w:type="spellEnd"/>
      <w:r w:rsidRPr="00DE1D1B">
        <w:t xml:space="preserve">. </w:t>
      </w:r>
      <w:proofErr w:type="spellStart"/>
      <w:r w:rsidRPr="00DE1D1B">
        <w:t>soc</w:t>
      </w:r>
      <w:proofErr w:type="spellEnd"/>
      <w:r w:rsidRPr="00DE1D1B">
        <w:t>.</w:t>
      </w:r>
    </w:p>
    <w:p w14:paraId="4B938191" w14:textId="77777777" w:rsidR="00DE1D1B" w:rsidRPr="0026190C" w:rsidRDefault="00DE1D1B" w:rsidP="00DE1D1B">
      <w:pPr>
        <w:jc w:val="both"/>
        <w:rPr>
          <w:i/>
          <w:iCs/>
        </w:rPr>
      </w:pPr>
    </w:p>
    <w:p w14:paraId="58604DF2" w14:textId="74DE86DE" w:rsidR="00DD11C8" w:rsidRDefault="002701FB" w:rsidP="00396D25">
      <w:pPr>
        <w:pStyle w:val="Tijeloteksta"/>
        <w:rPr>
          <w:b/>
          <w:sz w:val="22"/>
          <w:szCs w:val="22"/>
        </w:rPr>
      </w:pPr>
      <w:r>
        <w:rPr>
          <w:sz w:val="22"/>
          <w:szCs w:val="22"/>
          <w:lang w:val="hr-HR"/>
        </w:rPr>
        <w:tab/>
      </w:r>
    </w:p>
    <w:p w14:paraId="03EEA56B" w14:textId="77777777" w:rsidR="0031392C" w:rsidRDefault="0031392C"/>
    <w:sectPr w:rsidR="0031392C" w:rsidSect="00DE1D1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5B6"/>
    <w:multiLevelType w:val="hybridMultilevel"/>
    <w:tmpl w:val="98546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2DF0"/>
    <w:multiLevelType w:val="hybridMultilevel"/>
    <w:tmpl w:val="34C02DB4"/>
    <w:lvl w:ilvl="0" w:tplc="4ABED37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6061077"/>
    <w:multiLevelType w:val="hybridMultilevel"/>
    <w:tmpl w:val="F3B29320"/>
    <w:lvl w:ilvl="0" w:tplc="CAB2AA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97E47"/>
    <w:multiLevelType w:val="hybridMultilevel"/>
    <w:tmpl w:val="56EAA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45A74"/>
    <w:multiLevelType w:val="multilevel"/>
    <w:tmpl w:val="041A0023"/>
    <w:lvl w:ilvl="0">
      <w:start w:val="1"/>
      <w:numFmt w:val="upperRoman"/>
      <w:pStyle w:val="Naslov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slov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slov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slov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slov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7950414F"/>
    <w:multiLevelType w:val="hybridMultilevel"/>
    <w:tmpl w:val="77B24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2031B"/>
    <w:multiLevelType w:val="hybridMultilevel"/>
    <w:tmpl w:val="17BE3F5C"/>
    <w:lvl w:ilvl="0" w:tplc="D60663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B65D36"/>
    <w:multiLevelType w:val="hybridMultilevel"/>
    <w:tmpl w:val="06FC2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083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2262182">
    <w:abstractNumId w:val="6"/>
  </w:num>
  <w:num w:numId="3" w16cid:durableId="744691114">
    <w:abstractNumId w:val="1"/>
  </w:num>
  <w:num w:numId="4" w16cid:durableId="1369452034">
    <w:abstractNumId w:val="2"/>
  </w:num>
  <w:num w:numId="5" w16cid:durableId="1142504296">
    <w:abstractNumId w:val="0"/>
  </w:num>
  <w:num w:numId="6" w16cid:durableId="1463622298">
    <w:abstractNumId w:val="5"/>
  </w:num>
  <w:num w:numId="7" w16cid:durableId="1085961256">
    <w:abstractNumId w:val="7"/>
  </w:num>
  <w:num w:numId="8" w16cid:durableId="1318999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10"/>
    <w:rsid w:val="00001694"/>
    <w:rsid w:val="00030A61"/>
    <w:rsid w:val="00036410"/>
    <w:rsid w:val="00036E12"/>
    <w:rsid w:val="00052F47"/>
    <w:rsid w:val="000757B5"/>
    <w:rsid w:val="000A03D4"/>
    <w:rsid w:val="000E423E"/>
    <w:rsid w:val="000F16F8"/>
    <w:rsid w:val="000F57E8"/>
    <w:rsid w:val="00145AA0"/>
    <w:rsid w:val="001B220D"/>
    <w:rsid w:val="001B7CAB"/>
    <w:rsid w:val="001C1964"/>
    <w:rsid w:val="001E12CC"/>
    <w:rsid w:val="001F76F8"/>
    <w:rsid w:val="00255921"/>
    <w:rsid w:val="00263705"/>
    <w:rsid w:val="002701FB"/>
    <w:rsid w:val="00283038"/>
    <w:rsid w:val="002958AB"/>
    <w:rsid w:val="003117DA"/>
    <w:rsid w:val="0031392C"/>
    <w:rsid w:val="00322924"/>
    <w:rsid w:val="0036628B"/>
    <w:rsid w:val="00367C98"/>
    <w:rsid w:val="0039051F"/>
    <w:rsid w:val="00396D25"/>
    <w:rsid w:val="003A7063"/>
    <w:rsid w:val="003E4EFD"/>
    <w:rsid w:val="00406BDE"/>
    <w:rsid w:val="00412BD2"/>
    <w:rsid w:val="00415B77"/>
    <w:rsid w:val="0042446E"/>
    <w:rsid w:val="0044318F"/>
    <w:rsid w:val="00445B0E"/>
    <w:rsid w:val="004562B9"/>
    <w:rsid w:val="00487D55"/>
    <w:rsid w:val="004B1A10"/>
    <w:rsid w:val="004B4BF3"/>
    <w:rsid w:val="004B5EEA"/>
    <w:rsid w:val="004E64A1"/>
    <w:rsid w:val="00504BC3"/>
    <w:rsid w:val="00507ED5"/>
    <w:rsid w:val="00536188"/>
    <w:rsid w:val="00554A2E"/>
    <w:rsid w:val="005C30AA"/>
    <w:rsid w:val="005E52CC"/>
    <w:rsid w:val="005F2519"/>
    <w:rsid w:val="00663587"/>
    <w:rsid w:val="006754D8"/>
    <w:rsid w:val="006756F5"/>
    <w:rsid w:val="0068769C"/>
    <w:rsid w:val="006A68C8"/>
    <w:rsid w:val="006B52DF"/>
    <w:rsid w:val="006C4EE7"/>
    <w:rsid w:val="006D2789"/>
    <w:rsid w:val="006E4F1F"/>
    <w:rsid w:val="00731E5B"/>
    <w:rsid w:val="00743FD9"/>
    <w:rsid w:val="007440F8"/>
    <w:rsid w:val="007518D9"/>
    <w:rsid w:val="007609CB"/>
    <w:rsid w:val="0077671A"/>
    <w:rsid w:val="00781134"/>
    <w:rsid w:val="0078118F"/>
    <w:rsid w:val="00787D99"/>
    <w:rsid w:val="007B3218"/>
    <w:rsid w:val="007C4D68"/>
    <w:rsid w:val="007F6612"/>
    <w:rsid w:val="008421C0"/>
    <w:rsid w:val="008524CD"/>
    <w:rsid w:val="00854D96"/>
    <w:rsid w:val="008802D3"/>
    <w:rsid w:val="00883558"/>
    <w:rsid w:val="00887B67"/>
    <w:rsid w:val="008A7E8E"/>
    <w:rsid w:val="008B71F5"/>
    <w:rsid w:val="008E29C7"/>
    <w:rsid w:val="00936A4F"/>
    <w:rsid w:val="00971395"/>
    <w:rsid w:val="00975310"/>
    <w:rsid w:val="00996B4B"/>
    <w:rsid w:val="009A2D59"/>
    <w:rsid w:val="009A7D81"/>
    <w:rsid w:val="009B19C8"/>
    <w:rsid w:val="009E0939"/>
    <w:rsid w:val="00A85E7D"/>
    <w:rsid w:val="00A87874"/>
    <w:rsid w:val="00A931DE"/>
    <w:rsid w:val="00AB2797"/>
    <w:rsid w:val="00AE1E79"/>
    <w:rsid w:val="00AE4596"/>
    <w:rsid w:val="00B06812"/>
    <w:rsid w:val="00B33896"/>
    <w:rsid w:val="00B41E67"/>
    <w:rsid w:val="00B64BC4"/>
    <w:rsid w:val="00B92007"/>
    <w:rsid w:val="00BB3ACB"/>
    <w:rsid w:val="00BC036B"/>
    <w:rsid w:val="00BE2DDD"/>
    <w:rsid w:val="00C4639B"/>
    <w:rsid w:val="00C57223"/>
    <w:rsid w:val="00C847B1"/>
    <w:rsid w:val="00CA26A5"/>
    <w:rsid w:val="00CD3B4F"/>
    <w:rsid w:val="00D16D14"/>
    <w:rsid w:val="00D4076F"/>
    <w:rsid w:val="00D87243"/>
    <w:rsid w:val="00D9092C"/>
    <w:rsid w:val="00D93CB0"/>
    <w:rsid w:val="00DC1FCA"/>
    <w:rsid w:val="00DD11C8"/>
    <w:rsid w:val="00DE1D1B"/>
    <w:rsid w:val="00DE6689"/>
    <w:rsid w:val="00E2216E"/>
    <w:rsid w:val="00E33657"/>
    <w:rsid w:val="00E5112B"/>
    <w:rsid w:val="00E6340E"/>
    <w:rsid w:val="00E66ADF"/>
    <w:rsid w:val="00E9492D"/>
    <w:rsid w:val="00E962B5"/>
    <w:rsid w:val="00E971A4"/>
    <w:rsid w:val="00EB4861"/>
    <w:rsid w:val="00EF67FB"/>
    <w:rsid w:val="00F25396"/>
    <w:rsid w:val="00F2552B"/>
    <w:rsid w:val="00F71563"/>
    <w:rsid w:val="00F84C64"/>
    <w:rsid w:val="00FA33C5"/>
    <w:rsid w:val="00F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AADA"/>
  <w15:chartTrackingRefBased/>
  <w15:docId w15:val="{3F8DACC4-C028-4B22-9476-654B6DC2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D11C8"/>
    <w:pPr>
      <w:keepNext/>
      <w:numPr>
        <w:numId w:val="1"/>
      </w:numPr>
      <w:ind w:right="276"/>
      <w:jc w:val="both"/>
      <w:outlineLvl w:val="0"/>
    </w:pPr>
    <w:rPr>
      <w:rFonts w:eastAsia="Arial Unicode MS"/>
      <w:b/>
      <w:szCs w:val="20"/>
      <w:lang w:val="en-US"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D11C8"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sz w:val="22"/>
      <w:szCs w:val="20"/>
      <w:lang w:val="en-US"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D11C8"/>
    <w:pPr>
      <w:keepNext/>
      <w:numPr>
        <w:ilvl w:val="2"/>
        <w:numId w:val="1"/>
      </w:numPr>
      <w:jc w:val="both"/>
      <w:outlineLvl w:val="2"/>
    </w:pPr>
    <w:rPr>
      <w:rFonts w:eastAsia="Arial Unicode MS"/>
      <w:szCs w:val="20"/>
      <w:lang w:val="en-US"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DD11C8"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szCs w:val="20"/>
      <w:lang w:val="en-US" w:eastAsia="en-US"/>
    </w:rPr>
  </w:style>
  <w:style w:type="paragraph" w:styleId="Naslov5">
    <w:name w:val="heading 5"/>
    <w:basedOn w:val="Normal"/>
    <w:next w:val="Normal"/>
    <w:link w:val="Naslov5Char"/>
    <w:unhideWhenUsed/>
    <w:qFormat/>
    <w:rsid w:val="00DD11C8"/>
    <w:pPr>
      <w:keepNext/>
      <w:numPr>
        <w:ilvl w:val="4"/>
        <w:numId w:val="1"/>
      </w:numPr>
      <w:jc w:val="both"/>
      <w:outlineLvl w:val="4"/>
    </w:pPr>
    <w:rPr>
      <w:rFonts w:ascii="Book Antiqua" w:eastAsia="Arial Unicode MS" w:hAnsi="Book Antiqua" w:cs="Arial Unicode MS"/>
      <w:szCs w:val="20"/>
      <w:lang w:val="en-US" w:eastAsia="en-US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DD11C8"/>
    <w:pPr>
      <w:keepNext/>
      <w:numPr>
        <w:ilvl w:val="6"/>
        <w:numId w:val="1"/>
      </w:numPr>
      <w:ind w:right="4104"/>
      <w:jc w:val="center"/>
      <w:outlineLvl w:val="6"/>
    </w:pPr>
    <w:rPr>
      <w:rFonts w:ascii="Book Antiqua" w:hAnsi="Book Antiqua"/>
      <w:b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D11C8"/>
    <w:rPr>
      <w:rFonts w:ascii="Times New Roman" w:eastAsia="Arial Unicode MS" w:hAnsi="Times New Roman" w:cs="Times New Roman"/>
      <w:b/>
      <w:sz w:val="24"/>
      <w:szCs w:val="20"/>
      <w:lang w:val="en-US"/>
    </w:rPr>
  </w:style>
  <w:style w:type="character" w:customStyle="1" w:styleId="Naslov2Char">
    <w:name w:val="Naslov 2 Char"/>
    <w:basedOn w:val="Zadanifontodlomka"/>
    <w:link w:val="Naslov2"/>
    <w:semiHidden/>
    <w:rsid w:val="00DD11C8"/>
    <w:rPr>
      <w:rFonts w:ascii="Times New Roman" w:eastAsia="Arial Unicode MS" w:hAnsi="Times New Roman" w:cs="Times New Roman"/>
      <w:b/>
      <w:szCs w:val="20"/>
      <w:lang w:val="en-US"/>
    </w:rPr>
  </w:style>
  <w:style w:type="character" w:customStyle="1" w:styleId="Naslov3Char">
    <w:name w:val="Naslov 3 Char"/>
    <w:basedOn w:val="Zadanifontodlomka"/>
    <w:link w:val="Naslov3"/>
    <w:semiHidden/>
    <w:rsid w:val="00DD11C8"/>
    <w:rPr>
      <w:rFonts w:ascii="Times New Roman" w:eastAsia="Arial Unicode MS" w:hAnsi="Times New Roman" w:cs="Times New Roman"/>
      <w:sz w:val="24"/>
      <w:szCs w:val="20"/>
      <w:lang w:val="en-US"/>
    </w:rPr>
  </w:style>
  <w:style w:type="character" w:customStyle="1" w:styleId="Naslov4Char">
    <w:name w:val="Naslov 4 Char"/>
    <w:basedOn w:val="Zadanifontodlomka"/>
    <w:link w:val="Naslov4"/>
    <w:semiHidden/>
    <w:rsid w:val="00DD11C8"/>
    <w:rPr>
      <w:rFonts w:ascii="Times New Roman" w:eastAsia="Arial Unicode MS" w:hAnsi="Times New Roman" w:cs="Times New Roman"/>
      <w:b/>
      <w:sz w:val="24"/>
      <w:szCs w:val="20"/>
      <w:lang w:val="en-US"/>
    </w:rPr>
  </w:style>
  <w:style w:type="character" w:customStyle="1" w:styleId="Naslov5Char">
    <w:name w:val="Naslov 5 Char"/>
    <w:basedOn w:val="Zadanifontodlomka"/>
    <w:link w:val="Naslov5"/>
    <w:rsid w:val="00DD11C8"/>
    <w:rPr>
      <w:rFonts w:ascii="Book Antiqua" w:eastAsia="Arial Unicode MS" w:hAnsi="Book Antiqua" w:cs="Arial Unicode MS"/>
      <w:sz w:val="24"/>
      <w:szCs w:val="20"/>
      <w:lang w:val="en-US"/>
    </w:rPr>
  </w:style>
  <w:style w:type="character" w:customStyle="1" w:styleId="Naslov7Char">
    <w:name w:val="Naslov 7 Char"/>
    <w:basedOn w:val="Zadanifontodlomka"/>
    <w:link w:val="Naslov7"/>
    <w:semiHidden/>
    <w:rsid w:val="00DD11C8"/>
    <w:rPr>
      <w:rFonts w:ascii="Book Antiqua" w:eastAsia="Times New Roman" w:hAnsi="Book Antiqua" w:cs="Times New Roman"/>
      <w:b/>
      <w:sz w:val="24"/>
      <w:szCs w:val="20"/>
      <w:lang w:val="en-US"/>
    </w:rPr>
  </w:style>
  <w:style w:type="paragraph" w:styleId="Tijeloteksta">
    <w:name w:val="Body Text"/>
    <w:basedOn w:val="Normal"/>
    <w:link w:val="TijelotekstaChar"/>
    <w:unhideWhenUsed/>
    <w:rsid w:val="00DD11C8"/>
    <w:rPr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DD11C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Odlomakpopisa">
    <w:name w:val="List Paragraph"/>
    <w:basedOn w:val="Normal"/>
    <w:qFormat/>
    <w:rsid w:val="004431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01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01FB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B0681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0681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524C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524C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524C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24C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24C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commerce 1</dc:creator>
  <cp:keywords/>
  <dc:description/>
  <cp:lastModifiedBy>Mario commerce 1</cp:lastModifiedBy>
  <cp:revision>130</cp:revision>
  <cp:lastPrinted>2025-12-19T06:55:00Z</cp:lastPrinted>
  <dcterms:created xsi:type="dcterms:W3CDTF">2017-11-20T11:06:00Z</dcterms:created>
  <dcterms:modified xsi:type="dcterms:W3CDTF">2025-12-19T06:55:00Z</dcterms:modified>
</cp:coreProperties>
</file>