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C069" w14:textId="77777777" w:rsidR="00F0211F" w:rsidRPr="00F0211F" w:rsidRDefault="00F0211F" w:rsidP="00F0211F">
      <w:pPr>
        <w:spacing w:after="0" w:line="240" w:lineRule="auto"/>
        <w:ind w:right="9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Pr="00F0211F">
        <w:rPr>
          <w:rFonts w:ascii="Times New Roman" w:eastAsia="Times New Roman" w:hAnsi="Times New Roman" w:cs="Times New Roman"/>
          <w:sz w:val="20"/>
          <w:szCs w:val="24"/>
          <w:lang w:eastAsia="hr-HR"/>
        </w:rPr>
        <w:object w:dxaOrig="645" w:dyaOrig="855" w14:anchorId="565FD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7" o:title=""/>
          </v:shape>
          <o:OLEObject Type="Embed" ProgID="MSDraw" ShapeID="_x0000_i1025" DrawAspect="Content" ObjectID="_1805815010" r:id="rId8">
            <o:FieldCodes>\* MERGEFORMAT</o:FieldCodes>
          </o:OLEObject>
        </w:objec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6C85A7A" w14:textId="77777777" w:rsidR="00F0211F" w:rsidRPr="00F0211F" w:rsidRDefault="00F0211F" w:rsidP="00F0211F">
      <w:pPr>
        <w:spacing w:after="0" w:line="240" w:lineRule="auto"/>
        <w:ind w:right="4104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F0211F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R E P U B L I K A  H R V A T S K A</w:t>
      </w:r>
    </w:p>
    <w:p w14:paraId="7F43EE75" w14:textId="77777777" w:rsidR="00F0211F" w:rsidRPr="00F0211F" w:rsidRDefault="00F0211F" w:rsidP="00F0211F">
      <w:pPr>
        <w:spacing w:after="0" w:line="240" w:lineRule="auto"/>
        <w:ind w:right="4104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F0211F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KRAPINSKO-ZAGORSKA ŽUPANIJA</w:t>
      </w:r>
    </w:p>
    <w:p w14:paraId="6C1FED52" w14:textId="77777777" w:rsidR="00F0211F" w:rsidRDefault="00F0211F" w:rsidP="00F0211F">
      <w:pPr>
        <w:spacing w:after="0" w:line="240" w:lineRule="auto"/>
        <w:ind w:right="4104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F0211F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OPĆINA SVETI KRIŽ ZAČRETJE</w:t>
      </w:r>
    </w:p>
    <w:p w14:paraId="0BE67660" w14:textId="77777777" w:rsidR="0007129F" w:rsidRDefault="0007129F" w:rsidP="00F0211F">
      <w:pPr>
        <w:spacing w:after="0" w:line="240" w:lineRule="auto"/>
        <w:ind w:right="4104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50BA1513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OIB: 18648820219</w:t>
      </w:r>
    </w:p>
    <w:p w14:paraId="0DC767E7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02541416</w:t>
      </w:r>
    </w:p>
    <w:p w14:paraId="35E9AEE8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Broj RKP: 37700</w:t>
      </w:r>
    </w:p>
    <w:p w14:paraId="60E7D7A4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Pošta i mjesto: 49223, Sveti Križ Začretje</w:t>
      </w:r>
    </w:p>
    <w:p w14:paraId="394894DB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Ulica i kućni broj: Trg hrvatske kraljice Jelene 1</w:t>
      </w:r>
    </w:p>
    <w:p w14:paraId="30836D13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Razina: 22</w:t>
      </w:r>
    </w:p>
    <w:p w14:paraId="3CFC51BC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8411 – Opće djelatnosti javne uprave</w:t>
      </w:r>
    </w:p>
    <w:p w14:paraId="36D87F5A" w14:textId="77777777" w:rsidR="0007129F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Razdjel: 000</w:t>
      </w:r>
    </w:p>
    <w:p w14:paraId="2A9A624F" w14:textId="77777777" w:rsidR="0007129F" w:rsidRPr="00B85B21" w:rsidRDefault="0007129F" w:rsidP="0007129F">
      <w:pPr>
        <w:spacing w:after="0"/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općine: 430</w:t>
      </w:r>
    </w:p>
    <w:p w14:paraId="7FBA3687" w14:textId="77777777" w:rsidR="0007129F" w:rsidRPr="00B85B21" w:rsidRDefault="0007129F" w:rsidP="0007129F">
      <w:pPr>
        <w:spacing w:after="0"/>
        <w:ind w:right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IBAN: HR04</w:t>
      </w:r>
      <w:r w:rsidRPr="00B85B21">
        <w:rPr>
          <w:b/>
          <w:sz w:val="24"/>
          <w:szCs w:val="24"/>
        </w:rPr>
        <w:t>23600001843000007</w:t>
      </w:r>
    </w:p>
    <w:p w14:paraId="038D4C9C" w14:textId="77777777" w:rsidR="0007129F" w:rsidRPr="00F0211F" w:rsidRDefault="0007129F" w:rsidP="00F0211F">
      <w:pPr>
        <w:spacing w:after="0" w:line="240" w:lineRule="auto"/>
        <w:ind w:right="4104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3388DAA3" w14:textId="5118EED3" w:rsidR="00F0211F" w:rsidRPr="0007129F" w:rsidRDefault="00F0211F" w:rsidP="0007129F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3866D9" w14:textId="77777777" w:rsidR="00F0211F" w:rsidRPr="00F0211F" w:rsidRDefault="00F0211F" w:rsidP="00F0211F">
      <w:pPr>
        <w:keepNext/>
        <w:spacing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21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FINANCIJSKO IZVJEŠĆE</w:t>
      </w:r>
    </w:p>
    <w:p w14:paraId="22CE5F30" w14:textId="3D85053C" w:rsidR="00F0211F" w:rsidRPr="00F0211F" w:rsidRDefault="00F0211F" w:rsidP="00F0211F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21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RAZDOBLJE OD 01.01.-3</w:t>
      </w:r>
      <w:r w:rsidR="004F68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F021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4F68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3.202</w:t>
      </w:r>
      <w:r w:rsidR="00071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F021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266B6F" w14:textId="77777777" w:rsidR="00F0211F" w:rsidRPr="00F0211F" w:rsidRDefault="00F0211F" w:rsidP="00F0211F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46799" w14:textId="77777777" w:rsidR="00F0211F" w:rsidRPr="00F0211F" w:rsidRDefault="00F0211F" w:rsidP="00F0211F">
      <w:pPr>
        <w:keepNext/>
        <w:numPr>
          <w:ilvl w:val="0"/>
          <w:numId w:val="1"/>
        </w:numPr>
        <w:spacing w:after="0" w:line="240" w:lineRule="auto"/>
        <w:ind w:right="276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F021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OBRAZAC  PRORAČUNA -PR – </w:t>
      </w:r>
      <w:smartTag w:uri="urn:schemas-microsoft-com:office:smarttags" w:element="stockticker">
        <w:r w:rsidRPr="00F0211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hr-HR"/>
          </w:rPr>
          <w:t>RAS</w:t>
        </w:r>
      </w:smartTag>
    </w:p>
    <w:p w14:paraId="19375677" w14:textId="77777777" w:rsidR="00F0211F" w:rsidRPr="00F0211F" w:rsidRDefault="00F0211F" w:rsidP="00F0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FCCCB2" w14:textId="756C9FBC" w:rsidR="00F0211F" w:rsidRPr="00F0211F" w:rsidRDefault="00F0211F" w:rsidP="00151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PR-</w:t>
      </w:r>
      <w:smartTag w:uri="urn:schemas-microsoft-com:office:smarttags" w:element="stockticker">
        <w:r w:rsidRPr="00F0211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RAS</w:t>
        </w:r>
      </w:smartTag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sadrži sve naplaćene prihode i 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izvršene rashode od 01.01.</w:t>
      </w:r>
      <w:r w:rsidR="00882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>do 31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07129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Ukupni prihodi su ostvareni u iznosu od </w:t>
      </w:r>
      <w:r w:rsidR="00C50218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882870">
        <w:rPr>
          <w:rFonts w:ascii="Times New Roman" w:eastAsia="Times New Roman" w:hAnsi="Times New Roman" w:cs="Times New Roman"/>
          <w:sz w:val="24"/>
          <w:szCs w:val="24"/>
          <w:lang w:eastAsia="hr-HR"/>
        </w:rPr>
        <w:t>155.268,32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rashodi u iznosu od </w:t>
      </w:r>
      <w:r w:rsidR="00882870">
        <w:rPr>
          <w:rFonts w:ascii="Times New Roman" w:eastAsia="Times New Roman" w:hAnsi="Times New Roman" w:cs="Times New Roman"/>
          <w:sz w:val="24"/>
          <w:szCs w:val="24"/>
          <w:lang w:eastAsia="hr-HR"/>
        </w:rPr>
        <w:t>575.564,64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Razlika između prihoda i rashoda (VIŠAK) iznosi </w:t>
      </w:r>
      <w:r w:rsidR="00882870">
        <w:rPr>
          <w:rFonts w:ascii="Times New Roman" w:eastAsia="Times New Roman" w:hAnsi="Times New Roman" w:cs="Times New Roman"/>
          <w:sz w:val="24"/>
          <w:szCs w:val="24"/>
          <w:lang w:eastAsia="hr-HR"/>
        </w:rPr>
        <w:t>579.703,68</w:t>
      </w:r>
      <w:r w:rsidR="004F68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F021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45D514" w14:textId="77777777" w:rsidR="001B5B3F" w:rsidRDefault="001B5B3F"/>
    <w:tbl>
      <w:tblPr>
        <w:tblStyle w:val="Reetkatablic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5"/>
      </w:tblGrid>
      <w:tr w:rsidR="00F0211F" w:rsidRPr="00F0211F" w14:paraId="05E05F7F" w14:textId="77777777" w:rsidTr="00DB4B42">
        <w:tc>
          <w:tcPr>
            <w:tcW w:w="1271" w:type="dxa"/>
          </w:tcPr>
          <w:p w14:paraId="5C6BCBB5" w14:textId="77777777" w:rsidR="00F0211F" w:rsidRDefault="00F0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6111</w:t>
            </w:r>
          </w:p>
          <w:p w14:paraId="059E68AD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F05A2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BC1A1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C4964" w14:textId="2F2032B3" w:rsidR="00C50218" w:rsidRPr="006B67CA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54957CC4" w14:textId="593AB574" w:rsidR="006B67CA" w:rsidRPr="00F0211F" w:rsidRDefault="00F0211F" w:rsidP="00882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prikazuje prihod po osnovi poreza i prireza na dohodak od nesamostalnog rada koji je u odnosu na prethodno razdoblje veći zbog većeg priljeva sredstava po spomenutoj osnovi, ali i</w:t>
            </w:r>
            <w:r w:rsidR="00C5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načina evidentiranja rasporeda poreza na dohodak sukladno Uputi danoj od strane Ministarstva financij</w:t>
            </w:r>
            <w:r w:rsidR="008828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0211F" w:rsidRPr="00F0211F" w14:paraId="7ADD12EE" w14:textId="77777777" w:rsidTr="00DB4B42">
        <w:tc>
          <w:tcPr>
            <w:tcW w:w="1271" w:type="dxa"/>
          </w:tcPr>
          <w:p w14:paraId="47CC3FF5" w14:textId="77777777" w:rsidR="00F0211F" w:rsidRDefault="00133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6117</w:t>
            </w:r>
          </w:p>
          <w:p w14:paraId="1769A17E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3A640" w14:textId="550036D4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6131</w:t>
            </w:r>
          </w:p>
          <w:p w14:paraId="3A9C9A97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F5095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98833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159F5" w14:textId="585A60F8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6134</w:t>
            </w:r>
          </w:p>
          <w:p w14:paraId="00EDC879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B925E" w14:textId="77777777" w:rsidR="00C50218" w:rsidRDefault="00C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6B646" w14:textId="77777777" w:rsidR="002E400A" w:rsidRDefault="002E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C3B05" w14:textId="2DBDB058" w:rsidR="002E400A" w:rsidRPr="006B67CA" w:rsidRDefault="002E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6142</w:t>
            </w:r>
          </w:p>
        </w:tc>
        <w:tc>
          <w:tcPr>
            <w:tcW w:w="8085" w:type="dxa"/>
          </w:tcPr>
          <w:p w14:paraId="477AFF44" w14:textId="77777777" w:rsidR="00C50218" w:rsidRDefault="0013306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evidentiran je povrat poreza i prireza po godišnjoj prijavi</w:t>
            </w:r>
          </w:p>
          <w:p w14:paraId="0E97AABD" w14:textId="77777777" w:rsidR="00C50218" w:rsidRDefault="00C50218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65D2" w14:textId="6C9EB8C8" w:rsidR="006B67CA" w:rsidRDefault="00C50218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prikazuje sredstva po osnovi naplate poreza na kuće za odmor i korištenje javnih površina koja su veća u odnosu na prethodno izvještajno razdoblje zbog naplate po poslanim opomenama</w:t>
            </w:r>
          </w:p>
          <w:p w14:paraId="19A8B2BE" w14:textId="77777777" w:rsidR="00C50218" w:rsidRDefault="00C50218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CAA6" w14:textId="4B0D2D71" w:rsidR="00C50218" w:rsidRDefault="00C50218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sredstva po osnovi poreza na promet nekretnina </w:t>
            </w:r>
            <w:r w:rsidR="00882870">
              <w:rPr>
                <w:rFonts w:ascii="Times New Roman" w:hAnsi="Times New Roman" w:cs="Times New Roman"/>
                <w:sz w:val="24"/>
                <w:szCs w:val="24"/>
              </w:rPr>
              <w:t xml:space="preserve">blago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veći od istog razdoblja prethodne godine kao rezultat kupoprodaje nekretnina na području Općine</w:t>
            </w:r>
          </w:p>
          <w:p w14:paraId="51D57897" w14:textId="77777777" w:rsidR="002E400A" w:rsidRDefault="002E400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816D3" w14:textId="54AA89A7" w:rsidR="002E400A" w:rsidRDefault="002E400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odnosi se uglavnom na sredstva poreza na promet nekretnina koji je veći od istog razdoblja prethodne godine zbog efikasnije naplate istih</w:t>
            </w:r>
          </w:p>
          <w:p w14:paraId="21CAC465" w14:textId="77777777" w:rsidR="00C50218" w:rsidRPr="00F0211F" w:rsidRDefault="00C50218" w:rsidP="00C5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20" w:rsidRPr="00F0211F" w14:paraId="6B904B0D" w14:textId="77777777" w:rsidTr="00DB4B42">
        <w:tc>
          <w:tcPr>
            <w:tcW w:w="1271" w:type="dxa"/>
          </w:tcPr>
          <w:p w14:paraId="0E2C362A" w14:textId="77777777" w:rsidR="00070D20" w:rsidRDefault="0007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6331</w:t>
            </w:r>
          </w:p>
          <w:p w14:paraId="5126ACEB" w14:textId="77777777" w:rsidR="00F235D5" w:rsidRDefault="00F2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48E09" w14:textId="77777777" w:rsidR="00F235D5" w:rsidRDefault="00F2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9C0DE" w14:textId="77777777" w:rsidR="00D03493" w:rsidRDefault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36098" w14:textId="77777777" w:rsidR="00882870" w:rsidRDefault="0088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45F72" w14:textId="77777777" w:rsidR="0024287C" w:rsidRDefault="00242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F9FE3" w14:textId="4062AC9A" w:rsidR="00F235D5" w:rsidRDefault="00F2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6341</w:t>
            </w:r>
          </w:p>
          <w:p w14:paraId="334592D8" w14:textId="77777777" w:rsidR="00F235D5" w:rsidRDefault="00F2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2BEDF" w14:textId="77777777" w:rsidR="00F235D5" w:rsidRDefault="00F2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BC26D" w14:textId="77777777" w:rsidR="0024287C" w:rsidRDefault="00242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F37F9" w14:textId="074E5F54" w:rsidR="00882870" w:rsidRPr="00882870" w:rsidRDefault="0088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70"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5" w:type="dxa"/>
          </w:tcPr>
          <w:p w14:paraId="3BB2F438" w14:textId="40E8373D" w:rsidR="00070D20" w:rsidRDefault="00882870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Ukupno ostvarenje znatno je manje od prošlogodišnjeg zbog toga što se sredstva mjesečnog fiskalnog izravnanja evidentiraju na drugome računu, dok su na predmetnom računu evidentirana samo </w:t>
            </w:r>
            <w:r w:rsidR="00070D20">
              <w:rPr>
                <w:rFonts w:ascii="Times New Roman" w:hAnsi="Times New Roman" w:cs="Times New Roman"/>
                <w:sz w:val="24"/>
                <w:szCs w:val="24"/>
              </w:rPr>
              <w:t>novčana sredstva tekućih pomoći iz državnog proračuna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okviru</w:t>
            </w:r>
            <w:r w:rsidR="0007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00A">
              <w:rPr>
                <w:rFonts w:ascii="Times New Roman" w:hAnsi="Times New Roman" w:cs="Times New Roman"/>
                <w:sz w:val="24"/>
                <w:szCs w:val="24"/>
              </w:rPr>
              <w:t>sredstava za fiskalnu održivost dječjih vrtića</w:t>
            </w:r>
          </w:p>
          <w:p w14:paraId="5B4FDAFD" w14:textId="77777777" w:rsidR="00F235D5" w:rsidRDefault="00F235D5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D221" w14:textId="69B38963" w:rsidR="006B67CA" w:rsidRDefault="00882870" w:rsidP="002E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razliku od prošle godine gdje smo evidentirali</w:t>
            </w:r>
            <w:r w:rsidR="00F235D5">
              <w:rPr>
                <w:rFonts w:ascii="Times New Roman" w:hAnsi="Times New Roman" w:cs="Times New Roman"/>
                <w:sz w:val="24"/>
                <w:szCs w:val="24"/>
              </w:rPr>
              <w:t xml:space="preserve"> sredstva Hrvatskog zavoda za socijalni rad za pokriće troškova obnove </w:t>
            </w:r>
            <w:r w:rsidR="002E400A">
              <w:rPr>
                <w:rFonts w:ascii="Times New Roman" w:hAnsi="Times New Roman" w:cs="Times New Roman"/>
                <w:sz w:val="24"/>
                <w:szCs w:val="24"/>
              </w:rPr>
              <w:t>dimnjaka</w:t>
            </w:r>
            <w:r w:rsidR="00F235D5">
              <w:rPr>
                <w:rFonts w:ascii="Times New Roman" w:hAnsi="Times New Roman" w:cs="Times New Roman"/>
                <w:sz w:val="24"/>
                <w:szCs w:val="24"/>
              </w:rPr>
              <w:t xml:space="preserve"> obitelji socijalni slučaj Kišak Ruže</w:t>
            </w:r>
            <w:r w:rsidR="002E4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 godine po predmetnome računu ne bilježimo ostvarenje</w:t>
            </w:r>
          </w:p>
          <w:p w14:paraId="0BDC81C0" w14:textId="77777777" w:rsidR="00882870" w:rsidRDefault="00882870" w:rsidP="002E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F283" w14:textId="0A90805B" w:rsidR="00882870" w:rsidRDefault="00882870" w:rsidP="002E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ove godine na predmetnom računu bilježimo ostvarenje mjesečnih sredstava fiskalnog izravnanja, dok su prethodne godine ista bila evidentirana na drugom računu </w:t>
            </w:r>
          </w:p>
          <w:p w14:paraId="53332146" w14:textId="7688B4B0" w:rsidR="00882870" w:rsidRDefault="00882870" w:rsidP="002E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526CAC68" w14:textId="77777777" w:rsidTr="00DB4B42">
        <w:tc>
          <w:tcPr>
            <w:tcW w:w="1271" w:type="dxa"/>
          </w:tcPr>
          <w:p w14:paraId="199C1CA6" w14:textId="77777777" w:rsidR="00F0211F" w:rsidRDefault="0007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6382</w:t>
            </w:r>
          </w:p>
          <w:p w14:paraId="3CEB71E8" w14:textId="77777777" w:rsidR="00BA72AB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5CEF4" w14:textId="77777777" w:rsidR="00BA72AB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7B628" w14:textId="77777777" w:rsidR="00BA72AB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FCD88" w14:textId="35D3F24C" w:rsidR="00E143C5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6421</w:t>
            </w:r>
          </w:p>
          <w:p w14:paraId="75ECCF97" w14:textId="77777777" w:rsidR="00E143C5" w:rsidRDefault="00E1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2EAA0" w14:textId="77777777" w:rsidR="00BA72AB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C32B6" w14:textId="11A9A0D8" w:rsidR="00E143C5" w:rsidRDefault="00BA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6514</w:t>
            </w:r>
          </w:p>
          <w:p w14:paraId="501C15AF" w14:textId="77777777" w:rsidR="00E143C5" w:rsidRDefault="00E1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24AB5" w14:textId="0281F62C" w:rsidR="0040450D" w:rsidRPr="0040450D" w:rsidRDefault="0040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D">
              <w:rPr>
                <w:rFonts w:ascii="Times New Roman" w:hAnsi="Times New Roman" w:cs="Times New Roman"/>
                <w:b/>
                <w:sz w:val="24"/>
                <w:szCs w:val="24"/>
              </w:rPr>
              <w:t>6526</w:t>
            </w:r>
          </w:p>
        </w:tc>
        <w:tc>
          <w:tcPr>
            <w:tcW w:w="8085" w:type="dxa"/>
          </w:tcPr>
          <w:p w14:paraId="1CC8CC63" w14:textId="083D8D66" w:rsidR="00F0211F" w:rsidRDefault="00882870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prošle godine bilježimo </w:t>
            </w:r>
            <w:r w:rsidR="00BA72AB">
              <w:rPr>
                <w:rFonts w:ascii="Times New Roman" w:hAnsi="Times New Roman" w:cs="Times New Roman"/>
                <w:sz w:val="24"/>
                <w:szCs w:val="24"/>
              </w:rPr>
              <w:t>ostvaren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BA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3F5">
              <w:rPr>
                <w:rFonts w:ascii="Times New Roman" w:hAnsi="Times New Roman" w:cs="Times New Roman"/>
                <w:sz w:val="24"/>
                <w:szCs w:val="24"/>
              </w:rPr>
              <w:t xml:space="preserve">sredstva kapitalnih pomoći dobivena temeljem prijenosa EU </w:t>
            </w:r>
            <w:r w:rsidR="00BA72AB">
              <w:rPr>
                <w:rFonts w:ascii="Times New Roman" w:hAnsi="Times New Roman" w:cs="Times New Roman"/>
                <w:sz w:val="24"/>
                <w:szCs w:val="24"/>
              </w:rPr>
              <w:t>za projekt dogradnje zgrade Dječjeg vrtića Sveti Križ Začretje</w:t>
            </w:r>
            <w:r w:rsidR="003E6F41">
              <w:rPr>
                <w:rFonts w:ascii="Times New Roman" w:hAnsi="Times New Roman" w:cs="Times New Roman"/>
                <w:sz w:val="24"/>
                <w:szCs w:val="24"/>
              </w:rPr>
              <w:t>, dok ove godine u ovom izvještajnom razdoblju ne bilježimo ostvarenje istih</w:t>
            </w:r>
          </w:p>
          <w:p w14:paraId="35A98E8B" w14:textId="77777777" w:rsidR="00BA72AB" w:rsidRDefault="00BA72AB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1E4F" w14:textId="0DD91006" w:rsidR="00BA72AB" w:rsidRDefault="00BA72AB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 </w:t>
            </w:r>
            <w:r w:rsidR="0040450D">
              <w:rPr>
                <w:rFonts w:ascii="Times New Roman" w:hAnsi="Times New Roman" w:cs="Times New Roman"/>
                <w:sz w:val="24"/>
                <w:szCs w:val="24"/>
              </w:rPr>
              <w:t>veći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iznos po osnovi naknade za koncesije u odnosu na prethodno razdoblje zbog </w:t>
            </w:r>
            <w:r w:rsidR="0040450D">
              <w:rPr>
                <w:rFonts w:ascii="Times New Roman" w:hAnsi="Times New Roman" w:cs="Times New Roman"/>
                <w:sz w:val="24"/>
                <w:szCs w:val="24"/>
              </w:rPr>
              <w:t>povećanog iznosa 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55A224" w14:textId="77777777" w:rsidR="00E143C5" w:rsidRDefault="00E143C5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993E" w14:textId="650BDF14" w:rsidR="00BA72AB" w:rsidRDefault="0040450D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r w:rsidR="00BA72AB">
              <w:rPr>
                <w:rFonts w:ascii="Times New Roman" w:hAnsi="Times New Roman" w:cs="Times New Roman"/>
                <w:sz w:val="24"/>
                <w:szCs w:val="24"/>
              </w:rPr>
              <w:t xml:space="preserve"> ostvarenje po osnovi turističke pristojbe</w:t>
            </w:r>
          </w:p>
          <w:p w14:paraId="00B74CC8" w14:textId="77777777" w:rsidR="0040450D" w:rsidRDefault="0040450D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A318" w14:textId="5BE68300" w:rsidR="0040450D" w:rsidRDefault="0040450D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 manji iznos u odnosu na prethodno razdoblje zbog povrata stipendija studenata koji nisu uspjeli završiti akademsku godinu, što na sreću u ovome izvještajnom razdoblju nije bio slučaj</w:t>
            </w:r>
          </w:p>
          <w:p w14:paraId="163A376A" w14:textId="52C2C749" w:rsidR="00BA72AB" w:rsidRPr="00F0211F" w:rsidRDefault="00BA72AB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A9" w:rsidRPr="00F0211F" w14:paraId="377272F9" w14:textId="77777777" w:rsidTr="00DB4B42">
        <w:tc>
          <w:tcPr>
            <w:tcW w:w="1271" w:type="dxa"/>
          </w:tcPr>
          <w:p w14:paraId="3A5C056D" w14:textId="77777777" w:rsidR="007425AE" w:rsidRDefault="00742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6532</w:t>
            </w:r>
          </w:p>
          <w:p w14:paraId="774906F4" w14:textId="77777777" w:rsidR="007425AE" w:rsidRDefault="00742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CAF1C" w14:textId="77777777" w:rsidR="007425AE" w:rsidRDefault="00742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A5521" w14:textId="77777777" w:rsidR="007425AE" w:rsidRPr="006B67CA" w:rsidRDefault="00742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08FB9AE8" w14:textId="7F74BF8C" w:rsidR="007425AE" w:rsidRDefault="007425AE" w:rsidP="0061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ostvarena </w:t>
            </w:r>
            <w:r w:rsidR="0061120B">
              <w:rPr>
                <w:rFonts w:ascii="Times New Roman" w:hAnsi="Times New Roman" w:cs="Times New Roman"/>
                <w:sz w:val="24"/>
                <w:szCs w:val="24"/>
              </w:rPr>
              <w:t xml:space="preserve">značajno </w:t>
            </w:r>
            <w:r w:rsidR="0040450D">
              <w:rPr>
                <w:rFonts w:ascii="Times New Roman" w:hAnsi="Times New Roman" w:cs="Times New Roman"/>
                <w:sz w:val="24"/>
                <w:szCs w:val="24"/>
              </w:rPr>
              <w:t>manja</w:t>
            </w:r>
            <w:r w:rsidR="0061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sredstva po osnovi komunalne naknade u odnosu na prethodno izvještajno razdoblje</w:t>
            </w:r>
            <w:r w:rsidR="0061120B">
              <w:rPr>
                <w:rFonts w:ascii="Times New Roman" w:hAnsi="Times New Roman" w:cs="Times New Roman"/>
                <w:sz w:val="24"/>
                <w:szCs w:val="24"/>
              </w:rPr>
              <w:t xml:space="preserve"> zbog </w:t>
            </w:r>
            <w:r w:rsidR="0040450D">
              <w:rPr>
                <w:rFonts w:ascii="Times New Roman" w:hAnsi="Times New Roman" w:cs="Times New Roman"/>
                <w:sz w:val="24"/>
                <w:szCs w:val="24"/>
              </w:rPr>
              <w:t xml:space="preserve"> kao rezultat ne slanja opomena te kasnijeg slanja uplatnica i rješenja za obvezu komunalne naknade</w:t>
            </w:r>
          </w:p>
        </w:tc>
      </w:tr>
      <w:tr w:rsidR="003328A9" w:rsidRPr="00F0211F" w14:paraId="4D4F6091" w14:textId="77777777" w:rsidTr="00DB4B42">
        <w:tc>
          <w:tcPr>
            <w:tcW w:w="1271" w:type="dxa"/>
          </w:tcPr>
          <w:p w14:paraId="6BBC8E7C" w14:textId="465A74DB" w:rsidR="0040450D" w:rsidRDefault="0040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6631</w:t>
            </w:r>
          </w:p>
          <w:p w14:paraId="5EBAFF9B" w14:textId="77777777" w:rsidR="0040450D" w:rsidRDefault="0040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1F72F" w14:textId="77777777" w:rsidR="0040450D" w:rsidRDefault="0040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986B8" w14:textId="77777777" w:rsidR="0040450D" w:rsidRDefault="0040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78B9B" w14:textId="2B44B1E6" w:rsidR="003328A9" w:rsidRDefault="00332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18ABD2A0" w14:textId="77777777" w:rsidR="0061120B" w:rsidRDefault="0061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F0E91" w14:textId="77777777" w:rsidR="0061120B" w:rsidRDefault="0061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6739D" w14:textId="77777777" w:rsidR="0061120B" w:rsidRDefault="0061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  <w:p w14:paraId="5FAFAE4E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67EBF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F6FCC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3211</w:t>
            </w:r>
          </w:p>
          <w:p w14:paraId="186CDB5B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EA88F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C21A3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3213</w:t>
            </w:r>
          </w:p>
          <w:p w14:paraId="1E84924A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F3142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EC717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61551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74F86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3225</w:t>
            </w:r>
          </w:p>
          <w:p w14:paraId="4F9292F9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C08BB" w14:textId="77777777" w:rsidR="00951614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07B1A" w14:textId="5696A363" w:rsidR="00951614" w:rsidRPr="006B67CA" w:rsidRDefault="0095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3233</w:t>
            </w:r>
          </w:p>
        </w:tc>
        <w:tc>
          <w:tcPr>
            <w:tcW w:w="8085" w:type="dxa"/>
          </w:tcPr>
          <w:p w14:paraId="50BBC4E0" w14:textId="0E60B160" w:rsidR="0040450D" w:rsidRDefault="0040450D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razliku od prošle godine, na predmetnom računu ne bilježimo ostvarenje zbog toga što od ove godine nemamo s tvrtkom Eko-flor plus d.o.o. sklopljen Ugovor o naknadi troškova odlagališta i zbrinjavanja miješanog komunalnog otpada</w:t>
            </w:r>
          </w:p>
          <w:p w14:paraId="1F33E44D" w14:textId="77777777" w:rsidR="0040450D" w:rsidRDefault="0040450D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4F31" w14:textId="4E7CA788" w:rsidR="003328A9" w:rsidRDefault="003328A9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sadrži rashode za zaposlene u Jedinstvenom upravnom odjelu Općine Sveti Križ Začretje</w:t>
            </w:r>
          </w:p>
          <w:p w14:paraId="41B9DAC1" w14:textId="77777777" w:rsidR="0061120B" w:rsidRDefault="0061120B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30A" w14:textId="77777777" w:rsidR="006B67CA" w:rsidRDefault="0061120B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prikazuje sredstva ostvarena kao rezultat isplata ostalih rashoda za zaposlene djelatnicima</w:t>
            </w:r>
            <w:r w:rsidR="00304056">
              <w:rPr>
                <w:rFonts w:ascii="Times New Roman" w:hAnsi="Times New Roman" w:cs="Times New Roman"/>
                <w:sz w:val="24"/>
                <w:szCs w:val="24"/>
              </w:rPr>
              <w:t xml:space="preserve"> gdje bilježimo </w:t>
            </w:r>
            <w:r w:rsidR="00951614">
              <w:rPr>
                <w:rFonts w:ascii="Times New Roman" w:hAnsi="Times New Roman" w:cs="Times New Roman"/>
                <w:sz w:val="24"/>
                <w:szCs w:val="24"/>
              </w:rPr>
              <w:t>slična ostvarenja</w:t>
            </w:r>
            <w:r w:rsidR="00304056">
              <w:rPr>
                <w:rFonts w:ascii="Times New Roman" w:hAnsi="Times New Roman" w:cs="Times New Roman"/>
                <w:sz w:val="24"/>
                <w:szCs w:val="24"/>
              </w:rPr>
              <w:t xml:space="preserve"> u odnosu na prethodno razdoblje </w:t>
            </w:r>
          </w:p>
          <w:p w14:paraId="115B5414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EA553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znatno veće ostvarenje u odnosu na prethodno izvještajno razdoblje po pitanju službenih putovanja zbog 2 duža službena puta općinskog načelnika</w:t>
            </w:r>
          </w:p>
          <w:p w14:paraId="72E0B5C1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9764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uslijed raznih novosti po pitanju zakon vezanih uz proračun, pravilnika vezanih uz isto, te ostale edukacije iz javne nabave i sl., nužno je kontinuirano se educirati i efikasno primjenjivati novitete, stoga bilježimo veće ostvarenje na predmetnome računu</w:t>
            </w:r>
          </w:p>
          <w:p w14:paraId="0FF54A05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931B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nabavljena je veća količina sitnog inventara, konkretno za izložbu Fašinek na mjesecu, te stoga bilježimo veće ostvarenje u odnosu na prethodno razdoblje</w:t>
            </w:r>
          </w:p>
          <w:p w14:paraId="36C6427C" w14:textId="77777777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CDDD" w14:textId="73A4BCB9" w:rsidR="00951614" w:rsidRDefault="00951614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zbog potrebe za dodatnim zapošljavanjem u obliku zamjene za dugotrajno bolovanje, ali i potrebe za dodatnom radnom snagom, te raspisivanja većeg broja javnih nabava, bilježimo veće ostvarenje u odnosu na prethodno izvještajno razdoblje  </w:t>
            </w:r>
          </w:p>
        </w:tc>
      </w:tr>
      <w:tr w:rsidR="00F0211F" w:rsidRPr="00F0211F" w14:paraId="0B35C536" w14:textId="77777777" w:rsidTr="00DB4B42">
        <w:tc>
          <w:tcPr>
            <w:tcW w:w="1271" w:type="dxa"/>
          </w:tcPr>
          <w:p w14:paraId="4061883B" w14:textId="1B1A4368" w:rsidR="00703D98" w:rsidRPr="006B67CA" w:rsidRDefault="0070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1CB94917" w14:textId="77777777" w:rsidR="006B67CA" w:rsidRPr="00F0211F" w:rsidRDefault="006B67C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73" w:rsidRPr="00F0211F" w14:paraId="3BD2B3D7" w14:textId="77777777" w:rsidTr="00DB4B42">
        <w:tc>
          <w:tcPr>
            <w:tcW w:w="1271" w:type="dxa"/>
          </w:tcPr>
          <w:p w14:paraId="43FEEA0C" w14:textId="77777777" w:rsidR="009B1573" w:rsidRDefault="009B1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  <w:p w14:paraId="2565AA73" w14:textId="77777777" w:rsidR="00703D98" w:rsidRDefault="0070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8BA52" w14:textId="77777777" w:rsidR="00703D98" w:rsidRDefault="0070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BC2AD" w14:textId="77777777" w:rsidR="00703D98" w:rsidRDefault="0070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86268" w14:textId="77777777" w:rsidR="00703D98" w:rsidRPr="006B67CA" w:rsidRDefault="0070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65A3F769" w14:textId="77777777" w:rsidR="009B1573" w:rsidRDefault="009B1573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usluge telefona i pošte, tekuće održavanje opreme, tekuće održavanje nerazvrstanih cesta (prijevoz materijala i rad strojem), popravak javne rasvjete</w:t>
            </w:r>
          </w:p>
          <w:p w14:paraId="5E5769DC" w14:textId="77777777" w:rsidR="006B67CA" w:rsidRDefault="006B67C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826F" w14:textId="77777777" w:rsidR="00742D67" w:rsidRDefault="00742D67" w:rsidP="0095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3269BE0D" w14:textId="77777777" w:rsidTr="00DB4B42">
        <w:tc>
          <w:tcPr>
            <w:tcW w:w="1271" w:type="dxa"/>
          </w:tcPr>
          <w:p w14:paraId="75DD5451" w14:textId="77777777" w:rsidR="00742D67" w:rsidRPr="006B67CA" w:rsidRDefault="00742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3238</w:t>
            </w:r>
          </w:p>
        </w:tc>
        <w:tc>
          <w:tcPr>
            <w:tcW w:w="8085" w:type="dxa"/>
          </w:tcPr>
          <w:p w14:paraId="51B2CE59" w14:textId="6B41E78A" w:rsidR="00742D67" w:rsidRDefault="00742D67" w:rsidP="0074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odnosi se na troškove računalnih usluga, konkretno održavanja računalnih programa, koje je u ovom izvještajnom razdoblju značajno </w:t>
            </w:r>
            <w:r w:rsidR="00951614">
              <w:rPr>
                <w:rFonts w:ascii="Times New Roman" w:hAnsi="Times New Roman" w:cs="Times New Roman"/>
                <w:sz w:val="24"/>
                <w:szCs w:val="24"/>
              </w:rPr>
              <w:t>veće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614">
              <w:rPr>
                <w:rFonts w:ascii="Times New Roman" w:hAnsi="Times New Roman" w:cs="Times New Roman"/>
                <w:sz w:val="24"/>
                <w:szCs w:val="24"/>
              </w:rPr>
              <w:t>zbog činjenice da prošle godine u isto vrijeme još nije bio sklopljen ugovor s pružateljem računalnih usluga</w:t>
            </w:r>
          </w:p>
          <w:p w14:paraId="53A31502" w14:textId="77777777" w:rsidR="00742D67" w:rsidRPr="00F0211F" w:rsidRDefault="00742D67" w:rsidP="0074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2513A088" w14:textId="77777777" w:rsidTr="00DB4B42">
        <w:tc>
          <w:tcPr>
            <w:tcW w:w="1271" w:type="dxa"/>
          </w:tcPr>
          <w:p w14:paraId="1DACC7C6" w14:textId="77777777" w:rsidR="00F0211F" w:rsidRDefault="005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  <w:p w14:paraId="0878C29C" w14:textId="77777777" w:rsidR="00DB4B42" w:rsidRDefault="00DB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E9FAF" w14:textId="77777777" w:rsidR="00DB4B42" w:rsidRDefault="00DB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0BB36" w14:textId="77777777" w:rsidR="00DB4B42" w:rsidRDefault="00DB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3294</w:t>
            </w:r>
          </w:p>
          <w:p w14:paraId="42AB0120" w14:textId="77777777" w:rsidR="00DB4B42" w:rsidRDefault="00DB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701CA" w14:textId="77777777" w:rsidR="00DB4B42" w:rsidRPr="006B67CA" w:rsidRDefault="00DB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65EC8210" w14:textId="7F3EFA68" w:rsidR="006B67CA" w:rsidRDefault="00523C8A" w:rsidP="009A222E">
            <w:pPr>
              <w:tabs>
                <w:tab w:val="left" w:pos="1800"/>
                <w:tab w:val="left" w:pos="8789"/>
              </w:tabs>
              <w:ind w:right="-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>sadrži premije osiguranja, reprezentaciju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ostale izdatke za Žitnicu,</w:t>
            </w:r>
            <w:r w:rsidR="00951614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>urističk</w:t>
            </w:r>
            <w:r w:rsidR="009516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>u zajednicu, Općina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>- prija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telj djece i ostale nespomenute</w:t>
            </w: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 xml:space="preserve"> rashode  </w:t>
            </w:r>
          </w:p>
          <w:p w14:paraId="3D469E4B" w14:textId="77777777" w:rsidR="00DB4B42" w:rsidRDefault="00DB4B42" w:rsidP="009A222E">
            <w:pPr>
              <w:tabs>
                <w:tab w:val="left" w:pos="1800"/>
                <w:tab w:val="left" w:pos="8789"/>
              </w:tabs>
              <w:ind w:right="-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6E19" w14:textId="77777777" w:rsidR="00F0211F" w:rsidRPr="00F0211F" w:rsidRDefault="00DB4B42" w:rsidP="00DB4B42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razliku od prethodnog izvještajnog razdoblja u ovome su evidentirani troškovi članarina Zajednice Općina</w:t>
            </w:r>
            <w:r w:rsidR="00523C8A" w:rsidRPr="00523C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0211F" w:rsidRPr="00F0211F" w14:paraId="4CF2A515" w14:textId="77777777" w:rsidTr="00DB4B42">
        <w:tc>
          <w:tcPr>
            <w:tcW w:w="1271" w:type="dxa"/>
          </w:tcPr>
          <w:p w14:paraId="7D024703" w14:textId="6228F0E9" w:rsidR="00F0211F" w:rsidRPr="006B67CA" w:rsidRDefault="005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85" w:type="dxa"/>
          </w:tcPr>
          <w:p w14:paraId="5B6B347A" w14:textId="77777777" w:rsidR="00F0211F" w:rsidRDefault="00523C8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obuhvaća </w:t>
            </w:r>
            <w:r w:rsidRPr="00523C8A">
              <w:rPr>
                <w:rFonts w:ascii="Times New Roman" w:hAnsi="Times New Roman" w:cs="Times New Roman"/>
                <w:sz w:val="24"/>
                <w:szCs w:val="24"/>
              </w:rPr>
              <w:t>kamate za primljene zajmove i usluge platnog prometa</w:t>
            </w:r>
          </w:p>
          <w:p w14:paraId="3AC905DC" w14:textId="77777777" w:rsidR="006B67CA" w:rsidRPr="00F0211F" w:rsidRDefault="006B67C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7FBBAD29" w14:textId="77777777" w:rsidTr="00DB4B42">
        <w:tc>
          <w:tcPr>
            <w:tcW w:w="1271" w:type="dxa"/>
          </w:tcPr>
          <w:p w14:paraId="13B40081" w14:textId="77777777" w:rsidR="00F0211F" w:rsidRDefault="005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7B842196" w14:textId="77777777" w:rsidR="00D72B1F" w:rsidRDefault="00D7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977B3" w14:textId="77777777" w:rsidR="00D72B1F" w:rsidRDefault="00D7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1B969" w14:textId="77777777" w:rsidR="00D72B1F" w:rsidRDefault="00D7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9B5AB" w14:textId="1CA93866" w:rsidR="000A6D44" w:rsidRDefault="000A6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3661</w:t>
            </w:r>
          </w:p>
          <w:p w14:paraId="3172D181" w14:textId="7AD39248" w:rsidR="00D72B1F" w:rsidRPr="006B67CA" w:rsidRDefault="00D7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1CDC0BF8" w14:textId="4E2CC4ED" w:rsidR="006B67CA" w:rsidRDefault="00523C8A" w:rsidP="0017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odnosi se na potpore (izdatke) za proračunske korisnike Dječji vrtić Sveti Križ Začretje i Općinsku knjižnicu i čitaonicu, potpore za osnovnu školu, sufinanciranje boravka djece u ostalim dječjim </w:t>
            </w:r>
            <w:r w:rsidR="00173C4B">
              <w:rPr>
                <w:rFonts w:ascii="Times New Roman" w:hAnsi="Times New Roman" w:cs="Times New Roman"/>
                <w:sz w:val="24"/>
                <w:szCs w:val="24"/>
              </w:rPr>
              <w:t>vrtićima</w:t>
            </w:r>
            <w:r w:rsidR="000A6D44">
              <w:rPr>
                <w:rFonts w:ascii="Times New Roman" w:hAnsi="Times New Roman" w:cs="Times New Roman"/>
                <w:sz w:val="24"/>
                <w:szCs w:val="24"/>
              </w:rPr>
              <w:t>, JVP</w:t>
            </w:r>
          </w:p>
          <w:p w14:paraId="5650147E" w14:textId="77777777" w:rsidR="00173C4B" w:rsidRDefault="00173C4B" w:rsidP="0041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1601" w14:textId="55726FB0" w:rsidR="000A6D44" w:rsidRDefault="000A6D44" w:rsidP="0041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značajno veće ostvarenje sredstava u odnosu na prethodno izvještajno razdoblje najviše kao posljedica značajnijeg financiranja JVP u okviru redovnog financiranja, ali i značajnijeg financiranja iznad minimalnih standarada, sukladno potpisanom sporazumu </w:t>
            </w:r>
          </w:p>
          <w:p w14:paraId="6CE09B88" w14:textId="060FDEB2" w:rsidR="000A6D44" w:rsidRPr="00F0211F" w:rsidRDefault="000A6D44" w:rsidP="0041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2ECA492E" w14:textId="77777777" w:rsidTr="00DB4B42">
        <w:tc>
          <w:tcPr>
            <w:tcW w:w="1271" w:type="dxa"/>
          </w:tcPr>
          <w:p w14:paraId="5DEEE85E" w14:textId="77777777" w:rsidR="00F0211F" w:rsidRPr="006B67CA" w:rsidRDefault="009A2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8085" w:type="dxa"/>
          </w:tcPr>
          <w:p w14:paraId="31553C56" w14:textId="77777777" w:rsidR="00F0211F" w:rsidRDefault="009A222E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financijske pomoći građanima, potpore za novorođenčad, stipendije učenicima i studentima, sufinanciranje prijevoza učenika srednjih škola te sufinanciranje privatnih dječjih vrtića i obrta za čuvanje djece</w:t>
            </w:r>
          </w:p>
          <w:p w14:paraId="2DF86F15" w14:textId="77777777" w:rsidR="006B67CA" w:rsidRPr="00F0211F" w:rsidRDefault="006B67C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1F" w:rsidRPr="00F0211F" w14:paraId="4FC798E9" w14:textId="77777777" w:rsidTr="00DB4B42">
        <w:tc>
          <w:tcPr>
            <w:tcW w:w="1271" w:type="dxa"/>
          </w:tcPr>
          <w:p w14:paraId="64A705AB" w14:textId="77777777" w:rsidR="00F0211F" w:rsidRDefault="009A2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  <w:p w14:paraId="41F7EE61" w14:textId="77777777" w:rsidR="0049502C" w:rsidRDefault="0049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F987C" w14:textId="77777777" w:rsidR="0049502C" w:rsidRDefault="0049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6274E" w14:textId="5E7934AE" w:rsidR="0049502C" w:rsidRPr="0049502C" w:rsidRDefault="0049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2C">
              <w:rPr>
                <w:rFonts w:ascii="Times New Roman" w:hAnsi="Times New Roman" w:cs="Times New Roman"/>
                <w:b/>
                <w:sz w:val="24"/>
                <w:szCs w:val="24"/>
              </w:rPr>
              <w:t>3821</w:t>
            </w:r>
          </w:p>
        </w:tc>
        <w:tc>
          <w:tcPr>
            <w:tcW w:w="8085" w:type="dxa"/>
          </w:tcPr>
          <w:p w14:paraId="66FE9AA6" w14:textId="77777777" w:rsidR="00F0211F" w:rsidRDefault="009A222E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sadrži prijenose sredstava kulturnim društvima, zajednici sportskih udruga, dobrovoljnim vatrogasnim društvima i ostalim udrugama </w:t>
            </w:r>
          </w:p>
          <w:p w14:paraId="5F307E76" w14:textId="77777777" w:rsidR="0049502C" w:rsidRDefault="0049502C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BECD" w14:textId="2C9C8F7E" w:rsidR="00A80A57" w:rsidRPr="00F0211F" w:rsidRDefault="0049502C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bilježimo ostvarenje po osnovi sredstava dodijeljenih DVD-u Sveti Križ Začretje za sufinanciranje nabave interventnih vozila, gdje su ista u prošlom izvještajnom razdoblju dodijeljena kasnije</w:t>
            </w:r>
          </w:p>
        </w:tc>
      </w:tr>
      <w:tr w:rsidR="009A222E" w:rsidRPr="00F0211F" w14:paraId="65E4689B" w14:textId="77777777" w:rsidTr="00DB4B42">
        <w:tc>
          <w:tcPr>
            <w:tcW w:w="1271" w:type="dxa"/>
          </w:tcPr>
          <w:p w14:paraId="0972EAC2" w14:textId="77777777" w:rsidR="009B30E9" w:rsidRDefault="009B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692F6" w14:textId="1BF7B8A2" w:rsidR="008D134F" w:rsidRDefault="008D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92211</w:t>
            </w:r>
          </w:p>
          <w:p w14:paraId="6690CE51" w14:textId="77777777" w:rsidR="005C0BE1" w:rsidRDefault="005C0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910E7" w14:textId="77777777" w:rsidR="00F918D7" w:rsidRDefault="00F9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86CC9" w14:textId="18A1A53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4212</w:t>
            </w:r>
          </w:p>
          <w:p w14:paraId="44A7178E" w14:textId="7777777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5895B" w14:textId="7777777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1F3DA" w14:textId="77777777" w:rsidR="0049502C" w:rsidRDefault="0049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68EC6" w14:textId="0BFA484B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</w:t>
            </w:r>
          </w:p>
          <w:p w14:paraId="1738627F" w14:textId="7777777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BACBC" w14:textId="7777777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42E57" w14:textId="77777777" w:rsidR="00FA6CE7" w:rsidRDefault="00FA6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017C1" w14:textId="39F6AE8E" w:rsidR="006C7507" w:rsidRDefault="00B93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4262</w:t>
            </w:r>
          </w:p>
          <w:p w14:paraId="662C2EF6" w14:textId="77777777" w:rsidR="006C7507" w:rsidRDefault="006C7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28A21" w14:textId="77777777" w:rsidR="006C7507" w:rsidRDefault="006C7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FC336" w14:textId="77777777" w:rsidR="00B93DEF" w:rsidRDefault="00B93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9EA02" w14:textId="574E9324" w:rsidR="006C7507" w:rsidRPr="006B67CA" w:rsidRDefault="006C7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  <w:r w:rsidR="00E52E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85" w:type="dxa"/>
          </w:tcPr>
          <w:p w14:paraId="1B9AB3E8" w14:textId="77777777" w:rsidR="008D134F" w:rsidRDefault="008D134F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8667" w14:textId="78E10F39" w:rsidR="008D134F" w:rsidRDefault="008D134F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prikazuje značajno veći višak prenesenih prihoda poslovanja iz prethodne godine u odnosu na izvještajno razdoblje kao rezultat značajnog viška u </w:t>
            </w:r>
            <w:r w:rsidR="009B30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  <w:p w14:paraId="4972A1FE" w14:textId="77777777" w:rsidR="00FA6CE7" w:rsidRDefault="00FA6CE7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D03C" w14:textId="320ED982" w:rsidR="00FA6CE7" w:rsidRDefault="0049502C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značajno prošlogodišnje </w:t>
            </w:r>
            <w:r w:rsidR="00FA6CE7">
              <w:rPr>
                <w:rFonts w:ascii="Times New Roman" w:hAnsi="Times New Roman" w:cs="Times New Roman"/>
                <w:sz w:val="24"/>
                <w:szCs w:val="24"/>
              </w:rPr>
              <w:t>ostvarenje po osnovi ulaganja u poslovne objekte, konkretno projekt dogradnje Dječjeg vrtića Sveti Križ Začretje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Isti je završen prošle godine stoga ove ne bilježimo značajno ostvarenje na predmetnome računu</w:t>
            </w:r>
          </w:p>
          <w:p w14:paraId="0735DF80" w14:textId="77777777" w:rsidR="00FA6CE7" w:rsidRDefault="00FA6CE7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E8C1" w14:textId="70A58B2D" w:rsidR="00FA6CE7" w:rsidRDefault="0049502C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prethodno izvještajno</w:t>
            </w:r>
            <w:r w:rsidR="00FA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razdoblje značajna sredstva uložena su u projekt </w:t>
            </w:r>
            <w:r w:rsidR="00FA6CE7">
              <w:rPr>
                <w:rFonts w:ascii="Times New Roman" w:hAnsi="Times New Roman" w:cs="Times New Roman"/>
                <w:sz w:val="24"/>
                <w:szCs w:val="24"/>
              </w:rPr>
              <w:t>provedbe projekta izgradnje odvodnje i nogostupa u naselju Sekirišće</w:t>
            </w:r>
            <w:r w:rsidR="00C80936">
              <w:rPr>
                <w:rFonts w:ascii="Times New Roman" w:hAnsi="Times New Roman" w:cs="Times New Roman"/>
                <w:sz w:val="24"/>
                <w:szCs w:val="24"/>
              </w:rPr>
              <w:t>, dok ove godine ne bilježimo ostvarenje po predmetnome računu</w:t>
            </w:r>
          </w:p>
          <w:p w14:paraId="38493A26" w14:textId="77777777" w:rsidR="00F918D7" w:rsidRDefault="00F918D7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D8F4" w14:textId="42E705D2" w:rsidR="006C7507" w:rsidRDefault="00B93DEF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razliku od prošle godine u ovoj bilježimo nabavu potrebnog programskog rješenja eNarudžbenice shodno čemu je i ostvarenje po istome veće u odnosu na prethodno razdoblje</w:t>
            </w:r>
          </w:p>
          <w:p w14:paraId="32E96ED8" w14:textId="77777777" w:rsidR="00B93DEF" w:rsidRDefault="00B93DEF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E939" w14:textId="2AD89072" w:rsidR="006C7507" w:rsidRDefault="00B93DEF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odnosu na</w:t>
            </w:r>
            <w:r w:rsidR="006C7507">
              <w:rPr>
                <w:rFonts w:ascii="Times New Roman" w:hAnsi="Times New Roman" w:cs="Times New Roman"/>
                <w:sz w:val="24"/>
                <w:szCs w:val="24"/>
              </w:rPr>
              <w:t xml:space="preserve"> prethodno izvještajno razdoblj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C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E20">
              <w:rPr>
                <w:rFonts w:ascii="Times New Roman" w:hAnsi="Times New Roman" w:cs="Times New Roman"/>
                <w:sz w:val="24"/>
                <w:szCs w:val="24"/>
              </w:rPr>
              <w:t xml:space="preserve">bilježimo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značajno veći </w:t>
            </w:r>
            <w:r w:rsidR="00E52E20">
              <w:rPr>
                <w:rFonts w:ascii="Times New Roman" w:hAnsi="Times New Roman" w:cs="Times New Roman"/>
                <w:sz w:val="24"/>
                <w:szCs w:val="24"/>
              </w:rPr>
              <w:t>preneseni manjak sukladno provedenim računovodstvenim evidencijama prilikom zaključivanja proračunske godine</w:t>
            </w:r>
          </w:p>
          <w:p w14:paraId="3AFF0EB7" w14:textId="77777777" w:rsidR="006B67CA" w:rsidRDefault="006B67CA" w:rsidP="009A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10" w:rsidRPr="00F0211F" w14:paraId="5332A428" w14:textId="77777777" w:rsidTr="00DB4B42">
        <w:tc>
          <w:tcPr>
            <w:tcW w:w="1271" w:type="dxa"/>
          </w:tcPr>
          <w:p w14:paraId="068DF241" w14:textId="77777777" w:rsidR="003D3910" w:rsidRPr="006B67CA" w:rsidRDefault="003D3910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5471</w:t>
            </w:r>
          </w:p>
        </w:tc>
        <w:tc>
          <w:tcPr>
            <w:tcW w:w="8085" w:type="dxa"/>
          </w:tcPr>
          <w:p w14:paraId="2808FBB8" w14:textId="77777777" w:rsidR="006B67CA" w:rsidRDefault="003D3910" w:rsidP="00E5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odnosi se na otplatu glavnice primljenih zajmova od državnog proračuna, u konkretnom slučaju otplatu beskamatnog zajma Ministarstva financija za nedostajuća sredstva povrata poreza na dohodak te odgođene i obročne otplate poreza na dohodak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 xml:space="preserve"> te su sredstva, temeljem dinamike otplate</w:t>
            </w:r>
            <w:r w:rsidR="00E52E20">
              <w:rPr>
                <w:rFonts w:ascii="Times New Roman" w:hAnsi="Times New Roman" w:cs="Times New Roman"/>
                <w:sz w:val="24"/>
                <w:szCs w:val="24"/>
              </w:rPr>
              <w:t xml:space="preserve"> koji bilježi ostvarenje u prethodnoj godini za razliku od promatranog izvještajnog razdoblja</w:t>
            </w:r>
          </w:p>
          <w:p w14:paraId="483C7A75" w14:textId="3ACBAEF3" w:rsidR="00E52E20" w:rsidRDefault="00E52E20" w:rsidP="00E5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A0" w:rsidRPr="00F0211F" w14:paraId="0B6B355E" w14:textId="77777777" w:rsidTr="00DB4B42">
        <w:tc>
          <w:tcPr>
            <w:tcW w:w="1271" w:type="dxa"/>
          </w:tcPr>
          <w:p w14:paraId="58D08193" w14:textId="0E177D3D" w:rsidR="00901BA0" w:rsidRDefault="003D3910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D03493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  <w:p w14:paraId="5207C595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3D586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33AD6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516AE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11P i 11K</w:t>
            </w:r>
          </w:p>
          <w:p w14:paraId="76840379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6394F" w14:textId="77777777" w:rsidR="00D03493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27035" w14:textId="08C90D07" w:rsidR="00D03493" w:rsidRPr="006B67CA" w:rsidRDefault="00D03493" w:rsidP="00D0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38D772B4" w14:textId="65CF5EE4" w:rsidR="00901BA0" w:rsidRDefault="00D03493" w:rsidP="00D0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prikazuje ukupan višak preneseni raspoloživ u sljedećem razdoblju koji je </w:t>
            </w:r>
            <w:r w:rsidR="00E52E20">
              <w:rPr>
                <w:rFonts w:ascii="Times New Roman" w:hAnsi="Times New Roman" w:cs="Times New Roman"/>
                <w:sz w:val="24"/>
                <w:szCs w:val="24"/>
              </w:rPr>
              <w:t>povećan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odnosu na prethodno izvještajno razdoblje zbog </w:t>
            </w:r>
            <w:r w:rsidR="00E52E20">
              <w:rPr>
                <w:rFonts w:ascii="Times New Roman" w:hAnsi="Times New Roman" w:cs="Times New Roman"/>
                <w:sz w:val="24"/>
                <w:szCs w:val="24"/>
              </w:rPr>
              <w:t>također ostvarenog viška u prvom tromjesečju ove godine</w:t>
            </w:r>
          </w:p>
          <w:p w14:paraId="3C5827E0" w14:textId="77777777" w:rsidR="00D03493" w:rsidRDefault="00D03493" w:rsidP="00D0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96F7" w14:textId="2516FF12" w:rsidR="00D03493" w:rsidRDefault="00D03493" w:rsidP="00D0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prikazuje stanje novčanih obveza na početku i krajem izvještajnog razdoblja koje je 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odnosu na prethodno izvještajno razdoblje 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 xml:space="preserve">zbog realiziranih projekata </w:t>
            </w:r>
          </w:p>
          <w:p w14:paraId="7E0470E0" w14:textId="77777777" w:rsidR="00D03493" w:rsidRDefault="00D03493" w:rsidP="00A4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B1185" w14:textId="77777777" w:rsidR="00F0211F" w:rsidRDefault="00EF448B" w:rsidP="00EF44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448B">
        <w:rPr>
          <w:rFonts w:ascii="Times New Roman" w:hAnsi="Times New Roman" w:cs="Times New Roman"/>
          <w:b/>
          <w:sz w:val="24"/>
          <w:szCs w:val="24"/>
        </w:rPr>
        <w:t>OBRAZAC OBVEZA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6B67CA" w:rsidRPr="00F0211F" w14:paraId="414BC145" w14:textId="77777777" w:rsidTr="006B67CA">
        <w:tc>
          <w:tcPr>
            <w:tcW w:w="1271" w:type="dxa"/>
          </w:tcPr>
          <w:p w14:paraId="170BE1E7" w14:textId="77777777" w:rsidR="006B67CA" w:rsidRPr="006B67CA" w:rsidRDefault="006B67CA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V001</w:t>
            </w:r>
          </w:p>
        </w:tc>
        <w:tc>
          <w:tcPr>
            <w:tcW w:w="7791" w:type="dxa"/>
          </w:tcPr>
          <w:p w14:paraId="3DE61271" w14:textId="20F7A9A7" w:rsidR="006B67CA" w:rsidRDefault="006B67CA" w:rsidP="001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prikazuje stanje obveza na dan 01. siječnja </w:t>
            </w:r>
            <w:r w:rsidR="00A47A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godine te su iste iznosile </w:t>
            </w:r>
            <w:r w:rsidR="00A47A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024.152,79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3E5E4361" w14:textId="77777777" w:rsidR="006B67CA" w:rsidRDefault="006B67CA" w:rsidP="0015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8C" w:rsidRPr="00F0211F" w14:paraId="0FD60874" w14:textId="77777777" w:rsidTr="006B67CA">
        <w:tc>
          <w:tcPr>
            <w:tcW w:w="1271" w:type="dxa"/>
          </w:tcPr>
          <w:p w14:paraId="12425686" w14:textId="77777777" w:rsidR="00FA748C" w:rsidRPr="006B67CA" w:rsidRDefault="00FA748C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V004</w:t>
            </w:r>
          </w:p>
        </w:tc>
        <w:tc>
          <w:tcPr>
            <w:tcW w:w="7791" w:type="dxa"/>
          </w:tcPr>
          <w:p w14:paraId="15FE2015" w14:textId="77777777" w:rsidR="00FA748C" w:rsidRDefault="00FA748C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prikazuje vrijednost ukupno podmirenih obveza iz čega je vidljivo da Općina Sveti Križ Začretje uredno podmiruje svoje obaveze</w:t>
            </w:r>
          </w:p>
          <w:p w14:paraId="51219175" w14:textId="77777777" w:rsidR="006B67CA" w:rsidRPr="00F0211F" w:rsidRDefault="006B67CA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D9" w:rsidRPr="00F0211F" w14:paraId="2375D799" w14:textId="77777777" w:rsidTr="006B67CA">
        <w:tc>
          <w:tcPr>
            <w:tcW w:w="1271" w:type="dxa"/>
          </w:tcPr>
          <w:p w14:paraId="210F008A" w14:textId="77777777" w:rsidR="001513D9" w:rsidRPr="006B67CA" w:rsidRDefault="001513D9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V006</w:t>
            </w:r>
          </w:p>
        </w:tc>
        <w:tc>
          <w:tcPr>
            <w:tcW w:w="7791" w:type="dxa"/>
          </w:tcPr>
          <w:p w14:paraId="57948307" w14:textId="369C9DB2" w:rsidR="001513D9" w:rsidRDefault="001513D9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sadrži stanje obaveza na kraju izvještajnog razdoblja, koje iznos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697.869,20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="00A4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sastoj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od 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651.260,11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nedospjelih obveza i </w:t>
            </w:r>
            <w:r w:rsidR="00B93DEF">
              <w:rPr>
                <w:rFonts w:ascii="Times New Roman" w:hAnsi="Times New Roman" w:cs="Times New Roman"/>
                <w:sz w:val="24"/>
                <w:szCs w:val="24"/>
              </w:rPr>
              <w:t>46.609,09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dospjelih obveza</w:t>
            </w:r>
          </w:p>
          <w:p w14:paraId="777375A9" w14:textId="77777777" w:rsidR="006B67CA" w:rsidRDefault="006B67CA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8C" w:rsidRPr="00F0211F" w14:paraId="40242550" w14:textId="77777777" w:rsidTr="006B67CA">
        <w:tc>
          <w:tcPr>
            <w:tcW w:w="1271" w:type="dxa"/>
          </w:tcPr>
          <w:p w14:paraId="7ADCBE27" w14:textId="77777777" w:rsidR="00FA748C" w:rsidRPr="006B67CA" w:rsidRDefault="00FA748C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V007</w:t>
            </w:r>
          </w:p>
        </w:tc>
        <w:tc>
          <w:tcPr>
            <w:tcW w:w="7791" w:type="dxa"/>
          </w:tcPr>
          <w:p w14:paraId="0177D981" w14:textId="77777777" w:rsidR="00FA748C" w:rsidRDefault="00FA748C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prikazuje stanje dospjelih obveza na kraju izvještajnog razdoblja</w:t>
            </w:r>
            <w:r w:rsidR="001513D9">
              <w:rPr>
                <w:rFonts w:ascii="Times New Roman" w:hAnsi="Times New Roman" w:cs="Times New Roman"/>
                <w:sz w:val="24"/>
                <w:szCs w:val="24"/>
              </w:rPr>
              <w:t xml:space="preserve"> koje nije značajno te je ono u većini slučajeva dogovoreno na zahtjev </w:t>
            </w:r>
            <w:r w:rsidR="00A802CF">
              <w:rPr>
                <w:rFonts w:ascii="Times New Roman" w:hAnsi="Times New Roman" w:cs="Times New Roman"/>
                <w:sz w:val="24"/>
                <w:szCs w:val="24"/>
              </w:rPr>
              <w:t>dobavljača</w:t>
            </w:r>
          </w:p>
          <w:p w14:paraId="6DDFDCBD" w14:textId="77777777" w:rsidR="006B67CA" w:rsidRDefault="006B67CA" w:rsidP="000D1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D9" w:rsidRPr="00F0211F" w14:paraId="05DAFBF0" w14:textId="77777777" w:rsidTr="006B67CA">
        <w:tc>
          <w:tcPr>
            <w:tcW w:w="1271" w:type="dxa"/>
          </w:tcPr>
          <w:p w14:paraId="45B84D99" w14:textId="77777777" w:rsidR="001513D9" w:rsidRPr="006B67CA" w:rsidRDefault="001513D9" w:rsidP="000D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A">
              <w:rPr>
                <w:rFonts w:ascii="Times New Roman" w:hAnsi="Times New Roman" w:cs="Times New Roman"/>
                <w:b/>
                <w:sz w:val="24"/>
                <w:szCs w:val="24"/>
              </w:rPr>
              <w:t>V009</w:t>
            </w:r>
          </w:p>
        </w:tc>
        <w:tc>
          <w:tcPr>
            <w:tcW w:w="7791" w:type="dxa"/>
          </w:tcPr>
          <w:p w14:paraId="4A85B0C3" w14:textId="6D28FC25" w:rsidR="001513D9" w:rsidRDefault="001513D9" w:rsidP="00A8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odnosi se na stanje nedospjelih obveza gdje se manji dio odnosi na obveze za rashode poslovanja</w:t>
            </w:r>
            <w:r w:rsidR="00273520">
              <w:rPr>
                <w:rFonts w:ascii="Times New Roman" w:hAnsi="Times New Roman" w:cs="Times New Roman"/>
                <w:sz w:val="24"/>
                <w:szCs w:val="24"/>
              </w:rPr>
              <w:t xml:space="preserve"> te nabavu nefinancijske imovine</w:t>
            </w:r>
            <w:r w:rsidR="00A802CF">
              <w:rPr>
                <w:rFonts w:ascii="Times New Roman" w:hAnsi="Times New Roman" w:cs="Times New Roman"/>
                <w:sz w:val="24"/>
                <w:szCs w:val="24"/>
              </w:rPr>
              <w:t xml:space="preserve">, a veći dio na financijske obveze konkretno za povrat dugoročnog kredita </w:t>
            </w:r>
            <w:r w:rsidR="00A47A5A">
              <w:rPr>
                <w:rFonts w:ascii="Times New Roman" w:hAnsi="Times New Roman" w:cs="Times New Roman"/>
                <w:sz w:val="24"/>
                <w:szCs w:val="24"/>
              </w:rPr>
              <w:t>kod Zagrebačke banke za projekt Izgradnje Dječjeg vrtića</w:t>
            </w:r>
          </w:p>
        </w:tc>
      </w:tr>
    </w:tbl>
    <w:p w14:paraId="3CFFEA86" w14:textId="77777777" w:rsidR="00EF448B" w:rsidRDefault="00EF448B" w:rsidP="00EF448B">
      <w:pPr>
        <w:rPr>
          <w:rFonts w:ascii="Times New Roman" w:hAnsi="Times New Roman" w:cs="Times New Roman"/>
          <w:sz w:val="24"/>
          <w:szCs w:val="24"/>
        </w:rPr>
      </w:pPr>
    </w:p>
    <w:p w14:paraId="40D4E355" w14:textId="77777777" w:rsidR="006B67CA" w:rsidRPr="006B67CA" w:rsidRDefault="006B67CA" w:rsidP="006B67C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67CA">
        <w:rPr>
          <w:rFonts w:ascii="Times New Roman" w:hAnsi="Times New Roman" w:cs="Times New Roman"/>
          <w:b/>
          <w:sz w:val="24"/>
          <w:szCs w:val="24"/>
        </w:rPr>
        <w:t>PREGLED UGOVORENIH OBVEZA I SUDSKIH SPOROVA</w:t>
      </w:r>
    </w:p>
    <w:p w14:paraId="4F2BFCCC" w14:textId="6EA5FEC9" w:rsidR="0024287C" w:rsidRDefault="0024287C" w:rsidP="002428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7C">
        <w:rPr>
          <w:rFonts w:ascii="Times New Roman" w:hAnsi="Times New Roman" w:cs="Times New Roman"/>
          <w:sz w:val="24"/>
          <w:szCs w:val="24"/>
        </w:rPr>
        <w:t>Općina Sveti Križ Začretje na jednoj nekretnini koju je naslijedila kao ošasnu imovinu ima upisano založno pravo, a na nekoliko nekretnina, koje je također naslijedila kao ošasnu imovinu,  pojedine vrste tereta po osnovni dugovanja prema vjerovnicima. S druge strane, Općina Sveti Križ Začretje ima u tijeku dva sudska spora. Croatia osiguranje d.d. putem tužbe, u 2024. godini,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7C">
        <w:rPr>
          <w:rFonts w:ascii="Times New Roman" w:hAnsi="Times New Roman" w:cs="Times New Roman"/>
          <w:sz w:val="24"/>
          <w:szCs w:val="24"/>
        </w:rPr>
        <w:t>pokrenula je sudski spor radi isplata iznosa od 185,81 €. Naime Croatia osiguranje svojem je osiguraniku isplatila naknadu štete nastalu prilikom naleta psa lutalice slijedom čega isplaćeni iznos potražuje od Općine Sveti Križ Začretje. Sudski spor je još uvijek u tijeku. Drugi spor pokrenuti je nakon provedenog postupka evidentiranja nerazvrstane ceste u naselju Kotarice. U oba spora Općina je zastupana putem odvjetnika slijedom čega se očekuje podmirivanje troškova njegovog zastupanja, te eventualno isplata sudskih troškova ukoliko isti neće biti riješeni u korist Općine.</w:t>
      </w:r>
    </w:p>
    <w:p w14:paraId="2B65B283" w14:textId="654A2797" w:rsidR="006B67CA" w:rsidRDefault="006B67CA" w:rsidP="006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07129F">
        <w:rPr>
          <w:rFonts w:ascii="Times New Roman" w:hAnsi="Times New Roman" w:cs="Times New Roman"/>
          <w:sz w:val="24"/>
          <w:szCs w:val="24"/>
        </w:rPr>
        <w:t>10</w:t>
      </w:r>
      <w:r w:rsidR="00FD0753">
        <w:rPr>
          <w:rFonts w:ascii="Times New Roman" w:hAnsi="Times New Roman" w:cs="Times New Roman"/>
          <w:sz w:val="24"/>
          <w:szCs w:val="24"/>
        </w:rPr>
        <w:t>.</w:t>
      </w:r>
      <w:r w:rsidR="00273520">
        <w:rPr>
          <w:rFonts w:ascii="Times New Roman" w:hAnsi="Times New Roman" w:cs="Times New Roman"/>
          <w:sz w:val="24"/>
          <w:szCs w:val="24"/>
        </w:rPr>
        <w:t>04.</w:t>
      </w:r>
      <w:r w:rsidR="00F35B86">
        <w:rPr>
          <w:rFonts w:ascii="Times New Roman" w:hAnsi="Times New Roman" w:cs="Times New Roman"/>
          <w:sz w:val="24"/>
          <w:szCs w:val="24"/>
        </w:rPr>
        <w:t>202</w:t>
      </w:r>
      <w:r w:rsidR="000712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50679" w14:textId="77777777" w:rsidR="0024287C" w:rsidRDefault="0024287C" w:rsidP="006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84C9A" w14:textId="77777777" w:rsidR="006B67CA" w:rsidRDefault="006B67CA" w:rsidP="006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ODGOVORNA OSOBA</w:t>
      </w:r>
    </w:p>
    <w:p w14:paraId="56DF7A33" w14:textId="77777777" w:rsidR="006B67CA" w:rsidRPr="006B67CA" w:rsidRDefault="006B67CA" w:rsidP="006B67C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Goran Roginić mag.oec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Marko Kos dipl.oec</w:t>
      </w:r>
    </w:p>
    <w:sectPr w:rsidR="006B67CA" w:rsidRPr="006B67CA" w:rsidSect="0024287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F8AF" w14:textId="77777777" w:rsidR="007E226E" w:rsidRDefault="007E226E" w:rsidP="00FD0753">
      <w:pPr>
        <w:spacing w:after="0" w:line="240" w:lineRule="auto"/>
      </w:pPr>
      <w:r>
        <w:separator/>
      </w:r>
    </w:p>
  </w:endnote>
  <w:endnote w:type="continuationSeparator" w:id="0">
    <w:p w14:paraId="23A66C12" w14:textId="77777777" w:rsidR="007E226E" w:rsidRDefault="007E226E" w:rsidP="00FD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D34C" w14:textId="77777777" w:rsidR="007E226E" w:rsidRDefault="007E226E" w:rsidP="00FD0753">
      <w:pPr>
        <w:spacing w:after="0" w:line="240" w:lineRule="auto"/>
      </w:pPr>
      <w:r>
        <w:separator/>
      </w:r>
    </w:p>
  </w:footnote>
  <w:footnote w:type="continuationSeparator" w:id="0">
    <w:p w14:paraId="1D8ED3D5" w14:textId="77777777" w:rsidR="007E226E" w:rsidRDefault="007E226E" w:rsidP="00FD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B15"/>
    <w:multiLevelType w:val="hybridMultilevel"/>
    <w:tmpl w:val="1F06B40A"/>
    <w:lvl w:ilvl="0" w:tplc="712AD4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3862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1F"/>
    <w:rsid w:val="00070D20"/>
    <w:rsid w:val="0007129F"/>
    <w:rsid w:val="000A6D44"/>
    <w:rsid w:val="000E5C6B"/>
    <w:rsid w:val="00103D58"/>
    <w:rsid w:val="00133064"/>
    <w:rsid w:val="00140300"/>
    <w:rsid w:val="001513D9"/>
    <w:rsid w:val="00166805"/>
    <w:rsid w:val="00173C4B"/>
    <w:rsid w:val="001B5B3F"/>
    <w:rsid w:val="002405D4"/>
    <w:rsid w:val="0024287C"/>
    <w:rsid w:val="00273520"/>
    <w:rsid w:val="00280D9A"/>
    <w:rsid w:val="002C55EE"/>
    <w:rsid w:val="002E400A"/>
    <w:rsid w:val="00304056"/>
    <w:rsid w:val="003319C6"/>
    <w:rsid w:val="003328A9"/>
    <w:rsid w:val="00371695"/>
    <w:rsid w:val="00380505"/>
    <w:rsid w:val="0039423E"/>
    <w:rsid w:val="003C7486"/>
    <w:rsid w:val="003D3910"/>
    <w:rsid w:val="003E6F41"/>
    <w:rsid w:val="0040450D"/>
    <w:rsid w:val="00412928"/>
    <w:rsid w:val="0049502C"/>
    <w:rsid w:val="004F689A"/>
    <w:rsid w:val="00523C8A"/>
    <w:rsid w:val="005C0BE1"/>
    <w:rsid w:val="0061120B"/>
    <w:rsid w:val="00636F62"/>
    <w:rsid w:val="00693F1E"/>
    <w:rsid w:val="006B67CA"/>
    <w:rsid w:val="006C7507"/>
    <w:rsid w:val="00703D98"/>
    <w:rsid w:val="007425AE"/>
    <w:rsid w:val="00742D67"/>
    <w:rsid w:val="007A5B99"/>
    <w:rsid w:val="007C5070"/>
    <w:rsid w:val="007E226E"/>
    <w:rsid w:val="007E3D1B"/>
    <w:rsid w:val="008543F5"/>
    <w:rsid w:val="00882870"/>
    <w:rsid w:val="008D134F"/>
    <w:rsid w:val="008F57CD"/>
    <w:rsid w:val="00901BA0"/>
    <w:rsid w:val="00951614"/>
    <w:rsid w:val="009A222E"/>
    <w:rsid w:val="009B1573"/>
    <w:rsid w:val="009B30E9"/>
    <w:rsid w:val="00A47A5A"/>
    <w:rsid w:val="00A802CF"/>
    <w:rsid w:val="00A80A57"/>
    <w:rsid w:val="00AC6CB7"/>
    <w:rsid w:val="00B93DEF"/>
    <w:rsid w:val="00BA72AB"/>
    <w:rsid w:val="00BD1212"/>
    <w:rsid w:val="00C50218"/>
    <w:rsid w:val="00C60C6D"/>
    <w:rsid w:val="00C80936"/>
    <w:rsid w:val="00C81DD4"/>
    <w:rsid w:val="00D03493"/>
    <w:rsid w:val="00D72B1F"/>
    <w:rsid w:val="00DB4B42"/>
    <w:rsid w:val="00DD4BFB"/>
    <w:rsid w:val="00E143C5"/>
    <w:rsid w:val="00E52E20"/>
    <w:rsid w:val="00E745D5"/>
    <w:rsid w:val="00EC07CE"/>
    <w:rsid w:val="00ED6E54"/>
    <w:rsid w:val="00EF448B"/>
    <w:rsid w:val="00F0211F"/>
    <w:rsid w:val="00F235D5"/>
    <w:rsid w:val="00F35B86"/>
    <w:rsid w:val="00F918D7"/>
    <w:rsid w:val="00FA6CE7"/>
    <w:rsid w:val="00FA748C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739DAD0"/>
  <w15:chartTrackingRefBased/>
  <w15:docId w15:val="{C233BD6A-6AF5-47E3-86D3-6AAD4849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44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753"/>
  </w:style>
  <w:style w:type="paragraph" w:styleId="Podnoje">
    <w:name w:val="footer"/>
    <w:basedOn w:val="Normal"/>
    <w:link w:val="PodnojeChar"/>
    <w:uiPriority w:val="99"/>
    <w:unhideWhenUsed/>
    <w:rsid w:val="00F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753"/>
  </w:style>
  <w:style w:type="character" w:styleId="Referencakomentara">
    <w:name w:val="annotation reference"/>
    <w:basedOn w:val="Zadanifontodlomka"/>
    <w:uiPriority w:val="99"/>
    <w:semiHidden/>
    <w:unhideWhenUsed/>
    <w:rsid w:val="006C75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75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750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75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750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Goran Roginić</cp:lastModifiedBy>
  <cp:revision>35</cp:revision>
  <dcterms:created xsi:type="dcterms:W3CDTF">2022-07-08T11:53:00Z</dcterms:created>
  <dcterms:modified xsi:type="dcterms:W3CDTF">2025-04-10T16:30:00Z</dcterms:modified>
</cp:coreProperties>
</file>