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2CE8" w14:textId="77777777" w:rsidR="00802B53" w:rsidRDefault="00802B53" w:rsidP="00802B53"/>
    <w:p w14:paraId="375A800C" w14:textId="69A74519" w:rsidR="00802B53" w:rsidRPr="004B72CE" w:rsidRDefault="004B72CE" w:rsidP="004B72CE">
      <w:pPr>
        <w:jc w:val="center"/>
        <w:rPr>
          <w:b/>
          <w:bCs/>
        </w:rPr>
      </w:pPr>
      <w:r w:rsidRPr="004B72CE">
        <w:rPr>
          <w:b/>
          <w:bCs/>
        </w:rPr>
        <w:t>Obavijest</w:t>
      </w:r>
    </w:p>
    <w:p w14:paraId="25EF15F1" w14:textId="77777777" w:rsidR="00802B53" w:rsidRDefault="00802B53" w:rsidP="00802B53"/>
    <w:p w14:paraId="51845210" w14:textId="77777777" w:rsidR="00802B53" w:rsidRDefault="00802B53" w:rsidP="00802B53">
      <w:r>
        <w:t>Općinsko</w:t>
      </w:r>
      <w:r>
        <w:t xml:space="preserve"> izborn</w:t>
      </w:r>
      <w:r>
        <w:t>o</w:t>
      </w:r>
      <w:r>
        <w:t xml:space="preserve"> povjerenst</w:t>
      </w:r>
      <w:r>
        <w:t xml:space="preserve">vo Općine Sveti Križ Začretje dostupno je na brojevima i e-mail adresama sukladno tablici kontakt podaci, koja se objavljuje uz ovu obavijest. </w:t>
      </w:r>
    </w:p>
    <w:p w14:paraId="60298043" w14:textId="3CE6844D" w:rsidR="00802B53" w:rsidRDefault="00802B53" w:rsidP="00802B53">
      <w:pPr>
        <w:rPr>
          <w:u w:val="single"/>
        </w:rPr>
      </w:pPr>
      <w:r w:rsidRPr="004B72CE">
        <w:rPr>
          <w:u w:val="single"/>
        </w:rPr>
        <w:t xml:space="preserve">Također, u narednim danima osiguran je rad članova izbornog povjerenstva kako slijedi: </w:t>
      </w:r>
    </w:p>
    <w:p w14:paraId="332A6FA5" w14:textId="40A34A5A" w:rsidR="00802B53" w:rsidRDefault="00802B53" w:rsidP="00802B53">
      <w:r>
        <w:t>- u sjedišt</w:t>
      </w:r>
      <w:r>
        <w:t>u</w:t>
      </w:r>
      <w:r>
        <w:t xml:space="preserve"> izborn</w:t>
      </w:r>
      <w:r>
        <w:t>og</w:t>
      </w:r>
      <w:r>
        <w:t xml:space="preserve"> povjerenstva u dane 19. i 21. travnja 2025., u vremenu od 10,00 do 12,00 sati</w:t>
      </w:r>
    </w:p>
    <w:p w14:paraId="7E09D698" w14:textId="447BD495" w:rsidR="00802B53" w:rsidRDefault="00802B53" w:rsidP="00802B53">
      <w:r>
        <w:t>- u sjedišt</w:t>
      </w:r>
      <w:r>
        <w:t>u</w:t>
      </w:r>
      <w:r>
        <w:t xml:space="preserve"> izborn</w:t>
      </w:r>
      <w:r>
        <w:t>og</w:t>
      </w:r>
      <w:r>
        <w:t xml:space="preserve"> povjerenstva u dane 26. i 27. travnja 2025., u vremenu od 9,00 do 14,00 sati</w:t>
      </w:r>
    </w:p>
    <w:p w14:paraId="5A7A7443" w14:textId="7AF9CA30" w:rsidR="00802B53" w:rsidRDefault="00802B53" w:rsidP="00802B53">
      <w:r>
        <w:t>- tijekom predzadnjeg dana zaprimanja kandidatura 28. travnja 2025., u sjedišt</w:t>
      </w:r>
      <w:r>
        <w:t>u</w:t>
      </w:r>
      <w:r>
        <w:t xml:space="preserve"> izborn</w:t>
      </w:r>
      <w:r>
        <w:t>og</w:t>
      </w:r>
      <w:r>
        <w:t xml:space="preserve"> povjerenstava, do 20,00 sati. </w:t>
      </w:r>
    </w:p>
    <w:p w14:paraId="6641A8C6" w14:textId="3AF42DAD" w:rsidR="00802B53" w:rsidRDefault="00802B53" w:rsidP="00802B53">
      <w:r>
        <w:t>- tijekom zadnjeg dana zaprimanja kandidatura 29. travnja 2025., u sjedišt</w:t>
      </w:r>
      <w:r>
        <w:t>u</w:t>
      </w:r>
      <w:r>
        <w:t xml:space="preserve"> izborn</w:t>
      </w:r>
      <w:r>
        <w:t>og</w:t>
      </w:r>
      <w:r>
        <w:t xml:space="preserve"> povjerenstava, do 24,00 sata.</w:t>
      </w:r>
    </w:p>
    <w:p w14:paraId="5ADCDFE9" w14:textId="77777777" w:rsidR="004B72CE" w:rsidRDefault="004B72CE" w:rsidP="00802B53"/>
    <w:p w14:paraId="11104CC6" w14:textId="281EE627" w:rsidR="004B72CE" w:rsidRDefault="004B72CE" w:rsidP="00802B53">
      <w:r>
        <w:t xml:space="preserve">Ovjeravanje </w:t>
      </w:r>
      <w:r w:rsidR="00662651">
        <w:t xml:space="preserve">obrasca </w:t>
      </w:r>
      <w:r>
        <w:t>Očitovanja kandidata o prihvaćanju kandidature-OLS-3</w:t>
      </w:r>
      <w:r w:rsidR="00662651">
        <w:t>,</w:t>
      </w:r>
      <w:r>
        <w:t xml:space="preserve"> moguće je svakim radnim danom </w:t>
      </w:r>
      <w:r w:rsidR="00321990" w:rsidRPr="00321990">
        <w:t>u sjedištu povjerenstva</w:t>
      </w:r>
      <w:r w:rsidR="00321990" w:rsidRPr="00321990">
        <w:t xml:space="preserve"> </w:t>
      </w:r>
      <w:r>
        <w:t xml:space="preserve">od 7.00 do 15.00 h, u gore navedenim danima organiziranog dežurstva, </w:t>
      </w:r>
      <w:r w:rsidR="00662651">
        <w:t>te u slučaju potrebe i</w:t>
      </w:r>
      <w:r>
        <w:t xml:space="preserve"> po dogovoru.</w:t>
      </w:r>
    </w:p>
    <w:p w14:paraId="2C43DFC3" w14:textId="1CCBA5D1" w:rsidR="00662651" w:rsidRDefault="00662651" w:rsidP="00802B53">
      <w:r>
        <w:t xml:space="preserve">Zaprimanje kandidatura moguće je svakim </w:t>
      </w:r>
      <w:r w:rsidRPr="00662651">
        <w:t xml:space="preserve">radnim danom </w:t>
      </w:r>
      <w:r w:rsidR="00321990" w:rsidRPr="00321990">
        <w:t>u sjedištu povjerenstva</w:t>
      </w:r>
      <w:r w:rsidR="00321990" w:rsidRPr="00321990">
        <w:t xml:space="preserve"> </w:t>
      </w:r>
      <w:r w:rsidRPr="00662651">
        <w:t>od 7.00 do 15.00 h, u gore navedenim danima organiziranog dežurstva, te u slučaju potrebe i po dogovoru.</w:t>
      </w:r>
    </w:p>
    <w:p w14:paraId="3E0D349C" w14:textId="77777777" w:rsidR="00662651" w:rsidRDefault="00662651" w:rsidP="00802B53"/>
    <w:p w14:paraId="066A55C7" w14:textId="1C6CA559" w:rsidR="00662651" w:rsidRPr="00662651" w:rsidRDefault="00662651" w:rsidP="00662651">
      <w:pPr>
        <w:spacing w:after="0"/>
        <w:jc w:val="right"/>
        <w:rPr>
          <w:i/>
          <w:iCs/>
        </w:rPr>
      </w:pPr>
      <w:r w:rsidRPr="00662651">
        <w:rPr>
          <w:i/>
          <w:iCs/>
        </w:rPr>
        <w:t>Predsjednica OIP Sveti Križ Začretje</w:t>
      </w:r>
    </w:p>
    <w:p w14:paraId="74D8F490" w14:textId="089E26A2" w:rsidR="00662651" w:rsidRPr="00662651" w:rsidRDefault="00662651" w:rsidP="00662651">
      <w:pPr>
        <w:spacing w:after="0"/>
        <w:jc w:val="center"/>
        <w:rPr>
          <w:i/>
          <w:iCs/>
        </w:rPr>
      </w:pPr>
      <w:r w:rsidRPr="00662651">
        <w:rPr>
          <w:i/>
          <w:iCs/>
        </w:rPr>
        <w:t xml:space="preserve">                                                                                                     Maja Jerneić Piljek, </w:t>
      </w:r>
      <w:proofErr w:type="spellStart"/>
      <w:r w:rsidRPr="00662651">
        <w:rPr>
          <w:i/>
          <w:iCs/>
        </w:rPr>
        <w:t>mag.iur</w:t>
      </w:r>
      <w:proofErr w:type="spellEnd"/>
      <w:r w:rsidRPr="00662651">
        <w:rPr>
          <w:i/>
          <w:iCs/>
        </w:rPr>
        <w:t>.</w:t>
      </w:r>
    </w:p>
    <w:p w14:paraId="68895A70" w14:textId="77777777" w:rsidR="00802B53" w:rsidRDefault="00802B53" w:rsidP="00802B53"/>
    <w:sectPr w:rsidR="0080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53"/>
    <w:rsid w:val="00321990"/>
    <w:rsid w:val="004B72CE"/>
    <w:rsid w:val="00662651"/>
    <w:rsid w:val="00802B53"/>
    <w:rsid w:val="009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B0BD"/>
  <w15:chartTrackingRefBased/>
  <w15:docId w15:val="{F7F29EB7-52D0-4106-87A9-924B7AE2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02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02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2B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02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02B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02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02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2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02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2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02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02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02B5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02B5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02B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02B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02B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02B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02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0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02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02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2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02B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02B5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02B5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02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2B5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02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Procelnica</dc:creator>
  <cp:keywords/>
  <dc:description/>
  <cp:lastModifiedBy>Procelnica</cp:lastModifiedBy>
  <cp:revision>2</cp:revision>
  <cp:lastPrinted>2025-04-18T07:47:00Z</cp:lastPrinted>
  <dcterms:created xsi:type="dcterms:W3CDTF">2025-04-18T07:33:00Z</dcterms:created>
  <dcterms:modified xsi:type="dcterms:W3CDTF">2025-04-18T08:01:00Z</dcterms:modified>
</cp:coreProperties>
</file>