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F2C09" w14:textId="77777777" w:rsidR="00486BE9" w:rsidRPr="007342EC" w:rsidRDefault="00000000" w:rsidP="00486BE9">
      <w:pPr>
        <w:pStyle w:val="Bezproreda"/>
        <w:jc w:val="center"/>
        <w:rPr>
          <w:color w:val="FFFFFF"/>
          <w:sz w:val="36"/>
          <w:szCs w:val="36"/>
        </w:rPr>
      </w:pPr>
      <w:r>
        <w:rPr>
          <w:noProof/>
          <w:color w:val="FFFFFF"/>
          <w:sz w:val="36"/>
          <w:szCs w:val="36"/>
        </w:rPr>
        <w:pict w14:anchorId="035FDA94">
          <v:group id="Grupa 21" o:spid="_x0000_s2050" style="position:absolute;left:0;text-align:left;margin-left:36.65pt;margin-top:0;width:521.4pt;height:756.2pt;z-index:251658240;mso-position-horizontal-relative:page;mso-position-vertical:center;mso-position-vertical-relative:margin" coordorigin="316,406" coordsize="11608,15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" o:allowincell="f">
            <v:group id="Group 65" o:spid="_x0000_s2057" style="position:absolute;left:316;top:406;width:11608;height:15049" coordorigin="321,406" coordsize="11600,15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tangle 66" o:spid="_x0000_s2067" alt="Zig zag" style="position:absolute;left:339;top:406;width:11582;height:1502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" fillcolor="#8c8c8c" strokecolor="white" strokeweight="1pt">
                <v:fill r:id="rId9" o:title="" color2="#bfbfbf" type="pattern"/>
                <v:shadow color="#d8d8d8 [2732]" offset="3pt,3pt"/>
              </v:rect>
              <v:rect id="Rectangle 67" o:spid="_x0000_s2066" style="position:absolute;left:3446;top:427;width:8475;height:150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" fillcolor="#2f5597" strokecolor="white" strokeweight="1pt">
                <v:fill color2="#c7d5ed" rotate="t" focusposition="1,1" focussize="" colors="0 #2f5597;48497f #abc0e4;54395f #abc0e4;1 #c7d5ed" focus="100%" type="gradientRadial"/>
                <v:shadow on="t" color="#d9d9d9" offset="3pt,3pt"/>
                <v:textbox inset="18pt,108pt,36pt">
                  <w:txbxContent>
                    <w:p w14:paraId="22E998D2" w14:textId="77777777" w:rsidR="00E6267F" w:rsidRPr="007342EC" w:rsidRDefault="00E6267F" w:rsidP="00486BE9">
                      <w:pPr>
                        <w:pStyle w:val="Bezproreda"/>
                        <w:jc w:val="both"/>
                        <w:rPr>
                          <w:color w:val="FFFFFF"/>
                          <w:sz w:val="36"/>
                          <w:szCs w:val="36"/>
                        </w:rPr>
                      </w:pPr>
                    </w:p>
                    <w:p w14:paraId="7698688F" w14:textId="77777777" w:rsidR="00E6267F" w:rsidRPr="007342EC" w:rsidRDefault="00E6267F" w:rsidP="00486BE9">
                      <w:pPr>
                        <w:pStyle w:val="Bezproreda"/>
                        <w:jc w:val="center"/>
                        <w:rPr>
                          <w:color w:val="FFFFFF"/>
                          <w:sz w:val="36"/>
                          <w:szCs w:val="36"/>
                        </w:rPr>
                      </w:pPr>
                    </w:p>
                    <w:sdt>
                      <w:sdtPr>
                        <w:rPr>
                          <w:color w:val="FFFFFF"/>
                          <w:sz w:val="72"/>
                          <w:szCs w:val="72"/>
                        </w:rPr>
                        <w:alias w:val="Title"/>
                        <w:id w:val="1057666425"/>
                        <w:dataBinding w:prefixMappings="xmlns:ns0='http://schemas.openxmlformats.org/package/2006/metadata/core-properties' xmlns:ns1='http://purl.org/dc/elements/1.1/'" w:xpath="/ns0:coreProperties[1]/ns1:title[1]" w:storeItemID="{6C3C8BC8-F283-45AE-878A-BAB7291924A1}"/>
                        <w:text/>
                      </w:sdtPr>
                      <w:sdtContent>
                        <w:p w14:paraId="4FF01F99" w14:textId="586405B2" w:rsidR="00E6267F" w:rsidRPr="007342EC" w:rsidRDefault="00E6267F" w:rsidP="00486BE9">
                          <w:pPr>
                            <w:pStyle w:val="Bezproreda"/>
                            <w:jc w:val="center"/>
                            <w:rPr>
                              <w:color w:val="FFFFFF"/>
                              <w:sz w:val="80"/>
                              <w:szCs w:val="80"/>
                            </w:rPr>
                          </w:pPr>
                          <w:r>
                            <w:rPr>
                              <w:color w:val="FFFFFF"/>
                              <w:sz w:val="72"/>
                              <w:szCs w:val="72"/>
                            </w:rPr>
                            <w:t>POLITIKA PRIVATNOSTI</w:t>
                          </w:r>
                          <w:r w:rsidR="008B7C40">
                            <w:rPr>
                              <w:color w:val="FFFFFF"/>
                              <w:sz w:val="72"/>
                              <w:szCs w:val="72"/>
                            </w:rPr>
                            <w:t xml:space="preserve"> ZA SUSTAV </w:t>
                          </w:r>
                          <w:r w:rsidR="008C7C93">
                            <w:rPr>
                              <w:color w:val="FFFFFF"/>
                              <w:sz w:val="72"/>
                              <w:szCs w:val="72"/>
                            </w:rPr>
                            <w:t>FOTO I VIDEO</w:t>
                          </w:r>
                          <w:r w:rsidR="008B7C40">
                            <w:rPr>
                              <w:color w:val="FFFFFF"/>
                              <w:sz w:val="72"/>
                              <w:szCs w:val="72"/>
                            </w:rPr>
                            <w:t>NADZORA</w:t>
                          </w:r>
                        </w:p>
                      </w:sdtContent>
                    </w:sdt>
                    <w:p w14:paraId="49F90EEB" w14:textId="77777777" w:rsidR="00E6267F" w:rsidRPr="007342EC" w:rsidRDefault="00E6267F" w:rsidP="00486BE9">
                      <w:pPr>
                        <w:pStyle w:val="Bezproreda"/>
                        <w:jc w:val="both"/>
                        <w:rPr>
                          <w:color w:val="FFFFFF"/>
                          <w:sz w:val="36"/>
                          <w:szCs w:val="36"/>
                        </w:rPr>
                      </w:pPr>
                    </w:p>
                    <w:sdt>
                      <w:sdtPr>
                        <w:rPr>
                          <w:color w:val="FFFFFF"/>
                          <w:sz w:val="32"/>
                          <w:szCs w:val="32"/>
                        </w:rPr>
                        <w:alias w:val="Subtitle"/>
                        <w:id w:val="1023677390"/>
                        <w:showingPlcHdr/>
                        <w:dataBinding w:prefixMappings="xmlns:ns0='http://schemas.openxmlformats.org/package/2006/metadata/core-properties' xmlns:ns1='http://purl.org/dc/elements/1.1/'" w:xpath="/ns0:coreProperties[1]/ns1:subject[1]" w:storeItemID="{6C3C8BC8-F283-45AE-878A-BAB7291924A1}"/>
                        <w:text/>
                      </w:sdtPr>
                      <w:sdtContent>
                        <w:p w14:paraId="72BE1B25" w14:textId="77777777" w:rsidR="00E6267F" w:rsidRPr="007342EC" w:rsidRDefault="00E6267F" w:rsidP="00486BE9">
                          <w:pPr>
                            <w:pStyle w:val="Bezproreda"/>
                            <w:jc w:val="center"/>
                            <w:rPr>
                              <w:color w:val="FFFFFF"/>
                              <w:sz w:val="36"/>
                              <w:szCs w:val="36"/>
                            </w:rPr>
                          </w:pPr>
                          <w:r>
                            <w:rPr>
                              <w:color w:val="FFFFFF"/>
                              <w:sz w:val="32"/>
                              <w:szCs w:val="32"/>
                            </w:rPr>
                            <w:t xml:space="preserve">     </w:t>
                          </w:r>
                        </w:p>
                      </w:sdtContent>
                    </w:sdt>
                    <w:p w14:paraId="0224491D" w14:textId="77777777" w:rsidR="00E6267F" w:rsidRDefault="00E6267F" w:rsidP="00486BE9"/>
                    <w:p w14:paraId="45159BF3" w14:textId="77777777" w:rsidR="00E6267F" w:rsidRDefault="00E6267F" w:rsidP="00486BE9">
                      <w:r>
                        <w:t xml:space="preserve">                                                   </w:t>
                      </w:r>
                    </w:p>
                  </w:txbxContent>
                </v:textbox>
              </v:rect>
              <v:group id="Group 68" o:spid="_x0000_s2059" style="position:absolute;left:321;top:3424;width:3125;height:6069" coordorigin="654,3599" coordsize="2880,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69" o:spid="_x0000_s2065" style="position:absolute;left:2094;top:6479;width:1440;height:1440;flip:x;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" fillcolor="#2f5597" strokecolor="white" strokeweight="1pt">
                  <v:fill opacity="52428f"/>
                  <v:shadow color="#d8d8d8 [2732]" offset="3pt,3pt"/>
                </v:rect>
                <v:rect id="Rectangle 70" o:spid="_x0000_s2064" style="position:absolute;left:2094;top:5039;width:1440;height:1440;flip:x;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" fillcolor="#ffe699" strokecolor="white" strokeweight="1pt">
                  <v:fill opacity="32896f"/>
                  <v:shadow color="#d8d8d8 [2732]" offset="3pt,3pt"/>
                </v:rect>
                <v:rect id="Rectangle 71" o:spid="_x0000_s2063" style="position:absolute;left:654;top:5039;width:1440;height:1440;flip:x;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" fillcolor="#2f5597" strokecolor="white" strokeweight="1pt">
                  <v:fill opacity="52428f"/>
                  <v:shadow color="#d8d8d8 [2732]" offset="3pt,3pt"/>
                </v:rect>
                <v:rect id="Rectangle 72" o:spid="_x0000_s2062" style="position:absolute;left:654;top:3599;width:1440;height:1440;flip:x;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" fillcolor="#ffe699" strokecolor="white" strokeweight="1pt">
                  <v:fill opacity="32896f"/>
                  <v:shadow color="#d8d8d8 [2732]" offset="3pt,3pt"/>
                </v:rect>
                <v:rect id="Rectangle 73" o:spid="_x0000_s2061" style="position:absolute;left:654;top:6479;width:1440;height:1440;flip:x;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" fillcolor="#ffe699" strokecolor="white" strokeweight="1pt">
                  <v:fill opacity="32896f"/>
                  <v:shadow color="#d8d8d8 [2732]" offset="3pt,3pt"/>
                </v:rect>
                <v:rect id="Rectangle 74" o:spid="_x0000_s2060" style="position:absolute;left:2094;top:7919;width:1440;height:1440;flip:x;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" fillcolor="#ffe699" strokecolor="white" strokeweight="1pt">
                  <v:fill opacity="32896f"/>
                  <v:shadow color="#d8d8d8 [2732]" offset="3pt,3pt"/>
                </v:rect>
              </v:group>
              <v:rect id="Rectangle 75" o:spid="_x0000_s2058" style="position:absolute;left:2690;top:406;width:1563;height:1518;flip:x;visibility:visibl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" fillcolor="#ffe699" strokecolor="white" strokeweight="1pt">
                <v:shadow color="#d8d8d8 [2732]" offset="3pt,3pt"/>
                <v:textbox>
                  <w:txbxContent>
                    <w:p w14:paraId="24381A45" w14:textId="77777777" w:rsidR="00E6267F" w:rsidRPr="007342EC" w:rsidRDefault="00000000" w:rsidP="00486BE9">
                      <w:pPr>
                        <w:jc w:val="center"/>
                        <w:rPr>
                          <w:color w:val="FFFFFF"/>
                          <w:sz w:val="48"/>
                          <w:szCs w:val="52"/>
                        </w:rPr>
                      </w:pPr>
                      <w:sdt>
                        <w:sdtPr>
                          <w:rPr>
                            <w:color w:val="FFFFFF"/>
                            <w:sz w:val="48"/>
                            <w:szCs w:val="52"/>
                          </w:rPr>
                          <w:alias w:val="Year"/>
                          <w:id w:val="390619907"/>
                          <w:showingPlcHd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r w:rsidR="008B7C40">
                            <w:rPr>
                              <w:color w:val="FFFFFF"/>
                              <w:sz w:val="48"/>
                              <w:szCs w:val="52"/>
                            </w:rPr>
                            <w:t xml:space="preserve">     </w:t>
                          </w:r>
                        </w:sdtContent>
                      </w:sdt>
                    </w:p>
                  </w:txbxContent>
                </v:textbox>
              </v:rect>
            </v:group>
            <v:group id="Group 76" o:spid="_x0000_s2051" style="position:absolute;left:3937;top:11914;width:7678;height:3226" coordorigin="3937,11914" coordsize="7678,3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group id="Group 77" o:spid="_x0000_s2053" style="position:absolute;left:10833;top:14380;width:782;height:760;flip:x y" coordorigin="8754,11945" coordsize="2880,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">
                <v:rect id="Rectangle 78" o:spid="_x0000_s2056" style="position:absolute;left:10194;top:11945;width:1440;height:1440;flip:x;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" fillcolor="#bfbfbf" strokecolor="white" strokeweight="1pt">
                  <v:fill opacity="32896f"/>
                  <v:shadow color="#d8d8d8 [2732]" offset="3pt,3pt"/>
                </v:rect>
                <v:rect id="Rectangle 79" o:spid="_x0000_s2055" style="position:absolute;left:10194;top:13364;width:1440;height:1440;flip:x;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" fillcolor="#ffe699" strokecolor="white" strokeweight="1pt">
                  <v:shadow color="#d8d8d8 [2732]" offset="3pt,3pt"/>
                </v:rect>
                <v:rect id="Rectangle 80" o:spid="_x0000_s2054" style="position:absolute;left:8754;top:13364;width:1440;height:1440;flip:x;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" fillcolor="#bfbfbf" strokecolor="white" strokeweight="1pt">
                  <v:fill opacity="32896f"/>
                  <v:shadow color="#d8d8d8 [2732]" offset="3pt,3pt"/>
                </v:rect>
              </v:group>
              <v:rect id="Rectangle 81" o:spid="_x0000_s2052" style="position:absolute;left:3937;top:11914;width:7105;height:1746;visibility:visibl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" filled="f" fillcolor="white [3212]" stroked="f" strokecolor="white [3212]" strokeweight="1pt">
                <v:fill opacity="52428f"/>
                <v:textbox inset=",0,,0">
                  <w:txbxContent>
                    <w:p w14:paraId="2453B775" w14:textId="218EF416" w:rsidR="00E6267F" w:rsidRPr="007342EC" w:rsidRDefault="00D150CD" w:rsidP="002D4F40">
                      <w:pPr>
                        <w:jc w:val="center"/>
                        <w:rPr>
                          <w:rFonts w:ascii="Arial Narrow" w:hAnsi="Arial Narrow"/>
                          <w:color w:val="FFFFFF"/>
                          <w:sz w:val="40"/>
                          <w:szCs w:val="40"/>
                        </w:rPr>
                      </w:pPr>
                      <w:r>
                        <w:rPr>
                          <w:rFonts w:ascii="Calibri" w:eastAsia="Times New Roman" w:hAnsi="Calibri" w:cs="Times New Roman"/>
                          <w:color w:val="FFFFFF"/>
                          <w:sz w:val="32"/>
                          <w:szCs w:val="32"/>
                          <w:lang w:eastAsia="zh-CN"/>
                        </w:rPr>
                        <w:t>Općina Sv. Križ Začretje</w:t>
                      </w:r>
                    </w:p>
                  </w:txbxContent>
                </v:textbox>
              </v:rect>
            </v:group>
            <w10:wrap anchorx="page" anchory="margin"/>
          </v:group>
        </w:pict>
      </w:r>
    </w:p>
    <w:p w14:paraId="13F8FE8F" w14:textId="77777777" w:rsidR="00486BE9" w:rsidRDefault="00486BE9" w:rsidP="0046626C">
      <w:pPr>
        <w:jc w:val="both"/>
        <w:rPr>
          <w:rFonts w:cstheme="minorHAnsi"/>
          <w:sz w:val="24"/>
          <w:szCs w:val="24"/>
        </w:rPr>
      </w:pPr>
      <w:r w:rsidRPr="00486BE9">
        <w:rPr>
          <w:noProof/>
        </w:rPr>
        <w:drawing>
          <wp:inline distT="0" distB="0" distL="0" distR="0" wp14:anchorId="0F5113EB" wp14:editId="3475E208">
            <wp:extent cx="5760720" cy="27622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276225"/>
                    </a:xfrm>
                    <a:prstGeom prst="rect">
                      <a:avLst/>
                    </a:prstGeom>
                    <a:noFill/>
                    <a:ln>
                      <a:noFill/>
                    </a:ln>
                  </pic:spPr>
                </pic:pic>
              </a:graphicData>
            </a:graphic>
          </wp:inline>
        </w:drawing>
      </w:r>
    </w:p>
    <w:p w14:paraId="524A6AA5" w14:textId="77777777" w:rsidR="00486BE9" w:rsidRDefault="00486BE9" w:rsidP="0046626C">
      <w:pPr>
        <w:jc w:val="both"/>
        <w:rPr>
          <w:rFonts w:cstheme="minorHAnsi"/>
          <w:sz w:val="24"/>
          <w:szCs w:val="24"/>
        </w:rPr>
      </w:pPr>
    </w:p>
    <w:p w14:paraId="0BEA2CB6" w14:textId="77777777" w:rsidR="00486BE9" w:rsidRDefault="00486BE9" w:rsidP="0046626C">
      <w:pPr>
        <w:jc w:val="both"/>
        <w:rPr>
          <w:rFonts w:cstheme="minorHAnsi"/>
          <w:sz w:val="24"/>
          <w:szCs w:val="24"/>
        </w:rPr>
      </w:pPr>
    </w:p>
    <w:p w14:paraId="31C203C1" w14:textId="77777777" w:rsidR="00486BE9" w:rsidRDefault="00486BE9" w:rsidP="0046626C">
      <w:pPr>
        <w:jc w:val="both"/>
        <w:rPr>
          <w:rFonts w:cstheme="minorHAnsi"/>
          <w:sz w:val="24"/>
          <w:szCs w:val="24"/>
        </w:rPr>
      </w:pPr>
    </w:p>
    <w:p w14:paraId="7B16E172" w14:textId="77777777" w:rsidR="00486BE9" w:rsidRDefault="00486BE9" w:rsidP="0046626C">
      <w:pPr>
        <w:jc w:val="both"/>
        <w:rPr>
          <w:rFonts w:cstheme="minorHAnsi"/>
          <w:sz w:val="24"/>
          <w:szCs w:val="24"/>
        </w:rPr>
      </w:pPr>
    </w:p>
    <w:p w14:paraId="37D3C68E" w14:textId="77777777" w:rsidR="00486BE9" w:rsidRDefault="00486BE9" w:rsidP="0046626C">
      <w:pPr>
        <w:jc w:val="both"/>
        <w:rPr>
          <w:rFonts w:cstheme="minorHAnsi"/>
          <w:sz w:val="24"/>
          <w:szCs w:val="24"/>
        </w:rPr>
      </w:pPr>
    </w:p>
    <w:p w14:paraId="5274FE0A" w14:textId="77777777" w:rsidR="00486BE9" w:rsidRDefault="00486BE9" w:rsidP="0046626C">
      <w:pPr>
        <w:jc w:val="both"/>
        <w:rPr>
          <w:rFonts w:cstheme="minorHAnsi"/>
          <w:sz w:val="24"/>
          <w:szCs w:val="24"/>
        </w:rPr>
      </w:pPr>
    </w:p>
    <w:p w14:paraId="6D42B845" w14:textId="77777777" w:rsidR="00486BE9" w:rsidRDefault="00486BE9" w:rsidP="0046626C">
      <w:pPr>
        <w:jc w:val="both"/>
        <w:rPr>
          <w:rFonts w:cstheme="minorHAnsi"/>
          <w:sz w:val="24"/>
          <w:szCs w:val="24"/>
        </w:rPr>
      </w:pPr>
    </w:p>
    <w:p w14:paraId="33A42BD3" w14:textId="77777777" w:rsidR="00486BE9" w:rsidRDefault="00486BE9" w:rsidP="0046626C">
      <w:pPr>
        <w:jc w:val="both"/>
        <w:rPr>
          <w:rFonts w:cstheme="minorHAnsi"/>
          <w:sz w:val="24"/>
          <w:szCs w:val="24"/>
        </w:rPr>
      </w:pPr>
    </w:p>
    <w:p w14:paraId="3C3201C3" w14:textId="77777777" w:rsidR="00486BE9" w:rsidRDefault="00486BE9" w:rsidP="0046626C">
      <w:pPr>
        <w:jc w:val="both"/>
        <w:rPr>
          <w:rFonts w:cstheme="minorHAnsi"/>
          <w:sz w:val="24"/>
          <w:szCs w:val="24"/>
        </w:rPr>
      </w:pPr>
    </w:p>
    <w:p w14:paraId="657A73F3" w14:textId="77777777" w:rsidR="00486BE9" w:rsidRDefault="00486BE9" w:rsidP="0046626C">
      <w:pPr>
        <w:jc w:val="both"/>
        <w:rPr>
          <w:rFonts w:cstheme="minorHAnsi"/>
          <w:sz w:val="24"/>
          <w:szCs w:val="24"/>
        </w:rPr>
      </w:pPr>
    </w:p>
    <w:p w14:paraId="25BF1083" w14:textId="77777777" w:rsidR="00486BE9" w:rsidRDefault="00486BE9" w:rsidP="0046626C">
      <w:pPr>
        <w:jc w:val="both"/>
        <w:rPr>
          <w:rFonts w:cstheme="minorHAnsi"/>
          <w:sz w:val="24"/>
          <w:szCs w:val="24"/>
        </w:rPr>
      </w:pPr>
    </w:p>
    <w:p w14:paraId="2DE94643" w14:textId="77777777" w:rsidR="00486BE9" w:rsidRDefault="00486BE9" w:rsidP="0046626C">
      <w:pPr>
        <w:jc w:val="both"/>
        <w:rPr>
          <w:rFonts w:cstheme="minorHAnsi"/>
          <w:sz w:val="24"/>
          <w:szCs w:val="24"/>
        </w:rPr>
      </w:pPr>
    </w:p>
    <w:p w14:paraId="6939358E" w14:textId="77777777" w:rsidR="00486BE9" w:rsidRDefault="00486BE9" w:rsidP="00486BE9">
      <w:pPr>
        <w:jc w:val="center"/>
        <w:rPr>
          <w:rFonts w:cstheme="minorHAnsi"/>
          <w:sz w:val="24"/>
          <w:szCs w:val="24"/>
        </w:rPr>
      </w:pPr>
    </w:p>
    <w:p w14:paraId="52C871C9" w14:textId="77777777" w:rsidR="00486BE9" w:rsidRDefault="00486BE9" w:rsidP="0046626C">
      <w:pPr>
        <w:jc w:val="both"/>
        <w:rPr>
          <w:rFonts w:cstheme="minorHAnsi"/>
          <w:sz w:val="24"/>
          <w:szCs w:val="24"/>
        </w:rPr>
      </w:pPr>
    </w:p>
    <w:p w14:paraId="6EC206C1" w14:textId="77777777" w:rsidR="00486BE9" w:rsidRDefault="00486BE9" w:rsidP="0046626C">
      <w:pPr>
        <w:jc w:val="both"/>
        <w:rPr>
          <w:rFonts w:cstheme="minorHAnsi"/>
          <w:sz w:val="24"/>
          <w:szCs w:val="24"/>
        </w:rPr>
      </w:pPr>
    </w:p>
    <w:p w14:paraId="248A190B" w14:textId="77777777" w:rsidR="00486BE9" w:rsidRDefault="00486BE9" w:rsidP="0046626C">
      <w:pPr>
        <w:jc w:val="both"/>
        <w:rPr>
          <w:rFonts w:cstheme="minorHAnsi"/>
          <w:sz w:val="24"/>
          <w:szCs w:val="24"/>
        </w:rPr>
      </w:pPr>
    </w:p>
    <w:p w14:paraId="60EF8972" w14:textId="77777777" w:rsidR="00486BE9" w:rsidRDefault="00486BE9" w:rsidP="0046626C">
      <w:pPr>
        <w:jc w:val="both"/>
        <w:rPr>
          <w:rFonts w:cstheme="minorHAnsi"/>
          <w:sz w:val="24"/>
          <w:szCs w:val="24"/>
        </w:rPr>
      </w:pPr>
    </w:p>
    <w:p w14:paraId="6078BB12" w14:textId="77777777" w:rsidR="00486BE9" w:rsidRDefault="00486BE9" w:rsidP="0046626C">
      <w:pPr>
        <w:jc w:val="both"/>
        <w:rPr>
          <w:rFonts w:cstheme="minorHAnsi"/>
          <w:sz w:val="24"/>
          <w:szCs w:val="24"/>
        </w:rPr>
      </w:pPr>
    </w:p>
    <w:p w14:paraId="12AD8785" w14:textId="77777777" w:rsidR="00486BE9" w:rsidRDefault="00486BE9" w:rsidP="0046626C">
      <w:pPr>
        <w:jc w:val="both"/>
        <w:rPr>
          <w:rFonts w:cstheme="minorHAnsi"/>
          <w:sz w:val="24"/>
          <w:szCs w:val="24"/>
        </w:rPr>
      </w:pPr>
    </w:p>
    <w:p w14:paraId="2634B4F6" w14:textId="77777777" w:rsidR="00486BE9" w:rsidRDefault="00486BE9" w:rsidP="0046626C">
      <w:pPr>
        <w:jc w:val="both"/>
        <w:rPr>
          <w:rFonts w:cstheme="minorHAnsi"/>
          <w:sz w:val="24"/>
          <w:szCs w:val="24"/>
        </w:rPr>
      </w:pPr>
    </w:p>
    <w:p w14:paraId="4F0F0B52" w14:textId="77777777" w:rsidR="00486BE9" w:rsidRDefault="00486BE9" w:rsidP="0046626C">
      <w:pPr>
        <w:jc w:val="both"/>
        <w:rPr>
          <w:rFonts w:cstheme="minorHAnsi"/>
          <w:sz w:val="24"/>
          <w:szCs w:val="24"/>
        </w:rPr>
      </w:pPr>
    </w:p>
    <w:p w14:paraId="0F322D59" w14:textId="77777777" w:rsidR="00486BE9" w:rsidRDefault="00486BE9" w:rsidP="0046626C">
      <w:pPr>
        <w:jc w:val="both"/>
        <w:rPr>
          <w:rFonts w:cstheme="minorHAnsi"/>
          <w:sz w:val="24"/>
          <w:szCs w:val="24"/>
        </w:rPr>
      </w:pPr>
    </w:p>
    <w:p w14:paraId="130259AB" w14:textId="77777777" w:rsidR="00486BE9" w:rsidRDefault="00486BE9" w:rsidP="0046626C">
      <w:pPr>
        <w:jc w:val="both"/>
        <w:rPr>
          <w:rFonts w:cstheme="minorHAnsi"/>
          <w:sz w:val="24"/>
          <w:szCs w:val="24"/>
        </w:rPr>
      </w:pPr>
    </w:p>
    <w:p w14:paraId="5C36C0A6" w14:textId="77777777" w:rsidR="0046626C" w:rsidRDefault="0046626C" w:rsidP="0046626C">
      <w:pPr>
        <w:rPr>
          <w:rFonts w:cstheme="minorHAnsi"/>
          <w:sz w:val="24"/>
          <w:szCs w:val="24"/>
        </w:rPr>
      </w:pPr>
    </w:p>
    <w:p w14:paraId="3B897DBE" w14:textId="77777777" w:rsidR="0046626C" w:rsidRPr="00BF00DF" w:rsidRDefault="0046626C" w:rsidP="0046626C">
      <w:pPr>
        <w:jc w:val="center"/>
        <w:rPr>
          <w:rFonts w:cstheme="minorHAnsi"/>
          <w:b/>
          <w:sz w:val="28"/>
          <w:szCs w:val="28"/>
        </w:rPr>
      </w:pPr>
      <w:r w:rsidRPr="00BF00DF">
        <w:rPr>
          <w:rFonts w:cstheme="minorHAnsi"/>
          <w:b/>
          <w:sz w:val="28"/>
          <w:szCs w:val="28"/>
        </w:rPr>
        <w:lastRenderedPageBreak/>
        <w:t>Po</w:t>
      </w:r>
      <w:r w:rsidR="0049562A" w:rsidRPr="00BF00DF">
        <w:rPr>
          <w:rFonts w:cstheme="minorHAnsi"/>
          <w:b/>
          <w:sz w:val="28"/>
          <w:szCs w:val="28"/>
        </w:rPr>
        <w:t>litika</w:t>
      </w:r>
      <w:r w:rsidRPr="00BF00DF">
        <w:rPr>
          <w:rFonts w:cstheme="minorHAnsi"/>
          <w:b/>
          <w:sz w:val="28"/>
          <w:szCs w:val="28"/>
        </w:rPr>
        <w:t xml:space="preserve"> privatnosti </w:t>
      </w:r>
    </w:p>
    <w:p w14:paraId="24A9A8E8" w14:textId="0F5215B4" w:rsidR="008B7C40" w:rsidRDefault="003871DB" w:rsidP="008B7C40">
      <w:pPr>
        <w:pStyle w:val="Bezproreda"/>
        <w:jc w:val="both"/>
        <w:rPr>
          <w:sz w:val="24"/>
          <w:szCs w:val="24"/>
        </w:rPr>
      </w:pPr>
      <w:r w:rsidRPr="00BF00DF">
        <w:rPr>
          <w:sz w:val="24"/>
          <w:szCs w:val="24"/>
        </w:rPr>
        <w:t xml:space="preserve">Politikom privatnosti želimo građanima pružiti informacije o tome </w:t>
      </w:r>
      <w:r w:rsidR="008B7C40">
        <w:rPr>
          <w:sz w:val="24"/>
          <w:szCs w:val="24"/>
        </w:rPr>
        <w:t xml:space="preserve">u koju svrhu snimamo </w:t>
      </w:r>
      <w:r w:rsidR="00D150CD">
        <w:rPr>
          <w:sz w:val="24"/>
          <w:szCs w:val="24"/>
        </w:rPr>
        <w:t>javne površine,</w:t>
      </w:r>
      <w:r w:rsidR="008B7C40">
        <w:rPr>
          <w:sz w:val="24"/>
          <w:szCs w:val="24"/>
        </w:rPr>
        <w:t xml:space="preserve"> pravnu osnovu za korištenje snimki, kojoj kategoriji osobnih podataka pripadaju snimke, načinu prikupljanja osobnih podataka, roku čuvanja, vašim pravima i kako ih možete ostvariti, te načinu zaštite prikupljenih snimki.</w:t>
      </w:r>
    </w:p>
    <w:p w14:paraId="1BC19FAE" w14:textId="77777777" w:rsidR="00BF00DF" w:rsidRPr="007E7851" w:rsidRDefault="00BF00DF" w:rsidP="0046626C">
      <w:pPr>
        <w:jc w:val="both"/>
        <w:rPr>
          <w:rFonts w:cstheme="minorHAnsi"/>
          <w:b/>
          <w:i/>
          <w:iCs/>
          <w:sz w:val="24"/>
          <w:szCs w:val="24"/>
        </w:rPr>
      </w:pPr>
    </w:p>
    <w:p w14:paraId="6E17900E" w14:textId="77777777" w:rsidR="00C90B1E" w:rsidRPr="00C90B1E" w:rsidRDefault="00C90B1E" w:rsidP="00C90B1E">
      <w:pPr>
        <w:spacing w:line="240" w:lineRule="auto"/>
        <w:rPr>
          <w:b/>
        </w:rPr>
      </w:pPr>
      <w:r w:rsidRPr="00C90B1E">
        <w:rPr>
          <w:b/>
        </w:rPr>
        <w:t xml:space="preserve">VODITELJ OBRADE: </w:t>
      </w:r>
    </w:p>
    <w:p w14:paraId="6E549FA5" w14:textId="77777777" w:rsidR="00D150CD" w:rsidRDefault="00D150CD" w:rsidP="00D150CD">
      <w:pPr>
        <w:pStyle w:val="Bezproreda"/>
      </w:pPr>
      <w:bookmarkStart w:id="0" w:name="_Hlk192600092"/>
      <w:r>
        <w:t>Općina Sveti Križ Začretje</w:t>
      </w:r>
    </w:p>
    <w:p w14:paraId="3F7D6EE9" w14:textId="77777777" w:rsidR="00D150CD" w:rsidRDefault="00D150CD" w:rsidP="00D150CD">
      <w:pPr>
        <w:pStyle w:val="Bezproreda"/>
      </w:pPr>
      <w:bookmarkStart w:id="1" w:name="_Hlk192600105"/>
      <w:bookmarkEnd w:id="0"/>
      <w:r>
        <w:t>Trg hrvatske kraljice Jelene 1</w:t>
      </w:r>
    </w:p>
    <w:p w14:paraId="4A14AA4C" w14:textId="77777777" w:rsidR="00D150CD" w:rsidRDefault="00D150CD" w:rsidP="00D150CD">
      <w:pPr>
        <w:pStyle w:val="Bezproreda"/>
      </w:pPr>
      <w:r>
        <w:t>49223 Sveti Križ Začretje</w:t>
      </w:r>
    </w:p>
    <w:bookmarkEnd w:id="1"/>
    <w:p w14:paraId="3616143A" w14:textId="1847DCFF" w:rsidR="00D150CD" w:rsidRDefault="00D150CD" w:rsidP="00D150CD">
      <w:pPr>
        <w:pStyle w:val="Bezproreda"/>
      </w:pPr>
      <w:r>
        <w:t xml:space="preserve">Tel. 049/227-764 </w:t>
      </w:r>
    </w:p>
    <w:p w14:paraId="517F3602" w14:textId="7585F0D1" w:rsidR="00D150CD" w:rsidRDefault="00D150CD" w:rsidP="00D150CD">
      <w:pPr>
        <w:pStyle w:val="Bezproreda"/>
      </w:pPr>
      <w:r>
        <w:t xml:space="preserve">OIB: </w:t>
      </w:r>
      <w:r w:rsidRPr="00D150CD">
        <w:t>81687755716</w:t>
      </w:r>
    </w:p>
    <w:p w14:paraId="688F169E" w14:textId="182C92D9" w:rsidR="00E27AF0" w:rsidRPr="00E27AF0" w:rsidRDefault="00D150CD" w:rsidP="00D150CD">
      <w:pPr>
        <w:pStyle w:val="Bezproreda"/>
        <w:rPr>
          <w:b/>
          <w:bCs/>
          <w:sz w:val="24"/>
          <w:szCs w:val="24"/>
        </w:rPr>
      </w:pPr>
      <w:r>
        <w:t>Z</w:t>
      </w:r>
      <w:r w:rsidR="002B5C7B" w:rsidRPr="00B262E2">
        <w:t>astupan</w:t>
      </w:r>
      <w:r>
        <w:t>a</w:t>
      </w:r>
      <w:r w:rsidR="002B5C7B" w:rsidRPr="00B262E2">
        <w:t xml:space="preserve"> po </w:t>
      </w:r>
      <w:r>
        <w:t xml:space="preserve"> </w:t>
      </w:r>
      <w:r w:rsidR="002B5C7B" w:rsidRPr="00B262E2">
        <w:t>načelnik</w:t>
      </w:r>
      <w:r w:rsidR="002B5C7B">
        <w:t xml:space="preserve">u </w:t>
      </w:r>
      <w:r w:rsidRPr="00D150CD">
        <w:t>Mark</w:t>
      </w:r>
      <w:r>
        <w:t>u</w:t>
      </w:r>
      <w:r w:rsidRPr="00D150CD">
        <w:t xml:space="preserve"> Kos</w:t>
      </w:r>
      <w:r>
        <w:t>u</w:t>
      </w:r>
      <w:r w:rsidRPr="00D150CD">
        <w:t xml:space="preserve">, dipl.oec. </w:t>
      </w:r>
      <w:r w:rsidR="002B5C7B" w:rsidRPr="00B262E2">
        <w:t>(u daljnjem tekstu</w:t>
      </w:r>
      <w:r w:rsidR="002B5C7B">
        <w:t>:</w:t>
      </w:r>
      <w:r w:rsidR="002B5C7B" w:rsidRPr="00B262E2">
        <w:t xml:space="preserve"> Voditelj obrade).</w:t>
      </w:r>
    </w:p>
    <w:p w14:paraId="36345819" w14:textId="77777777" w:rsidR="000C138D" w:rsidRDefault="000C138D" w:rsidP="00F058EE">
      <w:pPr>
        <w:pStyle w:val="Bezproreda"/>
        <w:rPr>
          <w:b/>
          <w:bCs/>
          <w:sz w:val="24"/>
          <w:szCs w:val="24"/>
        </w:rPr>
      </w:pPr>
    </w:p>
    <w:p w14:paraId="546397D2" w14:textId="5C1BEBDD" w:rsidR="00C90B1E" w:rsidRDefault="00E27AF0" w:rsidP="00F058EE">
      <w:pPr>
        <w:pStyle w:val="Bezproreda"/>
        <w:rPr>
          <w:b/>
          <w:bCs/>
          <w:sz w:val="24"/>
          <w:szCs w:val="24"/>
        </w:rPr>
      </w:pPr>
      <w:r w:rsidRPr="00E27AF0">
        <w:rPr>
          <w:b/>
          <w:bCs/>
          <w:sz w:val="24"/>
          <w:szCs w:val="24"/>
        </w:rPr>
        <w:t>SLUŽBENIK ZA ZAŠTITU PODATAKA:</w:t>
      </w:r>
    </w:p>
    <w:p w14:paraId="43B2F594" w14:textId="77777777" w:rsidR="000C138D" w:rsidRPr="00F058EE" w:rsidRDefault="000C138D" w:rsidP="00F058EE">
      <w:pPr>
        <w:pStyle w:val="Bezproreda"/>
        <w:rPr>
          <w:b/>
          <w:bCs/>
          <w:sz w:val="24"/>
          <w:szCs w:val="24"/>
        </w:rPr>
      </w:pPr>
    </w:p>
    <w:p w14:paraId="0D8C43A7" w14:textId="77777777" w:rsidR="00ED322B" w:rsidRPr="00ED322B" w:rsidRDefault="00ED322B" w:rsidP="00ED322B">
      <w:pPr>
        <w:pStyle w:val="Bezproreda"/>
        <w:rPr>
          <w:szCs w:val="24"/>
        </w:rPr>
      </w:pPr>
      <w:r w:rsidRPr="00ED322B">
        <w:rPr>
          <w:szCs w:val="24"/>
        </w:rPr>
        <w:t xml:space="preserve">E-mail: </w:t>
      </w:r>
      <w:bookmarkStart w:id="2" w:name="_Hlk192600122"/>
      <w:r w:rsidRPr="00ED322B">
        <w:rPr>
          <w:szCs w:val="24"/>
        </w:rPr>
        <w:t>info@sveti-kriz-zacretje.hr</w:t>
      </w:r>
    </w:p>
    <w:bookmarkEnd w:id="2"/>
    <w:p w14:paraId="590C02E8" w14:textId="77777777" w:rsidR="00ED322B" w:rsidRPr="00ED322B" w:rsidRDefault="00ED322B" w:rsidP="00ED322B">
      <w:pPr>
        <w:pStyle w:val="Bezproreda"/>
        <w:rPr>
          <w:szCs w:val="24"/>
        </w:rPr>
      </w:pPr>
      <w:r w:rsidRPr="00ED322B">
        <w:rPr>
          <w:szCs w:val="24"/>
        </w:rPr>
        <w:t>Adresa: Trg hrvatske kraljice Jelene 1, 49223 Sveti Križ Začretje</w:t>
      </w:r>
    </w:p>
    <w:p w14:paraId="74D624AE" w14:textId="3CD862B0" w:rsidR="00536C6D" w:rsidRDefault="00ED322B" w:rsidP="00ED322B">
      <w:pPr>
        <w:pStyle w:val="Bezproreda"/>
        <w:rPr>
          <w:szCs w:val="24"/>
        </w:rPr>
      </w:pPr>
      <w:r w:rsidRPr="00ED322B">
        <w:rPr>
          <w:szCs w:val="24"/>
        </w:rPr>
        <w:t xml:space="preserve">Broj telefona: </w:t>
      </w:r>
      <w:bookmarkStart w:id="3" w:name="_Hlk192600145"/>
      <w:r w:rsidRPr="00ED322B">
        <w:rPr>
          <w:szCs w:val="24"/>
        </w:rPr>
        <w:t>+ 385 49 227 764</w:t>
      </w:r>
      <w:bookmarkEnd w:id="3"/>
    </w:p>
    <w:p w14:paraId="6BA9F2CB" w14:textId="77777777" w:rsidR="00ED322B" w:rsidRDefault="00ED322B" w:rsidP="00ED322B">
      <w:pPr>
        <w:pStyle w:val="Bezproreda"/>
        <w:rPr>
          <w:rFonts w:cstheme="minorHAnsi"/>
          <w:sz w:val="24"/>
          <w:szCs w:val="24"/>
        </w:rPr>
      </w:pPr>
    </w:p>
    <w:p w14:paraId="42DDEB46" w14:textId="77777777" w:rsidR="002951F3" w:rsidRPr="002951F3" w:rsidRDefault="002951F3" w:rsidP="002951F3">
      <w:pPr>
        <w:spacing w:after="0" w:line="240" w:lineRule="auto"/>
        <w:jc w:val="both"/>
        <w:rPr>
          <w:rFonts w:cstheme="minorHAnsi"/>
          <w:b/>
          <w:bCs/>
          <w:sz w:val="24"/>
          <w:szCs w:val="24"/>
        </w:rPr>
      </w:pPr>
      <w:r w:rsidRPr="002951F3">
        <w:rPr>
          <w:rFonts w:cstheme="minorHAnsi"/>
          <w:b/>
          <w:bCs/>
          <w:sz w:val="24"/>
          <w:szCs w:val="24"/>
        </w:rPr>
        <w:t>OSOBNE PODATKE PRIKUPLJAMO OD SLJEDEĆE KATEGORIJE ISPITANIKA:</w:t>
      </w:r>
    </w:p>
    <w:p w14:paraId="5697C1A8" w14:textId="77777777" w:rsidR="002951F3" w:rsidRDefault="002951F3" w:rsidP="008B7C40">
      <w:pPr>
        <w:pStyle w:val="Bezproreda"/>
        <w:rPr>
          <w:rFonts w:cstheme="minorHAnsi"/>
          <w:sz w:val="24"/>
          <w:szCs w:val="24"/>
        </w:rPr>
      </w:pPr>
    </w:p>
    <w:p w14:paraId="16ED3315" w14:textId="77777777" w:rsidR="002951F3" w:rsidRDefault="002951F3" w:rsidP="002951F3">
      <w:pPr>
        <w:pStyle w:val="Bezproreda"/>
        <w:numPr>
          <w:ilvl w:val="0"/>
          <w:numId w:val="12"/>
        </w:numPr>
        <w:rPr>
          <w:rFonts w:cstheme="minorHAnsi"/>
          <w:sz w:val="24"/>
          <w:szCs w:val="24"/>
        </w:rPr>
      </w:pPr>
      <w:r>
        <w:rPr>
          <w:rFonts w:cstheme="minorHAnsi"/>
          <w:sz w:val="24"/>
          <w:szCs w:val="24"/>
        </w:rPr>
        <w:t>sve osobe koje se zateknu u perimetru snimanja.</w:t>
      </w:r>
    </w:p>
    <w:p w14:paraId="24CD796F" w14:textId="77777777" w:rsidR="002951F3" w:rsidRPr="008B7C40" w:rsidRDefault="002951F3" w:rsidP="008B7C40">
      <w:pPr>
        <w:pStyle w:val="Bezproreda"/>
        <w:rPr>
          <w:rFonts w:cstheme="minorHAnsi"/>
          <w:sz w:val="24"/>
          <w:szCs w:val="24"/>
        </w:rPr>
      </w:pPr>
    </w:p>
    <w:p w14:paraId="79B851C4" w14:textId="77777777" w:rsidR="003871DB" w:rsidRDefault="0046626C" w:rsidP="0046626C">
      <w:pPr>
        <w:pStyle w:val="Bezproreda"/>
        <w:jc w:val="both"/>
        <w:rPr>
          <w:rFonts w:cstheme="minorHAnsi"/>
          <w:b/>
          <w:sz w:val="24"/>
          <w:szCs w:val="24"/>
        </w:rPr>
      </w:pPr>
      <w:r>
        <w:rPr>
          <w:rFonts w:cstheme="minorHAnsi"/>
          <w:b/>
          <w:sz w:val="24"/>
          <w:szCs w:val="24"/>
        </w:rPr>
        <w:t>SVRHA</w:t>
      </w:r>
      <w:r w:rsidR="009514A9">
        <w:rPr>
          <w:rFonts w:cstheme="minorHAnsi"/>
          <w:b/>
          <w:sz w:val="24"/>
          <w:szCs w:val="24"/>
        </w:rPr>
        <w:t xml:space="preserve"> OBRADE</w:t>
      </w:r>
    </w:p>
    <w:p w14:paraId="06F40162" w14:textId="77777777" w:rsidR="002D4F40" w:rsidRPr="00D2551B" w:rsidRDefault="002D4F40" w:rsidP="002D4F40">
      <w:pPr>
        <w:pStyle w:val="Bezproreda"/>
        <w:rPr>
          <w:bCs/>
          <w:sz w:val="24"/>
          <w:szCs w:val="24"/>
        </w:rPr>
      </w:pPr>
      <w:r w:rsidRPr="00D2551B">
        <w:rPr>
          <w:bCs/>
          <w:sz w:val="24"/>
          <w:szCs w:val="24"/>
        </w:rPr>
        <w:t>Foto i videonadzor koristi se za sljedeće svrhe:</w:t>
      </w:r>
    </w:p>
    <w:p w14:paraId="59E5CF96" w14:textId="77777777" w:rsidR="002D4F40" w:rsidRPr="00D2551B" w:rsidRDefault="002D4F40" w:rsidP="002D4F40">
      <w:pPr>
        <w:pStyle w:val="Bezproreda"/>
        <w:rPr>
          <w:bCs/>
          <w:sz w:val="24"/>
          <w:szCs w:val="24"/>
        </w:rPr>
      </w:pPr>
    </w:p>
    <w:p w14:paraId="3172B5CF" w14:textId="77777777" w:rsidR="00ED322B" w:rsidRPr="00D2551B" w:rsidRDefault="00ED322B" w:rsidP="00ED322B">
      <w:pPr>
        <w:pStyle w:val="Bezproreda"/>
        <w:jc w:val="both"/>
        <w:rPr>
          <w:bCs/>
          <w:sz w:val="24"/>
          <w:szCs w:val="24"/>
        </w:rPr>
      </w:pPr>
      <w:r w:rsidRPr="00D2551B">
        <w:rPr>
          <w:bCs/>
          <w:sz w:val="24"/>
          <w:szCs w:val="24"/>
        </w:rPr>
        <w:t>-</w:t>
      </w:r>
      <w:r w:rsidRPr="00D2551B">
        <w:t xml:space="preserve"> </w:t>
      </w:r>
      <w:r w:rsidRPr="00D2551B">
        <w:rPr>
          <w:bCs/>
          <w:sz w:val="24"/>
          <w:szCs w:val="24"/>
        </w:rPr>
        <w:t>prikupljanje dokaz</w:t>
      </w:r>
      <w:r>
        <w:rPr>
          <w:bCs/>
          <w:sz w:val="24"/>
          <w:szCs w:val="24"/>
        </w:rPr>
        <w:t>a</w:t>
      </w:r>
      <w:r w:rsidRPr="00D2551B">
        <w:rPr>
          <w:bCs/>
          <w:sz w:val="24"/>
          <w:szCs w:val="24"/>
        </w:rPr>
        <w:t xml:space="preserve"> i utvrđivanja  činjeničnog stanj</w:t>
      </w:r>
      <w:r>
        <w:rPr>
          <w:bCs/>
          <w:sz w:val="24"/>
          <w:szCs w:val="24"/>
        </w:rPr>
        <w:t>a</w:t>
      </w:r>
      <w:r w:rsidRPr="00D2551B">
        <w:rPr>
          <w:bCs/>
          <w:sz w:val="24"/>
          <w:szCs w:val="24"/>
        </w:rPr>
        <w:t xml:space="preserve"> prilikom izvršenja poslova i zadaća tijela javne vlasti iz područja komunalnog gospodarstva na svom području, te osiguranja poštovanja javnog reda i mira</w:t>
      </w:r>
    </w:p>
    <w:p w14:paraId="18B593D4" w14:textId="77777777" w:rsidR="00ED322B" w:rsidRPr="00D2551B" w:rsidRDefault="00ED322B" w:rsidP="00ED322B">
      <w:pPr>
        <w:pStyle w:val="Bezproreda"/>
        <w:jc w:val="both"/>
        <w:rPr>
          <w:bCs/>
          <w:sz w:val="24"/>
          <w:szCs w:val="24"/>
        </w:rPr>
      </w:pPr>
      <w:r w:rsidRPr="00D2551B">
        <w:rPr>
          <w:bCs/>
          <w:sz w:val="24"/>
          <w:szCs w:val="24"/>
        </w:rPr>
        <w:t xml:space="preserve">- za potrebe zaštite života i zdravlja ljudi te imovine (provođenje programa prevencije kriminaliteta na području </w:t>
      </w:r>
      <w:r>
        <w:t>Općine Sveti Križ Začretje</w:t>
      </w:r>
      <w:r w:rsidRPr="00D2551B">
        <w:rPr>
          <w:bCs/>
          <w:sz w:val="24"/>
          <w:szCs w:val="24"/>
        </w:rPr>
        <w:t>).</w:t>
      </w:r>
    </w:p>
    <w:p w14:paraId="5EE732F2" w14:textId="77777777" w:rsidR="002D4F40" w:rsidRDefault="002D4F40" w:rsidP="002D4F40">
      <w:pPr>
        <w:pStyle w:val="Bezproreda"/>
        <w:jc w:val="both"/>
        <w:rPr>
          <w:rFonts w:eastAsiaTheme="minorHAnsi"/>
          <w:lang w:eastAsia="en-US"/>
        </w:rPr>
      </w:pPr>
    </w:p>
    <w:p w14:paraId="7E35278F" w14:textId="77777777" w:rsidR="002951F3" w:rsidRDefault="002951F3" w:rsidP="002951F3">
      <w:pPr>
        <w:pStyle w:val="Bezproreda"/>
        <w:rPr>
          <w:rFonts w:eastAsiaTheme="minorHAnsi"/>
          <w:lang w:eastAsia="en-US"/>
        </w:rPr>
      </w:pPr>
    </w:p>
    <w:p w14:paraId="583B8C0A" w14:textId="77777777" w:rsidR="00892222" w:rsidRDefault="008B7C40" w:rsidP="0046626C">
      <w:pPr>
        <w:pStyle w:val="Bezproreda"/>
        <w:jc w:val="both"/>
        <w:rPr>
          <w:rFonts w:cstheme="minorHAnsi"/>
          <w:b/>
          <w:bCs/>
          <w:sz w:val="24"/>
          <w:szCs w:val="24"/>
        </w:rPr>
      </w:pPr>
      <w:r w:rsidRPr="008B7C40">
        <w:rPr>
          <w:rFonts w:cstheme="minorHAnsi"/>
          <w:b/>
          <w:bCs/>
          <w:sz w:val="24"/>
          <w:szCs w:val="24"/>
        </w:rPr>
        <w:t>OSNOVA OBRADE</w:t>
      </w:r>
    </w:p>
    <w:p w14:paraId="42BAA593" w14:textId="77777777" w:rsidR="003C34ED" w:rsidRPr="0068418D" w:rsidRDefault="003C34ED" w:rsidP="003C34ED">
      <w:pPr>
        <w:pStyle w:val="BezproredaChar"/>
        <w:jc w:val="both"/>
        <w:rPr>
          <w:rFonts w:asciiTheme="minorHAnsi" w:hAnsiTheme="minorHAnsi" w:cstheme="minorHAnsi"/>
        </w:rPr>
      </w:pPr>
      <w:r>
        <w:rPr>
          <w:rFonts w:asciiTheme="minorHAnsi" w:hAnsiTheme="minorHAnsi" w:cstheme="minorHAnsi"/>
        </w:rPr>
        <w:t xml:space="preserve">Osnova za obradu podatka je </w:t>
      </w:r>
      <w:r w:rsidRPr="00A6307F">
        <w:rPr>
          <w:rFonts w:asciiTheme="minorHAnsi" w:hAnsiTheme="minorHAnsi" w:cstheme="minorHAnsi"/>
        </w:rPr>
        <w:t>čl. 6. st.1 točka e) Opće uredbe o zaštiti podataka koji propisuje kako je obrada zakonita ukoliko je nužna za izvršavanje zadaće od javnog interesa i provođenja službenih ovlasti</w:t>
      </w:r>
      <w:r>
        <w:rPr>
          <w:rFonts w:asciiTheme="minorHAnsi" w:hAnsiTheme="minorHAnsi" w:cstheme="minorHAnsi"/>
        </w:rPr>
        <w:t>.</w:t>
      </w:r>
    </w:p>
    <w:p w14:paraId="3D942FF7" w14:textId="77777777" w:rsidR="00536C6D" w:rsidRDefault="00536C6D" w:rsidP="0046626C">
      <w:pPr>
        <w:pStyle w:val="Bezproreda"/>
        <w:jc w:val="both"/>
        <w:rPr>
          <w:rFonts w:cstheme="minorHAnsi"/>
          <w:b/>
          <w:bCs/>
          <w:sz w:val="24"/>
          <w:szCs w:val="24"/>
        </w:rPr>
      </w:pPr>
    </w:p>
    <w:p w14:paraId="46699F88" w14:textId="1E9B23B9" w:rsidR="00ED322B" w:rsidRPr="000913C2" w:rsidRDefault="00ED322B" w:rsidP="00ED322B">
      <w:pPr>
        <w:shd w:val="clear" w:color="auto" w:fill="FFFFFF"/>
        <w:spacing w:before="100" w:beforeAutospacing="1" w:after="100" w:afterAutospacing="1"/>
        <w:jc w:val="both"/>
        <w:rPr>
          <w:rFonts w:cs="Arial"/>
          <w:szCs w:val="24"/>
        </w:rPr>
      </w:pPr>
      <w:r w:rsidRPr="000913C2">
        <w:rPr>
          <w:rFonts w:cs="Arial"/>
          <w:szCs w:val="24"/>
        </w:rPr>
        <w:t>Poslova i zadaće od javnog interesa za čije je izvršenje nužno korištenje foto i videonadzora su propisani:</w:t>
      </w:r>
    </w:p>
    <w:p w14:paraId="5D19F94C" w14:textId="77777777" w:rsidR="00ED322B" w:rsidRPr="000913C2" w:rsidRDefault="00ED322B" w:rsidP="00ED322B">
      <w:pPr>
        <w:pStyle w:val="Odlomakpopisa"/>
        <w:numPr>
          <w:ilvl w:val="0"/>
          <w:numId w:val="14"/>
        </w:numPr>
        <w:shd w:val="clear" w:color="auto" w:fill="FFFFFF"/>
        <w:spacing w:before="100" w:beforeAutospacing="1" w:after="100" w:afterAutospacing="1" w:line="240" w:lineRule="auto"/>
        <w:jc w:val="both"/>
        <w:rPr>
          <w:rFonts w:cs="Arial"/>
        </w:rPr>
      </w:pPr>
      <w:r w:rsidRPr="000913C2">
        <w:rPr>
          <w:rFonts w:cs="Arial"/>
        </w:rPr>
        <w:t xml:space="preserve">člankom 19. Zakona o lokalnoj i područnoj samoupravi („Narodne novine“ 33/01, 60/01, 129/05, 109/07, 125/08, 36/09, 36/09, 150/11, 144/12, 19/13, 137/15, 123/17, 98/19, 144/20) </w:t>
      </w:r>
    </w:p>
    <w:p w14:paraId="487DD118" w14:textId="77777777" w:rsidR="00ED322B" w:rsidRPr="000913C2" w:rsidRDefault="00ED322B" w:rsidP="00ED322B">
      <w:pPr>
        <w:pStyle w:val="Odlomakpopisa"/>
        <w:numPr>
          <w:ilvl w:val="0"/>
          <w:numId w:val="14"/>
        </w:numPr>
        <w:shd w:val="clear" w:color="auto" w:fill="FFFFFF"/>
        <w:spacing w:before="100" w:beforeAutospacing="1" w:after="100" w:afterAutospacing="1" w:line="240" w:lineRule="auto"/>
        <w:jc w:val="both"/>
        <w:rPr>
          <w:rFonts w:cs="Arial"/>
        </w:rPr>
      </w:pPr>
      <w:r w:rsidRPr="000913C2">
        <w:rPr>
          <w:rFonts w:cs="Arial"/>
        </w:rPr>
        <w:lastRenderedPageBreak/>
        <w:t>člankom 107. i 109. Zakona o komunalnom gospodarstvu („Narodne novine“ 68/18, 110/18, 32/20)</w:t>
      </w:r>
    </w:p>
    <w:p w14:paraId="1DCB628F" w14:textId="77777777" w:rsidR="00ED322B" w:rsidRPr="000913C2" w:rsidRDefault="00ED322B" w:rsidP="00ED322B">
      <w:pPr>
        <w:pStyle w:val="Odlomakpopisa"/>
        <w:numPr>
          <w:ilvl w:val="0"/>
          <w:numId w:val="14"/>
        </w:numPr>
        <w:shd w:val="clear" w:color="auto" w:fill="FFFFFF"/>
        <w:spacing w:before="100" w:beforeAutospacing="1" w:after="100" w:afterAutospacing="1" w:line="240" w:lineRule="auto"/>
        <w:jc w:val="both"/>
        <w:rPr>
          <w:rFonts w:cs="Arial"/>
        </w:rPr>
      </w:pPr>
      <w:r w:rsidRPr="000913C2">
        <w:rPr>
          <w:rFonts w:cs="Arial"/>
        </w:rPr>
        <w:t>člankom 8. i čl. 10.st. 4. Zakona o gospodarenju otpadom („Narodne novine“ 84/21)</w:t>
      </w:r>
    </w:p>
    <w:p w14:paraId="1E90BD73" w14:textId="77777777" w:rsidR="00ED322B" w:rsidRPr="000913C2" w:rsidRDefault="00ED322B" w:rsidP="00ED322B">
      <w:pPr>
        <w:pStyle w:val="Odlomakpopisa"/>
        <w:numPr>
          <w:ilvl w:val="0"/>
          <w:numId w:val="14"/>
        </w:numPr>
        <w:shd w:val="clear" w:color="auto" w:fill="FFFFFF"/>
        <w:spacing w:before="100" w:beforeAutospacing="1" w:after="100" w:afterAutospacing="1" w:line="240" w:lineRule="auto"/>
        <w:jc w:val="both"/>
        <w:rPr>
          <w:rFonts w:cs="Arial"/>
        </w:rPr>
      </w:pPr>
      <w:r w:rsidRPr="000913C2">
        <w:rPr>
          <w:rFonts w:cs="Arial"/>
        </w:rPr>
        <w:t>člankom 5. st. 4. Zakona o sigurnosti prometa na cestama („Narodne novine“ 67/08, 48/10, 74/11, 80/13, 158/13, 92/14, 64/15, 108/17, 70/19, 42/20, 85/22, 114/22, 133/23</w:t>
      </w:r>
    </w:p>
    <w:p w14:paraId="31C0B2C7" w14:textId="77777777" w:rsidR="00ED322B" w:rsidRPr="000913C2" w:rsidRDefault="00ED322B" w:rsidP="00ED322B">
      <w:pPr>
        <w:pStyle w:val="Odlomakpopisa"/>
        <w:numPr>
          <w:ilvl w:val="0"/>
          <w:numId w:val="14"/>
        </w:numPr>
        <w:shd w:val="clear" w:color="auto" w:fill="FFFFFF"/>
        <w:spacing w:before="100" w:beforeAutospacing="1" w:after="100" w:afterAutospacing="1" w:line="240" w:lineRule="auto"/>
        <w:jc w:val="both"/>
        <w:rPr>
          <w:rFonts w:cs="Arial"/>
        </w:rPr>
      </w:pPr>
      <w:r w:rsidRPr="000913C2">
        <w:rPr>
          <w:rFonts w:cs="Arial"/>
        </w:rPr>
        <w:t xml:space="preserve">člankom 37. Zakona o prekršajima protiv javnog reda i mira (“Narodne novine“ 5/90, 47/90 i 29/94,114/22, 47/23) </w:t>
      </w:r>
    </w:p>
    <w:p w14:paraId="48975981" w14:textId="77777777" w:rsidR="00ED322B" w:rsidRPr="000913C2" w:rsidRDefault="00ED322B" w:rsidP="00ED322B">
      <w:pPr>
        <w:shd w:val="clear" w:color="auto" w:fill="FFFFFF"/>
        <w:spacing w:before="100" w:beforeAutospacing="1" w:after="100" w:afterAutospacing="1"/>
        <w:rPr>
          <w:rFonts w:cs="Arial"/>
          <w:szCs w:val="24"/>
        </w:rPr>
      </w:pPr>
      <w:r w:rsidRPr="000913C2">
        <w:rPr>
          <w:rFonts w:cs="Arial"/>
          <w:szCs w:val="24"/>
        </w:rPr>
        <w:t>U svrhu  detaljnog uređenja načina  provedbe propisanih zadaća i poslova Voditelj obrade donio je:</w:t>
      </w:r>
    </w:p>
    <w:p w14:paraId="71518233" w14:textId="77777777" w:rsidR="00ED322B" w:rsidRPr="000913C2" w:rsidRDefault="00ED322B" w:rsidP="00ED322B">
      <w:pPr>
        <w:shd w:val="clear" w:color="auto" w:fill="FFFFFF"/>
        <w:spacing w:before="100" w:beforeAutospacing="1" w:after="100" w:afterAutospacing="1"/>
        <w:jc w:val="both"/>
        <w:rPr>
          <w:rFonts w:cs="Arial"/>
        </w:rPr>
      </w:pPr>
      <w:r w:rsidRPr="000913C2">
        <w:rPr>
          <w:rFonts w:cs="Arial"/>
        </w:rPr>
        <w:t>-  Odluku o komunalnom redu (KLASA:363-01/19-01/</w:t>
      </w:r>
      <w:r>
        <w:rPr>
          <w:rFonts w:cs="Arial"/>
        </w:rPr>
        <w:t>028</w:t>
      </w:r>
      <w:r w:rsidRPr="000913C2">
        <w:rPr>
          <w:rFonts w:cs="Arial"/>
        </w:rPr>
        <w:t>,</w:t>
      </w:r>
      <w:r>
        <w:rPr>
          <w:rFonts w:cs="Arial"/>
        </w:rPr>
        <w:t xml:space="preserve"> </w:t>
      </w:r>
      <w:r w:rsidRPr="000913C2">
        <w:rPr>
          <w:rFonts w:cs="Arial"/>
        </w:rPr>
        <w:t>URBROJ:21</w:t>
      </w:r>
      <w:r>
        <w:rPr>
          <w:rFonts w:cs="Arial"/>
        </w:rPr>
        <w:t>9</w:t>
      </w:r>
      <w:r w:rsidRPr="000913C2">
        <w:rPr>
          <w:rFonts w:cs="Arial"/>
        </w:rPr>
        <w:t>7/0</w:t>
      </w:r>
      <w:r>
        <w:rPr>
          <w:rFonts w:cs="Arial"/>
        </w:rPr>
        <w:t>4</w:t>
      </w:r>
      <w:r w:rsidRPr="000913C2">
        <w:rPr>
          <w:rFonts w:cs="Arial"/>
        </w:rPr>
        <w:t>-0</w:t>
      </w:r>
      <w:r>
        <w:rPr>
          <w:rFonts w:cs="Arial"/>
        </w:rPr>
        <w:t>1</w:t>
      </w:r>
      <w:r w:rsidRPr="000913C2">
        <w:rPr>
          <w:rFonts w:cs="Arial"/>
        </w:rPr>
        <w:t>-19-</w:t>
      </w:r>
      <w:r>
        <w:rPr>
          <w:rFonts w:cs="Arial"/>
        </w:rPr>
        <w:t>5</w:t>
      </w:r>
      <w:r w:rsidRPr="000913C2">
        <w:rPr>
          <w:rFonts w:cs="Arial"/>
        </w:rPr>
        <w:t xml:space="preserve">, </w:t>
      </w:r>
      <w:r>
        <w:rPr>
          <w:rFonts w:cs="Arial"/>
        </w:rPr>
        <w:t>Sveti Križ Začretje</w:t>
      </w:r>
      <w:r w:rsidRPr="000913C2">
        <w:rPr>
          <w:rFonts w:cs="Arial"/>
        </w:rPr>
        <w:t xml:space="preserve">, </w:t>
      </w:r>
      <w:r>
        <w:rPr>
          <w:rFonts w:cs="Arial"/>
        </w:rPr>
        <w:t>10</w:t>
      </w:r>
      <w:r w:rsidRPr="000913C2">
        <w:rPr>
          <w:rFonts w:cs="Arial"/>
        </w:rPr>
        <w:t xml:space="preserve">. </w:t>
      </w:r>
      <w:r>
        <w:rPr>
          <w:rFonts w:cs="Arial"/>
        </w:rPr>
        <w:t>srpanj</w:t>
      </w:r>
      <w:r w:rsidRPr="000913C2">
        <w:rPr>
          <w:rFonts w:cs="Arial"/>
        </w:rPr>
        <w:t xml:space="preserve"> 2019.</w:t>
      </w:r>
      <w:r>
        <w:rPr>
          <w:rFonts w:cs="Arial"/>
        </w:rPr>
        <w:t>)</w:t>
      </w:r>
    </w:p>
    <w:p w14:paraId="5EFCE4A6" w14:textId="77777777" w:rsidR="00ED322B" w:rsidRPr="000913C2" w:rsidRDefault="00ED322B" w:rsidP="00ED322B">
      <w:pPr>
        <w:shd w:val="clear" w:color="auto" w:fill="FFFFFF"/>
        <w:spacing w:before="100" w:beforeAutospacing="1" w:after="100" w:afterAutospacing="1"/>
        <w:jc w:val="both"/>
        <w:rPr>
          <w:rFonts w:cs="Arial"/>
        </w:rPr>
      </w:pPr>
      <w:r w:rsidRPr="000913C2">
        <w:rPr>
          <w:rFonts w:cs="Arial"/>
        </w:rPr>
        <w:t xml:space="preserve">- </w:t>
      </w:r>
      <w:r w:rsidRPr="00344E8E">
        <w:rPr>
          <w:rFonts w:cs="Arial"/>
        </w:rPr>
        <w:t xml:space="preserve">Odluka o mjerama za sprečavanje nepropisnog odbacivanja otpada i mjerama za uklanjanje odbačenog otpada na području Općine Sveti Križ Začretje </w:t>
      </w:r>
      <w:r w:rsidRPr="000913C2">
        <w:rPr>
          <w:rFonts w:cs="Arial"/>
        </w:rPr>
        <w:t>(KLASA: 363-01/18-01/</w:t>
      </w:r>
      <w:r>
        <w:rPr>
          <w:rFonts w:cs="Arial"/>
        </w:rPr>
        <w:t>03</w:t>
      </w:r>
      <w:r w:rsidRPr="000913C2">
        <w:rPr>
          <w:rFonts w:cs="Arial"/>
        </w:rPr>
        <w:t>, URBROJ: 21</w:t>
      </w:r>
      <w:r>
        <w:rPr>
          <w:rFonts w:cs="Arial"/>
        </w:rPr>
        <w:t>9</w:t>
      </w:r>
      <w:r w:rsidRPr="000913C2">
        <w:rPr>
          <w:rFonts w:cs="Arial"/>
        </w:rPr>
        <w:t>7/0</w:t>
      </w:r>
      <w:r>
        <w:rPr>
          <w:rFonts w:cs="Arial"/>
        </w:rPr>
        <w:t>4</w:t>
      </w:r>
      <w:r w:rsidRPr="000913C2">
        <w:rPr>
          <w:rFonts w:cs="Arial"/>
        </w:rPr>
        <w:t>-0</w:t>
      </w:r>
      <w:r>
        <w:rPr>
          <w:rFonts w:cs="Arial"/>
        </w:rPr>
        <w:t>1-</w:t>
      </w:r>
      <w:r w:rsidRPr="000913C2">
        <w:rPr>
          <w:rFonts w:cs="Arial"/>
        </w:rPr>
        <w:t>18-</w:t>
      </w:r>
      <w:r>
        <w:rPr>
          <w:rFonts w:cs="Arial"/>
        </w:rPr>
        <w:t>3</w:t>
      </w:r>
      <w:r w:rsidRPr="000913C2">
        <w:rPr>
          <w:rFonts w:cs="Arial"/>
        </w:rPr>
        <w:t xml:space="preserve">, </w:t>
      </w:r>
      <w:r>
        <w:rPr>
          <w:rFonts w:cs="Arial"/>
        </w:rPr>
        <w:t>Sveti Križ Začretje</w:t>
      </w:r>
      <w:r w:rsidRPr="000913C2">
        <w:rPr>
          <w:rFonts w:cs="Arial"/>
        </w:rPr>
        <w:t xml:space="preserve">, </w:t>
      </w:r>
      <w:r>
        <w:rPr>
          <w:rFonts w:cs="Arial"/>
        </w:rPr>
        <w:t>29</w:t>
      </w:r>
      <w:r w:rsidRPr="000913C2">
        <w:rPr>
          <w:rFonts w:cs="Arial"/>
        </w:rPr>
        <w:t xml:space="preserve">. </w:t>
      </w:r>
      <w:r>
        <w:rPr>
          <w:rFonts w:cs="Arial"/>
        </w:rPr>
        <w:t>siječanj</w:t>
      </w:r>
      <w:r w:rsidRPr="000913C2">
        <w:rPr>
          <w:rFonts w:cs="Arial"/>
        </w:rPr>
        <w:t xml:space="preserve"> 2018. godine)</w:t>
      </w:r>
    </w:p>
    <w:p w14:paraId="26DC938A" w14:textId="77777777" w:rsidR="00ED322B" w:rsidRPr="000913C2" w:rsidRDefault="00ED322B" w:rsidP="00ED322B">
      <w:pPr>
        <w:shd w:val="clear" w:color="auto" w:fill="FFFFFF"/>
        <w:spacing w:before="100" w:beforeAutospacing="1" w:after="100" w:afterAutospacing="1"/>
        <w:jc w:val="both"/>
        <w:rPr>
          <w:rFonts w:cs="Arial"/>
        </w:rPr>
      </w:pPr>
      <w:r w:rsidRPr="000913C2">
        <w:rPr>
          <w:rFonts w:cs="Arial"/>
        </w:rPr>
        <w:t xml:space="preserve">Člankom 112., st.1., točkom 4. Zakona o komunalnom gospodarstvu („Narodne novine“ 68/18, 110/18, 32/20) zakonodavac je izričito ovlastio komunalne redare da prilikom nadzora nad provedbom odluke  mogu  prikupljati dokaze i utvrđivati činjenično stanje na vizualni i drugi odgovarajući način (fotografiranjem, snimanjem kamerom, videozapisom i sl.) </w:t>
      </w:r>
    </w:p>
    <w:p w14:paraId="7714E9CC" w14:textId="77777777" w:rsidR="00ED322B" w:rsidRPr="00F6104D" w:rsidRDefault="00ED322B" w:rsidP="00ED322B">
      <w:pPr>
        <w:shd w:val="clear" w:color="auto" w:fill="FFFFFF"/>
        <w:spacing w:before="100" w:beforeAutospacing="1" w:after="100" w:afterAutospacing="1"/>
        <w:jc w:val="both"/>
        <w:rPr>
          <w:rFonts w:cs="Arial"/>
          <w:szCs w:val="24"/>
        </w:rPr>
      </w:pPr>
      <w:r w:rsidRPr="000913C2">
        <w:rPr>
          <w:rFonts w:cs="Arial"/>
          <w:szCs w:val="24"/>
        </w:rPr>
        <w:t>Javni interes za zaštitu života i zdravlja te imovine počiva  na</w:t>
      </w:r>
      <w:r>
        <w:rPr>
          <w:rFonts w:cs="Arial"/>
          <w:szCs w:val="24"/>
        </w:rPr>
        <w:t xml:space="preserve"> </w:t>
      </w:r>
      <w:r w:rsidRPr="00F6104D">
        <w:rPr>
          <w:rFonts w:cs="Arial"/>
          <w:szCs w:val="24"/>
        </w:rPr>
        <w:t>osnovnoj strateškoj orijentacije Voditelj obrade prema</w:t>
      </w:r>
      <w:r>
        <w:rPr>
          <w:rFonts w:cs="Arial"/>
          <w:szCs w:val="24"/>
        </w:rPr>
        <w:t xml:space="preserve"> </w:t>
      </w:r>
      <w:r w:rsidRPr="00F6104D">
        <w:rPr>
          <w:rFonts w:cs="Arial"/>
          <w:szCs w:val="24"/>
        </w:rPr>
        <w:t>osiguranju održivog razvoj gospodarstva</w:t>
      </w:r>
      <w:r>
        <w:rPr>
          <w:rFonts w:cs="Arial"/>
          <w:szCs w:val="24"/>
        </w:rPr>
        <w:t xml:space="preserve"> i </w:t>
      </w:r>
      <w:r w:rsidRPr="00F6104D">
        <w:rPr>
          <w:rFonts w:cs="Arial"/>
          <w:szCs w:val="24"/>
        </w:rPr>
        <w:t>osigura</w:t>
      </w:r>
      <w:r>
        <w:rPr>
          <w:rFonts w:cs="Arial"/>
          <w:szCs w:val="24"/>
        </w:rPr>
        <w:t>nju</w:t>
      </w:r>
      <w:r w:rsidRPr="00F6104D">
        <w:rPr>
          <w:rFonts w:cs="Arial"/>
          <w:szCs w:val="24"/>
        </w:rPr>
        <w:t xml:space="preserve"> uvjete za kvalitetan život stanovništva</w:t>
      </w:r>
      <w:r>
        <w:rPr>
          <w:rStyle w:val="Referencafusnote"/>
          <w:rFonts w:cs="Arial"/>
          <w:szCs w:val="24"/>
        </w:rPr>
        <w:footnoteReference w:id="1"/>
      </w:r>
      <w:r w:rsidRPr="00F6104D">
        <w:rPr>
          <w:rFonts w:cs="Arial"/>
          <w:szCs w:val="24"/>
        </w:rPr>
        <w:t>.</w:t>
      </w:r>
    </w:p>
    <w:p w14:paraId="785A410D" w14:textId="77777777" w:rsidR="00ED322B" w:rsidRPr="00F6104D" w:rsidRDefault="00ED322B" w:rsidP="00ED322B">
      <w:pPr>
        <w:shd w:val="clear" w:color="auto" w:fill="FFFFFF"/>
        <w:spacing w:before="100" w:beforeAutospacing="1" w:after="100" w:afterAutospacing="1"/>
        <w:jc w:val="both"/>
        <w:rPr>
          <w:rFonts w:cs="Arial"/>
          <w:szCs w:val="24"/>
        </w:rPr>
      </w:pPr>
      <w:r w:rsidRPr="00F6104D">
        <w:rPr>
          <w:rFonts w:cs="Arial"/>
          <w:szCs w:val="24"/>
        </w:rPr>
        <w:t xml:space="preserve">Kao jedna od važnih odrednica kvalitetnog života stanovništva je i sigurnost te prevencija kriminaliteta i zaštita imovine i građana. </w:t>
      </w:r>
      <w:r>
        <w:rPr>
          <w:rFonts w:cs="Arial"/>
          <w:szCs w:val="24"/>
        </w:rPr>
        <w:t xml:space="preserve"> </w:t>
      </w:r>
      <w:r w:rsidRPr="00F6104D">
        <w:rPr>
          <w:rFonts w:cs="Arial"/>
          <w:szCs w:val="24"/>
        </w:rPr>
        <w:t>U svrhu osiguranja istog:</w:t>
      </w:r>
    </w:p>
    <w:p w14:paraId="397E78FF" w14:textId="77777777" w:rsidR="00ED322B" w:rsidRPr="00597A5F" w:rsidRDefault="00ED322B" w:rsidP="00ED322B">
      <w:pPr>
        <w:pStyle w:val="Odlomakpopisa"/>
        <w:numPr>
          <w:ilvl w:val="0"/>
          <w:numId w:val="14"/>
        </w:numPr>
        <w:shd w:val="clear" w:color="auto" w:fill="FFFFFF"/>
        <w:spacing w:before="100" w:beforeAutospacing="1" w:after="100" w:afterAutospacing="1"/>
        <w:jc w:val="both"/>
        <w:rPr>
          <w:rFonts w:cs="Arial"/>
          <w:szCs w:val="24"/>
        </w:rPr>
      </w:pPr>
      <w:r w:rsidRPr="000913C2">
        <w:rPr>
          <w:rFonts w:cs="Arial"/>
          <w:szCs w:val="24"/>
        </w:rPr>
        <w:t>donesena je</w:t>
      </w:r>
      <w:r w:rsidRPr="000913C2">
        <w:rPr>
          <w:rFonts w:cs="Arial"/>
        </w:rPr>
        <w:t xml:space="preserve"> Odluka o osnivanju Vijeća za prevenciju kriminaliteta na području </w:t>
      </w:r>
      <w:r>
        <w:rPr>
          <w:rFonts w:cs="Arial"/>
        </w:rPr>
        <w:t>Krapinsko-zagorske županije</w:t>
      </w:r>
      <w:r w:rsidRPr="000913C2">
        <w:rPr>
          <w:rFonts w:cs="Arial"/>
        </w:rPr>
        <w:t xml:space="preserve"> (KLASA: </w:t>
      </w:r>
      <w:r>
        <w:rPr>
          <w:rFonts w:cs="Arial"/>
        </w:rPr>
        <w:t>550</w:t>
      </w:r>
      <w:r w:rsidRPr="000913C2">
        <w:rPr>
          <w:rFonts w:cs="Arial"/>
        </w:rPr>
        <w:t>-0</w:t>
      </w:r>
      <w:r>
        <w:rPr>
          <w:rFonts w:cs="Arial"/>
        </w:rPr>
        <w:t>1</w:t>
      </w:r>
      <w:r w:rsidRPr="000913C2">
        <w:rPr>
          <w:rFonts w:cs="Arial"/>
        </w:rPr>
        <w:t>/08</w:t>
      </w:r>
      <w:r>
        <w:rPr>
          <w:rFonts w:cs="Arial"/>
        </w:rPr>
        <w:t>-01/03</w:t>
      </w:r>
      <w:r w:rsidRPr="000913C2">
        <w:rPr>
          <w:rFonts w:cs="Arial"/>
        </w:rPr>
        <w:t>, URBROJ: 21</w:t>
      </w:r>
      <w:r>
        <w:rPr>
          <w:rFonts w:cs="Arial"/>
        </w:rPr>
        <w:t>40</w:t>
      </w:r>
      <w:r w:rsidRPr="000913C2">
        <w:rPr>
          <w:rFonts w:cs="Arial"/>
        </w:rPr>
        <w:t>/01-0</w:t>
      </w:r>
      <w:r>
        <w:rPr>
          <w:rFonts w:cs="Arial"/>
        </w:rPr>
        <w:t>8</w:t>
      </w:r>
      <w:r w:rsidRPr="000913C2">
        <w:rPr>
          <w:rFonts w:cs="Arial"/>
        </w:rPr>
        <w:t>-</w:t>
      </w:r>
      <w:r>
        <w:rPr>
          <w:rFonts w:cs="Arial"/>
        </w:rPr>
        <w:t>4</w:t>
      </w:r>
      <w:r w:rsidRPr="000913C2">
        <w:rPr>
          <w:rFonts w:cs="Arial"/>
        </w:rPr>
        <w:t xml:space="preserve">, </w:t>
      </w:r>
      <w:r>
        <w:rPr>
          <w:rFonts w:cs="Arial"/>
        </w:rPr>
        <w:t>Krapina</w:t>
      </w:r>
      <w:r w:rsidRPr="000913C2">
        <w:rPr>
          <w:rFonts w:cs="Arial"/>
        </w:rPr>
        <w:t xml:space="preserve">, </w:t>
      </w:r>
      <w:r>
        <w:rPr>
          <w:rFonts w:cs="Arial"/>
        </w:rPr>
        <w:t>10</w:t>
      </w:r>
      <w:r w:rsidRPr="000913C2">
        <w:rPr>
          <w:rFonts w:cs="Arial"/>
        </w:rPr>
        <w:t>. srpnja 20</w:t>
      </w:r>
      <w:r>
        <w:rPr>
          <w:rFonts w:cs="Arial"/>
        </w:rPr>
        <w:t>08</w:t>
      </w:r>
      <w:r w:rsidRPr="000913C2">
        <w:rPr>
          <w:rFonts w:cs="Arial"/>
        </w:rPr>
        <w:t>.)</w:t>
      </w:r>
    </w:p>
    <w:p w14:paraId="43F4B06B" w14:textId="77777777" w:rsidR="00ED322B" w:rsidRPr="000913C2" w:rsidRDefault="00ED322B" w:rsidP="00ED322B">
      <w:pPr>
        <w:pStyle w:val="Odlomakpopisa"/>
        <w:numPr>
          <w:ilvl w:val="0"/>
          <w:numId w:val="14"/>
        </w:numPr>
        <w:shd w:val="clear" w:color="auto" w:fill="FFFFFF"/>
        <w:spacing w:before="100" w:beforeAutospacing="1" w:after="100" w:afterAutospacing="1"/>
        <w:jc w:val="both"/>
        <w:rPr>
          <w:rFonts w:cs="Arial"/>
          <w:szCs w:val="24"/>
        </w:rPr>
      </w:pPr>
      <w:r w:rsidRPr="000913C2">
        <w:rPr>
          <w:rFonts w:cs="Arial"/>
          <w:szCs w:val="24"/>
        </w:rPr>
        <w:t>donesena je</w:t>
      </w:r>
      <w:r w:rsidRPr="000913C2">
        <w:rPr>
          <w:rFonts w:cs="Arial"/>
        </w:rPr>
        <w:t xml:space="preserve"> </w:t>
      </w:r>
      <w:r>
        <w:rPr>
          <w:rFonts w:cs="Arial"/>
        </w:rPr>
        <w:t xml:space="preserve">Odluka o izmjenama </w:t>
      </w:r>
      <w:r w:rsidRPr="000913C2">
        <w:rPr>
          <w:rFonts w:cs="Arial"/>
        </w:rPr>
        <w:t>Odluk</w:t>
      </w:r>
      <w:r>
        <w:rPr>
          <w:rFonts w:cs="Arial"/>
        </w:rPr>
        <w:t>e</w:t>
      </w:r>
      <w:r w:rsidRPr="000913C2">
        <w:rPr>
          <w:rFonts w:cs="Arial"/>
        </w:rPr>
        <w:t xml:space="preserve"> o osnivanju Vijeća za prevenciju kriminaliteta na području </w:t>
      </w:r>
      <w:r>
        <w:rPr>
          <w:rFonts w:cs="Arial"/>
        </w:rPr>
        <w:t>Krapinsko-zagorske županije</w:t>
      </w:r>
      <w:r w:rsidRPr="000913C2">
        <w:rPr>
          <w:rFonts w:cs="Arial"/>
        </w:rPr>
        <w:t xml:space="preserve"> (KLASA: </w:t>
      </w:r>
      <w:r>
        <w:rPr>
          <w:rFonts w:cs="Arial"/>
        </w:rPr>
        <w:t>550</w:t>
      </w:r>
      <w:r w:rsidRPr="000913C2">
        <w:rPr>
          <w:rFonts w:cs="Arial"/>
        </w:rPr>
        <w:t>-0</w:t>
      </w:r>
      <w:r>
        <w:rPr>
          <w:rFonts w:cs="Arial"/>
        </w:rPr>
        <w:t>1</w:t>
      </w:r>
      <w:r w:rsidRPr="000913C2">
        <w:rPr>
          <w:rFonts w:cs="Arial"/>
        </w:rPr>
        <w:t>/</w:t>
      </w:r>
      <w:r>
        <w:rPr>
          <w:rFonts w:cs="Arial"/>
        </w:rPr>
        <w:t>15-01/62</w:t>
      </w:r>
      <w:r w:rsidRPr="000913C2">
        <w:rPr>
          <w:rFonts w:cs="Arial"/>
        </w:rPr>
        <w:t>, URBROJ: 21</w:t>
      </w:r>
      <w:r>
        <w:rPr>
          <w:rFonts w:cs="Arial"/>
        </w:rPr>
        <w:t>40</w:t>
      </w:r>
      <w:r w:rsidRPr="000913C2">
        <w:rPr>
          <w:rFonts w:cs="Arial"/>
        </w:rPr>
        <w:t>/01-0</w:t>
      </w:r>
      <w:r>
        <w:rPr>
          <w:rFonts w:cs="Arial"/>
        </w:rPr>
        <w:t>5</w:t>
      </w:r>
      <w:r w:rsidRPr="000913C2">
        <w:rPr>
          <w:rFonts w:cs="Arial"/>
        </w:rPr>
        <w:t>-</w:t>
      </w:r>
      <w:r>
        <w:rPr>
          <w:rFonts w:cs="Arial"/>
        </w:rPr>
        <w:t>15-3</w:t>
      </w:r>
      <w:r w:rsidRPr="000913C2">
        <w:rPr>
          <w:rFonts w:cs="Arial"/>
        </w:rPr>
        <w:t xml:space="preserve">, </w:t>
      </w:r>
      <w:r>
        <w:rPr>
          <w:rFonts w:cs="Arial"/>
        </w:rPr>
        <w:t>Krapina</w:t>
      </w:r>
      <w:r w:rsidRPr="000913C2">
        <w:rPr>
          <w:rFonts w:cs="Arial"/>
        </w:rPr>
        <w:t xml:space="preserve">, </w:t>
      </w:r>
      <w:r>
        <w:rPr>
          <w:rFonts w:cs="Arial"/>
        </w:rPr>
        <w:t>27</w:t>
      </w:r>
      <w:r w:rsidRPr="000913C2">
        <w:rPr>
          <w:rFonts w:cs="Arial"/>
        </w:rPr>
        <w:t xml:space="preserve">. </w:t>
      </w:r>
      <w:r>
        <w:rPr>
          <w:rFonts w:cs="Arial"/>
        </w:rPr>
        <w:t>kolovoz</w:t>
      </w:r>
      <w:r w:rsidRPr="000913C2">
        <w:rPr>
          <w:rFonts w:cs="Arial"/>
        </w:rPr>
        <w:t xml:space="preserve"> 20</w:t>
      </w:r>
      <w:r>
        <w:rPr>
          <w:rFonts w:cs="Arial"/>
        </w:rPr>
        <w:t>08</w:t>
      </w:r>
      <w:r w:rsidRPr="000913C2">
        <w:rPr>
          <w:rFonts w:cs="Arial"/>
        </w:rPr>
        <w:t>.)</w:t>
      </w:r>
    </w:p>
    <w:p w14:paraId="1ED78B33" w14:textId="77777777" w:rsidR="0046626C" w:rsidRDefault="0046626C" w:rsidP="0046626C">
      <w:pPr>
        <w:pStyle w:val="Bezproreda"/>
        <w:jc w:val="both"/>
        <w:rPr>
          <w:rFonts w:cstheme="minorHAnsi"/>
          <w:b/>
          <w:sz w:val="24"/>
          <w:szCs w:val="24"/>
        </w:rPr>
      </w:pPr>
      <w:r>
        <w:rPr>
          <w:rFonts w:cstheme="minorHAnsi"/>
          <w:b/>
          <w:sz w:val="24"/>
          <w:szCs w:val="24"/>
        </w:rPr>
        <w:t>KATEGORIJA OSOBNIH PODATAKA</w:t>
      </w:r>
    </w:p>
    <w:p w14:paraId="4E03EE4E" w14:textId="77777777" w:rsidR="0046626C" w:rsidRDefault="008B7C40" w:rsidP="0046626C">
      <w:pPr>
        <w:pStyle w:val="Bezproreda"/>
        <w:jc w:val="both"/>
        <w:rPr>
          <w:rFonts w:cstheme="minorHAnsi"/>
          <w:sz w:val="24"/>
          <w:szCs w:val="24"/>
        </w:rPr>
      </w:pPr>
      <w:r>
        <w:rPr>
          <w:rFonts w:cstheme="minorHAnsi"/>
          <w:sz w:val="24"/>
          <w:szCs w:val="24"/>
        </w:rPr>
        <w:t>Snimke obuhvaćaju osobe koje se nađu u perimetru (zoni) snimanja</w:t>
      </w:r>
      <w:r w:rsidR="007E7851">
        <w:rPr>
          <w:rFonts w:cstheme="minorHAnsi"/>
          <w:sz w:val="24"/>
          <w:szCs w:val="24"/>
        </w:rPr>
        <w:t>, što znači da na snimkama se mogu naći djeca, osobe različitog rasnog ili etničkog porijekla, osobe s invaliditetom itd., ali sama svrha nije prikupljanje osobnih podataka posebne kategorije.</w:t>
      </w:r>
    </w:p>
    <w:p w14:paraId="07DA0AD2" w14:textId="77777777" w:rsidR="00B254F8" w:rsidRPr="005F605D" w:rsidRDefault="00B254F8" w:rsidP="004C682C">
      <w:pPr>
        <w:pStyle w:val="Bezproreda"/>
        <w:rPr>
          <w:rFonts w:cstheme="minorHAnsi"/>
          <w:sz w:val="24"/>
          <w:szCs w:val="24"/>
        </w:rPr>
      </w:pPr>
    </w:p>
    <w:p w14:paraId="52DDBDA8" w14:textId="77777777" w:rsidR="005F605D" w:rsidRDefault="005F605D" w:rsidP="0046626C">
      <w:pPr>
        <w:pStyle w:val="Bezproreda"/>
        <w:jc w:val="both"/>
        <w:rPr>
          <w:rFonts w:cstheme="minorHAnsi"/>
          <w:b/>
          <w:sz w:val="24"/>
          <w:szCs w:val="24"/>
        </w:rPr>
      </w:pPr>
    </w:p>
    <w:p w14:paraId="0657C4EC" w14:textId="77777777" w:rsidR="00ED322B" w:rsidRDefault="00ED322B" w:rsidP="0046626C">
      <w:pPr>
        <w:pStyle w:val="Bezproreda"/>
        <w:jc w:val="both"/>
        <w:rPr>
          <w:rFonts w:cstheme="minorHAnsi"/>
          <w:b/>
          <w:sz w:val="24"/>
          <w:szCs w:val="24"/>
        </w:rPr>
      </w:pPr>
    </w:p>
    <w:p w14:paraId="21ED0BF0" w14:textId="77777777" w:rsidR="00ED322B" w:rsidRDefault="00ED322B" w:rsidP="0046626C">
      <w:pPr>
        <w:pStyle w:val="Bezproreda"/>
        <w:jc w:val="both"/>
        <w:rPr>
          <w:rFonts w:cstheme="minorHAnsi"/>
          <w:b/>
          <w:sz w:val="24"/>
          <w:szCs w:val="24"/>
        </w:rPr>
      </w:pPr>
    </w:p>
    <w:p w14:paraId="3A97C5A8" w14:textId="77777777" w:rsidR="003C34ED" w:rsidRDefault="003C34ED" w:rsidP="0046626C">
      <w:pPr>
        <w:pStyle w:val="Bezproreda"/>
        <w:jc w:val="both"/>
        <w:rPr>
          <w:rFonts w:cstheme="minorHAnsi"/>
          <w:b/>
          <w:sz w:val="24"/>
          <w:szCs w:val="24"/>
        </w:rPr>
      </w:pPr>
    </w:p>
    <w:p w14:paraId="0EAE6C09" w14:textId="77777777" w:rsidR="00ED322B" w:rsidRDefault="00ED322B" w:rsidP="0046626C">
      <w:pPr>
        <w:pStyle w:val="Bezproreda"/>
        <w:jc w:val="both"/>
        <w:rPr>
          <w:rFonts w:cstheme="minorHAnsi"/>
          <w:b/>
          <w:sz w:val="24"/>
          <w:szCs w:val="24"/>
        </w:rPr>
      </w:pPr>
    </w:p>
    <w:p w14:paraId="67A902D0" w14:textId="77777777" w:rsidR="00ED322B" w:rsidRDefault="00ED322B" w:rsidP="0046626C">
      <w:pPr>
        <w:pStyle w:val="Bezproreda"/>
        <w:jc w:val="both"/>
        <w:rPr>
          <w:rFonts w:cstheme="minorHAnsi"/>
          <w:b/>
          <w:sz w:val="24"/>
          <w:szCs w:val="24"/>
        </w:rPr>
      </w:pPr>
    </w:p>
    <w:p w14:paraId="1FC1A5AF" w14:textId="77777777" w:rsidR="0046626C" w:rsidRDefault="0046626C" w:rsidP="0046626C">
      <w:pPr>
        <w:pStyle w:val="Bezproreda"/>
        <w:jc w:val="both"/>
        <w:rPr>
          <w:rFonts w:cstheme="minorHAnsi"/>
          <w:b/>
          <w:sz w:val="24"/>
          <w:szCs w:val="24"/>
        </w:rPr>
      </w:pPr>
      <w:r>
        <w:rPr>
          <w:rFonts w:cstheme="minorHAnsi"/>
          <w:b/>
          <w:sz w:val="24"/>
          <w:szCs w:val="24"/>
        </w:rPr>
        <w:t>NAČIN PRIKUPLJANJA OSOBNIH PODATAKA</w:t>
      </w:r>
    </w:p>
    <w:p w14:paraId="62FDE145" w14:textId="6400591E" w:rsidR="0046626C" w:rsidRDefault="0046626C" w:rsidP="0046626C">
      <w:pPr>
        <w:pStyle w:val="Bezproreda"/>
        <w:jc w:val="both"/>
        <w:rPr>
          <w:rFonts w:cstheme="minorHAnsi"/>
          <w:sz w:val="24"/>
          <w:szCs w:val="24"/>
        </w:rPr>
      </w:pPr>
      <w:r>
        <w:rPr>
          <w:rFonts w:cstheme="minorHAnsi"/>
          <w:sz w:val="24"/>
          <w:szCs w:val="24"/>
        </w:rPr>
        <w:t xml:space="preserve">Osobni podaci </w:t>
      </w:r>
      <w:r w:rsidR="007E7851">
        <w:rPr>
          <w:rFonts w:cstheme="minorHAnsi"/>
          <w:sz w:val="24"/>
          <w:szCs w:val="24"/>
        </w:rPr>
        <w:t xml:space="preserve">prikupljaju se putem kamera sve dok se osoba nalazi u perimetru (zoni) snimanja. Kamere ne koriste biometriju niti audio </w:t>
      </w:r>
      <w:r w:rsidR="00ED322B">
        <w:rPr>
          <w:rFonts w:cstheme="minorHAnsi"/>
          <w:sz w:val="24"/>
          <w:szCs w:val="24"/>
        </w:rPr>
        <w:t>snimanje.</w:t>
      </w:r>
    </w:p>
    <w:p w14:paraId="40B804D5" w14:textId="77777777" w:rsidR="00897D88" w:rsidRDefault="00897D88" w:rsidP="0046626C">
      <w:pPr>
        <w:pStyle w:val="Bezproreda"/>
        <w:jc w:val="both"/>
        <w:rPr>
          <w:rFonts w:cstheme="minorHAnsi"/>
          <w:sz w:val="24"/>
          <w:szCs w:val="24"/>
        </w:rPr>
      </w:pPr>
    </w:p>
    <w:p w14:paraId="6E9E4760" w14:textId="77777777" w:rsidR="000303F4" w:rsidRDefault="000303F4" w:rsidP="0046626C">
      <w:pPr>
        <w:pStyle w:val="Bezproreda"/>
        <w:jc w:val="both"/>
        <w:rPr>
          <w:rFonts w:cstheme="minorHAnsi"/>
          <w:sz w:val="24"/>
          <w:szCs w:val="24"/>
        </w:rPr>
      </w:pPr>
    </w:p>
    <w:p w14:paraId="49253293" w14:textId="77777777" w:rsidR="0046626C" w:rsidRDefault="0046626C" w:rsidP="0046626C">
      <w:pPr>
        <w:pStyle w:val="Bezproreda"/>
        <w:jc w:val="both"/>
        <w:rPr>
          <w:rFonts w:cstheme="minorHAnsi"/>
          <w:b/>
          <w:sz w:val="24"/>
          <w:szCs w:val="24"/>
        </w:rPr>
      </w:pPr>
      <w:r>
        <w:rPr>
          <w:rFonts w:cstheme="minorHAnsi"/>
          <w:b/>
          <w:sz w:val="24"/>
          <w:szCs w:val="24"/>
        </w:rPr>
        <w:t>PRIMATELJI OSOBNIH PODATAKA</w:t>
      </w:r>
    </w:p>
    <w:p w14:paraId="3311FF41" w14:textId="77777777" w:rsidR="00E458FE" w:rsidRPr="00B205EA" w:rsidRDefault="00E458FE" w:rsidP="00E458FE">
      <w:pPr>
        <w:shd w:val="clear" w:color="auto" w:fill="FFFFFF"/>
        <w:spacing w:before="100" w:beforeAutospacing="1" w:after="100" w:afterAutospacing="1" w:line="240" w:lineRule="auto"/>
        <w:jc w:val="both"/>
        <w:rPr>
          <w:rFonts w:eastAsia="Times New Roman" w:cs="Arial"/>
          <w:color w:val="222222"/>
          <w:sz w:val="24"/>
          <w:szCs w:val="24"/>
        </w:rPr>
      </w:pPr>
      <w:r w:rsidRPr="00B205EA">
        <w:rPr>
          <w:rFonts w:eastAsia="Times New Roman" w:cs="Arial"/>
          <w:color w:val="222222"/>
          <w:sz w:val="24"/>
          <w:szCs w:val="24"/>
        </w:rPr>
        <w:t>Pravo pristupa ima:</w:t>
      </w:r>
    </w:p>
    <w:p w14:paraId="547A2FE3" w14:textId="77777777" w:rsidR="00E458FE" w:rsidRPr="00B205EA" w:rsidRDefault="00E458FE" w:rsidP="00E458FE">
      <w:pPr>
        <w:pStyle w:val="Odlomakpopisa"/>
        <w:numPr>
          <w:ilvl w:val="0"/>
          <w:numId w:val="13"/>
        </w:numPr>
        <w:shd w:val="clear" w:color="auto" w:fill="FFFFFF"/>
        <w:spacing w:before="100" w:beforeAutospacing="1" w:after="100" w:afterAutospacing="1" w:line="240" w:lineRule="auto"/>
        <w:jc w:val="both"/>
        <w:rPr>
          <w:rFonts w:eastAsia="Times New Roman" w:cs="Arial"/>
          <w:color w:val="222222"/>
          <w:sz w:val="24"/>
          <w:szCs w:val="24"/>
        </w:rPr>
      </w:pPr>
      <w:r w:rsidRPr="00B205EA">
        <w:rPr>
          <w:rFonts w:eastAsia="Times New Roman" w:cs="Arial"/>
          <w:color w:val="222222"/>
          <w:sz w:val="24"/>
          <w:szCs w:val="24"/>
        </w:rPr>
        <w:t>odgovorna osoba voditelja obrade i osobe koju on ovlasti (zaposlenici kojima su snimke potrebne zbog izvršenja svojih propisanih zadaća)</w:t>
      </w:r>
    </w:p>
    <w:p w14:paraId="6E8BF80B" w14:textId="77777777" w:rsidR="00E458FE" w:rsidRPr="00B205EA" w:rsidRDefault="00E458FE" w:rsidP="00E458FE">
      <w:pPr>
        <w:pStyle w:val="Odlomakpopisa"/>
        <w:numPr>
          <w:ilvl w:val="0"/>
          <w:numId w:val="13"/>
        </w:numPr>
        <w:shd w:val="clear" w:color="auto" w:fill="FFFFFF"/>
        <w:spacing w:before="100" w:beforeAutospacing="1" w:after="100" w:afterAutospacing="1" w:line="240" w:lineRule="auto"/>
        <w:jc w:val="both"/>
        <w:rPr>
          <w:rFonts w:eastAsia="Times New Roman" w:cs="Arial"/>
          <w:color w:val="222222"/>
          <w:sz w:val="24"/>
          <w:szCs w:val="24"/>
        </w:rPr>
      </w:pPr>
      <w:r w:rsidRPr="00B205EA">
        <w:rPr>
          <w:rFonts w:eastAsia="Times New Roman" w:cs="Arial"/>
          <w:color w:val="222222"/>
          <w:sz w:val="24"/>
          <w:szCs w:val="24"/>
        </w:rPr>
        <w:t>nadležna državna tijela u okviru obavljanja poslova iz svojeg zakonom utvrđenog djelokruga.</w:t>
      </w:r>
    </w:p>
    <w:p w14:paraId="0AB7C35F" w14:textId="77777777" w:rsidR="009A7AE8" w:rsidRPr="007E7851" w:rsidRDefault="009A7AE8" w:rsidP="00BF00DF">
      <w:pPr>
        <w:pStyle w:val="Bezproreda"/>
        <w:jc w:val="both"/>
        <w:rPr>
          <w:rFonts w:cstheme="minorHAnsi"/>
          <w:sz w:val="24"/>
          <w:szCs w:val="24"/>
        </w:rPr>
      </w:pPr>
      <w:r w:rsidRPr="007E7851">
        <w:rPr>
          <w:rFonts w:cstheme="minorHAnsi"/>
          <w:sz w:val="24"/>
          <w:szCs w:val="24"/>
        </w:rPr>
        <w:t>Osobni podaci prikupljeni videonadzorom ne mogu se prosljeđivati u treće zemlje.</w:t>
      </w:r>
    </w:p>
    <w:p w14:paraId="46CED347" w14:textId="77777777" w:rsidR="00A537BC" w:rsidRDefault="00A537BC" w:rsidP="00BF00DF">
      <w:pPr>
        <w:pStyle w:val="Bezproreda"/>
        <w:jc w:val="both"/>
        <w:rPr>
          <w:rFonts w:cstheme="minorHAnsi"/>
          <w:sz w:val="24"/>
          <w:szCs w:val="24"/>
        </w:rPr>
      </w:pPr>
    </w:p>
    <w:p w14:paraId="078C1460" w14:textId="77777777" w:rsidR="00C72469" w:rsidRDefault="00C72469" w:rsidP="00BF00DF">
      <w:pPr>
        <w:pStyle w:val="Bezproreda"/>
        <w:jc w:val="both"/>
        <w:rPr>
          <w:rFonts w:cstheme="minorHAnsi"/>
          <w:sz w:val="24"/>
          <w:szCs w:val="24"/>
        </w:rPr>
      </w:pPr>
    </w:p>
    <w:p w14:paraId="24C9ED5D" w14:textId="77777777" w:rsidR="002D4F40" w:rsidRDefault="002D4F40" w:rsidP="00BF00DF">
      <w:pPr>
        <w:pStyle w:val="Bezproreda"/>
        <w:jc w:val="both"/>
        <w:rPr>
          <w:rFonts w:cstheme="minorHAnsi"/>
          <w:sz w:val="24"/>
          <w:szCs w:val="24"/>
        </w:rPr>
      </w:pPr>
    </w:p>
    <w:p w14:paraId="23F66897" w14:textId="77777777" w:rsidR="0046626C" w:rsidRDefault="0046626C" w:rsidP="0046626C">
      <w:pPr>
        <w:pStyle w:val="Bezproreda"/>
        <w:rPr>
          <w:b/>
          <w:sz w:val="24"/>
          <w:szCs w:val="24"/>
        </w:rPr>
      </w:pPr>
      <w:r>
        <w:rPr>
          <w:b/>
          <w:sz w:val="24"/>
          <w:szCs w:val="24"/>
        </w:rPr>
        <w:t>ROK ČUVANJA</w:t>
      </w:r>
    </w:p>
    <w:p w14:paraId="3F1727CC" w14:textId="00BD836B" w:rsidR="0046626C" w:rsidRPr="007E7851" w:rsidRDefault="009A7AE8" w:rsidP="0046626C">
      <w:pPr>
        <w:pStyle w:val="Bezproreda"/>
        <w:jc w:val="both"/>
        <w:rPr>
          <w:sz w:val="24"/>
          <w:szCs w:val="24"/>
        </w:rPr>
      </w:pPr>
      <w:r w:rsidRPr="007E7851">
        <w:rPr>
          <w:sz w:val="24"/>
          <w:szCs w:val="24"/>
        </w:rPr>
        <w:t xml:space="preserve">Osobni podaci prikupljeni videonadzorom mogu se čuvati </w:t>
      </w:r>
      <w:r w:rsidRPr="002D4F40">
        <w:rPr>
          <w:color w:val="FF0000"/>
          <w:sz w:val="24"/>
          <w:szCs w:val="24"/>
        </w:rPr>
        <w:t xml:space="preserve">maksimalno </w:t>
      </w:r>
      <w:r w:rsidR="000C138D">
        <w:rPr>
          <w:color w:val="FF0000"/>
          <w:sz w:val="24"/>
          <w:szCs w:val="24"/>
        </w:rPr>
        <w:t>6</w:t>
      </w:r>
      <w:r w:rsidR="00E27AF0" w:rsidRPr="002D4F40">
        <w:rPr>
          <w:color w:val="FF0000"/>
          <w:sz w:val="24"/>
          <w:szCs w:val="24"/>
        </w:rPr>
        <w:t xml:space="preserve"> mjesec</w:t>
      </w:r>
      <w:r w:rsidR="000C138D">
        <w:rPr>
          <w:color w:val="FF0000"/>
          <w:sz w:val="24"/>
          <w:szCs w:val="24"/>
        </w:rPr>
        <w:t>i</w:t>
      </w:r>
      <w:r w:rsidRPr="007E7851">
        <w:rPr>
          <w:sz w:val="24"/>
          <w:szCs w:val="24"/>
        </w:rPr>
        <w:t>, osim ako su snimke izuzete zbog pravnih postupaka</w:t>
      </w:r>
      <w:r w:rsidR="001D73C8" w:rsidRPr="007E7851">
        <w:rPr>
          <w:sz w:val="24"/>
          <w:szCs w:val="24"/>
        </w:rPr>
        <w:t>.</w:t>
      </w:r>
    </w:p>
    <w:p w14:paraId="765E86C3" w14:textId="77777777" w:rsidR="00897D88" w:rsidRDefault="00897D88" w:rsidP="0046626C">
      <w:pPr>
        <w:pStyle w:val="Bezproreda"/>
        <w:jc w:val="both"/>
        <w:rPr>
          <w:sz w:val="24"/>
          <w:szCs w:val="24"/>
        </w:rPr>
      </w:pPr>
    </w:p>
    <w:p w14:paraId="2364D5E3" w14:textId="77777777" w:rsidR="0046626C" w:rsidRDefault="0046626C" w:rsidP="0046626C">
      <w:pPr>
        <w:pStyle w:val="Bezproreda"/>
        <w:jc w:val="both"/>
        <w:rPr>
          <w:rFonts w:cstheme="minorHAnsi"/>
          <w:sz w:val="24"/>
          <w:szCs w:val="24"/>
        </w:rPr>
      </w:pPr>
    </w:p>
    <w:p w14:paraId="6E6E206E" w14:textId="77777777" w:rsidR="00D66C0B" w:rsidRDefault="0046626C" w:rsidP="0046626C">
      <w:pPr>
        <w:pStyle w:val="Bezproreda"/>
        <w:jc w:val="both"/>
        <w:rPr>
          <w:rFonts w:cstheme="minorHAnsi"/>
          <w:b/>
          <w:sz w:val="24"/>
          <w:szCs w:val="24"/>
        </w:rPr>
      </w:pPr>
      <w:r>
        <w:rPr>
          <w:rFonts w:cstheme="minorHAnsi"/>
          <w:b/>
          <w:sz w:val="24"/>
          <w:szCs w:val="24"/>
        </w:rPr>
        <w:t>PRAVA ISPITANIKA</w:t>
      </w:r>
    </w:p>
    <w:p w14:paraId="11DF1A4B" w14:textId="77777777" w:rsidR="00F97C6F" w:rsidRDefault="00F97C6F" w:rsidP="0046626C">
      <w:pPr>
        <w:pStyle w:val="Bezproreda"/>
        <w:jc w:val="both"/>
        <w:rPr>
          <w:rFonts w:cstheme="minorHAnsi"/>
          <w:b/>
          <w:sz w:val="24"/>
          <w:szCs w:val="24"/>
        </w:rPr>
      </w:pPr>
      <w:r>
        <w:rPr>
          <w:rFonts w:cstheme="minorHAnsi"/>
          <w:b/>
          <w:sz w:val="24"/>
          <w:szCs w:val="24"/>
        </w:rPr>
        <w:t>Svi građani</w:t>
      </w:r>
      <w:r w:rsidR="001712FB">
        <w:rPr>
          <w:rFonts w:cstheme="minorHAnsi"/>
          <w:b/>
          <w:sz w:val="24"/>
          <w:szCs w:val="24"/>
        </w:rPr>
        <w:t xml:space="preserve"> (u daljnjem tekstu: Ispitanici)</w:t>
      </w:r>
      <w:r>
        <w:rPr>
          <w:rFonts w:cstheme="minorHAnsi"/>
          <w:b/>
          <w:sz w:val="24"/>
          <w:szCs w:val="24"/>
        </w:rPr>
        <w:t xml:space="preserve"> prilikom prikupljanja svojih osobnih podataka imaju određena prava. U nastavku slijedi pregled tih prava i način ostvarenja istih:</w:t>
      </w:r>
    </w:p>
    <w:p w14:paraId="37006C50" w14:textId="77777777" w:rsidR="00F97C6F" w:rsidRDefault="00F97C6F" w:rsidP="0046626C">
      <w:pPr>
        <w:pStyle w:val="Bezproreda"/>
        <w:jc w:val="both"/>
        <w:rPr>
          <w:rFonts w:cstheme="minorHAnsi"/>
          <w:b/>
          <w:sz w:val="24"/>
          <w:szCs w:val="24"/>
        </w:rPr>
      </w:pPr>
    </w:p>
    <w:p w14:paraId="26481454" w14:textId="77777777" w:rsidR="00D66C0B" w:rsidRPr="00EA72C2" w:rsidRDefault="00D66C0B" w:rsidP="0046626C">
      <w:pPr>
        <w:pStyle w:val="Bezproreda"/>
        <w:jc w:val="both"/>
        <w:rPr>
          <w:rFonts w:cstheme="minorHAnsi"/>
          <w:bCs/>
          <w:i/>
          <w:iCs/>
          <w:sz w:val="24"/>
          <w:szCs w:val="24"/>
        </w:rPr>
      </w:pPr>
      <w:r w:rsidRPr="00EA72C2">
        <w:rPr>
          <w:rFonts w:cstheme="minorHAnsi"/>
          <w:bCs/>
          <w:i/>
          <w:iCs/>
          <w:sz w:val="24"/>
          <w:szCs w:val="24"/>
        </w:rPr>
        <w:t>Pravo na pristup</w:t>
      </w:r>
    </w:p>
    <w:p w14:paraId="36409722" w14:textId="77777777" w:rsidR="00D66C0B" w:rsidRPr="00EA72C2" w:rsidRDefault="00D66C0B" w:rsidP="00D66C0B">
      <w:pPr>
        <w:pStyle w:val="Bezproreda"/>
        <w:jc w:val="both"/>
        <w:rPr>
          <w:rFonts w:cstheme="minorHAnsi"/>
          <w:bCs/>
          <w:sz w:val="24"/>
          <w:szCs w:val="24"/>
        </w:rPr>
      </w:pPr>
      <w:r w:rsidRPr="00EA72C2">
        <w:rPr>
          <w:rFonts w:cstheme="minorHAnsi"/>
          <w:bCs/>
          <w:sz w:val="24"/>
          <w:szCs w:val="24"/>
        </w:rPr>
        <w:t>Ispitanik ima pravo od Voditelja obrade zahtijevati potvrdu da li se njegovi osobni podaci obrađuju i u koliko se obrađuj</w:t>
      </w:r>
      <w:r w:rsidR="00EA72C2">
        <w:rPr>
          <w:rFonts w:cstheme="minorHAnsi"/>
          <w:bCs/>
          <w:sz w:val="24"/>
          <w:szCs w:val="24"/>
        </w:rPr>
        <w:t>u</w:t>
      </w:r>
      <w:r w:rsidRPr="00EA72C2">
        <w:rPr>
          <w:rFonts w:cstheme="minorHAnsi"/>
          <w:bCs/>
          <w:sz w:val="24"/>
          <w:szCs w:val="24"/>
        </w:rPr>
        <w:t xml:space="preserve"> ima pravo pristupiti tim osobnim podacima. Voditelj obrade dužan je ispitaniku </w:t>
      </w:r>
      <w:r w:rsidR="00EA72C2">
        <w:rPr>
          <w:rFonts w:cstheme="minorHAnsi"/>
          <w:bCs/>
          <w:sz w:val="24"/>
          <w:szCs w:val="24"/>
        </w:rPr>
        <w:t xml:space="preserve">pružiti </w:t>
      </w:r>
      <w:r w:rsidRPr="00EA72C2">
        <w:rPr>
          <w:rFonts w:cstheme="minorHAnsi"/>
          <w:bCs/>
          <w:sz w:val="24"/>
          <w:szCs w:val="24"/>
        </w:rPr>
        <w:t>sljedeće informacije:</w:t>
      </w:r>
    </w:p>
    <w:p w14:paraId="66F2CB2A" w14:textId="77777777" w:rsidR="00D66C0B" w:rsidRPr="00EA72C2" w:rsidRDefault="00D66C0B" w:rsidP="00EA72C2">
      <w:pPr>
        <w:pStyle w:val="Bezproreda"/>
        <w:numPr>
          <w:ilvl w:val="0"/>
          <w:numId w:val="5"/>
        </w:numPr>
        <w:jc w:val="both"/>
        <w:rPr>
          <w:rFonts w:cstheme="minorHAnsi"/>
          <w:bCs/>
          <w:sz w:val="24"/>
          <w:szCs w:val="24"/>
        </w:rPr>
      </w:pPr>
      <w:r w:rsidRPr="00EA72C2">
        <w:rPr>
          <w:rFonts w:cstheme="minorHAnsi"/>
          <w:bCs/>
          <w:sz w:val="24"/>
          <w:szCs w:val="24"/>
        </w:rPr>
        <w:t>u koju svrhu obrađuje osobne podatke</w:t>
      </w:r>
    </w:p>
    <w:p w14:paraId="0B6905F8" w14:textId="77777777" w:rsidR="00D66C0B" w:rsidRPr="00EA72C2" w:rsidRDefault="00EA72C2" w:rsidP="00EA72C2">
      <w:pPr>
        <w:pStyle w:val="Bezproreda"/>
        <w:numPr>
          <w:ilvl w:val="0"/>
          <w:numId w:val="5"/>
        </w:numPr>
        <w:jc w:val="both"/>
        <w:rPr>
          <w:rFonts w:cstheme="minorHAnsi"/>
          <w:bCs/>
          <w:sz w:val="24"/>
          <w:szCs w:val="24"/>
        </w:rPr>
      </w:pPr>
      <w:r>
        <w:rPr>
          <w:rFonts w:cstheme="minorHAnsi"/>
          <w:bCs/>
          <w:sz w:val="24"/>
          <w:szCs w:val="24"/>
        </w:rPr>
        <w:t xml:space="preserve">o </w:t>
      </w:r>
      <w:r w:rsidR="00D66C0B" w:rsidRPr="00EA72C2">
        <w:rPr>
          <w:rFonts w:cstheme="minorHAnsi"/>
          <w:bCs/>
          <w:sz w:val="24"/>
          <w:szCs w:val="24"/>
        </w:rPr>
        <w:t>kojoj kategoriji osobnih podataka je riječ (da li su to osobni podaci i/ili osobni podaci posebne kategorije)</w:t>
      </w:r>
    </w:p>
    <w:p w14:paraId="5716AA4C" w14:textId="77777777" w:rsidR="00D66C0B" w:rsidRPr="00EA72C2" w:rsidRDefault="00D66C0B" w:rsidP="00EA72C2">
      <w:pPr>
        <w:pStyle w:val="Bezproreda"/>
        <w:numPr>
          <w:ilvl w:val="0"/>
          <w:numId w:val="5"/>
        </w:numPr>
        <w:jc w:val="both"/>
        <w:rPr>
          <w:rFonts w:cstheme="minorHAnsi"/>
          <w:bCs/>
          <w:sz w:val="24"/>
          <w:szCs w:val="24"/>
        </w:rPr>
      </w:pPr>
      <w:r w:rsidRPr="00EA72C2">
        <w:rPr>
          <w:rFonts w:cstheme="minorHAnsi"/>
          <w:bCs/>
          <w:sz w:val="24"/>
          <w:szCs w:val="24"/>
        </w:rPr>
        <w:t>primatelje kojima će se otkriti ili su već otkriveni osobni podaci</w:t>
      </w:r>
    </w:p>
    <w:p w14:paraId="1B901016" w14:textId="77777777" w:rsidR="00D66C0B" w:rsidRPr="00EA72C2" w:rsidRDefault="00D66C0B" w:rsidP="00EA72C2">
      <w:pPr>
        <w:pStyle w:val="Bezproreda"/>
        <w:numPr>
          <w:ilvl w:val="0"/>
          <w:numId w:val="5"/>
        </w:numPr>
        <w:jc w:val="both"/>
        <w:rPr>
          <w:rFonts w:cstheme="minorHAnsi"/>
          <w:bCs/>
          <w:sz w:val="24"/>
          <w:szCs w:val="24"/>
        </w:rPr>
      </w:pPr>
      <w:r w:rsidRPr="00EA72C2">
        <w:rPr>
          <w:rFonts w:cstheme="minorHAnsi"/>
          <w:bCs/>
          <w:sz w:val="24"/>
          <w:szCs w:val="24"/>
        </w:rPr>
        <w:t>primatelje u trećim zemljama ili međunarodnim organizacijama</w:t>
      </w:r>
    </w:p>
    <w:p w14:paraId="00C5D3BE" w14:textId="77777777" w:rsidR="00D66C0B" w:rsidRPr="00EA72C2" w:rsidRDefault="00D66C0B" w:rsidP="00EA72C2">
      <w:pPr>
        <w:pStyle w:val="Bezproreda"/>
        <w:numPr>
          <w:ilvl w:val="0"/>
          <w:numId w:val="5"/>
        </w:numPr>
        <w:jc w:val="both"/>
        <w:rPr>
          <w:rFonts w:cstheme="minorHAnsi"/>
          <w:bCs/>
          <w:sz w:val="24"/>
          <w:szCs w:val="24"/>
        </w:rPr>
      </w:pPr>
      <w:r w:rsidRPr="00EA72C2">
        <w:rPr>
          <w:rFonts w:cstheme="minorHAnsi"/>
          <w:bCs/>
          <w:sz w:val="24"/>
          <w:szCs w:val="24"/>
        </w:rPr>
        <w:t xml:space="preserve">ako je moguće predviđeno razdoblje u kojem će osobni podaci biti pohranjeni ili koji </w:t>
      </w:r>
      <w:r w:rsidR="00EA72C2" w:rsidRPr="00EA72C2">
        <w:rPr>
          <w:rFonts w:cstheme="minorHAnsi"/>
          <w:bCs/>
          <w:sz w:val="24"/>
          <w:szCs w:val="24"/>
        </w:rPr>
        <w:t>su</w:t>
      </w:r>
      <w:r w:rsidRPr="00EA72C2">
        <w:rPr>
          <w:rFonts w:cstheme="minorHAnsi"/>
          <w:bCs/>
          <w:sz w:val="24"/>
          <w:szCs w:val="24"/>
        </w:rPr>
        <w:t xml:space="preserve"> kriterij</w:t>
      </w:r>
      <w:r w:rsidR="00EA72C2" w:rsidRPr="00EA72C2">
        <w:rPr>
          <w:rFonts w:cstheme="minorHAnsi"/>
          <w:bCs/>
          <w:sz w:val="24"/>
          <w:szCs w:val="24"/>
        </w:rPr>
        <w:t>i</w:t>
      </w:r>
      <w:r w:rsidRPr="00EA72C2">
        <w:rPr>
          <w:rFonts w:cstheme="minorHAnsi"/>
          <w:bCs/>
          <w:sz w:val="24"/>
          <w:szCs w:val="24"/>
        </w:rPr>
        <w:t xml:space="preserve"> kori</w:t>
      </w:r>
      <w:r w:rsidR="00EA72C2" w:rsidRPr="00EA72C2">
        <w:rPr>
          <w:rFonts w:cstheme="minorHAnsi"/>
          <w:bCs/>
          <w:sz w:val="24"/>
          <w:szCs w:val="24"/>
        </w:rPr>
        <w:t>šteni</w:t>
      </w:r>
      <w:r w:rsidRPr="00EA72C2">
        <w:rPr>
          <w:rFonts w:cstheme="minorHAnsi"/>
          <w:bCs/>
          <w:sz w:val="24"/>
          <w:szCs w:val="24"/>
        </w:rPr>
        <w:t xml:space="preserve"> za utvrđivanje tog razdoblja</w:t>
      </w:r>
    </w:p>
    <w:p w14:paraId="4058D8E5" w14:textId="77777777" w:rsidR="00D66C0B" w:rsidRPr="00EA72C2" w:rsidRDefault="00D66C0B" w:rsidP="00EA72C2">
      <w:pPr>
        <w:pStyle w:val="Bezproreda"/>
        <w:numPr>
          <w:ilvl w:val="0"/>
          <w:numId w:val="5"/>
        </w:numPr>
        <w:jc w:val="both"/>
        <w:rPr>
          <w:rFonts w:cstheme="minorHAnsi"/>
          <w:bCs/>
          <w:sz w:val="24"/>
          <w:szCs w:val="24"/>
        </w:rPr>
      </w:pPr>
      <w:r w:rsidRPr="00EA72C2">
        <w:rPr>
          <w:rFonts w:cstheme="minorHAnsi"/>
          <w:bCs/>
          <w:sz w:val="24"/>
          <w:szCs w:val="24"/>
        </w:rPr>
        <w:t>postojanju prava na ispravak, brisanje, ograničenju obrade, prigovor</w:t>
      </w:r>
    </w:p>
    <w:p w14:paraId="2B859DDD" w14:textId="77777777" w:rsidR="00D66C0B" w:rsidRPr="00EA72C2" w:rsidRDefault="00D66C0B" w:rsidP="00EA72C2">
      <w:pPr>
        <w:pStyle w:val="Bezproreda"/>
        <w:numPr>
          <w:ilvl w:val="0"/>
          <w:numId w:val="5"/>
        </w:numPr>
        <w:jc w:val="both"/>
        <w:rPr>
          <w:rFonts w:cstheme="minorHAnsi"/>
          <w:bCs/>
          <w:sz w:val="24"/>
          <w:szCs w:val="24"/>
        </w:rPr>
      </w:pPr>
      <w:r w:rsidRPr="00EA72C2">
        <w:rPr>
          <w:rFonts w:cstheme="minorHAnsi"/>
          <w:bCs/>
          <w:sz w:val="24"/>
          <w:szCs w:val="24"/>
        </w:rPr>
        <w:t>postojanju prava na pritužbu nadzornom tijelu</w:t>
      </w:r>
    </w:p>
    <w:p w14:paraId="4005EFF7" w14:textId="77777777" w:rsidR="00D66C0B" w:rsidRPr="00EA72C2" w:rsidRDefault="00D66C0B" w:rsidP="00EA72C2">
      <w:pPr>
        <w:pStyle w:val="Bezproreda"/>
        <w:numPr>
          <w:ilvl w:val="0"/>
          <w:numId w:val="5"/>
        </w:numPr>
        <w:jc w:val="both"/>
        <w:rPr>
          <w:rFonts w:cstheme="minorHAnsi"/>
          <w:bCs/>
          <w:sz w:val="24"/>
          <w:szCs w:val="24"/>
        </w:rPr>
      </w:pPr>
      <w:r w:rsidRPr="00EA72C2">
        <w:rPr>
          <w:rFonts w:cstheme="minorHAnsi"/>
          <w:bCs/>
          <w:sz w:val="24"/>
          <w:szCs w:val="24"/>
        </w:rPr>
        <w:t xml:space="preserve">ako </w:t>
      </w:r>
      <w:r w:rsidR="00EA72C2" w:rsidRPr="00EA72C2">
        <w:rPr>
          <w:rFonts w:cstheme="minorHAnsi"/>
          <w:bCs/>
          <w:sz w:val="24"/>
          <w:szCs w:val="24"/>
        </w:rPr>
        <w:t>osobni podaci nisu prikupljeni</w:t>
      </w:r>
      <w:r w:rsidRPr="00EA72C2">
        <w:rPr>
          <w:rFonts w:cstheme="minorHAnsi"/>
          <w:bCs/>
          <w:sz w:val="24"/>
          <w:szCs w:val="24"/>
        </w:rPr>
        <w:t xml:space="preserve"> direktno od ispitanika o svakoj dostupnoj</w:t>
      </w:r>
      <w:r w:rsidR="00EA72C2">
        <w:rPr>
          <w:rFonts w:cstheme="minorHAnsi"/>
          <w:bCs/>
          <w:sz w:val="24"/>
          <w:szCs w:val="24"/>
        </w:rPr>
        <w:t xml:space="preserve"> </w:t>
      </w:r>
      <w:r w:rsidRPr="00EA72C2">
        <w:rPr>
          <w:rFonts w:cstheme="minorHAnsi"/>
          <w:bCs/>
          <w:sz w:val="24"/>
          <w:szCs w:val="24"/>
        </w:rPr>
        <w:t>informaciji o izvoru podataka</w:t>
      </w:r>
    </w:p>
    <w:p w14:paraId="3ED3B7EA" w14:textId="77777777" w:rsidR="00D66C0B" w:rsidRPr="00EA72C2" w:rsidRDefault="00EA72C2" w:rsidP="00EA72C2">
      <w:pPr>
        <w:pStyle w:val="Bezproreda"/>
        <w:numPr>
          <w:ilvl w:val="0"/>
          <w:numId w:val="5"/>
        </w:numPr>
        <w:jc w:val="both"/>
        <w:rPr>
          <w:rFonts w:cstheme="minorHAnsi"/>
          <w:bCs/>
          <w:sz w:val="24"/>
          <w:szCs w:val="24"/>
        </w:rPr>
      </w:pPr>
      <w:r w:rsidRPr="00EA72C2">
        <w:rPr>
          <w:rFonts w:cstheme="minorHAnsi"/>
          <w:bCs/>
          <w:sz w:val="24"/>
          <w:szCs w:val="24"/>
        </w:rPr>
        <w:t xml:space="preserve">da li </w:t>
      </w:r>
      <w:r w:rsidR="00D66C0B" w:rsidRPr="00EA72C2">
        <w:rPr>
          <w:rFonts w:cstheme="minorHAnsi"/>
          <w:bCs/>
          <w:sz w:val="24"/>
          <w:szCs w:val="24"/>
        </w:rPr>
        <w:t>postoj</w:t>
      </w:r>
      <w:r w:rsidRPr="00EA72C2">
        <w:rPr>
          <w:rFonts w:cstheme="minorHAnsi"/>
          <w:bCs/>
          <w:sz w:val="24"/>
          <w:szCs w:val="24"/>
        </w:rPr>
        <w:t>i</w:t>
      </w:r>
      <w:r w:rsidR="00D66C0B" w:rsidRPr="00EA72C2">
        <w:rPr>
          <w:rFonts w:cstheme="minorHAnsi"/>
          <w:bCs/>
          <w:sz w:val="24"/>
          <w:szCs w:val="24"/>
        </w:rPr>
        <w:t xml:space="preserve"> automatizirano donošenja odluka (što uključuje izradu profila), te </w:t>
      </w:r>
      <w:r w:rsidRPr="00EA72C2">
        <w:rPr>
          <w:rFonts w:cstheme="minorHAnsi"/>
          <w:bCs/>
          <w:sz w:val="24"/>
          <w:szCs w:val="24"/>
        </w:rPr>
        <w:t xml:space="preserve">ako postoji </w:t>
      </w:r>
      <w:r w:rsidR="00D66C0B" w:rsidRPr="00EA72C2">
        <w:rPr>
          <w:rFonts w:cstheme="minorHAnsi"/>
          <w:bCs/>
          <w:sz w:val="24"/>
          <w:szCs w:val="24"/>
        </w:rPr>
        <w:t>zašto je to važno za ispitanika i kako će takva obrada imati posljedice za ispitanika</w:t>
      </w:r>
    </w:p>
    <w:p w14:paraId="5B435609" w14:textId="77777777" w:rsidR="00D66C0B" w:rsidRPr="00EA72C2" w:rsidRDefault="00D66C0B" w:rsidP="00EA72C2">
      <w:pPr>
        <w:pStyle w:val="Bezproreda"/>
        <w:numPr>
          <w:ilvl w:val="0"/>
          <w:numId w:val="5"/>
        </w:numPr>
        <w:jc w:val="both"/>
        <w:rPr>
          <w:rFonts w:cstheme="minorHAnsi"/>
          <w:bCs/>
          <w:sz w:val="24"/>
          <w:szCs w:val="24"/>
        </w:rPr>
      </w:pPr>
      <w:r w:rsidRPr="00EA72C2">
        <w:rPr>
          <w:rFonts w:cstheme="minorHAnsi"/>
          <w:bCs/>
          <w:sz w:val="24"/>
          <w:szCs w:val="24"/>
        </w:rPr>
        <w:lastRenderedPageBreak/>
        <w:t xml:space="preserve">ukoliko </w:t>
      </w:r>
      <w:r w:rsidR="00EA72C2" w:rsidRPr="00EA72C2">
        <w:rPr>
          <w:rFonts w:cstheme="minorHAnsi"/>
          <w:bCs/>
          <w:sz w:val="24"/>
          <w:szCs w:val="24"/>
        </w:rPr>
        <w:t xml:space="preserve">Voditelj obrade </w:t>
      </w:r>
      <w:r w:rsidRPr="00EA72C2">
        <w:rPr>
          <w:rFonts w:cstheme="minorHAnsi"/>
          <w:bCs/>
          <w:sz w:val="24"/>
          <w:szCs w:val="24"/>
        </w:rPr>
        <w:t>osobne podatke prenosi u treću zemlju ili međunarodnu organizaciju, koje s</w:t>
      </w:r>
      <w:r w:rsidR="00EA72C2" w:rsidRPr="00EA72C2">
        <w:rPr>
          <w:rFonts w:cstheme="minorHAnsi"/>
          <w:bCs/>
          <w:sz w:val="24"/>
          <w:szCs w:val="24"/>
        </w:rPr>
        <w:t>u</w:t>
      </w:r>
      <w:r w:rsidRPr="00EA72C2">
        <w:rPr>
          <w:rFonts w:cstheme="minorHAnsi"/>
          <w:bCs/>
          <w:sz w:val="24"/>
          <w:szCs w:val="24"/>
        </w:rPr>
        <w:t xml:space="preserve"> mjere zaštite poduz</w:t>
      </w:r>
      <w:r w:rsidR="00EA72C2" w:rsidRPr="00EA72C2">
        <w:rPr>
          <w:rFonts w:cstheme="minorHAnsi"/>
          <w:bCs/>
          <w:sz w:val="24"/>
          <w:szCs w:val="24"/>
        </w:rPr>
        <w:t>ete.</w:t>
      </w:r>
    </w:p>
    <w:p w14:paraId="414882CB" w14:textId="77777777" w:rsidR="00D66C0B" w:rsidRPr="00EA72C2" w:rsidRDefault="00D66C0B" w:rsidP="00D66C0B">
      <w:pPr>
        <w:pStyle w:val="Bezproreda"/>
        <w:jc w:val="both"/>
        <w:rPr>
          <w:rFonts w:cstheme="minorHAnsi"/>
          <w:bCs/>
          <w:sz w:val="24"/>
          <w:szCs w:val="24"/>
        </w:rPr>
      </w:pPr>
    </w:p>
    <w:p w14:paraId="15CE7253" w14:textId="77777777" w:rsidR="00EA72C2" w:rsidRPr="00252693" w:rsidRDefault="00EA72C2" w:rsidP="004B787C">
      <w:pPr>
        <w:pStyle w:val="Bezproreda"/>
        <w:jc w:val="both"/>
        <w:rPr>
          <w:rFonts w:cstheme="minorHAnsi"/>
          <w:bCs/>
          <w:sz w:val="24"/>
          <w:szCs w:val="24"/>
        </w:rPr>
      </w:pPr>
      <w:r w:rsidRPr="00EA72C2">
        <w:rPr>
          <w:rFonts w:cstheme="minorHAnsi"/>
          <w:bCs/>
          <w:sz w:val="24"/>
          <w:szCs w:val="24"/>
        </w:rPr>
        <w:t>Voditelj obrade dužan je</w:t>
      </w:r>
      <w:r w:rsidR="00D66C0B" w:rsidRPr="00EA72C2">
        <w:rPr>
          <w:rFonts w:cstheme="minorHAnsi"/>
          <w:bCs/>
          <w:sz w:val="24"/>
          <w:szCs w:val="24"/>
        </w:rPr>
        <w:t xml:space="preserve"> osigurati kopiju osobnih podataka koje obrađuje. </w:t>
      </w:r>
      <w:r w:rsidRPr="00EA72C2">
        <w:rPr>
          <w:rFonts w:cstheme="minorHAnsi"/>
          <w:bCs/>
          <w:sz w:val="24"/>
          <w:szCs w:val="24"/>
        </w:rPr>
        <w:t>Voditelj obrade može</w:t>
      </w:r>
      <w:r w:rsidR="00D66C0B" w:rsidRPr="00EA72C2">
        <w:rPr>
          <w:rFonts w:cstheme="minorHAnsi"/>
          <w:bCs/>
          <w:sz w:val="24"/>
          <w:szCs w:val="24"/>
        </w:rPr>
        <w:t xml:space="preserve"> naplatiti naknadu na temelju troškova, ali samo za dodatne kopije.</w:t>
      </w:r>
      <w:r w:rsidR="007E7851">
        <w:rPr>
          <w:rFonts w:cstheme="minorHAnsi"/>
          <w:bCs/>
          <w:sz w:val="24"/>
          <w:szCs w:val="24"/>
        </w:rPr>
        <w:t xml:space="preserve"> </w:t>
      </w:r>
      <w:r w:rsidR="00D66C0B" w:rsidRPr="00EA72C2">
        <w:rPr>
          <w:rFonts w:cstheme="minorHAnsi"/>
          <w:bCs/>
          <w:sz w:val="24"/>
          <w:szCs w:val="24"/>
        </w:rPr>
        <w:t>Ako je zahtjev podnesen elektroničkim putem, a ispitanik ne traži drugačije, informacije se pružaju u istom obliku.</w:t>
      </w:r>
    </w:p>
    <w:p w14:paraId="2C04A60E" w14:textId="77777777" w:rsidR="00252693" w:rsidRDefault="00252693" w:rsidP="0046626C">
      <w:pPr>
        <w:pStyle w:val="Bezproreda"/>
        <w:jc w:val="both"/>
      </w:pPr>
    </w:p>
    <w:p w14:paraId="49634100" w14:textId="77777777" w:rsidR="0046626C" w:rsidRDefault="0046626C" w:rsidP="0046626C">
      <w:pPr>
        <w:pStyle w:val="Bezproreda"/>
        <w:jc w:val="both"/>
        <w:rPr>
          <w:rFonts w:cstheme="minorHAnsi"/>
          <w:i/>
          <w:sz w:val="24"/>
          <w:szCs w:val="24"/>
        </w:rPr>
      </w:pPr>
      <w:r>
        <w:rPr>
          <w:rFonts w:cstheme="minorHAnsi"/>
          <w:i/>
          <w:sz w:val="24"/>
          <w:szCs w:val="24"/>
        </w:rPr>
        <w:t>Pravo na ispravak</w:t>
      </w:r>
    </w:p>
    <w:p w14:paraId="7FC175A3" w14:textId="77777777" w:rsidR="0046626C" w:rsidRDefault="0046626C" w:rsidP="001D77C7">
      <w:pPr>
        <w:pStyle w:val="Bezproreda"/>
        <w:jc w:val="both"/>
        <w:rPr>
          <w:rFonts w:cstheme="minorHAnsi"/>
          <w:sz w:val="24"/>
          <w:szCs w:val="24"/>
        </w:rPr>
      </w:pPr>
      <w:r>
        <w:rPr>
          <w:rFonts w:cstheme="minorHAnsi"/>
          <w:sz w:val="24"/>
          <w:szCs w:val="24"/>
        </w:rPr>
        <w:t xml:space="preserve">Ako </w:t>
      </w:r>
      <w:r w:rsidR="00F056B4">
        <w:rPr>
          <w:rFonts w:cstheme="minorHAnsi"/>
          <w:sz w:val="24"/>
          <w:szCs w:val="24"/>
        </w:rPr>
        <w:t>V</w:t>
      </w:r>
      <w:r>
        <w:rPr>
          <w:rFonts w:cstheme="minorHAnsi"/>
          <w:sz w:val="24"/>
          <w:szCs w:val="24"/>
        </w:rPr>
        <w:t xml:space="preserve">oditelj obrade obrađuje  osobne podatke koji su nepotpuni ili netočni, u bilo kojem trenutku možete zatražiti ispravak ili dopunu. </w:t>
      </w:r>
    </w:p>
    <w:p w14:paraId="3BCAE9D9" w14:textId="77777777" w:rsidR="00A97CBD" w:rsidRDefault="00A97CBD" w:rsidP="001D77C7">
      <w:pPr>
        <w:pStyle w:val="Bezproreda"/>
        <w:jc w:val="both"/>
        <w:rPr>
          <w:rFonts w:cstheme="minorHAnsi"/>
          <w:sz w:val="24"/>
          <w:szCs w:val="24"/>
        </w:rPr>
      </w:pPr>
    </w:p>
    <w:p w14:paraId="7279F894" w14:textId="77777777" w:rsidR="0046626C" w:rsidRDefault="0046626C" w:rsidP="0046626C">
      <w:pPr>
        <w:pStyle w:val="Bezproreda"/>
        <w:jc w:val="both"/>
        <w:rPr>
          <w:rFonts w:cstheme="minorHAnsi"/>
          <w:i/>
          <w:sz w:val="24"/>
          <w:szCs w:val="24"/>
        </w:rPr>
      </w:pPr>
      <w:r>
        <w:rPr>
          <w:rFonts w:cstheme="minorHAnsi"/>
          <w:i/>
          <w:sz w:val="24"/>
          <w:szCs w:val="24"/>
        </w:rPr>
        <w:t>Pravo na brisanje</w:t>
      </w:r>
    </w:p>
    <w:p w14:paraId="4C42424C" w14:textId="77777777" w:rsidR="0046626C" w:rsidRDefault="0046626C" w:rsidP="0046626C">
      <w:pPr>
        <w:pStyle w:val="Bezproreda"/>
        <w:jc w:val="both"/>
        <w:rPr>
          <w:rFonts w:cstheme="minorHAnsi"/>
          <w:sz w:val="24"/>
          <w:szCs w:val="24"/>
        </w:rPr>
      </w:pPr>
      <w:r>
        <w:rPr>
          <w:rFonts w:cstheme="minorHAnsi"/>
          <w:sz w:val="24"/>
          <w:szCs w:val="24"/>
        </w:rPr>
        <w:t>Ispitanik može zatražiti brisanje svojih osobnih podataka ako je mišljenja da takva obrada podataka predstavlja zadiranje u njegove zaštićene interese. Mora se uzeti u obzir da postoje razlozi koji onemogućuju trenutačno brisanje, primjerice kod zakonski propisanih obveza arhiviranja.</w:t>
      </w:r>
    </w:p>
    <w:p w14:paraId="24F63341" w14:textId="77777777" w:rsidR="00EA72C2" w:rsidRDefault="00EA72C2" w:rsidP="0046626C">
      <w:pPr>
        <w:pStyle w:val="Bezproreda"/>
        <w:jc w:val="both"/>
        <w:rPr>
          <w:rFonts w:cstheme="minorHAnsi"/>
          <w:sz w:val="24"/>
          <w:szCs w:val="24"/>
        </w:rPr>
      </w:pPr>
    </w:p>
    <w:p w14:paraId="14190FB2" w14:textId="77777777" w:rsidR="00B0327F" w:rsidRDefault="00B0327F" w:rsidP="0046626C">
      <w:pPr>
        <w:pStyle w:val="Bezproreda"/>
        <w:jc w:val="both"/>
        <w:rPr>
          <w:rFonts w:cstheme="minorHAnsi"/>
          <w:sz w:val="24"/>
          <w:szCs w:val="24"/>
        </w:rPr>
      </w:pPr>
      <w:r>
        <w:rPr>
          <w:rFonts w:cstheme="minorHAnsi"/>
          <w:sz w:val="24"/>
          <w:szCs w:val="24"/>
        </w:rPr>
        <w:t>Ispitanik ima pravo na brisanja osobnih podataka, ukoliko je bar jedna od sljedećih osnova ispunjena:</w:t>
      </w:r>
    </w:p>
    <w:p w14:paraId="207BD34B" w14:textId="77777777" w:rsidR="00B0327F" w:rsidRDefault="00B0327F" w:rsidP="0046626C">
      <w:pPr>
        <w:pStyle w:val="Bezproreda"/>
        <w:jc w:val="both"/>
        <w:rPr>
          <w:rFonts w:cstheme="minorHAnsi"/>
          <w:sz w:val="24"/>
          <w:szCs w:val="24"/>
        </w:rPr>
      </w:pPr>
    </w:p>
    <w:p w14:paraId="49659D7E" w14:textId="77777777" w:rsidR="00B0327F" w:rsidRPr="00B0327F" w:rsidRDefault="00B0327F" w:rsidP="008F3547">
      <w:pPr>
        <w:pStyle w:val="Bezproreda"/>
        <w:numPr>
          <w:ilvl w:val="0"/>
          <w:numId w:val="7"/>
        </w:numPr>
        <w:jc w:val="both"/>
        <w:rPr>
          <w:rFonts w:cstheme="minorHAnsi"/>
          <w:sz w:val="24"/>
          <w:szCs w:val="24"/>
        </w:rPr>
      </w:pPr>
      <w:r w:rsidRPr="00B0327F">
        <w:rPr>
          <w:rFonts w:cstheme="minorHAnsi"/>
          <w:sz w:val="24"/>
          <w:szCs w:val="24"/>
        </w:rPr>
        <w:t xml:space="preserve">osobni podaci ispitanika više nisu nužni za svrhu za koju </w:t>
      </w:r>
      <w:r>
        <w:rPr>
          <w:rFonts w:cstheme="minorHAnsi"/>
          <w:sz w:val="24"/>
          <w:szCs w:val="24"/>
        </w:rPr>
        <w:t>su se</w:t>
      </w:r>
      <w:r w:rsidRPr="00B0327F">
        <w:rPr>
          <w:rFonts w:cstheme="minorHAnsi"/>
          <w:sz w:val="24"/>
          <w:szCs w:val="24"/>
        </w:rPr>
        <w:t xml:space="preserve"> prikupljali ili na bilo koji drugi način obrađivali</w:t>
      </w:r>
    </w:p>
    <w:p w14:paraId="5A57BBEB" w14:textId="77777777" w:rsidR="00B0327F" w:rsidRPr="00B0327F" w:rsidRDefault="00B0327F" w:rsidP="008F3547">
      <w:pPr>
        <w:pStyle w:val="Bezproreda"/>
        <w:numPr>
          <w:ilvl w:val="0"/>
          <w:numId w:val="7"/>
        </w:numPr>
        <w:jc w:val="both"/>
        <w:rPr>
          <w:rFonts w:cstheme="minorHAnsi"/>
          <w:sz w:val="24"/>
          <w:szCs w:val="24"/>
        </w:rPr>
      </w:pPr>
      <w:r w:rsidRPr="00B0327F">
        <w:rPr>
          <w:rFonts w:cstheme="minorHAnsi"/>
          <w:sz w:val="24"/>
          <w:szCs w:val="24"/>
        </w:rPr>
        <w:t>osobn</w:t>
      </w:r>
      <w:r w:rsidR="00897D88">
        <w:rPr>
          <w:rFonts w:cstheme="minorHAnsi"/>
          <w:sz w:val="24"/>
          <w:szCs w:val="24"/>
        </w:rPr>
        <w:t>i</w:t>
      </w:r>
      <w:r w:rsidRPr="00B0327F">
        <w:rPr>
          <w:rFonts w:cstheme="minorHAnsi"/>
          <w:sz w:val="24"/>
          <w:szCs w:val="24"/>
        </w:rPr>
        <w:t xml:space="preserve"> poda</w:t>
      </w:r>
      <w:r w:rsidR="00897D88">
        <w:rPr>
          <w:rFonts w:cstheme="minorHAnsi"/>
          <w:sz w:val="24"/>
          <w:szCs w:val="24"/>
        </w:rPr>
        <w:t>ci</w:t>
      </w:r>
      <w:r w:rsidRPr="00B0327F">
        <w:rPr>
          <w:rFonts w:cstheme="minorHAnsi"/>
          <w:sz w:val="24"/>
          <w:szCs w:val="24"/>
        </w:rPr>
        <w:t xml:space="preserve"> </w:t>
      </w:r>
      <w:r>
        <w:rPr>
          <w:rFonts w:cstheme="minorHAnsi"/>
          <w:sz w:val="24"/>
          <w:szCs w:val="24"/>
        </w:rPr>
        <w:t>obrađivani su</w:t>
      </w:r>
      <w:r w:rsidRPr="00B0327F">
        <w:rPr>
          <w:rFonts w:cstheme="minorHAnsi"/>
          <w:sz w:val="24"/>
          <w:szCs w:val="24"/>
        </w:rPr>
        <w:t xml:space="preserve"> isključivo temeljem privole, a ispitanik</w:t>
      </w:r>
      <w:r>
        <w:rPr>
          <w:rFonts w:cstheme="minorHAnsi"/>
          <w:sz w:val="24"/>
          <w:szCs w:val="24"/>
        </w:rPr>
        <w:t xml:space="preserve"> je</w:t>
      </w:r>
      <w:r w:rsidRPr="00B0327F">
        <w:rPr>
          <w:rFonts w:cstheme="minorHAnsi"/>
          <w:sz w:val="24"/>
          <w:szCs w:val="24"/>
        </w:rPr>
        <w:t xml:space="preserve"> povukao svoju privolu</w:t>
      </w:r>
    </w:p>
    <w:p w14:paraId="72D11BB5" w14:textId="77777777" w:rsidR="00B0327F" w:rsidRPr="00B0327F" w:rsidRDefault="00B0327F" w:rsidP="008F3547">
      <w:pPr>
        <w:pStyle w:val="Bezproreda"/>
        <w:numPr>
          <w:ilvl w:val="0"/>
          <w:numId w:val="7"/>
        </w:numPr>
        <w:jc w:val="both"/>
        <w:rPr>
          <w:rFonts w:cstheme="minorHAnsi"/>
          <w:sz w:val="24"/>
          <w:szCs w:val="24"/>
        </w:rPr>
      </w:pPr>
      <w:r w:rsidRPr="00B0327F">
        <w:rPr>
          <w:rFonts w:cstheme="minorHAnsi"/>
          <w:sz w:val="24"/>
          <w:szCs w:val="24"/>
        </w:rPr>
        <w:t>ispitanik</w:t>
      </w:r>
      <w:r>
        <w:rPr>
          <w:rFonts w:cstheme="minorHAnsi"/>
          <w:sz w:val="24"/>
          <w:szCs w:val="24"/>
        </w:rPr>
        <w:t xml:space="preserve"> </w:t>
      </w:r>
      <w:r w:rsidRPr="00B0327F">
        <w:rPr>
          <w:rFonts w:cstheme="minorHAnsi"/>
          <w:sz w:val="24"/>
          <w:szCs w:val="24"/>
        </w:rPr>
        <w:t xml:space="preserve"> je uložio prigovor na obradu osobnih podataka</w:t>
      </w:r>
    </w:p>
    <w:p w14:paraId="5B20D9D3" w14:textId="77777777" w:rsidR="00B0327F" w:rsidRPr="00B0327F" w:rsidRDefault="00B0327F" w:rsidP="008F3547">
      <w:pPr>
        <w:pStyle w:val="Bezproreda"/>
        <w:numPr>
          <w:ilvl w:val="0"/>
          <w:numId w:val="7"/>
        </w:numPr>
        <w:jc w:val="both"/>
        <w:rPr>
          <w:rFonts w:cstheme="minorHAnsi"/>
          <w:sz w:val="24"/>
          <w:szCs w:val="24"/>
        </w:rPr>
      </w:pPr>
      <w:r>
        <w:rPr>
          <w:rFonts w:cstheme="minorHAnsi"/>
          <w:sz w:val="24"/>
          <w:szCs w:val="24"/>
        </w:rPr>
        <w:t>osobni podaci su obrađivani nezakonito</w:t>
      </w:r>
    </w:p>
    <w:p w14:paraId="16516339" w14:textId="77777777" w:rsidR="00B0327F" w:rsidRPr="00B0327F" w:rsidRDefault="00B0327F" w:rsidP="008F3547">
      <w:pPr>
        <w:pStyle w:val="Bezproreda"/>
        <w:numPr>
          <w:ilvl w:val="0"/>
          <w:numId w:val="7"/>
        </w:numPr>
        <w:jc w:val="both"/>
        <w:rPr>
          <w:rFonts w:cstheme="minorHAnsi"/>
          <w:sz w:val="24"/>
          <w:szCs w:val="24"/>
        </w:rPr>
      </w:pPr>
      <w:r>
        <w:rPr>
          <w:rFonts w:cstheme="minorHAnsi"/>
          <w:sz w:val="24"/>
          <w:szCs w:val="24"/>
        </w:rPr>
        <w:t xml:space="preserve">osobni podaci moraju se brisati zbog </w:t>
      </w:r>
      <w:r w:rsidRPr="00B0327F">
        <w:rPr>
          <w:rFonts w:cstheme="minorHAnsi"/>
          <w:sz w:val="24"/>
          <w:szCs w:val="24"/>
        </w:rPr>
        <w:t xml:space="preserve"> poštivanja prava Republike Hrvatske ili Europske Unije</w:t>
      </w:r>
    </w:p>
    <w:p w14:paraId="4B5846F1" w14:textId="77777777" w:rsidR="00B0327F" w:rsidRDefault="00B0327F" w:rsidP="008F3547">
      <w:pPr>
        <w:pStyle w:val="Bezproreda"/>
        <w:numPr>
          <w:ilvl w:val="0"/>
          <w:numId w:val="7"/>
        </w:numPr>
        <w:jc w:val="both"/>
        <w:rPr>
          <w:rFonts w:cstheme="minorHAnsi"/>
          <w:sz w:val="24"/>
          <w:szCs w:val="24"/>
        </w:rPr>
      </w:pPr>
      <w:r w:rsidRPr="00B0327F">
        <w:rPr>
          <w:rFonts w:cstheme="minorHAnsi"/>
          <w:sz w:val="24"/>
          <w:szCs w:val="24"/>
        </w:rPr>
        <w:t>osobn</w:t>
      </w:r>
      <w:r w:rsidR="00897D88">
        <w:rPr>
          <w:rFonts w:cstheme="minorHAnsi"/>
          <w:sz w:val="24"/>
          <w:szCs w:val="24"/>
        </w:rPr>
        <w:t>i</w:t>
      </w:r>
      <w:r w:rsidRPr="00B0327F">
        <w:rPr>
          <w:rFonts w:cstheme="minorHAnsi"/>
          <w:sz w:val="24"/>
          <w:szCs w:val="24"/>
        </w:rPr>
        <w:t xml:space="preserve"> poda</w:t>
      </w:r>
      <w:r w:rsidR="00897D88">
        <w:rPr>
          <w:rFonts w:cstheme="minorHAnsi"/>
          <w:sz w:val="24"/>
          <w:szCs w:val="24"/>
        </w:rPr>
        <w:t>ci</w:t>
      </w:r>
      <w:r w:rsidRPr="00B0327F">
        <w:rPr>
          <w:rFonts w:cstheme="minorHAnsi"/>
          <w:sz w:val="24"/>
          <w:szCs w:val="24"/>
        </w:rPr>
        <w:t xml:space="preserve"> </w:t>
      </w:r>
      <w:r>
        <w:rPr>
          <w:rFonts w:cstheme="minorHAnsi"/>
          <w:sz w:val="24"/>
          <w:szCs w:val="24"/>
        </w:rPr>
        <w:t xml:space="preserve">prikupljeni su u vezi </w:t>
      </w:r>
      <w:r w:rsidR="00897D88">
        <w:rPr>
          <w:rFonts w:cstheme="minorHAnsi"/>
          <w:sz w:val="24"/>
          <w:szCs w:val="24"/>
        </w:rPr>
        <w:t>s ponudom</w:t>
      </w:r>
      <w:r w:rsidRPr="00B0327F">
        <w:rPr>
          <w:rFonts w:cstheme="minorHAnsi"/>
          <w:sz w:val="24"/>
          <w:szCs w:val="24"/>
        </w:rPr>
        <w:t xml:space="preserve"> usluge nekog informacijskog društva</w:t>
      </w:r>
      <w:r>
        <w:rPr>
          <w:rFonts w:cstheme="minorHAnsi"/>
          <w:sz w:val="24"/>
          <w:szCs w:val="24"/>
        </w:rPr>
        <w:t xml:space="preserve"> iz članka 8. stavak 1.</w:t>
      </w:r>
      <w:r w:rsidR="008F3547">
        <w:rPr>
          <w:rFonts w:cstheme="minorHAnsi"/>
          <w:sz w:val="24"/>
          <w:szCs w:val="24"/>
        </w:rPr>
        <w:t xml:space="preserve"> Uredbe</w:t>
      </w:r>
    </w:p>
    <w:p w14:paraId="14A65F19" w14:textId="77777777" w:rsidR="00B0327F" w:rsidRDefault="00B0327F" w:rsidP="00B0327F">
      <w:pPr>
        <w:pStyle w:val="Bezproreda"/>
        <w:jc w:val="both"/>
        <w:rPr>
          <w:rFonts w:cstheme="minorHAnsi"/>
          <w:sz w:val="24"/>
          <w:szCs w:val="24"/>
        </w:rPr>
      </w:pPr>
    </w:p>
    <w:p w14:paraId="4D9B09DD" w14:textId="77777777" w:rsidR="00B0327F" w:rsidRPr="00B0327F" w:rsidRDefault="00B0327F" w:rsidP="00B0327F">
      <w:pPr>
        <w:pStyle w:val="Bezproreda"/>
        <w:jc w:val="both"/>
        <w:rPr>
          <w:rFonts w:cstheme="minorHAnsi"/>
          <w:sz w:val="24"/>
          <w:szCs w:val="24"/>
        </w:rPr>
      </w:pPr>
      <w:r w:rsidRPr="00B0327F">
        <w:rPr>
          <w:rFonts w:cstheme="minorHAnsi"/>
          <w:sz w:val="24"/>
          <w:szCs w:val="24"/>
        </w:rPr>
        <w:t>Ukoliko</w:t>
      </w:r>
      <w:r>
        <w:rPr>
          <w:rFonts w:cstheme="minorHAnsi"/>
          <w:sz w:val="24"/>
          <w:szCs w:val="24"/>
        </w:rPr>
        <w:t xml:space="preserve"> su osobni podaci</w:t>
      </w:r>
      <w:r w:rsidRPr="00B0327F">
        <w:rPr>
          <w:rFonts w:cstheme="minorHAnsi"/>
          <w:sz w:val="24"/>
          <w:szCs w:val="24"/>
        </w:rPr>
        <w:t xml:space="preserve"> </w:t>
      </w:r>
      <w:r>
        <w:rPr>
          <w:rFonts w:cstheme="minorHAnsi"/>
          <w:sz w:val="24"/>
          <w:szCs w:val="24"/>
        </w:rPr>
        <w:t xml:space="preserve">ispitanika </w:t>
      </w:r>
      <w:r w:rsidRPr="00B0327F">
        <w:rPr>
          <w:rFonts w:cstheme="minorHAnsi"/>
          <w:sz w:val="24"/>
          <w:szCs w:val="24"/>
        </w:rPr>
        <w:t>javno objav</w:t>
      </w:r>
      <w:r>
        <w:rPr>
          <w:rFonts w:cstheme="minorHAnsi"/>
          <w:sz w:val="24"/>
          <w:szCs w:val="24"/>
        </w:rPr>
        <w:t>ljeni</w:t>
      </w:r>
      <w:r w:rsidRPr="00B0327F">
        <w:rPr>
          <w:rFonts w:cstheme="minorHAnsi"/>
          <w:sz w:val="24"/>
          <w:szCs w:val="24"/>
        </w:rPr>
        <w:t xml:space="preserve"> (npr. web stranica, društvene mreže)</w:t>
      </w:r>
      <w:r>
        <w:rPr>
          <w:rFonts w:cstheme="minorHAnsi"/>
          <w:sz w:val="24"/>
          <w:szCs w:val="24"/>
        </w:rPr>
        <w:t>,</w:t>
      </w:r>
      <w:r w:rsidRPr="00B0327F">
        <w:rPr>
          <w:rFonts w:cstheme="minorHAnsi"/>
          <w:sz w:val="24"/>
          <w:szCs w:val="24"/>
        </w:rPr>
        <w:t xml:space="preserve"> </w:t>
      </w:r>
      <w:r>
        <w:rPr>
          <w:rFonts w:cstheme="minorHAnsi"/>
          <w:sz w:val="24"/>
          <w:szCs w:val="24"/>
        </w:rPr>
        <w:t xml:space="preserve">a </w:t>
      </w:r>
      <w:r w:rsidR="008F3547">
        <w:rPr>
          <w:rFonts w:cstheme="minorHAnsi"/>
          <w:sz w:val="24"/>
          <w:szCs w:val="24"/>
        </w:rPr>
        <w:t>potrebno</w:t>
      </w:r>
      <w:r>
        <w:rPr>
          <w:rFonts w:cstheme="minorHAnsi"/>
          <w:sz w:val="24"/>
          <w:szCs w:val="24"/>
        </w:rPr>
        <w:t xml:space="preserve"> je udovoljiti</w:t>
      </w:r>
      <w:r w:rsidRPr="00B0327F">
        <w:rPr>
          <w:rFonts w:cstheme="minorHAnsi"/>
          <w:sz w:val="24"/>
          <w:szCs w:val="24"/>
        </w:rPr>
        <w:t xml:space="preserve"> zahtjev</w:t>
      </w:r>
      <w:r>
        <w:rPr>
          <w:rFonts w:cstheme="minorHAnsi"/>
          <w:sz w:val="24"/>
          <w:szCs w:val="24"/>
        </w:rPr>
        <w:t>u</w:t>
      </w:r>
      <w:r w:rsidRPr="00B0327F">
        <w:rPr>
          <w:rFonts w:cstheme="minorHAnsi"/>
          <w:sz w:val="24"/>
          <w:szCs w:val="24"/>
        </w:rPr>
        <w:t xml:space="preserve"> za brisanjem</w:t>
      </w:r>
      <w:r w:rsidR="008F3547">
        <w:rPr>
          <w:rFonts w:cstheme="minorHAnsi"/>
          <w:sz w:val="24"/>
          <w:szCs w:val="24"/>
        </w:rPr>
        <w:t xml:space="preserve">, </w:t>
      </w:r>
      <w:r>
        <w:rPr>
          <w:rFonts w:cstheme="minorHAnsi"/>
          <w:sz w:val="24"/>
          <w:szCs w:val="24"/>
        </w:rPr>
        <w:t>tada Voditelj obrade mora:</w:t>
      </w:r>
    </w:p>
    <w:p w14:paraId="4FD63D93" w14:textId="77777777" w:rsidR="00B0327F" w:rsidRPr="00B0327F" w:rsidRDefault="00B0327F" w:rsidP="00010372">
      <w:pPr>
        <w:pStyle w:val="Bezproreda"/>
        <w:numPr>
          <w:ilvl w:val="0"/>
          <w:numId w:val="9"/>
        </w:numPr>
        <w:jc w:val="both"/>
        <w:rPr>
          <w:rFonts w:cstheme="minorHAnsi"/>
          <w:sz w:val="24"/>
          <w:szCs w:val="24"/>
        </w:rPr>
      </w:pPr>
      <w:r w:rsidRPr="00B0327F">
        <w:rPr>
          <w:rFonts w:cstheme="minorHAnsi"/>
          <w:sz w:val="24"/>
          <w:szCs w:val="24"/>
        </w:rPr>
        <w:t xml:space="preserve">obrisati osobne podatke </w:t>
      </w:r>
    </w:p>
    <w:p w14:paraId="69050585" w14:textId="77777777" w:rsidR="00B0327F" w:rsidRPr="00B0327F" w:rsidRDefault="00B0327F" w:rsidP="00010372">
      <w:pPr>
        <w:pStyle w:val="Bezproreda"/>
        <w:numPr>
          <w:ilvl w:val="0"/>
          <w:numId w:val="9"/>
        </w:numPr>
        <w:jc w:val="both"/>
        <w:rPr>
          <w:rFonts w:cstheme="minorHAnsi"/>
          <w:sz w:val="24"/>
          <w:szCs w:val="24"/>
        </w:rPr>
      </w:pPr>
      <w:r w:rsidRPr="00B0327F">
        <w:rPr>
          <w:rFonts w:cstheme="minorHAnsi"/>
          <w:sz w:val="24"/>
          <w:szCs w:val="24"/>
        </w:rPr>
        <w:t>poduzeti razumne mjere kako bi obavijest</w:t>
      </w:r>
      <w:r>
        <w:rPr>
          <w:rFonts w:cstheme="minorHAnsi"/>
          <w:sz w:val="24"/>
          <w:szCs w:val="24"/>
        </w:rPr>
        <w:t>io</w:t>
      </w:r>
      <w:r w:rsidRPr="00B0327F">
        <w:rPr>
          <w:rFonts w:cstheme="minorHAnsi"/>
          <w:sz w:val="24"/>
          <w:szCs w:val="24"/>
        </w:rPr>
        <w:t xml:space="preserve"> druge </w:t>
      </w:r>
      <w:r>
        <w:rPr>
          <w:rFonts w:cstheme="minorHAnsi"/>
          <w:sz w:val="24"/>
          <w:szCs w:val="24"/>
        </w:rPr>
        <w:t>V</w:t>
      </w:r>
      <w:r w:rsidRPr="00B0327F">
        <w:rPr>
          <w:rFonts w:cstheme="minorHAnsi"/>
          <w:sz w:val="24"/>
          <w:szCs w:val="24"/>
        </w:rPr>
        <w:t>oditelje obrade  koji obrađuju objavljene osobne podatke da je ispitanik zatražio brisanje, te da su dužni izbrisati sve poveznice do tih osobnih dokumenata, sve kopije ili rekonstrukcije tih osobnih dokumenata.</w:t>
      </w:r>
    </w:p>
    <w:p w14:paraId="00B1A659" w14:textId="77777777" w:rsidR="00B0327F" w:rsidRPr="00B0327F" w:rsidRDefault="00B0327F" w:rsidP="00B0327F">
      <w:pPr>
        <w:pStyle w:val="Bezproreda"/>
        <w:jc w:val="both"/>
        <w:rPr>
          <w:rFonts w:cstheme="minorHAnsi"/>
          <w:sz w:val="24"/>
          <w:szCs w:val="24"/>
        </w:rPr>
      </w:pPr>
      <w:r>
        <w:rPr>
          <w:rFonts w:cstheme="minorHAnsi"/>
          <w:sz w:val="24"/>
          <w:szCs w:val="24"/>
        </w:rPr>
        <w:t xml:space="preserve">Voditelj obrade </w:t>
      </w:r>
      <w:r w:rsidR="008F3547">
        <w:rPr>
          <w:rFonts w:cstheme="minorHAnsi"/>
          <w:sz w:val="24"/>
          <w:szCs w:val="24"/>
        </w:rPr>
        <w:t xml:space="preserve">ima pravo pri odlučivanju o koracima koje treba poduzeti </w:t>
      </w:r>
      <w:r w:rsidRPr="00B0327F">
        <w:rPr>
          <w:rFonts w:cstheme="minorHAnsi"/>
          <w:sz w:val="24"/>
          <w:szCs w:val="24"/>
        </w:rPr>
        <w:t>uz</w:t>
      </w:r>
      <w:r w:rsidR="008F3547">
        <w:rPr>
          <w:rFonts w:cstheme="minorHAnsi"/>
          <w:sz w:val="24"/>
          <w:szCs w:val="24"/>
        </w:rPr>
        <w:t>eti</w:t>
      </w:r>
      <w:r w:rsidRPr="00B0327F">
        <w:rPr>
          <w:rFonts w:cstheme="minorHAnsi"/>
          <w:sz w:val="24"/>
          <w:szCs w:val="24"/>
        </w:rPr>
        <w:t xml:space="preserve"> u obzir dostupnu tehnologiju i trošak provedbe.</w:t>
      </w:r>
    </w:p>
    <w:p w14:paraId="3A474E71" w14:textId="77777777" w:rsidR="00B0327F" w:rsidRDefault="00B0327F" w:rsidP="00EA72C2">
      <w:pPr>
        <w:pStyle w:val="Bezproreda"/>
        <w:jc w:val="both"/>
        <w:rPr>
          <w:rFonts w:cstheme="minorHAnsi"/>
          <w:sz w:val="24"/>
          <w:szCs w:val="24"/>
        </w:rPr>
      </w:pPr>
    </w:p>
    <w:p w14:paraId="5C992209" w14:textId="77777777" w:rsidR="00EA72C2" w:rsidRPr="00EA72C2" w:rsidRDefault="00EA72C2" w:rsidP="00EA72C2">
      <w:pPr>
        <w:pStyle w:val="Bezproreda"/>
        <w:jc w:val="both"/>
        <w:rPr>
          <w:rFonts w:cstheme="minorHAnsi"/>
          <w:sz w:val="24"/>
          <w:szCs w:val="24"/>
        </w:rPr>
      </w:pPr>
      <w:r w:rsidRPr="00EA72C2">
        <w:rPr>
          <w:rFonts w:cstheme="minorHAnsi"/>
          <w:sz w:val="24"/>
          <w:szCs w:val="24"/>
        </w:rPr>
        <w:t>Pravo na brisanje ne primjenjuje se u mjeri u kojoj je obrada nužna:</w:t>
      </w:r>
    </w:p>
    <w:p w14:paraId="79BBA887" w14:textId="77777777" w:rsidR="00EA72C2" w:rsidRPr="00EA72C2" w:rsidRDefault="00EA72C2" w:rsidP="00EA72C2">
      <w:pPr>
        <w:pStyle w:val="Bezproreda"/>
        <w:numPr>
          <w:ilvl w:val="0"/>
          <w:numId w:val="6"/>
        </w:numPr>
        <w:jc w:val="both"/>
        <w:rPr>
          <w:rFonts w:cstheme="minorHAnsi"/>
          <w:sz w:val="24"/>
          <w:szCs w:val="24"/>
        </w:rPr>
      </w:pPr>
      <w:r w:rsidRPr="00EA72C2">
        <w:rPr>
          <w:rFonts w:cstheme="minorHAnsi"/>
          <w:sz w:val="24"/>
          <w:szCs w:val="24"/>
        </w:rPr>
        <w:t>radi ostvarivanja prava na slobodu izražavanja i informiranja</w:t>
      </w:r>
    </w:p>
    <w:p w14:paraId="2F3D4D83" w14:textId="77777777" w:rsidR="00EA72C2" w:rsidRPr="00EA72C2" w:rsidRDefault="00EA72C2" w:rsidP="00EA72C2">
      <w:pPr>
        <w:pStyle w:val="Bezproreda"/>
        <w:numPr>
          <w:ilvl w:val="0"/>
          <w:numId w:val="6"/>
        </w:numPr>
        <w:jc w:val="both"/>
        <w:rPr>
          <w:rFonts w:cstheme="minorHAnsi"/>
          <w:sz w:val="24"/>
          <w:szCs w:val="24"/>
        </w:rPr>
      </w:pPr>
      <w:r w:rsidRPr="00EA72C2">
        <w:rPr>
          <w:rFonts w:cstheme="minorHAnsi"/>
          <w:sz w:val="24"/>
          <w:szCs w:val="24"/>
        </w:rPr>
        <w:t xml:space="preserve">radi poštovanja pravne obveze kojom se zahtijeva obrada u pravu </w:t>
      </w:r>
      <w:r>
        <w:rPr>
          <w:rFonts w:cstheme="minorHAnsi"/>
          <w:sz w:val="24"/>
          <w:szCs w:val="24"/>
        </w:rPr>
        <w:t>Europske u</w:t>
      </w:r>
      <w:r w:rsidRPr="00EA72C2">
        <w:rPr>
          <w:rFonts w:cstheme="minorHAnsi"/>
          <w:sz w:val="24"/>
          <w:szCs w:val="24"/>
        </w:rPr>
        <w:t xml:space="preserve">nije ili pravu </w:t>
      </w:r>
      <w:r>
        <w:rPr>
          <w:rFonts w:cstheme="minorHAnsi"/>
          <w:sz w:val="24"/>
          <w:szCs w:val="24"/>
        </w:rPr>
        <w:t>Republike Hrvatske</w:t>
      </w:r>
      <w:r w:rsidRPr="00EA72C2">
        <w:rPr>
          <w:rFonts w:cstheme="minorHAnsi"/>
          <w:sz w:val="24"/>
          <w:szCs w:val="24"/>
        </w:rPr>
        <w:t xml:space="preserve"> ili za izvršavanje zadaće od javnog interesa ili pri izvršavanju službene ovlasti </w:t>
      </w:r>
      <w:r>
        <w:rPr>
          <w:rFonts w:cstheme="minorHAnsi"/>
          <w:sz w:val="24"/>
          <w:szCs w:val="24"/>
        </w:rPr>
        <w:t>V</w:t>
      </w:r>
      <w:r w:rsidRPr="00EA72C2">
        <w:rPr>
          <w:rFonts w:cstheme="minorHAnsi"/>
          <w:sz w:val="24"/>
          <w:szCs w:val="24"/>
        </w:rPr>
        <w:t>oditelja obrade</w:t>
      </w:r>
    </w:p>
    <w:p w14:paraId="5DD367D7" w14:textId="77777777" w:rsidR="00EA72C2" w:rsidRPr="00EA72C2" w:rsidRDefault="00EA72C2" w:rsidP="00EA72C2">
      <w:pPr>
        <w:pStyle w:val="Bezproreda"/>
        <w:numPr>
          <w:ilvl w:val="0"/>
          <w:numId w:val="6"/>
        </w:numPr>
        <w:jc w:val="both"/>
        <w:rPr>
          <w:rFonts w:cstheme="minorHAnsi"/>
          <w:sz w:val="24"/>
          <w:szCs w:val="24"/>
        </w:rPr>
      </w:pPr>
      <w:r w:rsidRPr="00EA72C2">
        <w:rPr>
          <w:rFonts w:cstheme="minorHAnsi"/>
          <w:sz w:val="24"/>
          <w:szCs w:val="24"/>
        </w:rPr>
        <w:lastRenderedPageBreak/>
        <w:t>zbog javnog interesa u području javnog zdravlja u skladu sa člankom 9. stavkom 2, točkom (h) i (i), kao i člankom 9. stavkom 3. Uredbe</w:t>
      </w:r>
    </w:p>
    <w:p w14:paraId="1243875D" w14:textId="77777777" w:rsidR="00EA72C2" w:rsidRPr="00EA72C2" w:rsidRDefault="00EA72C2" w:rsidP="00EA72C2">
      <w:pPr>
        <w:pStyle w:val="Bezproreda"/>
        <w:numPr>
          <w:ilvl w:val="0"/>
          <w:numId w:val="6"/>
        </w:numPr>
        <w:jc w:val="both"/>
        <w:rPr>
          <w:rFonts w:cstheme="minorHAnsi"/>
          <w:sz w:val="24"/>
          <w:szCs w:val="24"/>
        </w:rPr>
      </w:pPr>
      <w:r w:rsidRPr="00EA72C2">
        <w:rPr>
          <w:rFonts w:cstheme="minorHAnsi"/>
          <w:sz w:val="24"/>
          <w:szCs w:val="24"/>
        </w:rPr>
        <w:t>u svrhe arhiviranja u javnom interesu, u svrhe znanstvenog ili povijesnog istraživanja ili u statističke svrhe u skladu s člankom 89. stavkom 1.  Uredbe u mjeri u kojoj je vjerojatno da se pravom iz stavka 1. može onemogućiti ili ozbiljno ugroziti postizanje ciljeva te obrade</w:t>
      </w:r>
    </w:p>
    <w:p w14:paraId="43ACAF9C" w14:textId="77777777" w:rsidR="0046626C" w:rsidRDefault="00EA72C2" w:rsidP="0046626C">
      <w:pPr>
        <w:pStyle w:val="Bezproreda"/>
        <w:numPr>
          <w:ilvl w:val="0"/>
          <w:numId w:val="6"/>
        </w:numPr>
        <w:jc w:val="both"/>
        <w:rPr>
          <w:rFonts w:cstheme="minorHAnsi"/>
          <w:sz w:val="24"/>
          <w:szCs w:val="24"/>
        </w:rPr>
      </w:pPr>
      <w:r w:rsidRPr="00EA72C2">
        <w:rPr>
          <w:rFonts w:cstheme="minorHAnsi"/>
          <w:sz w:val="24"/>
          <w:szCs w:val="24"/>
        </w:rPr>
        <w:t>radi postavljanja, ostvarivanja ili obrane pravnih zahtjeva.</w:t>
      </w:r>
    </w:p>
    <w:p w14:paraId="52D9CFAF" w14:textId="77777777" w:rsidR="008F3547" w:rsidRPr="008F3547" w:rsidRDefault="008F3547" w:rsidP="008F3547">
      <w:pPr>
        <w:pStyle w:val="Bezproreda"/>
        <w:ind w:left="720"/>
        <w:jc w:val="both"/>
        <w:rPr>
          <w:rFonts w:cstheme="minorHAnsi"/>
          <w:sz w:val="24"/>
          <w:szCs w:val="24"/>
        </w:rPr>
      </w:pPr>
    </w:p>
    <w:p w14:paraId="09014884" w14:textId="77777777" w:rsidR="003B28CA" w:rsidRPr="004B787C" w:rsidRDefault="0046626C" w:rsidP="0046626C">
      <w:pPr>
        <w:pStyle w:val="Bezproreda"/>
        <w:jc w:val="both"/>
        <w:rPr>
          <w:rFonts w:cstheme="minorHAnsi"/>
          <w:i/>
          <w:sz w:val="24"/>
          <w:szCs w:val="24"/>
        </w:rPr>
      </w:pPr>
      <w:r>
        <w:rPr>
          <w:rFonts w:cstheme="minorHAnsi"/>
          <w:i/>
          <w:sz w:val="24"/>
          <w:szCs w:val="24"/>
        </w:rPr>
        <w:t xml:space="preserve">Pravo na ograničenje obrade </w:t>
      </w:r>
    </w:p>
    <w:p w14:paraId="11479E90" w14:textId="77777777" w:rsidR="003B28CA" w:rsidRPr="001D77C7" w:rsidRDefault="003B28CA" w:rsidP="0046626C">
      <w:pPr>
        <w:pStyle w:val="Bezproreda"/>
        <w:jc w:val="both"/>
        <w:rPr>
          <w:rFonts w:cstheme="minorHAnsi"/>
          <w:iCs/>
          <w:sz w:val="24"/>
          <w:szCs w:val="24"/>
        </w:rPr>
      </w:pPr>
      <w:r w:rsidRPr="003B28CA">
        <w:rPr>
          <w:rFonts w:cstheme="minorHAnsi"/>
          <w:iCs/>
          <w:sz w:val="24"/>
          <w:szCs w:val="24"/>
        </w:rPr>
        <w:t xml:space="preserve">Ispitanik ima pravo </w:t>
      </w:r>
      <w:r>
        <w:rPr>
          <w:rFonts w:cstheme="minorHAnsi"/>
          <w:iCs/>
          <w:sz w:val="24"/>
          <w:szCs w:val="24"/>
        </w:rPr>
        <w:t xml:space="preserve">zahtijevati </w:t>
      </w:r>
      <w:r w:rsidRPr="003B28CA">
        <w:rPr>
          <w:rFonts w:cstheme="minorHAnsi"/>
          <w:iCs/>
          <w:sz w:val="24"/>
          <w:szCs w:val="24"/>
        </w:rPr>
        <w:t xml:space="preserve">ograničenje obrade </w:t>
      </w:r>
      <w:r>
        <w:rPr>
          <w:rFonts w:cstheme="minorHAnsi"/>
          <w:iCs/>
          <w:sz w:val="24"/>
          <w:szCs w:val="24"/>
        </w:rPr>
        <w:t xml:space="preserve">osobnih podataka </w:t>
      </w:r>
      <w:r w:rsidRPr="003B28CA">
        <w:rPr>
          <w:rFonts w:cstheme="minorHAnsi"/>
          <w:iCs/>
          <w:sz w:val="24"/>
          <w:szCs w:val="24"/>
        </w:rPr>
        <w:t xml:space="preserve">u </w:t>
      </w:r>
      <w:r>
        <w:rPr>
          <w:rFonts w:cstheme="minorHAnsi"/>
          <w:iCs/>
          <w:sz w:val="24"/>
          <w:szCs w:val="24"/>
        </w:rPr>
        <w:t>sljedećim slučajima</w:t>
      </w:r>
      <w:r w:rsidRPr="003B28CA">
        <w:rPr>
          <w:rFonts w:cstheme="minorHAnsi"/>
          <w:iCs/>
          <w:sz w:val="24"/>
          <w:szCs w:val="24"/>
        </w:rPr>
        <w:t>:</w:t>
      </w:r>
    </w:p>
    <w:p w14:paraId="039AAD0B" w14:textId="77777777" w:rsidR="003B28CA" w:rsidRPr="007C2FF3" w:rsidRDefault="0046626C" w:rsidP="00827F90">
      <w:pPr>
        <w:pStyle w:val="Bezproreda"/>
        <w:numPr>
          <w:ilvl w:val="0"/>
          <w:numId w:val="8"/>
        </w:numPr>
        <w:jc w:val="both"/>
        <w:rPr>
          <w:rFonts w:cstheme="minorHAnsi"/>
          <w:sz w:val="24"/>
          <w:szCs w:val="24"/>
        </w:rPr>
      </w:pPr>
      <w:r w:rsidRPr="007C2FF3">
        <w:rPr>
          <w:rFonts w:cstheme="minorHAnsi"/>
          <w:sz w:val="24"/>
          <w:szCs w:val="24"/>
        </w:rPr>
        <w:t xml:space="preserve">Ispitanik </w:t>
      </w:r>
      <w:r w:rsidR="003B28CA" w:rsidRPr="007C2FF3">
        <w:rPr>
          <w:rFonts w:cstheme="minorHAnsi"/>
          <w:sz w:val="24"/>
          <w:szCs w:val="24"/>
        </w:rPr>
        <w:t>ospor</w:t>
      </w:r>
      <w:r w:rsidR="007C2FF3" w:rsidRPr="007C2FF3">
        <w:rPr>
          <w:rFonts w:cstheme="minorHAnsi"/>
          <w:sz w:val="24"/>
          <w:szCs w:val="24"/>
        </w:rPr>
        <w:t>ava</w:t>
      </w:r>
      <w:r w:rsidR="003B28CA" w:rsidRPr="007C2FF3">
        <w:rPr>
          <w:rFonts w:cstheme="minorHAnsi"/>
          <w:sz w:val="24"/>
          <w:szCs w:val="24"/>
        </w:rPr>
        <w:t xml:space="preserve"> točnost osobnih podataka koje obrađuje Voditelj obrade </w:t>
      </w:r>
    </w:p>
    <w:p w14:paraId="5FED3159" w14:textId="77777777" w:rsidR="003B28CA" w:rsidRPr="007C2FF3" w:rsidRDefault="007C2FF3" w:rsidP="00827F90">
      <w:pPr>
        <w:pStyle w:val="Bezproreda"/>
        <w:numPr>
          <w:ilvl w:val="0"/>
          <w:numId w:val="8"/>
        </w:numPr>
        <w:jc w:val="both"/>
        <w:rPr>
          <w:rFonts w:cstheme="minorHAnsi"/>
          <w:sz w:val="24"/>
          <w:szCs w:val="24"/>
        </w:rPr>
      </w:pPr>
      <w:r>
        <w:rPr>
          <w:rFonts w:cstheme="minorHAnsi"/>
          <w:sz w:val="24"/>
          <w:szCs w:val="24"/>
        </w:rPr>
        <w:t>o</w:t>
      </w:r>
      <w:r w:rsidR="003B28CA" w:rsidRPr="007C2FF3">
        <w:rPr>
          <w:rFonts w:cstheme="minorHAnsi"/>
          <w:sz w:val="24"/>
          <w:szCs w:val="24"/>
        </w:rPr>
        <w:t>brada osobnih podataka je</w:t>
      </w:r>
      <w:r w:rsidR="0046626C" w:rsidRPr="007C2FF3">
        <w:rPr>
          <w:rFonts w:cstheme="minorHAnsi"/>
          <w:sz w:val="24"/>
          <w:szCs w:val="24"/>
        </w:rPr>
        <w:t xml:space="preserve"> </w:t>
      </w:r>
      <w:r w:rsidR="003B28CA" w:rsidRPr="007C2FF3">
        <w:rPr>
          <w:rFonts w:cstheme="minorHAnsi"/>
          <w:sz w:val="24"/>
          <w:szCs w:val="24"/>
        </w:rPr>
        <w:t>nezakonita, a Ispitanik</w:t>
      </w:r>
      <w:r w:rsidR="0046626C" w:rsidRPr="007C2FF3">
        <w:rPr>
          <w:rFonts w:cstheme="minorHAnsi"/>
          <w:sz w:val="24"/>
          <w:szCs w:val="24"/>
        </w:rPr>
        <w:t xml:space="preserve"> odbij</w:t>
      </w:r>
      <w:r>
        <w:rPr>
          <w:rFonts w:cstheme="minorHAnsi"/>
          <w:sz w:val="24"/>
          <w:szCs w:val="24"/>
        </w:rPr>
        <w:t>a</w:t>
      </w:r>
      <w:r w:rsidR="0046626C" w:rsidRPr="007C2FF3">
        <w:rPr>
          <w:rFonts w:cstheme="minorHAnsi"/>
          <w:sz w:val="24"/>
          <w:szCs w:val="24"/>
        </w:rPr>
        <w:t xml:space="preserve"> brisanje </w:t>
      </w:r>
    </w:p>
    <w:p w14:paraId="298AFF92" w14:textId="77777777" w:rsidR="003B28CA" w:rsidRPr="007C2FF3" w:rsidRDefault="0046626C" w:rsidP="007C2FF3">
      <w:pPr>
        <w:pStyle w:val="Bezproreda"/>
        <w:numPr>
          <w:ilvl w:val="0"/>
          <w:numId w:val="8"/>
        </w:numPr>
        <w:jc w:val="both"/>
        <w:rPr>
          <w:rFonts w:cstheme="minorHAnsi"/>
          <w:sz w:val="24"/>
          <w:szCs w:val="24"/>
        </w:rPr>
      </w:pPr>
      <w:r>
        <w:rPr>
          <w:rFonts w:cstheme="minorHAnsi"/>
          <w:sz w:val="24"/>
          <w:szCs w:val="24"/>
        </w:rPr>
        <w:t xml:space="preserve"> </w:t>
      </w:r>
      <w:r w:rsidR="003B28CA">
        <w:rPr>
          <w:rFonts w:cstheme="minorHAnsi"/>
          <w:sz w:val="24"/>
          <w:szCs w:val="24"/>
        </w:rPr>
        <w:t>Voditelju obrade osobni</w:t>
      </w:r>
      <w:r>
        <w:rPr>
          <w:rFonts w:cstheme="minorHAnsi"/>
          <w:sz w:val="24"/>
          <w:szCs w:val="24"/>
        </w:rPr>
        <w:t xml:space="preserve"> podaci više nisu potrebni za predviđene svrhe, ali su </w:t>
      </w:r>
      <w:r w:rsidR="007C2FF3">
        <w:rPr>
          <w:rFonts w:cstheme="minorHAnsi"/>
          <w:sz w:val="24"/>
          <w:szCs w:val="24"/>
        </w:rPr>
        <w:t>Ispitaniku</w:t>
      </w:r>
      <w:r w:rsidR="003B28CA">
        <w:rPr>
          <w:rFonts w:cstheme="minorHAnsi"/>
          <w:sz w:val="24"/>
          <w:szCs w:val="24"/>
        </w:rPr>
        <w:t xml:space="preserve"> </w:t>
      </w:r>
      <w:r>
        <w:rPr>
          <w:rFonts w:cstheme="minorHAnsi"/>
          <w:sz w:val="24"/>
          <w:szCs w:val="24"/>
        </w:rPr>
        <w:t xml:space="preserve">potrebni radi </w:t>
      </w:r>
      <w:r w:rsidR="007C2FF3">
        <w:rPr>
          <w:rFonts w:cstheme="minorHAnsi"/>
          <w:sz w:val="24"/>
          <w:szCs w:val="24"/>
        </w:rPr>
        <w:t xml:space="preserve">postavljanja, </w:t>
      </w:r>
      <w:r>
        <w:rPr>
          <w:rFonts w:cstheme="minorHAnsi"/>
          <w:sz w:val="24"/>
          <w:szCs w:val="24"/>
        </w:rPr>
        <w:t>ostvarenj</w:t>
      </w:r>
      <w:r w:rsidR="007C2FF3">
        <w:rPr>
          <w:rFonts w:cstheme="minorHAnsi"/>
          <w:sz w:val="24"/>
          <w:szCs w:val="24"/>
        </w:rPr>
        <w:t>a i obrane</w:t>
      </w:r>
      <w:r>
        <w:rPr>
          <w:rFonts w:cstheme="minorHAnsi"/>
          <w:sz w:val="24"/>
          <w:szCs w:val="24"/>
        </w:rPr>
        <w:t xml:space="preserve"> pravnih zahtjeva</w:t>
      </w:r>
    </w:p>
    <w:p w14:paraId="547B4E84" w14:textId="77777777" w:rsidR="007C2FF3" w:rsidRPr="007C2FF3" w:rsidRDefault="003B28CA" w:rsidP="007C2FF3">
      <w:pPr>
        <w:pStyle w:val="Bezproreda"/>
        <w:numPr>
          <w:ilvl w:val="0"/>
          <w:numId w:val="8"/>
        </w:numPr>
        <w:jc w:val="both"/>
        <w:rPr>
          <w:rFonts w:cstheme="minorHAnsi"/>
          <w:i/>
          <w:sz w:val="24"/>
          <w:szCs w:val="24"/>
        </w:rPr>
      </w:pPr>
      <w:r>
        <w:rPr>
          <w:rFonts w:cstheme="minorHAnsi"/>
          <w:sz w:val="24"/>
          <w:szCs w:val="24"/>
        </w:rPr>
        <w:t xml:space="preserve">Ispitanik je </w:t>
      </w:r>
      <w:r w:rsidR="004C142B">
        <w:rPr>
          <w:rFonts w:cstheme="minorHAnsi"/>
          <w:sz w:val="24"/>
          <w:szCs w:val="24"/>
        </w:rPr>
        <w:t>podn</w:t>
      </w:r>
      <w:r w:rsidR="00897D88">
        <w:rPr>
          <w:rFonts w:cstheme="minorHAnsi"/>
          <w:sz w:val="24"/>
          <w:szCs w:val="24"/>
        </w:rPr>
        <w:t>io</w:t>
      </w:r>
      <w:r w:rsidR="0046626C">
        <w:rPr>
          <w:rFonts w:cstheme="minorHAnsi"/>
          <w:sz w:val="24"/>
          <w:szCs w:val="24"/>
        </w:rPr>
        <w:t xml:space="preserve"> prigovor </w:t>
      </w:r>
    </w:p>
    <w:p w14:paraId="19800CED" w14:textId="77777777" w:rsidR="00A97CBD" w:rsidRDefault="00A97CBD" w:rsidP="00B15AE5">
      <w:pPr>
        <w:pStyle w:val="Bezproreda"/>
        <w:jc w:val="both"/>
        <w:rPr>
          <w:rFonts w:cstheme="minorHAnsi"/>
          <w:i/>
          <w:sz w:val="24"/>
          <w:szCs w:val="24"/>
        </w:rPr>
      </w:pPr>
    </w:p>
    <w:p w14:paraId="607C93F2" w14:textId="77777777" w:rsidR="0046626C" w:rsidRPr="007C2FF3" w:rsidRDefault="0046626C" w:rsidP="007C2FF3">
      <w:pPr>
        <w:pStyle w:val="Bezproreda"/>
        <w:jc w:val="both"/>
        <w:rPr>
          <w:rFonts w:cstheme="minorHAnsi"/>
          <w:i/>
          <w:sz w:val="24"/>
          <w:szCs w:val="24"/>
        </w:rPr>
      </w:pPr>
      <w:r w:rsidRPr="007C2FF3">
        <w:rPr>
          <w:rFonts w:cstheme="minorHAnsi"/>
          <w:i/>
          <w:sz w:val="24"/>
          <w:szCs w:val="24"/>
        </w:rPr>
        <w:t xml:space="preserve">Pravo na prigovor </w:t>
      </w:r>
    </w:p>
    <w:p w14:paraId="26449F6E" w14:textId="77777777" w:rsidR="0046626C" w:rsidRDefault="0046626C" w:rsidP="0046626C">
      <w:pPr>
        <w:pStyle w:val="Bezproreda"/>
        <w:jc w:val="both"/>
        <w:rPr>
          <w:rFonts w:cstheme="minorHAnsi"/>
          <w:sz w:val="24"/>
          <w:szCs w:val="24"/>
        </w:rPr>
      </w:pPr>
      <w:r>
        <w:rPr>
          <w:rFonts w:cstheme="minorHAnsi"/>
          <w:sz w:val="24"/>
          <w:szCs w:val="24"/>
        </w:rPr>
        <w:t xml:space="preserve">Ako </w:t>
      </w:r>
      <w:r w:rsidR="007C2FF3">
        <w:rPr>
          <w:rFonts w:cstheme="minorHAnsi"/>
          <w:sz w:val="24"/>
          <w:szCs w:val="24"/>
        </w:rPr>
        <w:t>V</w:t>
      </w:r>
      <w:r>
        <w:rPr>
          <w:rFonts w:cstheme="minorHAnsi"/>
          <w:sz w:val="24"/>
          <w:szCs w:val="24"/>
        </w:rPr>
        <w:t>oditelj obrade distribuira</w:t>
      </w:r>
      <w:r w:rsidR="007C2FF3">
        <w:rPr>
          <w:rFonts w:cstheme="minorHAnsi"/>
          <w:sz w:val="24"/>
          <w:szCs w:val="24"/>
        </w:rPr>
        <w:t xml:space="preserve"> osobne podatke</w:t>
      </w:r>
      <w:r>
        <w:rPr>
          <w:rFonts w:cstheme="minorHAnsi"/>
          <w:sz w:val="24"/>
          <w:szCs w:val="24"/>
        </w:rPr>
        <w:t xml:space="preserve"> radi izvršenja zadaća od javnog interesa ili zadaća javnih tijela ili se prilikom njihove obrade pozove na svoje legitimne </w:t>
      </w:r>
      <w:r w:rsidR="004C142B">
        <w:rPr>
          <w:rFonts w:cstheme="minorHAnsi"/>
          <w:sz w:val="24"/>
          <w:szCs w:val="24"/>
        </w:rPr>
        <w:t>interese</w:t>
      </w:r>
      <w:r>
        <w:rPr>
          <w:rFonts w:cstheme="minorHAnsi"/>
          <w:sz w:val="24"/>
          <w:szCs w:val="24"/>
        </w:rPr>
        <w:t>, može se podnijeti prigovor protiv takve obrade podataka ako postoji interes zaštite osobnih podataka pojedinca.</w:t>
      </w:r>
    </w:p>
    <w:p w14:paraId="31A503BF" w14:textId="77777777" w:rsidR="0046626C" w:rsidRDefault="0046626C" w:rsidP="0046626C">
      <w:pPr>
        <w:pStyle w:val="Bezproreda"/>
        <w:jc w:val="both"/>
        <w:rPr>
          <w:rFonts w:cstheme="minorHAnsi"/>
          <w:sz w:val="24"/>
          <w:szCs w:val="24"/>
        </w:rPr>
      </w:pPr>
    </w:p>
    <w:p w14:paraId="228D867D" w14:textId="77777777" w:rsidR="0046626C" w:rsidRDefault="0046626C" w:rsidP="0046626C">
      <w:pPr>
        <w:pStyle w:val="Bezproreda"/>
        <w:jc w:val="both"/>
        <w:rPr>
          <w:rFonts w:cstheme="minorHAnsi"/>
          <w:i/>
          <w:sz w:val="24"/>
          <w:szCs w:val="24"/>
        </w:rPr>
      </w:pPr>
      <w:r>
        <w:rPr>
          <w:rFonts w:cstheme="minorHAnsi"/>
          <w:i/>
          <w:sz w:val="24"/>
          <w:szCs w:val="24"/>
        </w:rPr>
        <w:t>Pravo na povlačenje privole</w:t>
      </w:r>
    </w:p>
    <w:p w14:paraId="2A6D238E" w14:textId="77777777" w:rsidR="0046626C" w:rsidRDefault="0046626C" w:rsidP="0046626C">
      <w:pPr>
        <w:pStyle w:val="Bezproreda"/>
        <w:jc w:val="both"/>
        <w:rPr>
          <w:rFonts w:cstheme="minorHAnsi"/>
          <w:sz w:val="24"/>
          <w:szCs w:val="24"/>
        </w:rPr>
      </w:pPr>
      <w:r>
        <w:rPr>
          <w:rFonts w:cstheme="minorHAnsi"/>
          <w:sz w:val="24"/>
          <w:szCs w:val="24"/>
        </w:rPr>
        <w:t xml:space="preserve">Ispitanik može zatražiti povlačenje privole u svakom trenutku. Povlačenje privole ne utječe na zakonitost obrade na temelju privole prije povlačenja. Prije davanja privole </w:t>
      </w:r>
      <w:r w:rsidR="007C2FF3">
        <w:rPr>
          <w:rFonts w:cstheme="minorHAnsi"/>
          <w:sz w:val="24"/>
          <w:szCs w:val="24"/>
        </w:rPr>
        <w:t>I</w:t>
      </w:r>
      <w:r>
        <w:rPr>
          <w:rFonts w:cstheme="minorHAnsi"/>
          <w:sz w:val="24"/>
          <w:szCs w:val="24"/>
        </w:rPr>
        <w:t xml:space="preserve">spitanika se o tome obavješćuje. </w:t>
      </w:r>
    </w:p>
    <w:p w14:paraId="37F9D6A1" w14:textId="77777777" w:rsidR="009A7AE8" w:rsidRDefault="009A7AE8" w:rsidP="0046626C">
      <w:pPr>
        <w:pStyle w:val="Bezproreda"/>
        <w:jc w:val="both"/>
        <w:rPr>
          <w:rFonts w:cstheme="minorHAnsi"/>
          <w:sz w:val="24"/>
          <w:szCs w:val="24"/>
        </w:rPr>
      </w:pPr>
    </w:p>
    <w:p w14:paraId="06ABA261" w14:textId="77777777" w:rsidR="009A7AE8" w:rsidRPr="009A7AE8" w:rsidRDefault="009A7AE8" w:rsidP="009A7AE8">
      <w:pPr>
        <w:pStyle w:val="Bezproreda"/>
        <w:jc w:val="both"/>
        <w:rPr>
          <w:rFonts w:cstheme="minorHAnsi"/>
          <w:i/>
          <w:iCs/>
          <w:sz w:val="24"/>
          <w:szCs w:val="24"/>
        </w:rPr>
      </w:pPr>
      <w:r w:rsidRPr="009A7AE8">
        <w:rPr>
          <w:rFonts w:cstheme="minorHAnsi"/>
          <w:i/>
          <w:iCs/>
          <w:sz w:val="24"/>
          <w:szCs w:val="24"/>
        </w:rPr>
        <w:t>Pravo na prijenos osobnih podataka</w:t>
      </w:r>
    </w:p>
    <w:p w14:paraId="01810616" w14:textId="77777777" w:rsidR="009A7AE8" w:rsidRPr="009A7AE8" w:rsidRDefault="009A7AE8" w:rsidP="009A7AE8">
      <w:pPr>
        <w:pStyle w:val="Bezproreda"/>
        <w:jc w:val="both"/>
        <w:rPr>
          <w:rFonts w:cstheme="minorHAnsi"/>
          <w:sz w:val="24"/>
          <w:szCs w:val="24"/>
        </w:rPr>
      </w:pPr>
      <w:r w:rsidRPr="009A7AE8">
        <w:rPr>
          <w:rFonts w:cstheme="minorHAnsi"/>
          <w:sz w:val="24"/>
          <w:szCs w:val="24"/>
        </w:rPr>
        <w:t>Ispitanik ima pravo zaprimiti osobne podatke koji se odnose na njega, a koje je pružio Voditelju obrade u strukturiranom, uobičajeno upotrebljavanom i strojno čitljivom formatu te ima pravo prenijeti te podatke drugom voditelju obrade bez ometanja od strane Voditelja obrade kojem su osobni podaci pruženi, ako se obrada temelji na privoli ili je obrada nužna za izvršavanje ugovora u kojem je ispitanik stranka ili kako bi se poduzele radnje na zahtjev ispitanika prije sklapanja ugovora ili ako se obrada provodi automatiziranim putem.</w:t>
      </w:r>
    </w:p>
    <w:p w14:paraId="4DD318DD" w14:textId="77777777" w:rsidR="009A7AE8" w:rsidRPr="009A7AE8" w:rsidRDefault="009A7AE8" w:rsidP="009A7AE8">
      <w:pPr>
        <w:pStyle w:val="Bezproreda"/>
        <w:jc w:val="both"/>
        <w:rPr>
          <w:rFonts w:cstheme="minorHAnsi"/>
          <w:sz w:val="24"/>
          <w:szCs w:val="24"/>
        </w:rPr>
      </w:pPr>
      <w:r w:rsidRPr="009A7AE8">
        <w:rPr>
          <w:rFonts w:cstheme="minorHAnsi"/>
          <w:sz w:val="24"/>
          <w:szCs w:val="24"/>
        </w:rPr>
        <w:t>Prilikom ostvarivanja svojih prava na prenosivost podataka ispitanik ima pravo na izravni prijenos od jednog voditelja obrade drugome ako je to tehnički izvedivo.</w:t>
      </w:r>
    </w:p>
    <w:p w14:paraId="366DA9D5" w14:textId="77777777" w:rsidR="009A7AE8" w:rsidRPr="009A7AE8" w:rsidRDefault="009A7AE8" w:rsidP="009A7AE8">
      <w:pPr>
        <w:pStyle w:val="Bezproreda"/>
        <w:jc w:val="both"/>
        <w:rPr>
          <w:rFonts w:cstheme="minorHAnsi"/>
          <w:sz w:val="24"/>
          <w:szCs w:val="24"/>
        </w:rPr>
      </w:pPr>
      <w:r w:rsidRPr="009A7AE8">
        <w:rPr>
          <w:rFonts w:cstheme="minorHAnsi"/>
          <w:sz w:val="24"/>
          <w:szCs w:val="24"/>
        </w:rPr>
        <w:t>Ostvarivanjem ovog prava ne dovodi se u pitanje pravo na brisanje podataka. To se pravo ne primjenjuje na obradu nužnu za obavljanje zadaće od javnog interesa ili pri izvršavanju službene ovlasti dodijeljene Voditelju obrade.</w:t>
      </w:r>
    </w:p>
    <w:p w14:paraId="281923A0" w14:textId="77777777" w:rsidR="009A7AE8" w:rsidRDefault="009A7AE8" w:rsidP="0046626C">
      <w:pPr>
        <w:pStyle w:val="Bezproreda"/>
        <w:jc w:val="both"/>
        <w:rPr>
          <w:rFonts w:cstheme="minorHAnsi"/>
          <w:sz w:val="24"/>
          <w:szCs w:val="24"/>
        </w:rPr>
      </w:pPr>
    </w:p>
    <w:p w14:paraId="67788365" w14:textId="77777777" w:rsidR="0046626C" w:rsidRDefault="0046626C" w:rsidP="0046626C">
      <w:pPr>
        <w:pStyle w:val="Bezproreda"/>
        <w:jc w:val="both"/>
        <w:rPr>
          <w:rFonts w:cstheme="minorHAnsi"/>
          <w:sz w:val="24"/>
          <w:szCs w:val="24"/>
        </w:rPr>
      </w:pPr>
    </w:p>
    <w:p w14:paraId="1555A478" w14:textId="77777777" w:rsidR="00F058EE" w:rsidRDefault="00F058EE" w:rsidP="0046626C">
      <w:pPr>
        <w:pStyle w:val="Bezproreda"/>
        <w:jc w:val="both"/>
        <w:rPr>
          <w:rFonts w:cstheme="minorHAnsi"/>
          <w:sz w:val="24"/>
          <w:szCs w:val="24"/>
        </w:rPr>
      </w:pPr>
    </w:p>
    <w:p w14:paraId="33275ED0" w14:textId="77777777" w:rsidR="00ED322B" w:rsidRDefault="00ED322B" w:rsidP="0046626C">
      <w:pPr>
        <w:pStyle w:val="Bezproreda"/>
        <w:jc w:val="both"/>
        <w:rPr>
          <w:rFonts w:cstheme="minorHAnsi"/>
          <w:sz w:val="24"/>
          <w:szCs w:val="24"/>
        </w:rPr>
      </w:pPr>
    </w:p>
    <w:p w14:paraId="5D15F7E2" w14:textId="77777777" w:rsidR="00ED322B" w:rsidRDefault="00ED322B" w:rsidP="0046626C">
      <w:pPr>
        <w:pStyle w:val="Bezproreda"/>
        <w:jc w:val="both"/>
        <w:rPr>
          <w:rFonts w:cstheme="minorHAnsi"/>
          <w:sz w:val="24"/>
          <w:szCs w:val="24"/>
        </w:rPr>
      </w:pPr>
    </w:p>
    <w:p w14:paraId="0542E74F" w14:textId="77777777" w:rsidR="00ED322B" w:rsidRDefault="00ED322B" w:rsidP="0046626C">
      <w:pPr>
        <w:pStyle w:val="Bezproreda"/>
        <w:jc w:val="both"/>
        <w:rPr>
          <w:rFonts w:cstheme="minorHAnsi"/>
          <w:sz w:val="24"/>
          <w:szCs w:val="24"/>
        </w:rPr>
      </w:pPr>
    </w:p>
    <w:p w14:paraId="589245F2" w14:textId="77777777" w:rsidR="00F058EE" w:rsidRDefault="00F058EE" w:rsidP="0046626C">
      <w:pPr>
        <w:pStyle w:val="Bezproreda"/>
        <w:jc w:val="both"/>
        <w:rPr>
          <w:rFonts w:cstheme="minorHAnsi"/>
          <w:sz w:val="24"/>
          <w:szCs w:val="24"/>
        </w:rPr>
      </w:pPr>
    </w:p>
    <w:p w14:paraId="0B6A1E01" w14:textId="77777777" w:rsidR="003C34ED" w:rsidRDefault="003C34ED" w:rsidP="0046626C">
      <w:pPr>
        <w:pStyle w:val="Bezproreda"/>
        <w:jc w:val="both"/>
        <w:rPr>
          <w:rFonts w:cstheme="minorHAnsi"/>
          <w:sz w:val="24"/>
          <w:szCs w:val="24"/>
        </w:rPr>
      </w:pPr>
    </w:p>
    <w:p w14:paraId="7E922B14" w14:textId="77777777" w:rsidR="0046626C" w:rsidRDefault="0046626C" w:rsidP="0046626C">
      <w:pPr>
        <w:pStyle w:val="Bezproreda"/>
        <w:jc w:val="both"/>
        <w:rPr>
          <w:rFonts w:cstheme="minorHAnsi"/>
          <w:b/>
          <w:sz w:val="24"/>
          <w:szCs w:val="24"/>
        </w:rPr>
      </w:pPr>
      <w:r>
        <w:rPr>
          <w:rFonts w:cstheme="minorHAnsi"/>
          <w:b/>
          <w:sz w:val="24"/>
          <w:szCs w:val="24"/>
        </w:rPr>
        <w:lastRenderedPageBreak/>
        <w:t>OSTVARIVANJE PRAVA</w:t>
      </w:r>
    </w:p>
    <w:p w14:paraId="2940F216" w14:textId="77777777" w:rsidR="002D4F40" w:rsidRPr="002D4F40" w:rsidRDefault="002D4F40" w:rsidP="002D4F40">
      <w:pPr>
        <w:spacing w:after="0" w:line="240" w:lineRule="auto"/>
        <w:jc w:val="both"/>
        <w:rPr>
          <w:rFonts w:cstheme="minorHAnsi"/>
          <w:bCs/>
          <w:sz w:val="24"/>
          <w:szCs w:val="24"/>
        </w:rPr>
      </w:pPr>
      <w:r w:rsidRPr="002D4F40">
        <w:rPr>
          <w:rFonts w:cstheme="minorHAnsi"/>
          <w:bCs/>
          <w:sz w:val="24"/>
          <w:szCs w:val="24"/>
        </w:rPr>
        <w:t>Ukoliko pojedinac želi koristiti jedno od svojih prava može se obratiti Voditelju obrade na sljedeće načine:</w:t>
      </w:r>
    </w:p>
    <w:p w14:paraId="3B9404F8" w14:textId="77777777" w:rsidR="002D4F40" w:rsidRPr="002D4F40" w:rsidRDefault="002D4F40" w:rsidP="002D4F40">
      <w:pPr>
        <w:spacing w:after="0" w:line="240" w:lineRule="auto"/>
        <w:jc w:val="both"/>
        <w:rPr>
          <w:sz w:val="24"/>
          <w:szCs w:val="24"/>
        </w:rPr>
      </w:pPr>
    </w:p>
    <w:p w14:paraId="5856463A" w14:textId="77777777" w:rsidR="00ED322B" w:rsidRPr="00ED322B" w:rsidRDefault="00ED322B" w:rsidP="00ED322B">
      <w:pPr>
        <w:pStyle w:val="Bezproreda"/>
        <w:rPr>
          <w:szCs w:val="24"/>
        </w:rPr>
      </w:pPr>
      <w:r w:rsidRPr="00ED322B">
        <w:rPr>
          <w:szCs w:val="24"/>
        </w:rPr>
        <w:t>E-mail: info@sveti-kriz-zacretje.hr</w:t>
      </w:r>
    </w:p>
    <w:p w14:paraId="00D0F8EA" w14:textId="77777777" w:rsidR="00ED322B" w:rsidRPr="00ED322B" w:rsidRDefault="00ED322B" w:rsidP="00ED322B">
      <w:pPr>
        <w:pStyle w:val="Bezproreda"/>
        <w:rPr>
          <w:szCs w:val="24"/>
        </w:rPr>
      </w:pPr>
      <w:r w:rsidRPr="00ED322B">
        <w:rPr>
          <w:szCs w:val="24"/>
        </w:rPr>
        <w:t>Adresa: Trg hrvatske kraljice Jelene 1, 49223 Sveti Križ Začretje</w:t>
      </w:r>
    </w:p>
    <w:p w14:paraId="6BE9D450" w14:textId="77777777" w:rsidR="00ED322B" w:rsidRDefault="00ED322B" w:rsidP="00ED322B">
      <w:pPr>
        <w:pStyle w:val="Bezproreda"/>
        <w:rPr>
          <w:szCs w:val="24"/>
        </w:rPr>
      </w:pPr>
      <w:r w:rsidRPr="00ED322B">
        <w:rPr>
          <w:szCs w:val="24"/>
        </w:rPr>
        <w:t>Broj telefona: + 385 49 227 764</w:t>
      </w:r>
    </w:p>
    <w:p w14:paraId="293D59E0" w14:textId="77777777" w:rsidR="002D4F40" w:rsidRPr="002D4F40" w:rsidRDefault="002D4F40" w:rsidP="002D4F40">
      <w:pPr>
        <w:spacing w:after="0" w:line="240" w:lineRule="auto"/>
        <w:jc w:val="both"/>
        <w:rPr>
          <w:sz w:val="24"/>
          <w:szCs w:val="24"/>
        </w:rPr>
      </w:pPr>
    </w:p>
    <w:p w14:paraId="31ADB0DB" w14:textId="77777777" w:rsidR="002D4F40" w:rsidRDefault="002D4F40" w:rsidP="002D4F40">
      <w:pPr>
        <w:spacing w:after="160" w:line="259" w:lineRule="auto"/>
        <w:jc w:val="both"/>
        <w:rPr>
          <w:rFonts w:eastAsiaTheme="minorHAnsi"/>
          <w:lang w:eastAsia="en-US"/>
        </w:rPr>
      </w:pPr>
    </w:p>
    <w:p w14:paraId="6F668A29" w14:textId="2201733D" w:rsidR="002D4F40" w:rsidRPr="002D4F40" w:rsidRDefault="002D4F40" w:rsidP="002D4F40">
      <w:pPr>
        <w:rPr>
          <w:rFonts w:eastAsiaTheme="majorEastAsia"/>
          <w:b/>
          <w:bCs/>
          <w:sz w:val="24"/>
          <w:szCs w:val="24"/>
          <w:lang w:eastAsia="en-US"/>
        </w:rPr>
      </w:pPr>
      <w:bookmarkStart w:id="4" w:name="_Toc172461162"/>
      <w:r w:rsidRPr="002D4F40">
        <w:rPr>
          <w:rFonts w:eastAsiaTheme="majorEastAsia"/>
          <w:b/>
          <w:bCs/>
          <w:sz w:val="24"/>
          <w:szCs w:val="24"/>
          <w:lang w:eastAsia="en-US"/>
        </w:rPr>
        <w:t>OBRADA ZAHTJEVA</w:t>
      </w:r>
      <w:bookmarkEnd w:id="4"/>
    </w:p>
    <w:p w14:paraId="4BCF4779" w14:textId="77777777" w:rsidR="002D4F40" w:rsidRPr="002D4F40" w:rsidRDefault="002D4F40" w:rsidP="002D4F40">
      <w:pPr>
        <w:spacing w:after="160" w:line="259" w:lineRule="auto"/>
        <w:rPr>
          <w:rFonts w:eastAsiaTheme="minorHAnsi"/>
          <w:lang w:eastAsia="en-US"/>
        </w:rPr>
      </w:pPr>
    </w:p>
    <w:p w14:paraId="69F5BB1B" w14:textId="77777777" w:rsidR="002D4F40" w:rsidRPr="002D4F40" w:rsidRDefault="002D4F40" w:rsidP="002D4F40">
      <w:pPr>
        <w:spacing w:after="160" w:line="259" w:lineRule="auto"/>
        <w:contextualSpacing/>
        <w:jc w:val="both"/>
        <w:rPr>
          <w:rFonts w:eastAsiaTheme="minorHAnsi"/>
          <w:sz w:val="24"/>
          <w:szCs w:val="24"/>
          <w:lang w:eastAsia="en-US"/>
        </w:rPr>
      </w:pPr>
      <w:r w:rsidRPr="002D4F40">
        <w:rPr>
          <w:rFonts w:eastAsiaTheme="minorHAnsi"/>
          <w:sz w:val="24"/>
          <w:szCs w:val="24"/>
          <w:lang w:eastAsia="en-US"/>
        </w:rPr>
        <w:t>Svi zahtjevi za ostvarivanje prava ispitanika prosljeđuju se službeniku za zaštitu podataka.</w:t>
      </w:r>
    </w:p>
    <w:p w14:paraId="1317E5F6" w14:textId="77777777" w:rsidR="002D4F40" w:rsidRPr="002D4F40" w:rsidRDefault="002D4F40" w:rsidP="002D4F40">
      <w:pPr>
        <w:spacing w:after="160" w:line="259" w:lineRule="auto"/>
        <w:ind w:left="720"/>
        <w:contextualSpacing/>
        <w:jc w:val="both"/>
        <w:rPr>
          <w:rFonts w:eastAsiaTheme="minorHAnsi"/>
          <w:sz w:val="24"/>
          <w:szCs w:val="24"/>
          <w:lang w:eastAsia="en-US"/>
        </w:rPr>
      </w:pPr>
    </w:p>
    <w:p w14:paraId="16DDB81B" w14:textId="77777777" w:rsidR="002D4F40" w:rsidRPr="002D4F40" w:rsidRDefault="002D4F40" w:rsidP="002D4F40">
      <w:pPr>
        <w:spacing w:after="160" w:line="259" w:lineRule="auto"/>
        <w:contextualSpacing/>
        <w:jc w:val="both"/>
        <w:rPr>
          <w:rFonts w:eastAsiaTheme="minorHAnsi"/>
          <w:sz w:val="24"/>
          <w:szCs w:val="24"/>
          <w:lang w:eastAsia="en-US"/>
        </w:rPr>
      </w:pPr>
      <w:r w:rsidRPr="002D4F40">
        <w:rPr>
          <w:rFonts w:eastAsiaTheme="minorHAnsi"/>
          <w:sz w:val="24"/>
          <w:szCs w:val="24"/>
          <w:lang w:eastAsia="en-US"/>
        </w:rPr>
        <w:t>Zbog  lakše komunikacije, Voditelj obrade može tražiti od fizičke osobe ispunjavanja prikladnog obrasca ali će zaprimiti i zahtjeve koje je fizička osoba samostalno podnijela.</w:t>
      </w:r>
    </w:p>
    <w:p w14:paraId="52EC9DF4" w14:textId="77777777" w:rsidR="002D4F40" w:rsidRPr="002D4F40" w:rsidRDefault="002D4F40" w:rsidP="002D4F40">
      <w:pPr>
        <w:spacing w:after="160" w:line="259" w:lineRule="auto"/>
        <w:ind w:left="720"/>
        <w:contextualSpacing/>
        <w:rPr>
          <w:rFonts w:eastAsiaTheme="minorHAnsi"/>
          <w:sz w:val="24"/>
          <w:szCs w:val="24"/>
          <w:lang w:eastAsia="en-US"/>
        </w:rPr>
      </w:pPr>
    </w:p>
    <w:p w14:paraId="403A0A76" w14:textId="77777777" w:rsidR="002D4F40" w:rsidRPr="002D4F40" w:rsidRDefault="002D4F40" w:rsidP="002D4F40">
      <w:pPr>
        <w:spacing w:after="160" w:line="259" w:lineRule="auto"/>
        <w:contextualSpacing/>
        <w:jc w:val="both"/>
        <w:rPr>
          <w:rFonts w:eastAsiaTheme="minorHAnsi"/>
          <w:sz w:val="24"/>
          <w:szCs w:val="24"/>
          <w:lang w:eastAsia="en-US"/>
        </w:rPr>
      </w:pPr>
      <w:r w:rsidRPr="002D4F40">
        <w:rPr>
          <w:rFonts w:eastAsiaTheme="minorHAnsi"/>
          <w:sz w:val="24"/>
          <w:szCs w:val="24"/>
          <w:lang w:eastAsia="en-US"/>
        </w:rPr>
        <w:t>Nakon zaprimanja zahtjeva službenik za zaštitu podataka provjerit će:</w:t>
      </w:r>
    </w:p>
    <w:p w14:paraId="0DB01A13" w14:textId="77777777" w:rsidR="002D4F40" w:rsidRPr="002D4F40" w:rsidRDefault="002D4F40" w:rsidP="002D4F40">
      <w:pPr>
        <w:numPr>
          <w:ilvl w:val="0"/>
          <w:numId w:val="16"/>
        </w:numPr>
        <w:spacing w:after="160" w:line="259" w:lineRule="auto"/>
        <w:contextualSpacing/>
        <w:jc w:val="both"/>
        <w:rPr>
          <w:rFonts w:eastAsiaTheme="minorHAnsi"/>
          <w:sz w:val="24"/>
          <w:szCs w:val="24"/>
          <w:lang w:eastAsia="en-US"/>
        </w:rPr>
      </w:pPr>
      <w:r w:rsidRPr="002D4F40">
        <w:rPr>
          <w:rFonts w:eastAsiaTheme="minorHAnsi"/>
          <w:sz w:val="24"/>
          <w:szCs w:val="24"/>
          <w:lang w:eastAsia="en-US"/>
        </w:rPr>
        <w:t xml:space="preserve"> identitet osobe koja je podnijela zahtjev</w:t>
      </w:r>
    </w:p>
    <w:p w14:paraId="37E51023" w14:textId="77777777" w:rsidR="002D4F40" w:rsidRPr="002D4F40" w:rsidRDefault="002D4F40" w:rsidP="002D4F40">
      <w:pPr>
        <w:numPr>
          <w:ilvl w:val="0"/>
          <w:numId w:val="16"/>
        </w:numPr>
        <w:spacing w:after="160" w:line="259" w:lineRule="auto"/>
        <w:contextualSpacing/>
        <w:jc w:val="both"/>
        <w:rPr>
          <w:rFonts w:eastAsiaTheme="minorHAnsi"/>
          <w:sz w:val="24"/>
          <w:szCs w:val="24"/>
          <w:lang w:eastAsia="en-US"/>
        </w:rPr>
      </w:pPr>
      <w:r w:rsidRPr="002D4F40">
        <w:rPr>
          <w:rFonts w:eastAsiaTheme="minorHAnsi"/>
          <w:sz w:val="24"/>
          <w:szCs w:val="24"/>
          <w:lang w:eastAsia="en-US"/>
        </w:rPr>
        <w:t>navode koje osoba navela u svom zahtjevu.</w:t>
      </w:r>
    </w:p>
    <w:p w14:paraId="69A8E242" w14:textId="77777777" w:rsidR="002D4F40" w:rsidRPr="002D4F40" w:rsidRDefault="002D4F40" w:rsidP="002D4F40">
      <w:pPr>
        <w:spacing w:after="160" w:line="259" w:lineRule="auto"/>
        <w:ind w:left="720"/>
        <w:contextualSpacing/>
        <w:jc w:val="both"/>
        <w:rPr>
          <w:rFonts w:eastAsiaTheme="minorHAnsi"/>
          <w:sz w:val="24"/>
          <w:szCs w:val="24"/>
          <w:lang w:eastAsia="en-US"/>
        </w:rPr>
      </w:pPr>
    </w:p>
    <w:p w14:paraId="0EFCEC20" w14:textId="77777777" w:rsidR="002D4F40" w:rsidRPr="002D4F40" w:rsidRDefault="002D4F40" w:rsidP="002D4F40">
      <w:pPr>
        <w:spacing w:after="160" w:line="259" w:lineRule="auto"/>
        <w:contextualSpacing/>
        <w:jc w:val="both"/>
        <w:rPr>
          <w:rFonts w:eastAsiaTheme="minorHAnsi"/>
          <w:sz w:val="24"/>
          <w:szCs w:val="24"/>
          <w:lang w:eastAsia="en-US"/>
        </w:rPr>
      </w:pPr>
      <w:r w:rsidRPr="002D4F40">
        <w:rPr>
          <w:rFonts w:eastAsiaTheme="minorHAnsi"/>
          <w:sz w:val="24"/>
          <w:szCs w:val="24"/>
          <w:lang w:eastAsia="en-US"/>
        </w:rPr>
        <w:t>Utvrđivanje identiteta</w:t>
      </w:r>
    </w:p>
    <w:p w14:paraId="17FB3B8E" w14:textId="77777777" w:rsidR="002D4F40" w:rsidRPr="002D4F40" w:rsidRDefault="002D4F40" w:rsidP="002D4F40">
      <w:pPr>
        <w:numPr>
          <w:ilvl w:val="0"/>
          <w:numId w:val="17"/>
        </w:numPr>
        <w:spacing w:after="160" w:line="259" w:lineRule="auto"/>
        <w:contextualSpacing/>
        <w:jc w:val="both"/>
        <w:rPr>
          <w:rFonts w:eastAsiaTheme="minorHAnsi"/>
          <w:sz w:val="24"/>
          <w:szCs w:val="24"/>
          <w:lang w:eastAsia="en-US"/>
        </w:rPr>
      </w:pPr>
      <w:r w:rsidRPr="002D4F40">
        <w:rPr>
          <w:rFonts w:eastAsiaTheme="minorHAnsi"/>
          <w:sz w:val="24"/>
          <w:szCs w:val="24"/>
          <w:lang w:eastAsia="en-US"/>
        </w:rPr>
        <w:t>ako je zahtjev podnesen osobno  SZP će utvrditi identitet uvidom u osobnu iskaznicu</w:t>
      </w:r>
    </w:p>
    <w:p w14:paraId="1C286558" w14:textId="77777777" w:rsidR="002D4F40" w:rsidRPr="002D4F40" w:rsidRDefault="002D4F40" w:rsidP="002D4F40">
      <w:pPr>
        <w:numPr>
          <w:ilvl w:val="0"/>
          <w:numId w:val="17"/>
        </w:numPr>
        <w:spacing w:after="160" w:line="259" w:lineRule="auto"/>
        <w:contextualSpacing/>
        <w:jc w:val="both"/>
        <w:rPr>
          <w:rFonts w:eastAsiaTheme="minorHAnsi"/>
          <w:sz w:val="24"/>
          <w:szCs w:val="24"/>
          <w:lang w:eastAsia="en-US"/>
        </w:rPr>
      </w:pPr>
      <w:r w:rsidRPr="002D4F40">
        <w:rPr>
          <w:rFonts w:eastAsiaTheme="minorHAnsi"/>
          <w:sz w:val="24"/>
          <w:szCs w:val="24"/>
          <w:lang w:eastAsia="en-US"/>
        </w:rPr>
        <w:t xml:space="preserve">ako je zahtjev podnesen elektroničkom poštom ili običnom poštom,  a iz priložene dokumentacije ne može se bez sumnje jasno utvrditi identitet SZP će poslati poštom dopis Ispitaniku kojim će se od ispitanika tražiti presliku osobne iskaznica u svrhu provjere identiteta. </w:t>
      </w:r>
    </w:p>
    <w:p w14:paraId="54C4A1A2" w14:textId="77777777" w:rsidR="002D4F40" w:rsidRPr="002D4F40" w:rsidRDefault="002D4F40" w:rsidP="002D4F40">
      <w:pPr>
        <w:spacing w:after="160" w:line="259" w:lineRule="auto"/>
        <w:ind w:left="1440"/>
        <w:contextualSpacing/>
        <w:jc w:val="both"/>
        <w:rPr>
          <w:rFonts w:eastAsiaTheme="minorHAnsi"/>
          <w:sz w:val="24"/>
          <w:szCs w:val="24"/>
          <w:lang w:eastAsia="en-US"/>
        </w:rPr>
      </w:pPr>
      <w:r w:rsidRPr="002D4F40">
        <w:rPr>
          <w:rFonts w:eastAsiaTheme="minorHAnsi"/>
          <w:sz w:val="24"/>
          <w:szCs w:val="24"/>
          <w:lang w:eastAsia="en-US"/>
        </w:rPr>
        <w:t xml:space="preserve">U slučaju kada Ispitanik dostavlja presliku službenog identifikacijskog dokumenta, preslika treba sadržavati jasno: ime i prezime, osobni identifikacijski broj (OIB) , prebivalište (ulica i broj te mjesto), broj dokumenta i datum važenja dokumenta. </w:t>
      </w:r>
    </w:p>
    <w:p w14:paraId="16799454" w14:textId="77777777" w:rsidR="002D4F40" w:rsidRPr="002D4F40" w:rsidRDefault="002D4F40" w:rsidP="002D4F40">
      <w:pPr>
        <w:spacing w:after="160" w:line="259" w:lineRule="auto"/>
        <w:ind w:left="1440"/>
        <w:contextualSpacing/>
        <w:jc w:val="both"/>
        <w:rPr>
          <w:rFonts w:eastAsiaTheme="minorHAnsi"/>
          <w:sz w:val="24"/>
          <w:szCs w:val="24"/>
          <w:lang w:eastAsia="en-US"/>
        </w:rPr>
      </w:pPr>
      <w:r w:rsidRPr="002D4F40">
        <w:rPr>
          <w:rFonts w:eastAsiaTheme="minorHAnsi"/>
          <w:sz w:val="24"/>
          <w:szCs w:val="24"/>
          <w:lang w:eastAsia="en-US"/>
        </w:rPr>
        <w:t>Svi drugi podaci koji se nalaze na preslici identifikacijskog dokumenta, kao što su datum rođenja, fotografija i dr. treba odgovarajuće zaštititi (zatamniti).  Obrada podataka s preslike službenog identifikacijskog dokumenta strogo je ograničena od strane voditelja obrade i koristit će se samo u svrhu potvrde identiteta i zaštite podataka Ispitanika radi sprječavanja prijevara (npr. lažni identitet, zlouporaba osobnih podataka i sl.) te se isti podaci neće pohranjivati duže nego što je potrebno za tu svrhu.</w:t>
      </w:r>
    </w:p>
    <w:p w14:paraId="513C1123" w14:textId="77777777" w:rsidR="002D4F40" w:rsidRPr="002D4F40" w:rsidRDefault="002D4F40" w:rsidP="002D4F40">
      <w:pPr>
        <w:spacing w:after="160" w:line="259" w:lineRule="auto"/>
        <w:ind w:left="1440"/>
        <w:contextualSpacing/>
        <w:jc w:val="both"/>
        <w:rPr>
          <w:rFonts w:eastAsiaTheme="minorHAnsi"/>
          <w:sz w:val="24"/>
          <w:szCs w:val="24"/>
          <w:lang w:eastAsia="en-US"/>
        </w:rPr>
      </w:pPr>
    </w:p>
    <w:p w14:paraId="6A8198D4" w14:textId="77777777" w:rsidR="00536C6D" w:rsidRDefault="00536C6D" w:rsidP="002D4F40">
      <w:pPr>
        <w:spacing w:after="160" w:line="259" w:lineRule="auto"/>
        <w:contextualSpacing/>
        <w:rPr>
          <w:rFonts w:eastAsiaTheme="minorHAnsi"/>
          <w:sz w:val="24"/>
          <w:szCs w:val="24"/>
          <w:lang w:eastAsia="en-US"/>
        </w:rPr>
      </w:pPr>
    </w:p>
    <w:p w14:paraId="54802863" w14:textId="77777777" w:rsidR="00ED322B" w:rsidRDefault="00ED322B" w:rsidP="002D4F40">
      <w:pPr>
        <w:spacing w:after="160" w:line="259" w:lineRule="auto"/>
        <w:contextualSpacing/>
        <w:rPr>
          <w:rFonts w:eastAsiaTheme="minorHAnsi"/>
          <w:sz w:val="24"/>
          <w:szCs w:val="24"/>
          <w:lang w:eastAsia="en-US"/>
        </w:rPr>
      </w:pPr>
    </w:p>
    <w:p w14:paraId="5EB4C77F" w14:textId="77777777" w:rsidR="00ED322B" w:rsidRDefault="00ED322B" w:rsidP="002D4F40">
      <w:pPr>
        <w:spacing w:after="160" w:line="259" w:lineRule="auto"/>
        <w:contextualSpacing/>
        <w:rPr>
          <w:rFonts w:eastAsiaTheme="minorHAnsi"/>
          <w:sz w:val="24"/>
          <w:szCs w:val="24"/>
          <w:lang w:eastAsia="en-US"/>
        </w:rPr>
      </w:pPr>
    </w:p>
    <w:p w14:paraId="52646370" w14:textId="77777777" w:rsidR="00536C6D" w:rsidRDefault="00536C6D" w:rsidP="002D4F40">
      <w:pPr>
        <w:spacing w:after="160" w:line="259" w:lineRule="auto"/>
        <w:contextualSpacing/>
        <w:rPr>
          <w:rFonts w:eastAsiaTheme="minorHAnsi"/>
          <w:sz w:val="24"/>
          <w:szCs w:val="24"/>
          <w:lang w:eastAsia="en-US"/>
        </w:rPr>
      </w:pPr>
    </w:p>
    <w:p w14:paraId="086A5584" w14:textId="08D0EEC3" w:rsidR="002D4F40" w:rsidRDefault="002D4F40" w:rsidP="002D4F40">
      <w:pPr>
        <w:spacing w:after="160" w:line="259" w:lineRule="auto"/>
        <w:contextualSpacing/>
        <w:rPr>
          <w:rFonts w:eastAsiaTheme="minorHAnsi"/>
          <w:sz w:val="24"/>
          <w:szCs w:val="24"/>
          <w:lang w:eastAsia="en-US"/>
        </w:rPr>
      </w:pPr>
      <w:r w:rsidRPr="002D4F40">
        <w:rPr>
          <w:rFonts w:eastAsiaTheme="minorHAnsi"/>
          <w:sz w:val="24"/>
          <w:szCs w:val="24"/>
          <w:lang w:eastAsia="en-US"/>
        </w:rPr>
        <w:lastRenderedPageBreak/>
        <w:t>U slučaju da zahtjev nije:</w:t>
      </w:r>
    </w:p>
    <w:p w14:paraId="2CFB48D9" w14:textId="77777777" w:rsidR="002D4F40" w:rsidRPr="002D4F40" w:rsidRDefault="002D4F40" w:rsidP="002D4F40">
      <w:pPr>
        <w:spacing w:after="160" w:line="259" w:lineRule="auto"/>
        <w:contextualSpacing/>
        <w:rPr>
          <w:rFonts w:eastAsiaTheme="minorHAnsi"/>
          <w:sz w:val="24"/>
          <w:szCs w:val="24"/>
          <w:lang w:eastAsia="en-US"/>
        </w:rPr>
      </w:pPr>
    </w:p>
    <w:p w14:paraId="725F6EB5" w14:textId="77777777" w:rsidR="002D4F40" w:rsidRPr="002D4F40" w:rsidRDefault="002D4F40" w:rsidP="002D4F40">
      <w:pPr>
        <w:spacing w:after="160" w:line="259" w:lineRule="auto"/>
        <w:rPr>
          <w:rFonts w:eastAsiaTheme="minorHAnsi"/>
          <w:sz w:val="24"/>
          <w:szCs w:val="24"/>
          <w:lang w:eastAsia="en-US"/>
        </w:rPr>
      </w:pPr>
      <w:r w:rsidRPr="002D4F40">
        <w:rPr>
          <w:rFonts w:eastAsiaTheme="minorHAnsi"/>
          <w:sz w:val="24"/>
          <w:szCs w:val="24"/>
          <w:lang w:eastAsia="en-US"/>
        </w:rPr>
        <w:t xml:space="preserve"> -razumljiv i potpun</w:t>
      </w:r>
    </w:p>
    <w:p w14:paraId="52271A14" w14:textId="77777777" w:rsidR="002D4F40" w:rsidRPr="002D4F40" w:rsidRDefault="002D4F40" w:rsidP="002D4F40">
      <w:pPr>
        <w:spacing w:after="160" w:line="259" w:lineRule="auto"/>
        <w:jc w:val="both"/>
        <w:rPr>
          <w:rFonts w:eastAsiaTheme="minorHAnsi"/>
          <w:sz w:val="24"/>
          <w:szCs w:val="24"/>
          <w:lang w:eastAsia="en-US"/>
        </w:rPr>
      </w:pPr>
      <w:r w:rsidRPr="002D4F40">
        <w:rPr>
          <w:rFonts w:eastAsiaTheme="minorHAnsi"/>
          <w:sz w:val="24"/>
          <w:szCs w:val="24"/>
          <w:lang w:eastAsia="en-US"/>
        </w:rPr>
        <w:t>- nedostaju određeni podaci kao: ime, prezime, OIB i adresu i mjesto stanovanja podnositelja zahtjeva (podaci koji su potrebni radi provođenja postupka i uredne dostave odgovora)</w:t>
      </w:r>
    </w:p>
    <w:p w14:paraId="412042B7" w14:textId="77777777" w:rsidR="002D4F40" w:rsidRPr="002D4F40" w:rsidRDefault="002D4F40" w:rsidP="002D4F40">
      <w:pPr>
        <w:spacing w:after="160" w:line="259" w:lineRule="auto"/>
        <w:rPr>
          <w:rFonts w:eastAsiaTheme="minorHAnsi"/>
          <w:sz w:val="24"/>
          <w:szCs w:val="24"/>
          <w:lang w:eastAsia="en-US"/>
        </w:rPr>
      </w:pPr>
      <w:r w:rsidRPr="002D4F40">
        <w:rPr>
          <w:rFonts w:eastAsiaTheme="minorHAnsi"/>
          <w:sz w:val="24"/>
          <w:szCs w:val="24"/>
          <w:lang w:eastAsia="en-US"/>
        </w:rPr>
        <w:t>- nerazumljiv zahtjev</w:t>
      </w:r>
    </w:p>
    <w:p w14:paraId="0DAC2AF8" w14:textId="77777777" w:rsidR="002D4F40" w:rsidRPr="002D4F40" w:rsidRDefault="002D4F40" w:rsidP="002D4F40">
      <w:pPr>
        <w:spacing w:after="160" w:line="259" w:lineRule="auto"/>
        <w:rPr>
          <w:rFonts w:eastAsiaTheme="minorHAnsi"/>
          <w:sz w:val="24"/>
          <w:szCs w:val="24"/>
          <w:lang w:eastAsia="en-US"/>
        </w:rPr>
      </w:pPr>
      <w:r w:rsidRPr="002D4F40">
        <w:rPr>
          <w:rFonts w:eastAsiaTheme="minorHAnsi"/>
          <w:sz w:val="24"/>
          <w:szCs w:val="24"/>
          <w:lang w:eastAsia="en-US"/>
        </w:rPr>
        <w:t xml:space="preserve">Voditelj obrade će tražiti od fizičke osobe dopunu zahtjeva. </w:t>
      </w:r>
    </w:p>
    <w:p w14:paraId="20F92052" w14:textId="77777777" w:rsidR="002D4F40" w:rsidRPr="002D4F40" w:rsidRDefault="002D4F40" w:rsidP="002D4F40">
      <w:pPr>
        <w:spacing w:after="160" w:line="259" w:lineRule="auto"/>
        <w:rPr>
          <w:rFonts w:eastAsiaTheme="minorHAnsi"/>
          <w:sz w:val="24"/>
          <w:szCs w:val="24"/>
          <w:lang w:eastAsia="en-US"/>
        </w:rPr>
      </w:pPr>
    </w:p>
    <w:p w14:paraId="1059B46C" w14:textId="77777777" w:rsidR="002D4F40" w:rsidRPr="002D4F40" w:rsidRDefault="002D4F40" w:rsidP="002D4F40">
      <w:pPr>
        <w:spacing w:after="160" w:line="259" w:lineRule="auto"/>
        <w:contextualSpacing/>
        <w:jc w:val="both"/>
        <w:rPr>
          <w:rFonts w:eastAsiaTheme="minorHAnsi"/>
          <w:sz w:val="24"/>
          <w:szCs w:val="24"/>
          <w:lang w:eastAsia="en-US"/>
        </w:rPr>
      </w:pPr>
      <w:r w:rsidRPr="002D4F40">
        <w:rPr>
          <w:rFonts w:eastAsiaTheme="minorHAnsi"/>
          <w:sz w:val="24"/>
          <w:szCs w:val="24"/>
          <w:lang w:eastAsia="en-US"/>
        </w:rPr>
        <w:t xml:space="preserve">Nakon utvrđivanja identiteta i provjere svih navoda, SZP će u suradnji sa pravnom podrškom  donijeti  obrazloženu  preporuka o odobrenju ili odbijanju zahtjeva. </w:t>
      </w:r>
    </w:p>
    <w:p w14:paraId="5C6B4369" w14:textId="77777777" w:rsidR="002D4F40" w:rsidRPr="002D4F40" w:rsidRDefault="002D4F40" w:rsidP="002D4F40">
      <w:pPr>
        <w:spacing w:after="160" w:line="259" w:lineRule="auto"/>
        <w:ind w:left="720"/>
        <w:contextualSpacing/>
        <w:jc w:val="both"/>
        <w:rPr>
          <w:rFonts w:eastAsiaTheme="minorHAnsi"/>
          <w:sz w:val="24"/>
          <w:szCs w:val="24"/>
          <w:lang w:eastAsia="en-US"/>
        </w:rPr>
      </w:pPr>
    </w:p>
    <w:p w14:paraId="1A060B7B" w14:textId="77777777" w:rsidR="002D4F40" w:rsidRPr="002D4F40" w:rsidRDefault="002D4F40" w:rsidP="002D4F40">
      <w:pPr>
        <w:spacing w:after="160" w:line="259" w:lineRule="auto"/>
        <w:contextualSpacing/>
        <w:jc w:val="both"/>
        <w:rPr>
          <w:rFonts w:eastAsiaTheme="minorHAnsi"/>
          <w:sz w:val="24"/>
          <w:szCs w:val="24"/>
          <w:lang w:eastAsia="en-US"/>
        </w:rPr>
      </w:pPr>
      <w:r w:rsidRPr="002D4F40">
        <w:rPr>
          <w:rFonts w:eastAsiaTheme="minorHAnsi"/>
          <w:sz w:val="24"/>
          <w:szCs w:val="24"/>
          <w:lang w:eastAsia="en-US"/>
        </w:rPr>
        <w:t xml:space="preserve">Odluku donosi odgovorna osoba. </w:t>
      </w:r>
    </w:p>
    <w:p w14:paraId="74F33C95" w14:textId="77777777" w:rsidR="002D4F40" w:rsidRPr="002D4F40" w:rsidRDefault="002D4F40" w:rsidP="002D4F40">
      <w:pPr>
        <w:spacing w:after="0" w:line="240" w:lineRule="auto"/>
        <w:rPr>
          <w:rFonts w:ascii="Calibri" w:eastAsia="Times New Roman" w:hAnsi="Calibri" w:cs="Times New Roman"/>
          <w:lang w:eastAsia="en-US"/>
        </w:rPr>
      </w:pPr>
    </w:p>
    <w:p w14:paraId="3268043C" w14:textId="77777777" w:rsidR="002D4F40" w:rsidRPr="002D4F40" w:rsidRDefault="002D4F40" w:rsidP="002D4F40">
      <w:pPr>
        <w:spacing w:after="160" w:line="259" w:lineRule="auto"/>
        <w:contextualSpacing/>
        <w:jc w:val="both"/>
        <w:rPr>
          <w:rFonts w:eastAsiaTheme="minorHAnsi"/>
          <w:sz w:val="24"/>
          <w:szCs w:val="24"/>
          <w:lang w:eastAsia="en-US"/>
        </w:rPr>
      </w:pPr>
      <w:r w:rsidRPr="002D4F40">
        <w:rPr>
          <w:rFonts w:eastAsiaTheme="minorHAnsi"/>
          <w:sz w:val="24"/>
          <w:szCs w:val="24"/>
          <w:lang w:eastAsia="en-US"/>
        </w:rPr>
        <w:t>Voditelj obrade ispitaniku na zahtjev pruža informacije o poduzetim radnjama bez nepotrebnog odgađanja i u svakom slučaju u roku od mjesec dana od zaprimanja zahtjeva. Taj se rok može prema potrebi produljiti za dodatna dva mjeseca, uzimajući u obzir složenost i broj zahtjevâ. Voditelj obrade obavješćuje ispitanika o svakom takvom produljenju u roku od mjesec dana od zaprimanja zahtjeva, zajedno s razlozima odgađanja.</w:t>
      </w:r>
    </w:p>
    <w:p w14:paraId="5B773F0C" w14:textId="77777777" w:rsidR="002D4F40" w:rsidRPr="002D4F40" w:rsidRDefault="002D4F40" w:rsidP="002D4F40">
      <w:pPr>
        <w:spacing w:after="160" w:line="259" w:lineRule="auto"/>
        <w:contextualSpacing/>
        <w:jc w:val="both"/>
        <w:rPr>
          <w:rFonts w:eastAsiaTheme="minorHAnsi"/>
          <w:sz w:val="24"/>
          <w:szCs w:val="24"/>
          <w:lang w:eastAsia="en-US"/>
        </w:rPr>
      </w:pPr>
      <w:r w:rsidRPr="002D4F40">
        <w:rPr>
          <w:rFonts w:eastAsiaTheme="minorHAnsi"/>
          <w:sz w:val="24"/>
          <w:szCs w:val="24"/>
          <w:lang w:eastAsia="en-US"/>
        </w:rPr>
        <w:t>Ako ispitanik podnese zahtjev elektroničkima putem, informacije se pružaju elektroničkima putem ako je to moguće, osim ako ispitanik zatraži drugačije.</w:t>
      </w:r>
    </w:p>
    <w:p w14:paraId="08BA939E" w14:textId="77777777" w:rsidR="002D4F40" w:rsidRPr="002D4F40" w:rsidRDefault="002D4F40" w:rsidP="002D4F40">
      <w:pPr>
        <w:spacing w:after="160" w:line="259" w:lineRule="auto"/>
        <w:ind w:left="720"/>
        <w:contextualSpacing/>
        <w:jc w:val="both"/>
        <w:rPr>
          <w:rFonts w:eastAsiaTheme="minorHAnsi"/>
          <w:sz w:val="24"/>
          <w:szCs w:val="24"/>
          <w:lang w:eastAsia="en-US"/>
        </w:rPr>
      </w:pPr>
    </w:p>
    <w:p w14:paraId="78BDC938" w14:textId="77777777" w:rsidR="002D4F40" w:rsidRPr="002D4F40" w:rsidRDefault="002D4F40" w:rsidP="002D4F40">
      <w:pPr>
        <w:spacing w:after="160" w:line="259" w:lineRule="auto"/>
        <w:contextualSpacing/>
        <w:jc w:val="both"/>
        <w:rPr>
          <w:rFonts w:eastAsiaTheme="minorHAnsi"/>
          <w:sz w:val="24"/>
          <w:szCs w:val="24"/>
          <w:lang w:eastAsia="en-US"/>
        </w:rPr>
      </w:pPr>
      <w:r w:rsidRPr="002D4F40">
        <w:rPr>
          <w:rFonts w:eastAsiaTheme="minorHAnsi"/>
          <w:sz w:val="24"/>
          <w:szCs w:val="24"/>
          <w:lang w:eastAsia="en-US"/>
        </w:rPr>
        <w:t>Ako Voditelj obrade ne postupi po zahtjevu ispitanika, Voditelj  obrade bez odgađanja i najkasnije jedan mjesec od primitka zahtjeva izvješćuje ispitanika o razlozima zbog kojih nije postupio i o mogućnosti podnošenja pritužbe nadzornom tijelu i traženja pravnog lijeka.</w:t>
      </w:r>
    </w:p>
    <w:p w14:paraId="23DD6BB9" w14:textId="77777777" w:rsidR="002D4F40" w:rsidRPr="002D4F40" w:rsidRDefault="002D4F40" w:rsidP="002D4F40">
      <w:pPr>
        <w:spacing w:after="160" w:line="259" w:lineRule="auto"/>
        <w:jc w:val="both"/>
        <w:rPr>
          <w:rFonts w:eastAsiaTheme="minorHAnsi"/>
          <w:lang w:eastAsia="en-US"/>
        </w:rPr>
      </w:pPr>
    </w:p>
    <w:p w14:paraId="007A4DC9" w14:textId="77777777" w:rsidR="002D4F40" w:rsidRPr="002D4F40" w:rsidRDefault="002D4F40" w:rsidP="002D4F40">
      <w:pPr>
        <w:spacing w:after="0" w:line="240" w:lineRule="auto"/>
        <w:jc w:val="both"/>
        <w:rPr>
          <w:rFonts w:eastAsiaTheme="minorHAnsi"/>
          <w:lang w:eastAsia="en-US"/>
        </w:rPr>
      </w:pPr>
    </w:p>
    <w:p w14:paraId="02773ED2" w14:textId="77777777" w:rsidR="009A7AE8" w:rsidRDefault="009A7AE8" w:rsidP="0046626C">
      <w:pPr>
        <w:pStyle w:val="Bezproreda"/>
        <w:jc w:val="both"/>
        <w:rPr>
          <w:rFonts w:cstheme="minorHAnsi"/>
          <w:b/>
          <w:sz w:val="24"/>
          <w:szCs w:val="24"/>
        </w:rPr>
      </w:pPr>
    </w:p>
    <w:p w14:paraId="33B1BF7A" w14:textId="77777777" w:rsidR="0046626C" w:rsidRDefault="0046626C" w:rsidP="0046626C">
      <w:pPr>
        <w:pStyle w:val="Bezproreda"/>
        <w:jc w:val="both"/>
        <w:rPr>
          <w:rFonts w:cstheme="minorHAnsi"/>
          <w:b/>
          <w:sz w:val="24"/>
          <w:szCs w:val="24"/>
        </w:rPr>
      </w:pPr>
      <w:r>
        <w:rPr>
          <w:rFonts w:cstheme="minorHAnsi"/>
          <w:b/>
          <w:sz w:val="24"/>
          <w:szCs w:val="24"/>
        </w:rPr>
        <w:t>ZAŠTITA OSOBNIH PODATAKA</w:t>
      </w:r>
    </w:p>
    <w:p w14:paraId="450B8636" w14:textId="77777777" w:rsidR="0046626C" w:rsidRDefault="0046626C" w:rsidP="0046626C">
      <w:pPr>
        <w:pStyle w:val="Bezproreda"/>
        <w:jc w:val="both"/>
        <w:rPr>
          <w:rFonts w:cstheme="minorHAnsi"/>
          <w:sz w:val="24"/>
          <w:szCs w:val="24"/>
        </w:rPr>
      </w:pPr>
      <w:r>
        <w:rPr>
          <w:rFonts w:cstheme="minorHAnsi"/>
          <w:sz w:val="24"/>
          <w:szCs w:val="24"/>
        </w:rPr>
        <w:t xml:space="preserve">Voditelj obrade provodi odgovarajuće </w:t>
      </w:r>
      <w:r w:rsidR="00F97C6F">
        <w:rPr>
          <w:rFonts w:cstheme="minorHAnsi"/>
          <w:sz w:val="24"/>
          <w:szCs w:val="24"/>
        </w:rPr>
        <w:t>organizacijske i tehničke</w:t>
      </w:r>
      <w:r>
        <w:rPr>
          <w:rFonts w:cstheme="minorHAnsi"/>
          <w:sz w:val="24"/>
          <w:szCs w:val="24"/>
        </w:rPr>
        <w:t xml:space="preserve"> mjere za zaštitu Vaših osobnih podataka.</w:t>
      </w:r>
      <w:r w:rsidR="004B787C">
        <w:rPr>
          <w:rFonts w:cstheme="minorHAnsi"/>
          <w:sz w:val="24"/>
          <w:szCs w:val="24"/>
        </w:rPr>
        <w:t xml:space="preserve"> P</w:t>
      </w:r>
      <w:r>
        <w:rPr>
          <w:rFonts w:cstheme="minorHAnsi"/>
          <w:sz w:val="24"/>
          <w:szCs w:val="24"/>
        </w:rPr>
        <w:t xml:space="preserve">rilikom </w:t>
      </w:r>
      <w:r w:rsidR="00F97C6F">
        <w:rPr>
          <w:rFonts w:cstheme="minorHAnsi"/>
          <w:sz w:val="24"/>
          <w:szCs w:val="24"/>
        </w:rPr>
        <w:t>sakupljanja</w:t>
      </w:r>
      <w:r>
        <w:rPr>
          <w:rFonts w:cstheme="minorHAnsi"/>
          <w:sz w:val="24"/>
          <w:szCs w:val="24"/>
        </w:rPr>
        <w:t xml:space="preserve"> pazi se da se obrađuju osobni podaci </w:t>
      </w:r>
      <w:r w:rsidR="00F97C6F">
        <w:rPr>
          <w:rFonts w:cstheme="minorHAnsi"/>
          <w:sz w:val="24"/>
          <w:szCs w:val="24"/>
        </w:rPr>
        <w:t>u onoj mjeri koliko je to nužno kako bi se postigla</w:t>
      </w:r>
      <w:r>
        <w:rPr>
          <w:rFonts w:cstheme="minorHAnsi"/>
          <w:sz w:val="24"/>
          <w:szCs w:val="24"/>
        </w:rPr>
        <w:t xml:space="preserve"> </w:t>
      </w:r>
      <w:r w:rsidR="00F97C6F">
        <w:rPr>
          <w:rFonts w:cstheme="minorHAnsi"/>
          <w:sz w:val="24"/>
          <w:szCs w:val="24"/>
        </w:rPr>
        <w:t>svrha</w:t>
      </w:r>
      <w:r>
        <w:rPr>
          <w:rFonts w:cstheme="minorHAnsi"/>
          <w:sz w:val="24"/>
          <w:szCs w:val="24"/>
        </w:rPr>
        <w:t xml:space="preserve"> obrade. Ta obveza uključuje posvećivanje posebne pažnje količini prikupljenih podataka, opsegu obrade, razdoblju na koje se podaci pohranjuju, kao i njihova dostupnost.</w:t>
      </w:r>
      <w:r w:rsidR="001160A2">
        <w:rPr>
          <w:rFonts w:cstheme="minorHAnsi"/>
          <w:sz w:val="24"/>
          <w:szCs w:val="24"/>
        </w:rPr>
        <w:t xml:space="preserve"> </w:t>
      </w:r>
    </w:p>
    <w:p w14:paraId="39A49A15" w14:textId="77777777" w:rsidR="002D4F40" w:rsidRDefault="002D4F40" w:rsidP="0046626C">
      <w:pPr>
        <w:pStyle w:val="Bezproreda"/>
        <w:jc w:val="both"/>
        <w:rPr>
          <w:rFonts w:cstheme="minorHAnsi"/>
          <w:sz w:val="24"/>
          <w:szCs w:val="24"/>
        </w:rPr>
      </w:pPr>
    </w:p>
    <w:p w14:paraId="7DABDAC8" w14:textId="77777777" w:rsidR="002D4F40" w:rsidRDefault="002D4F40" w:rsidP="0046626C">
      <w:pPr>
        <w:pStyle w:val="Bezproreda"/>
        <w:jc w:val="both"/>
        <w:rPr>
          <w:rFonts w:cstheme="minorHAnsi"/>
          <w:sz w:val="24"/>
          <w:szCs w:val="24"/>
        </w:rPr>
      </w:pPr>
    </w:p>
    <w:p w14:paraId="092731F4" w14:textId="77777777" w:rsidR="002D4F40" w:rsidRDefault="002D4F40" w:rsidP="0046626C">
      <w:pPr>
        <w:pStyle w:val="Bezproreda"/>
        <w:jc w:val="both"/>
        <w:rPr>
          <w:rFonts w:cstheme="minorHAnsi"/>
          <w:sz w:val="24"/>
          <w:szCs w:val="24"/>
        </w:rPr>
      </w:pPr>
    </w:p>
    <w:p w14:paraId="79D09FC4" w14:textId="77777777" w:rsidR="002D4F40" w:rsidRDefault="002D4F40" w:rsidP="0046626C">
      <w:pPr>
        <w:pStyle w:val="Bezproreda"/>
        <w:jc w:val="both"/>
        <w:rPr>
          <w:rFonts w:cstheme="minorHAnsi"/>
          <w:sz w:val="24"/>
          <w:szCs w:val="24"/>
        </w:rPr>
      </w:pPr>
    </w:p>
    <w:p w14:paraId="0DB9ADBE" w14:textId="77777777" w:rsidR="002D4F40" w:rsidRDefault="002D4F40" w:rsidP="0046626C">
      <w:pPr>
        <w:pStyle w:val="Bezproreda"/>
        <w:jc w:val="both"/>
        <w:rPr>
          <w:rFonts w:cstheme="minorHAnsi"/>
          <w:sz w:val="24"/>
          <w:szCs w:val="24"/>
        </w:rPr>
      </w:pPr>
    </w:p>
    <w:p w14:paraId="6DDC00DA" w14:textId="77777777" w:rsidR="002D4F40" w:rsidRDefault="002D4F40" w:rsidP="0046626C">
      <w:pPr>
        <w:pStyle w:val="Bezproreda"/>
        <w:jc w:val="both"/>
        <w:rPr>
          <w:rFonts w:cstheme="minorHAnsi"/>
          <w:sz w:val="24"/>
          <w:szCs w:val="24"/>
        </w:rPr>
      </w:pPr>
    </w:p>
    <w:p w14:paraId="6C506226" w14:textId="77777777" w:rsidR="002D4F40" w:rsidRDefault="002D4F40" w:rsidP="0046626C">
      <w:pPr>
        <w:pStyle w:val="Bezproreda"/>
        <w:jc w:val="both"/>
        <w:rPr>
          <w:rFonts w:cstheme="minorHAnsi"/>
          <w:sz w:val="24"/>
          <w:szCs w:val="24"/>
        </w:rPr>
      </w:pPr>
    </w:p>
    <w:p w14:paraId="66289CC2" w14:textId="77777777" w:rsidR="0046626C" w:rsidRPr="00887430" w:rsidRDefault="0046626C" w:rsidP="0046626C">
      <w:pPr>
        <w:pStyle w:val="Bezproreda"/>
        <w:jc w:val="both"/>
        <w:rPr>
          <w:rFonts w:cstheme="minorHAnsi"/>
          <w:bCs/>
          <w:sz w:val="24"/>
          <w:szCs w:val="24"/>
        </w:rPr>
      </w:pPr>
    </w:p>
    <w:p w14:paraId="3F12A1D5" w14:textId="77777777" w:rsidR="00486BE9" w:rsidRPr="002D4F40" w:rsidRDefault="00486BE9" w:rsidP="0046626C">
      <w:pPr>
        <w:pStyle w:val="Bezproreda"/>
        <w:jc w:val="both"/>
        <w:rPr>
          <w:rFonts w:cstheme="minorHAnsi"/>
          <w:i/>
          <w:iCs/>
          <w:sz w:val="24"/>
          <w:szCs w:val="24"/>
        </w:rPr>
      </w:pPr>
      <w:r w:rsidRPr="002D4F40">
        <w:rPr>
          <w:rFonts w:cstheme="minorHAnsi"/>
          <w:i/>
          <w:iCs/>
          <w:sz w:val="24"/>
          <w:szCs w:val="24"/>
        </w:rPr>
        <w:lastRenderedPageBreak/>
        <w:t xml:space="preserve">Politika privatnosti redovito se ažurira kako bi sadržavala točne informacije, stoga </w:t>
      </w:r>
      <w:r w:rsidR="00A97CBD" w:rsidRPr="002D4F40">
        <w:rPr>
          <w:rFonts w:cstheme="minorHAnsi"/>
          <w:i/>
          <w:iCs/>
          <w:sz w:val="24"/>
          <w:szCs w:val="24"/>
        </w:rPr>
        <w:t xml:space="preserve">se </w:t>
      </w:r>
      <w:r w:rsidRPr="002D4F40">
        <w:rPr>
          <w:rFonts w:cstheme="minorHAnsi"/>
          <w:i/>
          <w:iCs/>
          <w:sz w:val="24"/>
          <w:szCs w:val="24"/>
        </w:rPr>
        <w:t>zadržava pravo na promjenu sadržaja.</w:t>
      </w:r>
    </w:p>
    <w:p w14:paraId="48D73CAC" w14:textId="77777777" w:rsidR="003220FB" w:rsidRDefault="003220FB" w:rsidP="0046626C">
      <w:pPr>
        <w:pStyle w:val="Bezproreda"/>
        <w:jc w:val="both"/>
        <w:rPr>
          <w:rFonts w:cstheme="minorHAnsi"/>
          <w:sz w:val="24"/>
          <w:szCs w:val="24"/>
        </w:rPr>
      </w:pPr>
    </w:p>
    <w:p w14:paraId="1FE83C9B" w14:textId="77777777" w:rsidR="003220FB" w:rsidRDefault="003220FB" w:rsidP="0046626C">
      <w:pPr>
        <w:pStyle w:val="Bezproreda"/>
        <w:jc w:val="both"/>
        <w:rPr>
          <w:rFonts w:cstheme="minorHAnsi"/>
          <w:sz w:val="24"/>
          <w:szCs w:val="24"/>
        </w:rPr>
      </w:pPr>
    </w:p>
    <w:p w14:paraId="2B69CED7" w14:textId="77777777" w:rsidR="003220FB" w:rsidRDefault="003220FB" w:rsidP="0046626C">
      <w:pPr>
        <w:pStyle w:val="Bezproreda"/>
        <w:jc w:val="both"/>
        <w:rPr>
          <w:rFonts w:cstheme="minorHAnsi"/>
          <w:sz w:val="24"/>
          <w:szCs w:val="24"/>
        </w:rPr>
      </w:pPr>
    </w:p>
    <w:p w14:paraId="1530E15B" w14:textId="77777777" w:rsidR="00E27AF0" w:rsidRDefault="00E27AF0" w:rsidP="0046626C">
      <w:pPr>
        <w:pStyle w:val="Bezproreda"/>
        <w:jc w:val="both"/>
        <w:rPr>
          <w:rFonts w:cstheme="minorHAnsi"/>
          <w:sz w:val="24"/>
          <w:szCs w:val="24"/>
        </w:rPr>
      </w:pPr>
    </w:p>
    <w:p w14:paraId="0F420BF8" w14:textId="77777777" w:rsidR="003220FB" w:rsidRDefault="003220FB" w:rsidP="003220FB">
      <w:pPr>
        <w:pStyle w:val="Bezproreda"/>
        <w:jc w:val="center"/>
        <w:rPr>
          <w:rFonts w:cstheme="minorHAnsi"/>
          <w:sz w:val="24"/>
          <w:szCs w:val="24"/>
        </w:rPr>
      </w:pPr>
      <w:r w:rsidRPr="00071A27">
        <w:rPr>
          <w:rFonts w:cstheme="minorHAnsi"/>
          <w:sz w:val="24"/>
          <w:szCs w:val="24"/>
        </w:rPr>
        <w:t>Izvješće o procjeni učinka na zaštitu osobnih podataka</w:t>
      </w:r>
    </w:p>
    <w:p w14:paraId="73D1ED80" w14:textId="77777777" w:rsidR="00F058EE" w:rsidRPr="00071A27" w:rsidRDefault="00F058EE" w:rsidP="003220FB">
      <w:pPr>
        <w:pStyle w:val="Bezproreda"/>
        <w:jc w:val="center"/>
        <w:rPr>
          <w:rFonts w:cstheme="minorHAnsi"/>
          <w:sz w:val="24"/>
          <w:szCs w:val="24"/>
        </w:rPr>
      </w:pPr>
    </w:p>
    <w:p w14:paraId="5791417B" w14:textId="77777777" w:rsidR="003220FB" w:rsidRPr="00071A27" w:rsidRDefault="003220FB" w:rsidP="003220FB">
      <w:pPr>
        <w:pStyle w:val="Bezproreda"/>
        <w:jc w:val="center"/>
        <w:rPr>
          <w:rFonts w:cstheme="minorHAnsi"/>
          <w:sz w:val="24"/>
          <w:szCs w:val="24"/>
        </w:rPr>
      </w:pPr>
    </w:p>
    <w:p w14:paraId="7A8A00CB" w14:textId="77777777" w:rsidR="00E458FE" w:rsidRDefault="00F058EE" w:rsidP="00F058EE">
      <w:pPr>
        <w:pStyle w:val="Bezproreda"/>
        <w:jc w:val="both"/>
        <w:rPr>
          <w:sz w:val="24"/>
          <w:szCs w:val="24"/>
        </w:rPr>
      </w:pPr>
      <w:r w:rsidRPr="00F058EE">
        <w:rPr>
          <w:sz w:val="24"/>
          <w:szCs w:val="24"/>
        </w:rPr>
        <w:t xml:space="preserve">Člankom 35. </w:t>
      </w:r>
      <w:bookmarkStart w:id="5" w:name="_Hlk65524526"/>
      <w:r w:rsidRPr="00F058EE">
        <w:rPr>
          <w:sz w:val="24"/>
          <w:szCs w:val="24"/>
        </w:rPr>
        <w:t xml:space="preserve">Uredbe (EU) 2016/679 Europskog parlamenta i Vijeća od 27. travnja 2016. o zaštiti pojedinaca u vezi s obradom osobnih podataka i o slobodnom kretanju takvih podataka te o stavljanju izvan snage Direktive 95/46/EZ (Opća uredba o zaštiti podataka) („Službeni list EU“ L 119), (u daljnjem tekstu: Uredba) </w:t>
      </w:r>
      <w:bookmarkEnd w:id="5"/>
      <w:r w:rsidRPr="00F058EE">
        <w:rPr>
          <w:sz w:val="24"/>
          <w:szCs w:val="24"/>
        </w:rPr>
        <w:t>propisano je kako svaka vrsta obrade, a osobito ona koja putem novih tehnologija i uzimajući u obzir prirodu, opseg, kontekst i svrhe obrade može prouzročiti visoki rizik za prava i slobode pojedinaca  zahtjeva procjenu učinka predviđenih postupaka obrade na zaštitu osobnih podataka. Iz navedenih razloga, Voditelj obrade proveo je procjenu učinka videonadzora na javnoj površini na zaštitu osobnih podataka.</w:t>
      </w:r>
      <w:r>
        <w:rPr>
          <w:sz w:val="24"/>
          <w:szCs w:val="24"/>
        </w:rPr>
        <w:t xml:space="preserve"> </w:t>
      </w:r>
    </w:p>
    <w:p w14:paraId="1B4D6848" w14:textId="77777777" w:rsidR="00E458FE" w:rsidRDefault="00E458FE" w:rsidP="00F058EE">
      <w:pPr>
        <w:pStyle w:val="Bezproreda"/>
        <w:jc w:val="both"/>
        <w:rPr>
          <w:sz w:val="24"/>
          <w:szCs w:val="24"/>
        </w:rPr>
      </w:pPr>
    </w:p>
    <w:p w14:paraId="03A64171" w14:textId="77777777" w:rsidR="00E458FE" w:rsidRDefault="00E458FE" w:rsidP="00F058EE">
      <w:pPr>
        <w:pStyle w:val="Bezproreda"/>
        <w:jc w:val="both"/>
        <w:rPr>
          <w:sz w:val="24"/>
          <w:szCs w:val="24"/>
        </w:rPr>
      </w:pPr>
      <w:r>
        <w:rPr>
          <w:sz w:val="24"/>
          <w:szCs w:val="24"/>
        </w:rPr>
        <w:t>U skladu sa mišljenjem nadzornog tijela objavljuje se sažetak procjene učinka na zaštitu osobnih podataka.</w:t>
      </w:r>
    </w:p>
    <w:p w14:paraId="1C2930C5" w14:textId="77777777" w:rsidR="00E458FE" w:rsidRDefault="00E458FE" w:rsidP="00F058EE">
      <w:pPr>
        <w:pStyle w:val="Bezproreda"/>
        <w:jc w:val="both"/>
        <w:rPr>
          <w:sz w:val="24"/>
          <w:szCs w:val="24"/>
        </w:rPr>
      </w:pPr>
    </w:p>
    <w:p w14:paraId="7340A930" w14:textId="77777777" w:rsidR="00F058EE" w:rsidRDefault="00F058EE" w:rsidP="00F058EE">
      <w:pPr>
        <w:pStyle w:val="Bezproreda"/>
        <w:jc w:val="both"/>
        <w:rPr>
          <w:rFonts w:cstheme="minorHAnsi"/>
          <w:sz w:val="24"/>
          <w:szCs w:val="24"/>
        </w:rPr>
      </w:pPr>
      <w:r w:rsidRPr="00F058EE">
        <w:rPr>
          <w:rFonts w:cstheme="minorHAnsi"/>
          <w:sz w:val="24"/>
          <w:szCs w:val="24"/>
        </w:rPr>
        <w:t>U procjeni je utvrđena potreba za izradom dokumenta, pružen je sustavan opis predviđenih postupaka i svrhe obrade, procijenjena je nužnost obrade, proporcionalnost, rizici kojim mogu utjecati na građane, te su predviđene mjere za rješavanje problema rizika, što uključuje zaštitne mjere, sigurnosne mjere i mehanizme za osiguravanje zaštite osobnih podataka i dokazivanje suglasnosti s Uredbom, uzimajući u obzir prava i legitimne interese ispitanika i drugih uključenih osoba. Kako prilikom izrade procjene rizika nije utvrđen preostali visoki rizik nije bilo potrebno provesti prethodno savjetovanje sa AZOP-om.</w:t>
      </w:r>
    </w:p>
    <w:p w14:paraId="12A79C6A" w14:textId="77777777" w:rsidR="00E458FE" w:rsidRDefault="00E458FE" w:rsidP="00F058EE">
      <w:pPr>
        <w:pStyle w:val="Bezproreda"/>
        <w:jc w:val="both"/>
        <w:rPr>
          <w:rFonts w:cstheme="minorHAnsi"/>
          <w:sz w:val="24"/>
          <w:szCs w:val="24"/>
        </w:rPr>
      </w:pPr>
    </w:p>
    <w:p w14:paraId="4328394B" w14:textId="77777777" w:rsidR="00E458FE" w:rsidRPr="00F058EE" w:rsidRDefault="00E458FE" w:rsidP="00F058EE">
      <w:pPr>
        <w:pStyle w:val="Bezproreda"/>
        <w:jc w:val="both"/>
        <w:rPr>
          <w:sz w:val="24"/>
          <w:szCs w:val="24"/>
        </w:rPr>
      </w:pPr>
    </w:p>
    <w:p w14:paraId="792AC138" w14:textId="77777777" w:rsidR="00F058EE" w:rsidRPr="00F058EE" w:rsidRDefault="00F058EE" w:rsidP="00F058EE">
      <w:pPr>
        <w:pStyle w:val="Bezproreda"/>
        <w:jc w:val="both"/>
        <w:rPr>
          <w:rFonts w:cstheme="minorHAnsi"/>
          <w:sz w:val="24"/>
          <w:szCs w:val="24"/>
        </w:rPr>
      </w:pPr>
    </w:p>
    <w:p w14:paraId="78436C6A" w14:textId="77777777" w:rsidR="00F058EE" w:rsidRPr="00F058EE" w:rsidRDefault="00F058EE" w:rsidP="00F058EE">
      <w:pPr>
        <w:pStyle w:val="Bezproreda"/>
        <w:jc w:val="both"/>
        <w:rPr>
          <w:rFonts w:cstheme="minorHAnsi"/>
          <w:sz w:val="24"/>
          <w:szCs w:val="24"/>
        </w:rPr>
      </w:pPr>
    </w:p>
    <w:p w14:paraId="4DA30E13" w14:textId="77777777" w:rsidR="003220FB" w:rsidRPr="00071A27" w:rsidRDefault="003220FB" w:rsidP="00F058EE">
      <w:pPr>
        <w:pStyle w:val="Bezproreda"/>
        <w:jc w:val="both"/>
        <w:rPr>
          <w:rFonts w:cstheme="minorHAnsi"/>
          <w:sz w:val="24"/>
          <w:szCs w:val="24"/>
        </w:rPr>
      </w:pPr>
    </w:p>
    <w:sectPr w:rsidR="003220FB" w:rsidRPr="00071A27" w:rsidSect="00466CA6">
      <w:head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ADE60" w14:textId="77777777" w:rsidR="00EA5A7B" w:rsidRDefault="00EA5A7B" w:rsidP="004C142B">
      <w:pPr>
        <w:spacing w:after="0" w:line="240" w:lineRule="auto"/>
      </w:pPr>
      <w:r>
        <w:separator/>
      </w:r>
    </w:p>
  </w:endnote>
  <w:endnote w:type="continuationSeparator" w:id="0">
    <w:p w14:paraId="03E5BBA6" w14:textId="77777777" w:rsidR="00EA5A7B" w:rsidRDefault="00EA5A7B" w:rsidP="004C1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A614C" w14:textId="77777777" w:rsidR="00EA5A7B" w:rsidRDefault="00EA5A7B" w:rsidP="004C142B">
      <w:pPr>
        <w:spacing w:after="0" w:line="240" w:lineRule="auto"/>
      </w:pPr>
      <w:r>
        <w:separator/>
      </w:r>
    </w:p>
  </w:footnote>
  <w:footnote w:type="continuationSeparator" w:id="0">
    <w:p w14:paraId="0B65409F" w14:textId="77777777" w:rsidR="00EA5A7B" w:rsidRDefault="00EA5A7B" w:rsidP="004C142B">
      <w:pPr>
        <w:spacing w:after="0" w:line="240" w:lineRule="auto"/>
      </w:pPr>
      <w:r>
        <w:continuationSeparator/>
      </w:r>
    </w:p>
  </w:footnote>
  <w:footnote w:id="1">
    <w:p w14:paraId="1D20D449" w14:textId="77777777" w:rsidR="00ED322B" w:rsidRPr="00F6104D" w:rsidRDefault="00ED322B" w:rsidP="00ED322B">
      <w:pPr>
        <w:pStyle w:val="Tekstfusnote"/>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41FE9" w14:textId="77777777" w:rsidR="00E6267F" w:rsidRPr="00F51F1B" w:rsidRDefault="00E6267F" w:rsidP="00F51F1B">
    <w:pPr>
      <w:pStyle w:val="Zaglavlje"/>
      <w:jc w:val="right"/>
      <w:rPr>
        <w:i/>
        <w:iCs/>
      </w:rPr>
    </w:pPr>
    <w:r w:rsidRPr="00F51F1B">
      <w:rPr>
        <w:i/>
        <w:iCs/>
      </w:rPr>
      <w:t>Politika privatnost</w:t>
    </w:r>
    <w:r w:rsidR="008D69CF">
      <w:rPr>
        <w:i/>
        <w:iCs/>
      </w:rPr>
      <w: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312C6"/>
    <w:multiLevelType w:val="hybridMultilevel"/>
    <w:tmpl w:val="00FACDF2"/>
    <w:lvl w:ilvl="0" w:tplc="E21AC458">
      <w:start w:val="1"/>
      <w:numFmt w:val="bullet"/>
      <w:lvlText w:val="-"/>
      <w:lvlJc w:val="left"/>
      <w:pPr>
        <w:ind w:left="720" w:hanging="360"/>
      </w:pPr>
      <w:rPr>
        <w:rFonts w:ascii="Aptos" w:eastAsia="Times New Roman" w:hAnsi="Aptos"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D1938FD"/>
    <w:multiLevelType w:val="hybridMultilevel"/>
    <w:tmpl w:val="A4FA9C64"/>
    <w:lvl w:ilvl="0" w:tplc="041A0001">
      <w:start w:val="1"/>
      <w:numFmt w:val="bullet"/>
      <w:lvlText w:val=""/>
      <w:lvlJc w:val="left"/>
      <w:pPr>
        <w:ind w:left="720" w:hanging="360"/>
      </w:pPr>
      <w:rPr>
        <w:rFonts w:ascii="Symbol" w:hAnsi="Symbol" w:hint="default"/>
      </w:rPr>
    </w:lvl>
    <w:lvl w:ilvl="1" w:tplc="DA8E25EC">
      <w:numFmt w:val="bullet"/>
      <w:lvlText w:val="•"/>
      <w:lvlJc w:val="left"/>
      <w:pPr>
        <w:ind w:left="1785" w:hanging="705"/>
      </w:pPr>
      <w:rPr>
        <w:rFonts w:ascii="Calibri" w:eastAsiaTheme="minorEastAsia"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0134D38"/>
    <w:multiLevelType w:val="hybridMultilevel"/>
    <w:tmpl w:val="BEC634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E3478A1"/>
    <w:multiLevelType w:val="hybridMultilevel"/>
    <w:tmpl w:val="0FD6FA8E"/>
    <w:lvl w:ilvl="0" w:tplc="8DC8B11C">
      <w:start w:val="5"/>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3854DE8"/>
    <w:multiLevelType w:val="hybridMultilevel"/>
    <w:tmpl w:val="0F9C21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54A34B4"/>
    <w:multiLevelType w:val="hybridMultilevel"/>
    <w:tmpl w:val="A1D29C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5FB3FB2"/>
    <w:multiLevelType w:val="hybridMultilevel"/>
    <w:tmpl w:val="8D9ACF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E131F73"/>
    <w:multiLevelType w:val="hybridMultilevel"/>
    <w:tmpl w:val="25488462"/>
    <w:lvl w:ilvl="0" w:tplc="2E1A0458">
      <w:start w:val="1"/>
      <w:numFmt w:val="bullet"/>
      <w:lvlText w:val="-"/>
      <w:lvlJc w:val="left"/>
      <w:pPr>
        <w:ind w:left="720" w:hanging="360"/>
      </w:pPr>
      <w:rPr>
        <w:rFonts w:ascii="Aptos" w:eastAsiaTheme="minorHAnsi" w:hAnsi="Aptos"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64A4399"/>
    <w:multiLevelType w:val="hybridMultilevel"/>
    <w:tmpl w:val="069E44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B1C3F7A"/>
    <w:multiLevelType w:val="hybridMultilevel"/>
    <w:tmpl w:val="E3782F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3996995"/>
    <w:multiLevelType w:val="hybridMultilevel"/>
    <w:tmpl w:val="D88C1FA0"/>
    <w:lvl w:ilvl="0" w:tplc="041A000F">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8AB65C8"/>
    <w:multiLevelType w:val="hybridMultilevel"/>
    <w:tmpl w:val="00B2E74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2" w15:restartNumberingAfterBreak="0">
    <w:nsid w:val="61042B84"/>
    <w:multiLevelType w:val="hybridMultilevel"/>
    <w:tmpl w:val="2E7EE3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E78344B"/>
    <w:multiLevelType w:val="hybridMultilevel"/>
    <w:tmpl w:val="A0F2CAFE"/>
    <w:lvl w:ilvl="0" w:tplc="01BE4482">
      <w:start w:val="4"/>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71175435"/>
    <w:multiLevelType w:val="hybridMultilevel"/>
    <w:tmpl w:val="89C868E8"/>
    <w:lvl w:ilvl="0" w:tplc="F72ABD66">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799A6DC3"/>
    <w:multiLevelType w:val="hybridMultilevel"/>
    <w:tmpl w:val="41CA57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7B3031C1"/>
    <w:multiLevelType w:val="multilevel"/>
    <w:tmpl w:val="F31C4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A32DED"/>
    <w:multiLevelType w:val="hybridMultilevel"/>
    <w:tmpl w:val="44FA7B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364913288">
    <w:abstractNumId w:val="5"/>
  </w:num>
  <w:num w:numId="2" w16cid:durableId="152137723">
    <w:abstractNumId w:val="12"/>
  </w:num>
  <w:num w:numId="3" w16cid:durableId="770514913">
    <w:abstractNumId w:val="4"/>
  </w:num>
  <w:num w:numId="4" w16cid:durableId="1567111573">
    <w:abstractNumId w:val="6"/>
  </w:num>
  <w:num w:numId="5" w16cid:durableId="167840141">
    <w:abstractNumId w:val="1"/>
  </w:num>
  <w:num w:numId="6" w16cid:durableId="1638411293">
    <w:abstractNumId w:val="9"/>
  </w:num>
  <w:num w:numId="7" w16cid:durableId="144662672">
    <w:abstractNumId w:val="15"/>
  </w:num>
  <w:num w:numId="8" w16cid:durableId="1453475003">
    <w:abstractNumId w:val="2"/>
  </w:num>
  <w:num w:numId="9" w16cid:durableId="127213153">
    <w:abstractNumId w:val="8"/>
  </w:num>
  <w:num w:numId="10" w16cid:durableId="1895509838">
    <w:abstractNumId w:val="17"/>
  </w:num>
  <w:num w:numId="11" w16cid:durableId="1497182611">
    <w:abstractNumId w:val="13"/>
  </w:num>
  <w:num w:numId="12" w16cid:durableId="533807526">
    <w:abstractNumId w:val="3"/>
  </w:num>
  <w:num w:numId="13" w16cid:durableId="367149844">
    <w:abstractNumId w:val="7"/>
  </w:num>
  <w:num w:numId="14" w16cid:durableId="1137336929">
    <w:abstractNumId w:val="0"/>
  </w:num>
  <w:num w:numId="15" w16cid:durableId="787159290">
    <w:abstractNumId w:val="10"/>
  </w:num>
  <w:num w:numId="16" w16cid:durableId="790903597">
    <w:abstractNumId w:val="14"/>
  </w:num>
  <w:num w:numId="17" w16cid:durableId="739787702">
    <w:abstractNumId w:val="11"/>
  </w:num>
  <w:num w:numId="18" w16cid:durableId="15939269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68"/>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21E03"/>
    <w:rsid w:val="00003811"/>
    <w:rsid w:val="000064CB"/>
    <w:rsid w:val="00010372"/>
    <w:rsid w:val="00021329"/>
    <w:rsid w:val="000303F4"/>
    <w:rsid w:val="0006006B"/>
    <w:rsid w:val="00071A27"/>
    <w:rsid w:val="000A6084"/>
    <w:rsid w:val="000A6F69"/>
    <w:rsid w:val="000C138D"/>
    <w:rsid w:val="000F18A3"/>
    <w:rsid w:val="000F241F"/>
    <w:rsid w:val="000F7A41"/>
    <w:rsid w:val="001160A2"/>
    <w:rsid w:val="00123427"/>
    <w:rsid w:val="00134685"/>
    <w:rsid w:val="00144293"/>
    <w:rsid w:val="001712FB"/>
    <w:rsid w:val="00181AF6"/>
    <w:rsid w:val="00183987"/>
    <w:rsid w:val="001B534D"/>
    <w:rsid w:val="001D73C8"/>
    <w:rsid w:val="001D7725"/>
    <w:rsid w:val="001D77C7"/>
    <w:rsid w:val="001F56CB"/>
    <w:rsid w:val="001F66AB"/>
    <w:rsid w:val="00221E03"/>
    <w:rsid w:val="00237B40"/>
    <w:rsid w:val="002446C5"/>
    <w:rsid w:val="00252693"/>
    <w:rsid w:val="0026768F"/>
    <w:rsid w:val="002834E1"/>
    <w:rsid w:val="002951F3"/>
    <w:rsid w:val="002A3351"/>
    <w:rsid w:val="002B2E29"/>
    <w:rsid w:val="002B3CF8"/>
    <w:rsid w:val="002B5C7B"/>
    <w:rsid w:val="002D4F40"/>
    <w:rsid w:val="002E76AC"/>
    <w:rsid w:val="002F14B3"/>
    <w:rsid w:val="002F6A9D"/>
    <w:rsid w:val="00301D2D"/>
    <w:rsid w:val="003220FB"/>
    <w:rsid w:val="00346ADE"/>
    <w:rsid w:val="003834AA"/>
    <w:rsid w:val="00385086"/>
    <w:rsid w:val="003871DB"/>
    <w:rsid w:val="003B28CA"/>
    <w:rsid w:val="003C04DD"/>
    <w:rsid w:val="003C34ED"/>
    <w:rsid w:val="003D3EF7"/>
    <w:rsid w:val="0042368A"/>
    <w:rsid w:val="00443366"/>
    <w:rsid w:val="00452253"/>
    <w:rsid w:val="0046626C"/>
    <w:rsid w:val="00466CA6"/>
    <w:rsid w:val="00486BE9"/>
    <w:rsid w:val="0049562A"/>
    <w:rsid w:val="004B787C"/>
    <w:rsid w:val="004C0BC3"/>
    <w:rsid w:val="004C142B"/>
    <w:rsid w:val="004C25FB"/>
    <w:rsid w:val="004C682C"/>
    <w:rsid w:val="00507E51"/>
    <w:rsid w:val="00521A1C"/>
    <w:rsid w:val="0052517B"/>
    <w:rsid w:val="00536C6D"/>
    <w:rsid w:val="005813C4"/>
    <w:rsid w:val="005967BF"/>
    <w:rsid w:val="005D7384"/>
    <w:rsid w:val="005E0717"/>
    <w:rsid w:val="005E45FE"/>
    <w:rsid w:val="005E5BCF"/>
    <w:rsid w:val="005F605D"/>
    <w:rsid w:val="00615D8F"/>
    <w:rsid w:val="006660D8"/>
    <w:rsid w:val="006805D6"/>
    <w:rsid w:val="00686523"/>
    <w:rsid w:val="006B2786"/>
    <w:rsid w:val="006B5771"/>
    <w:rsid w:val="00703CF0"/>
    <w:rsid w:val="007164E6"/>
    <w:rsid w:val="00726D92"/>
    <w:rsid w:val="0073111F"/>
    <w:rsid w:val="00742CE4"/>
    <w:rsid w:val="0074528B"/>
    <w:rsid w:val="007473E8"/>
    <w:rsid w:val="007563BF"/>
    <w:rsid w:val="007941A8"/>
    <w:rsid w:val="007C2FF3"/>
    <w:rsid w:val="007D5AFF"/>
    <w:rsid w:val="007E7851"/>
    <w:rsid w:val="008138FA"/>
    <w:rsid w:val="00825CA2"/>
    <w:rsid w:val="00826609"/>
    <w:rsid w:val="00827F90"/>
    <w:rsid w:val="0083766B"/>
    <w:rsid w:val="00877A08"/>
    <w:rsid w:val="00887430"/>
    <w:rsid w:val="00892222"/>
    <w:rsid w:val="00892A19"/>
    <w:rsid w:val="00897D88"/>
    <w:rsid w:val="008B299E"/>
    <w:rsid w:val="008B7C40"/>
    <w:rsid w:val="008C7C93"/>
    <w:rsid w:val="008D69CF"/>
    <w:rsid w:val="008F3547"/>
    <w:rsid w:val="00923C93"/>
    <w:rsid w:val="009514A9"/>
    <w:rsid w:val="009568D3"/>
    <w:rsid w:val="0097365B"/>
    <w:rsid w:val="00973C8A"/>
    <w:rsid w:val="00987D90"/>
    <w:rsid w:val="009A05D1"/>
    <w:rsid w:val="009A42DF"/>
    <w:rsid w:val="009A7AE8"/>
    <w:rsid w:val="009D00BA"/>
    <w:rsid w:val="009D4A36"/>
    <w:rsid w:val="00A11523"/>
    <w:rsid w:val="00A136B7"/>
    <w:rsid w:val="00A2229A"/>
    <w:rsid w:val="00A26F09"/>
    <w:rsid w:val="00A438B2"/>
    <w:rsid w:val="00A537BC"/>
    <w:rsid w:val="00A97CBD"/>
    <w:rsid w:val="00AB610E"/>
    <w:rsid w:val="00AB7522"/>
    <w:rsid w:val="00AD3056"/>
    <w:rsid w:val="00AD3C84"/>
    <w:rsid w:val="00AD53D8"/>
    <w:rsid w:val="00AE69DC"/>
    <w:rsid w:val="00AF6372"/>
    <w:rsid w:val="00B0327F"/>
    <w:rsid w:val="00B15AE5"/>
    <w:rsid w:val="00B254F8"/>
    <w:rsid w:val="00B27015"/>
    <w:rsid w:val="00B36D96"/>
    <w:rsid w:val="00B41A0B"/>
    <w:rsid w:val="00B50513"/>
    <w:rsid w:val="00B82043"/>
    <w:rsid w:val="00B95FA6"/>
    <w:rsid w:val="00BB2C90"/>
    <w:rsid w:val="00BC6771"/>
    <w:rsid w:val="00BC7E51"/>
    <w:rsid w:val="00BF00DF"/>
    <w:rsid w:val="00BF798B"/>
    <w:rsid w:val="00C556ED"/>
    <w:rsid w:val="00C72469"/>
    <w:rsid w:val="00C90B1E"/>
    <w:rsid w:val="00CC1B76"/>
    <w:rsid w:val="00CC63F7"/>
    <w:rsid w:val="00CD6D96"/>
    <w:rsid w:val="00CE1535"/>
    <w:rsid w:val="00CE7425"/>
    <w:rsid w:val="00CF229F"/>
    <w:rsid w:val="00D00FCD"/>
    <w:rsid w:val="00D150CD"/>
    <w:rsid w:val="00D26E5A"/>
    <w:rsid w:val="00D649F9"/>
    <w:rsid w:val="00D66C0B"/>
    <w:rsid w:val="00D83DCA"/>
    <w:rsid w:val="00D94A9A"/>
    <w:rsid w:val="00E07659"/>
    <w:rsid w:val="00E149C1"/>
    <w:rsid w:val="00E27AF0"/>
    <w:rsid w:val="00E3199D"/>
    <w:rsid w:val="00E42BFA"/>
    <w:rsid w:val="00E458FE"/>
    <w:rsid w:val="00E6267F"/>
    <w:rsid w:val="00E856A3"/>
    <w:rsid w:val="00E87254"/>
    <w:rsid w:val="00EA5A7B"/>
    <w:rsid w:val="00EA72C2"/>
    <w:rsid w:val="00ED322B"/>
    <w:rsid w:val="00ED426B"/>
    <w:rsid w:val="00EE04AD"/>
    <w:rsid w:val="00EE5639"/>
    <w:rsid w:val="00EF504B"/>
    <w:rsid w:val="00F056B4"/>
    <w:rsid w:val="00F058EE"/>
    <w:rsid w:val="00F12C2A"/>
    <w:rsid w:val="00F43985"/>
    <w:rsid w:val="00F51F1B"/>
    <w:rsid w:val="00F75FC5"/>
    <w:rsid w:val="00F77063"/>
    <w:rsid w:val="00F94A24"/>
    <w:rsid w:val="00F97C6F"/>
    <w:rsid w:val="00FD3ED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2"/>
    </o:shapelayout>
  </w:shapeDefaults>
  <w:decimalSymbol w:val=","/>
  <w:listSeparator w:val=";"/>
  <w14:docId w14:val="58DDFD36"/>
  <w15:docId w15:val="{5ABCFB7D-EEE0-4A8D-ABA3-FB1FCFFCA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26C"/>
    <w:pPr>
      <w:spacing w:after="200" w:line="276" w:lineRule="auto"/>
    </w:pPr>
    <w:rPr>
      <w:rFonts w:eastAsiaTheme="minorEastAsia"/>
      <w:lang w:eastAsia="hr-HR"/>
    </w:rPr>
  </w:style>
  <w:style w:type="paragraph" w:styleId="Naslov1">
    <w:name w:val="heading 1"/>
    <w:basedOn w:val="Normal"/>
    <w:next w:val="Normal"/>
    <w:link w:val="Naslov1Char"/>
    <w:uiPriority w:val="9"/>
    <w:qFormat/>
    <w:rsid w:val="00923C93"/>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46626C"/>
    <w:pPr>
      <w:spacing w:after="0" w:line="240" w:lineRule="auto"/>
    </w:pPr>
    <w:rPr>
      <w:rFonts w:eastAsiaTheme="minorEastAsia"/>
      <w:lang w:eastAsia="hr-HR"/>
    </w:rPr>
  </w:style>
  <w:style w:type="paragraph" w:styleId="Zaglavlje">
    <w:name w:val="header"/>
    <w:basedOn w:val="Normal"/>
    <w:link w:val="ZaglavljeChar"/>
    <w:uiPriority w:val="99"/>
    <w:unhideWhenUsed/>
    <w:rsid w:val="004C142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C142B"/>
    <w:rPr>
      <w:rFonts w:eastAsiaTheme="minorEastAsia"/>
      <w:lang w:eastAsia="hr-HR"/>
    </w:rPr>
  </w:style>
  <w:style w:type="paragraph" w:styleId="Podnoje">
    <w:name w:val="footer"/>
    <w:basedOn w:val="Normal"/>
    <w:link w:val="PodnojeChar"/>
    <w:uiPriority w:val="99"/>
    <w:unhideWhenUsed/>
    <w:rsid w:val="004C142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C142B"/>
    <w:rPr>
      <w:rFonts w:eastAsiaTheme="minorEastAsia"/>
      <w:lang w:eastAsia="hr-HR"/>
    </w:rPr>
  </w:style>
  <w:style w:type="paragraph" w:styleId="Tekstbalonia">
    <w:name w:val="Balloon Text"/>
    <w:basedOn w:val="Normal"/>
    <w:link w:val="TekstbaloniaChar"/>
    <w:semiHidden/>
    <w:unhideWhenUsed/>
    <w:rsid w:val="0049562A"/>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semiHidden/>
    <w:rsid w:val="0049562A"/>
    <w:rPr>
      <w:rFonts w:ascii="Segoe UI" w:eastAsiaTheme="minorEastAsia" w:hAnsi="Segoe UI" w:cs="Segoe UI"/>
      <w:sz w:val="18"/>
      <w:szCs w:val="18"/>
      <w:lang w:eastAsia="hr-HR"/>
    </w:rPr>
  </w:style>
  <w:style w:type="character" w:styleId="Hiperveza">
    <w:name w:val="Hyperlink"/>
    <w:basedOn w:val="Zadanifontodlomka"/>
    <w:uiPriority w:val="99"/>
    <w:unhideWhenUsed/>
    <w:rsid w:val="002A3351"/>
    <w:rPr>
      <w:color w:val="0563C1" w:themeColor="hyperlink"/>
      <w:u w:val="single"/>
    </w:rPr>
  </w:style>
  <w:style w:type="character" w:customStyle="1" w:styleId="Nerijeenospominjanje1">
    <w:name w:val="Neriješeno spominjanje1"/>
    <w:basedOn w:val="Zadanifontodlomka"/>
    <w:uiPriority w:val="99"/>
    <w:semiHidden/>
    <w:unhideWhenUsed/>
    <w:rsid w:val="002A3351"/>
    <w:rPr>
      <w:color w:val="605E5C"/>
      <w:shd w:val="clear" w:color="auto" w:fill="E1DFDD"/>
    </w:rPr>
  </w:style>
  <w:style w:type="paragraph" w:styleId="Odlomakpopisa">
    <w:name w:val="List Paragraph"/>
    <w:basedOn w:val="Normal"/>
    <w:uiPriority w:val="34"/>
    <w:qFormat/>
    <w:rsid w:val="002B2E29"/>
    <w:pPr>
      <w:ind w:left="720"/>
      <w:contextualSpacing/>
    </w:pPr>
  </w:style>
  <w:style w:type="character" w:styleId="Referencakomentara">
    <w:name w:val="annotation reference"/>
    <w:basedOn w:val="Zadanifontodlomka"/>
    <w:uiPriority w:val="99"/>
    <w:semiHidden/>
    <w:unhideWhenUsed/>
    <w:rsid w:val="00B36D96"/>
    <w:rPr>
      <w:sz w:val="16"/>
      <w:szCs w:val="16"/>
    </w:rPr>
  </w:style>
  <w:style w:type="paragraph" w:styleId="Tekstkomentara">
    <w:name w:val="annotation text"/>
    <w:basedOn w:val="Normal"/>
    <w:link w:val="TekstkomentaraChar"/>
    <w:uiPriority w:val="99"/>
    <w:semiHidden/>
    <w:unhideWhenUsed/>
    <w:rsid w:val="00B36D96"/>
    <w:pPr>
      <w:spacing w:line="240" w:lineRule="auto"/>
    </w:pPr>
    <w:rPr>
      <w:sz w:val="20"/>
      <w:szCs w:val="20"/>
    </w:rPr>
  </w:style>
  <w:style w:type="character" w:customStyle="1" w:styleId="TekstkomentaraChar">
    <w:name w:val="Tekst komentara Char"/>
    <w:basedOn w:val="Zadanifontodlomka"/>
    <w:link w:val="Tekstkomentara"/>
    <w:uiPriority w:val="99"/>
    <w:semiHidden/>
    <w:rsid w:val="00B36D96"/>
    <w:rPr>
      <w:rFonts w:eastAsiaTheme="minorEastAsia"/>
      <w:sz w:val="20"/>
      <w:szCs w:val="20"/>
      <w:lang w:eastAsia="hr-HR"/>
    </w:rPr>
  </w:style>
  <w:style w:type="paragraph" w:styleId="Predmetkomentara">
    <w:name w:val="annotation subject"/>
    <w:basedOn w:val="Tekstkomentara"/>
    <w:next w:val="Tekstkomentara"/>
    <w:link w:val="PredmetkomentaraChar"/>
    <w:uiPriority w:val="99"/>
    <w:semiHidden/>
    <w:unhideWhenUsed/>
    <w:rsid w:val="00B36D96"/>
    <w:rPr>
      <w:b/>
      <w:bCs/>
    </w:rPr>
  </w:style>
  <w:style w:type="character" w:customStyle="1" w:styleId="PredmetkomentaraChar">
    <w:name w:val="Predmet komentara Char"/>
    <w:basedOn w:val="TekstkomentaraChar"/>
    <w:link w:val="Predmetkomentara"/>
    <w:uiPriority w:val="99"/>
    <w:semiHidden/>
    <w:rsid w:val="00B36D96"/>
    <w:rPr>
      <w:rFonts w:eastAsiaTheme="minorEastAsia"/>
      <w:b/>
      <w:bCs/>
      <w:sz w:val="20"/>
      <w:szCs w:val="20"/>
      <w:lang w:eastAsia="hr-HR"/>
    </w:rPr>
  </w:style>
  <w:style w:type="character" w:customStyle="1" w:styleId="Naslov1Char">
    <w:name w:val="Naslov 1 Char"/>
    <w:basedOn w:val="Zadanifontodlomka"/>
    <w:link w:val="Naslov1"/>
    <w:uiPriority w:val="9"/>
    <w:rsid w:val="00923C93"/>
    <w:rPr>
      <w:rFonts w:asciiTheme="majorHAnsi" w:eastAsiaTheme="majorEastAsia" w:hAnsiTheme="majorHAnsi" w:cstheme="majorBidi"/>
      <w:color w:val="2F5496" w:themeColor="accent1" w:themeShade="BF"/>
      <w:sz w:val="32"/>
      <w:szCs w:val="32"/>
    </w:rPr>
  </w:style>
  <w:style w:type="table" w:styleId="Reetkatablice">
    <w:name w:val="Table Grid"/>
    <w:basedOn w:val="Obinatablica"/>
    <w:uiPriority w:val="59"/>
    <w:rsid w:val="002B5C7B"/>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erijeenospominjanje">
    <w:name w:val="Unresolved Mention"/>
    <w:basedOn w:val="Zadanifontodlomka"/>
    <w:uiPriority w:val="99"/>
    <w:semiHidden/>
    <w:unhideWhenUsed/>
    <w:rsid w:val="002B5C7B"/>
    <w:rPr>
      <w:color w:val="605E5C"/>
      <w:shd w:val="clear" w:color="auto" w:fill="E1DFDD"/>
    </w:rPr>
  </w:style>
  <w:style w:type="character" w:styleId="Referencafusnote">
    <w:name w:val="footnote reference"/>
    <w:aliases w:val="Footnote"/>
    <w:basedOn w:val="Zadanifontodlomka"/>
    <w:unhideWhenUsed/>
    <w:rsid w:val="002B5C7B"/>
    <w:rPr>
      <w:vertAlign w:val="superscript"/>
    </w:rPr>
  </w:style>
  <w:style w:type="paragraph" w:styleId="Tekstfusnote">
    <w:name w:val="footnote text"/>
    <w:basedOn w:val="Normal"/>
    <w:link w:val="TekstfusnoteChar"/>
    <w:uiPriority w:val="99"/>
    <w:unhideWhenUsed/>
    <w:rsid w:val="002B5C7B"/>
    <w:pPr>
      <w:spacing w:after="0" w:line="240" w:lineRule="auto"/>
      <w:jc w:val="both"/>
    </w:pPr>
    <w:rPr>
      <w:rFonts w:eastAsia="Times New Roman" w:cs="Times New Roman"/>
      <w:sz w:val="24"/>
      <w:szCs w:val="20"/>
      <w:lang w:eastAsia="zh-CN"/>
    </w:rPr>
  </w:style>
  <w:style w:type="character" w:customStyle="1" w:styleId="TekstfusnoteChar">
    <w:name w:val="Tekst fusnote Char"/>
    <w:basedOn w:val="Zadanifontodlomka"/>
    <w:link w:val="Tekstfusnote"/>
    <w:uiPriority w:val="99"/>
    <w:rsid w:val="002B5C7B"/>
    <w:rPr>
      <w:rFonts w:eastAsia="Times New Roman" w:cs="Times New Roman"/>
      <w:sz w:val="24"/>
      <w:szCs w:val="20"/>
      <w:lang w:eastAsia="zh-CN"/>
    </w:rPr>
  </w:style>
  <w:style w:type="paragraph" w:customStyle="1" w:styleId="BezproredaChar">
    <w:name w:val="Bez proreda Char"/>
    <w:qFormat/>
    <w:rsid w:val="003C34ED"/>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271848">
      <w:bodyDiv w:val="1"/>
      <w:marLeft w:val="0"/>
      <w:marRight w:val="0"/>
      <w:marTop w:val="0"/>
      <w:marBottom w:val="0"/>
      <w:divBdr>
        <w:top w:val="none" w:sz="0" w:space="0" w:color="auto"/>
        <w:left w:val="none" w:sz="0" w:space="0" w:color="auto"/>
        <w:bottom w:val="none" w:sz="0" w:space="0" w:color="auto"/>
        <w:right w:val="none" w:sz="0" w:space="0" w:color="auto"/>
      </w:divBdr>
    </w:div>
    <w:div w:id="860633819">
      <w:bodyDiv w:val="1"/>
      <w:marLeft w:val="0"/>
      <w:marRight w:val="0"/>
      <w:marTop w:val="0"/>
      <w:marBottom w:val="0"/>
      <w:divBdr>
        <w:top w:val="none" w:sz="0" w:space="0" w:color="auto"/>
        <w:left w:val="none" w:sz="0" w:space="0" w:color="auto"/>
        <w:bottom w:val="none" w:sz="0" w:space="0" w:color="auto"/>
        <w:right w:val="none" w:sz="0" w:space="0" w:color="auto"/>
      </w:divBdr>
    </w:div>
    <w:div w:id="150123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gi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B8129E-04A6-4FA8-8DA5-E48F4AE48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1</Pages>
  <Words>2414</Words>
  <Characters>13763</Characters>
  <Application>Microsoft Office Word</Application>
  <DocSecurity>0</DocSecurity>
  <Lines>114</Lines>
  <Paragraphs>32</Paragraphs>
  <ScaleCrop>false</ScaleCrop>
  <HeadingPairs>
    <vt:vector size="2" baseType="variant">
      <vt:variant>
        <vt:lpstr>Naslov</vt:lpstr>
      </vt:variant>
      <vt:variant>
        <vt:i4>1</vt:i4>
      </vt:variant>
    </vt:vector>
  </HeadingPairs>
  <TitlesOfParts>
    <vt:vector size="1" baseType="lpstr">
      <vt:lpstr>POLITIKA PRIVATNOSTI ZA SUSTAV VIDEONADZORA</vt:lpstr>
    </vt:vector>
  </TitlesOfParts>
  <Company/>
  <LinksUpToDate>false</LinksUpToDate>
  <CharactersWithSpaces>16145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POLITIKA PRIVATNOSTI ZA SUSTAV FOTO I VIDEONADZORA</dc:title>
  <dc:subject/>
  <dc:creator>Kristina Mihić</dc:creator>
  <cp:keywords/>
  <dc:description/>
  <cp:lastModifiedBy>Ranka Bardak</cp:lastModifiedBy>
  <cp:revision>57</cp:revision>
  <cp:lastPrinted>2019-07-23T11:00:00Z</cp:lastPrinted>
  <dcterms:created xsi:type="dcterms:W3CDTF">2018-08-16T12:21:00Z</dcterms:created>
  <dcterms:modified xsi:type="dcterms:W3CDTF">2025-04-28T09:30:00Z</dcterms:modified>
</cp:coreProperties>
</file>