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E5F8A" w14:textId="77777777" w:rsidR="00604852" w:rsidRPr="00E9095E" w:rsidRDefault="00604852" w:rsidP="00AB06AA">
      <w:pPr>
        <w:jc w:val="center"/>
        <w:outlineLvl w:val="0"/>
        <w:rPr>
          <w:b/>
          <w:bCs/>
          <w:iCs/>
          <w:sz w:val="22"/>
          <w:szCs w:val="22"/>
        </w:rPr>
      </w:pPr>
    </w:p>
    <w:p w14:paraId="6103E9C7" w14:textId="77777777" w:rsidR="00604852" w:rsidRPr="00E9095E" w:rsidRDefault="00604852" w:rsidP="00AB06AA">
      <w:pPr>
        <w:jc w:val="center"/>
        <w:outlineLvl w:val="0"/>
        <w:rPr>
          <w:b/>
          <w:bCs/>
          <w:iCs/>
          <w:sz w:val="22"/>
          <w:szCs w:val="22"/>
        </w:rPr>
      </w:pPr>
    </w:p>
    <w:p w14:paraId="5440B6D0" w14:textId="3AB299FE" w:rsidR="005500A7" w:rsidRPr="00E9095E" w:rsidRDefault="00050DB7" w:rsidP="00AB06AA">
      <w:pPr>
        <w:jc w:val="center"/>
        <w:outlineLvl w:val="0"/>
        <w:rPr>
          <w:b/>
          <w:bCs/>
          <w:iCs/>
          <w:sz w:val="22"/>
          <w:szCs w:val="22"/>
        </w:rPr>
      </w:pPr>
      <w:r w:rsidRPr="00E9095E">
        <w:rPr>
          <w:b/>
          <w:bCs/>
          <w:iCs/>
          <w:sz w:val="22"/>
          <w:szCs w:val="22"/>
        </w:rPr>
        <w:t>ZAPISNIK</w:t>
      </w:r>
    </w:p>
    <w:p w14:paraId="1DE14217" w14:textId="77777777" w:rsidR="007954ED" w:rsidRPr="00E9095E" w:rsidRDefault="007954ED" w:rsidP="005500A7">
      <w:pPr>
        <w:jc w:val="center"/>
        <w:outlineLvl w:val="0"/>
        <w:rPr>
          <w:b/>
          <w:bCs/>
          <w:iCs/>
          <w:sz w:val="22"/>
          <w:szCs w:val="22"/>
        </w:rPr>
      </w:pPr>
    </w:p>
    <w:p w14:paraId="51B22280" w14:textId="7DF2E82D" w:rsidR="005500A7" w:rsidRPr="00E9095E" w:rsidRDefault="005500A7" w:rsidP="005500A7">
      <w:pPr>
        <w:jc w:val="both"/>
        <w:outlineLvl w:val="0"/>
        <w:rPr>
          <w:iCs/>
          <w:sz w:val="22"/>
          <w:szCs w:val="22"/>
        </w:rPr>
      </w:pPr>
      <w:r w:rsidRPr="00E9095E">
        <w:rPr>
          <w:b/>
          <w:bCs/>
          <w:iCs/>
          <w:sz w:val="22"/>
          <w:szCs w:val="22"/>
        </w:rPr>
        <w:t xml:space="preserve"> </w:t>
      </w:r>
      <w:r w:rsidR="002E1032" w:rsidRPr="00E9095E">
        <w:rPr>
          <w:b/>
          <w:bCs/>
          <w:iCs/>
          <w:sz w:val="22"/>
          <w:szCs w:val="22"/>
        </w:rPr>
        <w:tab/>
      </w:r>
      <w:r w:rsidR="00416F98" w:rsidRPr="00E9095E">
        <w:rPr>
          <w:iCs/>
          <w:sz w:val="22"/>
          <w:szCs w:val="22"/>
        </w:rPr>
        <w:t>s</w:t>
      </w:r>
      <w:r w:rsidR="00E77CE1" w:rsidRPr="00E9095E">
        <w:rPr>
          <w:iCs/>
          <w:sz w:val="22"/>
          <w:szCs w:val="22"/>
        </w:rPr>
        <w:t>a 3</w:t>
      </w:r>
      <w:r w:rsidRPr="00E9095E">
        <w:rPr>
          <w:iCs/>
          <w:sz w:val="22"/>
          <w:szCs w:val="22"/>
        </w:rPr>
        <w:t xml:space="preserve">. sjednice Općinskog vijeća Sveti Križ Začretje održane dana </w:t>
      </w:r>
      <w:r w:rsidR="00E77CE1" w:rsidRPr="00E9095E">
        <w:rPr>
          <w:iCs/>
          <w:sz w:val="22"/>
          <w:szCs w:val="22"/>
        </w:rPr>
        <w:t>08.09.2025.</w:t>
      </w:r>
      <w:r w:rsidRPr="00E9095E">
        <w:rPr>
          <w:iCs/>
          <w:sz w:val="22"/>
          <w:szCs w:val="22"/>
        </w:rPr>
        <w:t xml:space="preserve"> godine u prostorijama Općine Sveti Križ Začretje, s početkom u 1</w:t>
      </w:r>
      <w:r w:rsidR="00E77CE1" w:rsidRPr="00E9095E">
        <w:rPr>
          <w:iCs/>
          <w:sz w:val="22"/>
          <w:szCs w:val="22"/>
        </w:rPr>
        <w:t>8</w:t>
      </w:r>
      <w:r w:rsidRPr="00E9095E">
        <w:rPr>
          <w:iCs/>
          <w:sz w:val="22"/>
          <w:szCs w:val="22"/>
        </w:rPr>
        <w:t>.</w:t>
      </w:r>
      <w:r w:rsidR="008072C0" w:rsidRPr="00E9095E">
        <w:rPr>
          <w:iCs/>
          <w:sz w:val="22"/>
          <w:szCs w:val="22"/>
        </w:rPr>
        <w:t>0</w:t>
      </w:r>
      <w:r w:rsidRPr="00E9095E">
        <w:rPr>
          <w:iCs/>
          <w:sz w:val="22"/>
          <w:szCs w:val="22"/>
        </w:rPr>
        <w:t>0 sati</w:t>
      </w:r>
    </w:p>
    <w:p w14:paraId="39E279A4" w14:textId="77777777" w:rsidR="005500A7" w:rsidRPr="00E9095E" w:rsidRDefault="005500A7" w:rsidP="005500A7">
      <w:pPr>
        <w:rPr>
          <w:sz w:val="22"/>
          <w:szCs w:val="22"/>
        </w:rPr>
      </w:pPr>
    </w:p>
    <w:p w14:paraId="40616D0F" w14:textId="50BE48D3" w:rsidR="005500A7" w:rsidRPr="00E9095E" w:rsidRDefault="005500A7" w:rsidP="005500A7">
      <w:pPr>
        <w:rPr>
          <w:b/>
          <w:bCs/>
          <w:sz w:val="22"/>
          <w:szCs w:val="22"/>
        </w:rPr>
      </w:pPr>
      <w:r w:rsidRPr="00E9095E">
        <w:rPr>
          <w:b/>
          <w:bCs/>
          <w:sz w:val="22"/>
          <w:szCs w:val="22"/>
        </w:rPr>
        <w:t>NAZOČNI ČLANOVI OPĆINSKOG VIJEĆA:</w:t>
      </w:r>
      <w:r w:rsidR="00E77CE1" w:rsidRPr="00E9095E">
        <w:rPr>
          <w:b/>
          <w:bCs/>
          <w:sz w:val="22"/>
          <w:szCs w:val="22"/>
        </w:rPr>
        <w:t xml:space="preserve"> </w:t>
      </w:r>
    </w:p>
    <w:p w14:paraId="2D7CE3D6" w14:textId="5B0BD87A" w:rsidR="00E77CE1" w:rsidRPr="00E9095E" w:rsidRDefault="002A3F8E" w:rsidP="002A3F8E">
      <w:pPr>
        <w:jc w:val="both"/>
        <w:rPr>
          <w:sz w:val="23"/>
          <w:szCs w:val="23"/>
        </w:rPr>
      </w:pPr>
      <w:r w:rsidRPr="00E9095E">
        <w:rPr>
          <w:sz w:val="23"/>
          <w:szCs w:val="23"/>
        </w:rPr>
        <w:t xml:space="preserve">Dražen Čvek, Marko Jelenić, Dubravka Mišak Skočaj, Ivan Mladić, Josip Loina, Ana Kuhar, Marko Božiček, Tončica Božić, Sandra Majsec, Silvija Profeta Fabijančić i Juraj Matkun </w:t>
      </w:r>
    </w:p>
    <w:p w14:paraId="16008C4E" w14:textId="77777777" w:rsidR="004154F5" w:rsidRPr="00E9095E" w:rsidRDefault="004154F5" w:rsidP="005500A7">
      <w:pPr>
        <w:jc w:val="both"/>
        <w:rPr>
          <w:sz w:val="22"/>
          <w:szCs w:val="22"/>
        </w:rPr>
      </w:pPr>
    </w:p>
    <w:p w14:paraId="6AA2CD5E" w14:textId="2E60C04E" w:rsidR="004154F5" w:rsidRPr="00E9095E" w:rsidRDefault="004154F5" w:rsidP="005500A7">
      <w:pPr>
        <w:jc w:val="both"/>
        <w:rPr>
          <w:sz w:val="22"/>
          <w:szCs w:val="22"/>
        </w:rPr>
      </w:pPr>
      <w:r w:rsidRPr="00E9095E">
        <w:rPr>
          <w:b/>
          <w:sz w:val="22"/>
          <w:szCs w:val="22"/>
        </w:rPr>
        <w:t>SJEDNICI NISU NAZOČNI</w:t>
      </w:r>
      <w:r w:rsidRPr="00E9095E">
        <w:rPr>
          <w:sz w:val="22"/>
          <w:szCs w:val="22"/>
        </w:rPr>
        <w:t xml:space="preserve">: </w:t>
      </w:r>
      <w:r w:rsidR="00E77CE1" w:rsidRPr="00E9095E">
        <w:rPr>
          <w:sz w:val="22"/>
          <w:szCs w:val="22"/>
        </w:rPr>
        <w:t>Tomislav Milunović (op) i Miljenko Šoštarić (op)</w:t>
      </w:r>
    </w:p>
    <w:p w14:paraId="5CCF1140" w14:textId="77777777" w:rsidR="0048046B" w:rsidRPr="00E9095E" w:rsidRDefault="0048046B" w:rsidP="005500A7">
      <w:pPr>
        <w:jc w:val="both"/>
        <w:rPr>
          <w:sz w:val="22"/>
          <w:szCs w:val="22"/>
        </w:rPr>
      </w:pPr>
    </w:p>
    <w:p w14:paraId="237D3C8F" w14:textId="77777777" w:rsidR="005500A7" w:rsidRPr="00E9095E" w:rsidRDefault="005500A7" w:rsidP="005500A7">
      <w:pPr>
        <w:jc w:val="both"/>
        <w:rPr>
          <w:b/>
          <w:bCs/>
          <w:sz w:val="22"/>
          <w:szCs w:val="22"/>
        </w:rPr>
      </w:pPr>
      <w:r w:rsidRPr="00E9095E">
        <w:rPr>
          <w:b/>
          <w:bCs/>
          <w:sz w:val="22"/>
          <w:szCs w:val="22"/>
        </w:rPr>
        <w:t xml:space="preserve">SJEDNICI SU JOŠ NAZOČNI: </w:t>
      </w:r>
    </w:p>
    <w:p w14:paraId="16890B66" w14:textId="77777777" w:rsidR="005500A7" w:rsidRPr="00E9095E" w:rsidRDefault="005500A7" w:rsidP="005500A7">
      <w:pPr>
        <w:numPr>
          <w:ilvl w:val="0"/>
          <w:numId w:val="1"/>
        </w:numPr>
        <w:rPr>
          <w:sz w:val="22"/>
          <w:szCs w:val="22"/>
        </w:rPr>
      </w:pPr>
      <w:r w:rsidRPr="00E9095E">
        <w:rPr>
          <w:sz w:val="22"/>
          <w:szCs w:val="22"/>
        </w:rPr>
        <w:t>Marko Kos, općinski načelnik</w:t>
      </w:r>
    </w:p>
    <w:p w14:paraId="37395AF3" w14:textId="0CF4F022" w:rsidR="006D2DE2" w:rsidRPr="00E9095E" w:rsidRDefault="006D2DE2" w:rsidP="005500A7">
      <w:pPr>
        <w:numPr>
          <w:ilvl w:val="0"/>
          <w:numId w:val="1"/>
        </w:numPr>
        <w:rPr>
          <w:sz w:val="22"/>
          <w:szCs w:val="22"/>
        </w:rPr>
      </w:pPr>
      <w:r w:rsidRPr="00E9095E">
        <w:rPr>
          <w:sz w:val="22"/>
          <w:szCs w:val="22"/>
        </w:rPr>
        <w:t xml:space="preserve">Maja Jerneić Piljek, pročelnica Jedinstvenog upravnog odjela </w:t>
      </w:r>
    </w:p>
    <w:p w14:paraId="31F8E4B9" w14:textId="6A6EF271" w:rsidR="005500A7" w:rsidRPr="00E9095E" w:rsidRDefault="005500A7" w:rsidP="005500A7">
      <w:pPr>
        <w:numPr>
          <w:ilvl w:val="0"/>
          <w:numId w:val="1"/>
        </w:numPr>
        <w:rPr>
          <w:sz w:val="22"/>
          <w:szCs w:val="22"/>
        </w:rPr>
      </w:pPr>
      <w:r w:rsidRPr="00E9095E">
        <w:rPr>
          <w:sz w:val="22"/>
          <w:szCs w:val="22"/>
        </w:rPr>
        <w:t xml:space="preserve">Jasminka Lasić, </w:t>
      </w:r>
      <w:r w:rsidR="00E77CE1" w:rsidRPr="00E9095E">
        <w:rPr>
          <w:sz w:val="22"/>
          <w:szCs w:val="22"/>
        </w:rPr>
        <w:t xml:space="preserve">stručni suradnik za ekonomske poslove </w:t>
      </w:r>
    </w:p>
    <w:p w14:paraId="53F2AE0F" w14:textId="3914B4F5" w:rsidR="006D2DE2" w:rsidRPr="00E9095E" w:rsidRDefault="006D2DE2" w:rsidP="005500A7">
      <w:pPr>
        <w:numPr>
          <w:ilvl w:val="0"/>
          <w:numId w:val="1"/>
        </w:numPr>
        <w:rPr>
          <w:sz w:val="22"/>
          <w:szCs w:val="22"/>
        </w:rPr>
      </w:pPr>
      <w:r w:rsidRPr="00E9095E">
        <w:rPr>
          <w:sz w:val="22"/>
          <w:szCs w:val="22"/>
        </w:rPr>
        <w:t xml:space="preserve">Goran Roginić, </w:t>
      </w:r>
      <w:r w:rsidR="00E77CE1" w:rsidRPr="00E9095E">
        <w:rPr>
          <w:sz w:val="22"/>
          <w:szCs w:val="22"/>
        </w:rPr>
        <w:t xml:space="preserve">viši </w:t>
      </w:r>
      <w:r w:rsidRPr="00E9095E">
        <w:rPr>
          <w:sz w:val="22"/>
          <w:szCs w:val="22"/>
        </w:rPr>
        <w:t xml:space="preserve">stručni suradnik za ekonomske poslove </w:t>
      </w:r>
    </w:p>
    <w:p w14:paraId="346B57D6" w14:textId="1AE85359" w:rsidR="005500A7" w:rsidRPr="00E9095E" w:rsidRDefault="004154F5" w:rsidP="005500A7">
      <w:pPr>
        <w:numPr>
          <w:ilvl w:val="0"/>
          <w:numId w:val="1"/>
        </w:numPr>
        <w:rPr>
          <w:sz w:val="22"/>
          <w:szCs w:val="22"/>
        </w:rPr>
      </w:pPr>
      <w:r w:rsidRPr="00E9095E">
        <w:rPr>
          <w:sz w:val="22"/>
          <w:szCs w:val="22"/>
        </w:rPr>
        <w:t xml:space="preserve">Lidija Lisjak, viši referent za upravne i administrativne poslove, zapisničar </w:t>
      </w:r>
    </w:p>
    <w:p w14:paraId="23086111" w14:textId="77777777" w:rsidR="008072C0" w:rsidRPr="00E9095E" w:rsidRDefault="008072C0" w:rsidP="008072C0">
      <w:pPr>
        <w:ind w:left="720"/>
        <w:rPr>
          <w:sz w:val="22"/>
          <w:szCs w:val="22"/>
        </w:rPr>
      </w:pPr>
    </w:p>
    <w:p w14:paraId="175BB16E" w14:textId="7C22ADAA" w:rsidR="0025040B" w:rsidRPr="00E9095E" w:rsidRDefault="0025040B" w:rsidP="002E1032">
      <w:pPr>
        <w:ind w:firstLine="360"/>
        <w:jc w:val="both"/>
        <w:rPr>
          <w:iCs/>
          <w:sz w:val="22"/>
          <w:szCs w:val="22"/>
        </w:rPr>
      </w:pPr>
      <w:r w:rsidRPr="00E9095E">
        <w:rPr>
          <w:iCs/>
          <w:sz w:val="22"/>
          <w:szCs w:val="22"/>
        </w:rPr>
        <w:t>Predsjedn</w:t>
      </w:r>
      <w:r w:rsidR="00E77CE1" w:rsidRPr="00E9095E">
        <w:rPr>
          <w:iCs/>
          <w:sz w:val="22"/>
          <w:szCs w:val="22"/>
        </w:rPr>
        <w:t>ica</w:t>
      </w:r>
      <w:r w:rsidRPr="00E9095E">
        <w:rPr>
          <w:iCs/>
          <w:sz w:val="22"/>
          <w:szCs w:val="22"/>
        </w:rPr>
        <w:t xml:space="preserve"> Općinskog vijeća otvara sjednicu, pozdravlja sve prisutne, utvrđuje da je sjednici prisutna većina vijećnika te da se mogu donositi pravovaljane odluke.</w:t>
      </w:r>
      <w:r w:rsidR="00E77CE1" w:rsidRPr="00E9095E">
        <w:rPr>
          <w:iCs/>
          <w:sz w:val="22"/>
          <w:szCs w:val="22"/>
        </w:rPr>
        <w:t xml:space="preserve"> </w:t>
      </w:r>
      <w:r w:rsidR="009D3342" w:rsidRPr="00E9095E">
        <w:rPr>
          <w:iCs/>
          <w:sz w:val="22"/>
          <w:szCs w:val="22"/>
        </w:rPr>
        <w:t xml:space="preserve">Predlaže izmjenu predloženog dnevnog reda na način da </w:t>
      </w:r>
      <w:r w:rsidR="00E77CE1" w:rsidRPr="00E9095E">
        <w:rPr>
          <w:iCs/>
          <w:sz w:val="22"/>
          <w:szCs w:val="22"/>
        </w:rPr>
        <w:t>se</w:t>
      </w:r>
      <w:r w:rsidR="002A3F8E" w:rsidRPr="00E9095E">
        <w:rPr>
          <w:iCs/>
          <w:sz w:val="22"/>
          <w:szCs w:val="22"/>
        </w:rPr>
        <w:t xml:space="preserve"> zamijene točka 2. i 3. tako</w:t>
      </w:r>
      <w:r w:rsidR="00E77CE1" w:rsidRPr="00E9095E">
        <w:rPr>
          <w:iCs/>
          <w:sz w:val="22"/>
          <w:szCs w:val="22"/>
        </w:rPr>
        <w:t xml:space="preserve"> da točka 2. postane točka 3., a točka 3. točka 2. </w:t>
      </w:r>
    </w:p>
    <w:p w14:paraId="7964E321" w14:textId="67FA142D" w:rsidR="00050383" w:rsidRPr="00E9095E" w:rsidRDefault="00050383" w:rsidP="002E1032">
      <w:pPr>
        <w:ind w:firstLine="360"/>
        <w:jc w:val="both"/>
        <w:rPr>
          <w:iCs/>
          <w:sz w:val="22"/>
          <w:szCs w:val="22"/>
        </w:rPr>
      </w:pPr>
      <w:r w:rsidRPr="00E9095E">
        <w:rPr>
          <w:iCs/>
          <w:sz w:val="22"/>
          <w:szCs w:val="22"/>
        </w:rPr>
        <w:t xml:space="preserve">Navodi da se sjednica snima i tonski zapis čini sastavni dio zapisnika. </w:t>
      </w:r>
    </w:p>
    <w:p w14:paraId="33B28F52" w14:textId="77777777" w:rsidR="0025040B" w:rsidRPr="00E9095E" w:rsidRDefault="0025040B" w:rsidP="0025040B">
      <w:pPr>
        <w:jc w:val="both"/>
        <w:rPr>
          <w:iCs/>
          <w:sz w:val="22"/>
          <w:szCs w:val="22"/>
        </w:rPr>
      </w:pPr>
    </w:p>
    <w:p w14:paraId="643105C4" w14:textId="6E431D57" w:rsidR="0025040B" w:rsidRPr="00E9095E" w:rsidRDefault="0025040B" w:rsidP="002E1032">
      <w:pPr>
        <w:ind w:firstLine="360"/>
        <w:jc w:val="both"/>
        <w:rPr>
          <w:iCs/>
          <w:sz w:val="22"/>
          <w:szCs w:val="22"/>
        </w:rPr>
      </w:pPr>
      <w:r w:rsidRPr="00E9095E">
        <w:rPr>
          <w:iCs/>
          <w:sz w:val="22"/>
          <w:szCs w:val="22"/>
        </w:rPr>
        <w:t xml:space="preserve">Nadalje, bez rasprave, jednoglasno </w:t>
      </w:r>
      <w:r w:rsidR="00E77CE1" w:rsidRPr="00E9095E">
        <w:rPr>
          <w:iCs/>
          <w:sz w:val="22"/>
          <w:szCs w:val="22"/>
        </w:rPr>
        <w:t xml:space="preserve"> (sa „ZA“ 11</w:t>
      </w:r>
      <w:r w:rsidR="009D224B" w:rsidRPr="00E9095E">
        <w:rPr>
          <w:iCs/>
          <w:sz w:val="22"/>
          <w:szCs w:val="22"/>
        </w:rPr>
        <w:t xml:space="preserve"> „PROTIV“ 0, „SUZDRŽAN</w:t>
      </w:r>
      <w:r w:rsidR="009E67C2">
        <w:rPr>
          <w:iCs/>
          <w:sz w:val="22"/>
          <w:szCs w:val="22"/>
        </w:rPr>
        <w:t>“</w:t>
      </w:r>
      <w:r w:rsidR="009D224B" w:rsidRPr="00E9095E">
        <w:rPr>
          <w:iCs/>
          <w:sz w:val="22"/>
          <w:szCs w:val="22"/>
        </w:rPr>
        <w:t xml:space="preserve"> 0) </w:t>
      </w:r>
      <w:r w:rsidRPr="00E9095E">
        <w:rPr>
          <w:iCs/>
          <w:sz w:val="22"/>
          <w:szCs w:val="22"/>
        </w:rPr>
        <w:t>se usvaja sljedeći:</w:t>
      </w:r>
    </w:p>
    <w:p w14:paraId="47B72D42" w14:textId="77777777" w:rsidR="0025040B" w:rsidRPr="00E9095E" w:rsidRDefault="0025040B" w:rsidP="0025040B">
      <w:pPr>
        <w:ind w:firstLine="360"/>
        <w:jc w:val="both"/>
        <w:rPr>
          <w:iCs/>
          <w:sz w:val="22"/>
          <w:szCs w:val="22"/>
        </w:rPr>
      </w:pPr>
    </w:p>
    <w:p w14:paraId="1D2BD345" w14:textId="3F21C935" w:rsidR="004A681B" w:rsidRPr="00E9095E" w:rsidRDefault="0025040B" w:rsidP="004A681B">
      <w:pPr>
        <w:ind w:firstLine="360"/>
        <w:jc w:val="center"/>
        <w:rPr>
          <w:b/>
          <w:bCs/>
          <w:iCs/>
          <w:sz w:val="22"/>
          <w:szCs w:val="22"/>
        </w:rPr>
      </w:pPr>
      <w:r w:rsidRPr="00E9095E">
        <w:rPr>
          <w:b/>
          <w:bCs/>
          <w:iCs/>
          <w:sz w:val="22"/>
          <w:szCs w:val="22"/>
        </w:rPr>
        <w:t xml:space="preserve">D n e v n i   r e d </w:t>
      </w:r>
    </w:p>
    <w:p w14:paraId="7BC3BE37" w14:textId="77777777" w:rsidR="00E77CE1" w:rsidRPr="00E9095E" w:rsidRDefault="00E77CE1" w:rsidP="009F3369">
      <w:pPr>
        <w:pStyle w:val="Odlomakpopisa"/>
        <w:numPr>
          <w:ilvl w:val="0"/>
          <w:numId w:val="2"/>
        </w:numPr>
        <w:ind w:left="928"/>
        <w:jc w:val="both"/>
        <w:rPr>
          <w:sz w:val="22"/>
          <w:szCs w:val="22"/>
        </w:rPr>
      </w:pPr>
      <w:r w:rsidRPr="00E9095E">
        <w:rPr>
          <w:sz w:val="22"/>
          <w:szCs w:val="22"/>
        </w:rPr>
        <w:t>Verifikacija zapisnika sa 2. sjednice Općinskog vijeća održane 25.06.2025. godine</w:t>
      </w:r>
    </w:p>
    <w:p w14:paraId="3E5B9F28" w14:textId="77777777" w:rsidR="00E77CE1" w:rsidRPr="00E9095E" w:rsidRDefault="00E77CE1" w:rsidP="009F3369">
      <w:pPr>
        <w:pStyle w:val="Odlomakpopisa"/>
        <w:numPr>
          <w:ilvl w:val="0"/>
          <w:numId w:val="2"/>
        </w:numPr>
        <w:ind w:left="928"/>
        <w:jc w:val="both"/>
        <w:rPr>
          <w:sz w:val="22"/>
          <w:szCs w:val="22"/>
        </w:rPr>
      </w:pPr>
      <w:r w:rsidRPr="00E9095E">
        <w:rPr>
          <w:sz w:val="22"/>
          <w:szCs w:val="22"/>
        </w:rPr>
        <w:t>Donošenje Polugodišnjeg izvještaja o izvršenju Proračuna Općine Sveti Križ Začretje za 2025. godinu</w:t>
      </w:r>
    </w:p>
    <w:p w14:paraId="489EA829" w14:textId="0FEB31F0" w:rsidR="00E77CE1" w:rsidRPr="00E9095E" w:rsidRDefault="00E77CE1" w:rsidP="009F3369">
      <w:pPr>
        <w:pStyle w:val="Odlomakpopisa"/>
        <w:numPr>
          <w:ilvl w:val="0"/>
          <w:numId w:val="2"/>
        </w:numPr>
        <w:ind w:left="928"/>
        <w:jc w:val="both"/>
        <w:rPr>
          <w:sz w:val="22"/>
          <w:szCs w:val="22"/>
        </w:rPr>
      </w:pPr>
      <w:r w:rsidRPr="00E9095E">
        <w:rPr>
          <w:sz w:val="22"/>
          <w:szCs w:val="22"/>
        </w:rPr>
        <w:t>Vijećnička pitanja</w:t>
      </w:r>
    </w:p>
    <w:p w14:paraId="21E7B9B8" w14:textId="77777777" w:rsidR="00E77CE1" w:rsidRPr="00E9095E" w:rsidRDefault="00E77CE1" w:rsidP="009F3369">
      <w:pPr>
        <w:pStyle w:val="Odlomakpopisa"/>
        <w:numPr>
          <w:ilvl w:val="0"/>
          <w:numId w:val="2"/>
        </w:numPr>
        <w:ind w:left="928"/>
        <w:jc w:val="both"/>
        <w:rPr>
          <w:sz w:val="22"/>
          <w:szCs w:val="22"/>
        </w:rPr>
      </w:pPr>
      <w:r w:rsidRPr="00E9095E">
        <w:rPr>
          <w:sz w:val="22"/>
          <w:szCs w:val="22"/>
        </w:rPr>
        <w:t xml:space="preserve">Donošenje Odluke o usvajanju izvješća o radu Općinskog načelnika za razdoblje 01.01.-30.06.2025. godine </w:t>
      </w:r>
    </w:p>
    <w:p w14:paraId="51CC9F22" w14:textId="77777777" w:rsidR="00E77CE1" w:rsidRPr="00E9095E" w:rsidRDefault="00E77CE1" w:rsidP="009F3369">
      <w:pPr>
        <w:pStyle w:val="Odlomakpopisa"/>
        <w:numPr>
          <w:ilvl w:val="0"/>
          <w:numId w:val="2"/>
        </w:numPr>
        <w:ind w:left="928"/>
        <w:rPr>
          <w:sz w:val="22"/>
          <w:szCs w:val="22"/>
        </w:rPr>
      </w:pPr>
      <w:r w:rsidRPr="00E9095E">
        <w:rPr>
          <w:sz w:val="22"/>
          <w:szCs w:val="22"/>
        </w:rPr>
        <w:t>Donošenje Odluke o raspodjeli sredstava za redovito godišnje financiranje političkih stranaka za razdoblje od 12.06. do 31.12.2025. godine</w:t>
      </w:r>
    </w:p>
    <w:p w14:paraId="3201CCA5" w14:textId="77777777" w:rsidR="00E77CE1" w:rsidRPr="00E9095E" w:rsidRDefault="00E77CE1" w:rsidP="009F3369">
      <w:pPr>
        <w:pStyle w:val="Odlomakpopisa"/>
        <w:numPr>
          <w:ilvl w:val="0"/>
          <w:numId w:val="2"/>
        </w:numPr>
        <w:ind w:left="928"/>
        <w:jc w:val="both"/>
        <w:rPr>
          <w:sz w:val="22"/>
          <w:szCs w:val="22"/>
        </w:rPr>
      </w:pPr>
      <w:r w:rsidRPr="00E9095E">
        <w:rPr>
          <w:sz w:val="22"/>
          <w:szCs w:val="22"/>
        </w:rPr>
        <w:t xml:space="preserve">Donošenje Odluke o osnivanju Savjeta mladih Općine Sveti Križ Začretje </w:t>
      </w:r>
    </w:p>
    <w:p w14:paraId="0A14A1FF" w14:textId="77777777" w:rsidR="00E77CE1" w:rsidRPr="00E9095E" w:rsidRDefault="00E77CE1" w:rsidP="009F3369">
      <w:pPr>
        <w:pStyle w:val="Odlomakpopisa"/>
        <w:numPr>
          <w:ilvl w:val="0"/>
          <w:numId w:val="2"/>
        </w:numPr>
        <w:ind w:left="928"/>
        <w:jc w:val="both"/>
        <w:rPr>
          <w:sz w:val="22"/>
          <w:szCs w:val="22"/>
        </w:rPr>
      </w:pPr>
      <w:r w:rsidRPr="00E9095E">
        <w:rPr>
          <w:sz w:val="22"/>
          <w:szCs w:val="22"/>
        </w:rPr>
        <w:t xml:space="preserve">Donošenje Odluke o davanju prethodne suglasnosti na Opće uvjete isporuke komunalne usluge obavljanja dimnjačarskih poslova na području Općine Sveti Križ Začretje </w:t>
      </w:r>
    </w:p>
    <w:p w14:paraId="54977520" w14:textId="77777777" w:rsidR="00E77CE1" w:rsidRPr="00E9095E" w:rsidRDefault="00E77CE1" w:rsidP="009F3369">
      <w:pPr>
        <w:pStyle w:val="Odlomakpopisa"/>
        <w:numPr>
          <w:ilvl w:val="0"/>
          <w:numId w:val="2"/>
        </w:numPr>
        <w:ind w:left="928"/>
        <w:jc w:val="both"/>
        <w:rPr>
          <w:sz w:val="22"/>
          <w:szCs w:val="22"/>
        </w:rPr>
      </w:pPr>
      <w:r w:rsidRPr="00E9095E">
        <w:rPr>
          <w:sz w:val="22"/>
          <w:szCs w:val="22"/>
        </w:rPr>
        <w:t xml:space="preserve">Donošenje Odluke o poništavanju Javnog natječaja za prodaju nekretnine u vlasništvu Općine Sveti Križ Začretje, kč.br. 1136/9 k.o. Mirkovec te raspisivanju ponovljenog Javnog natječaja </w:t>
      </w:r>
    </w:p>
    <w:p w14:paraId="51751D06" w14:textId="77777777" w:rsidR="00E77CE1" w:rsidRPr="00E9095E" w:rsidRDefault="00E77CE1" w:rsidP="009F3369">
      <w:pPr>
        <w:pStyle w:val="Odlomakpopisa"/>
        <w:numPr>
          <w:ilvl w:val="0"/>
          <w:numId w:val="2"/>
        </w:numPr>
        <w:ind w:left="928"/>
        <w:jc w:val="both"/>
        <w:rPr>
          <w:sz w:val="22"/>
          <w:szCs w:val="22"/>
        </w:rPr>
      </w:pPr>
      <w:r w:rsidRPr="00E9095E">
        <w:rPr>
          <w:sz w:val="22"/>
          <w:szCs w:val="22"/>
        </w:rPr>
        <w:t xml:space="preserve">Donošenje Odluke o dodjeli javnih priznanja za 2025 .godinu </w:t>
      </w:r>
    </w:p>
    <w:p w14:paraId="14E74533" w14:textId="77777777" w:rsidR="00E77CE1" w:rsidRPr="00E9095E" w:rsidRDefault="00E77CE1" w:rsidP="009F3369">
      <w:pPr>
        <w:pStyle w:val="Odlomakpopisa"/>
        <w:numPr>
          <w:ilvl w:val="0"/>
          <w:numId w:val="2"/>
        </w:numPr>
        <w:ind w:left="928"/>
        <w:jc w:val="both"/>
        <w:rPr>
          <w:sz w:val="22"/>
          <w:szCs w:val="22"/>
        </w:rPr>
      </w:pPr>
      <w:r w:rsidRPr="00E9095E">
        <w:rPr>
          <w:sz w:val="22"/>
          <w:szCs w:val="22"/>
        </w:rPr>
        <w:t>Pitanja i prijedlozi</w:t>
      </w:r>
    </w:p>
    <w:p w14:paraId="554C58CE" w14:textId="77777777" w:rsidR="00954DD7" w:rsidRPr="00E9095E" w:rsidRDefault="00954DD7" w:rsidP="00954DD7">
      <w:pPr>
        <w:jc w:val="both"/>
        <w:rPr>
          <w:sz w:val="22"/>
          <w:szCs w:val="22"/>
        </w:rPr>
      </w:pPr>
    </w:p>
    <w:p w14:paraId="44DB7084" w14:textId="6F65E7CF" w:rsidR="00954DD7" w:rsidRPr="00E9095E" w:rsidRDefault="00954DD7" w:rsidP="00954DD7">
      <w:pPr>
        <w:jc w:val="center"/>
        <w:rPr>
          <w:b/>
          <w:sz w:val="22"/>
          <w:szCs w:val="22"/>
        </w:rPr>
      </w:pPr>
      <w:r w:rsidRPr="00E9095E">
        <w:rPr>
          <w:b/>
          <w:sz w:val="22"/>
          <w:szCs w:val="22"/>
        </w:rPr>
        <w:t>Točka 1.</w:t>
      </w:r>
    </w:p>
    <w:p w14:paraId="0DB95219" w14:textId="040C0530" w:rsidR="006D2DE2" w:rsidRPr="00E9095E" w:rsidRDefault="00954DD7" w:rsidP="00954DD7">
      <w:pPr>
        <w:jc w:val="center"/>
        <w:rPr>
          <w:b/>
          <w:sz w:val="22"/>
          <w:szCs w:val="22"/>
        </w:rPr>
      </w:pPr>
      <w:r w:rsidRPr="00E9095E">
        <w:rPr>
          <w:b/>
          <w:sz w:val="22"/>
          <w:szCs w:val="22"/>
        </w:rPr>
        <w:t>Verifikacija zapisnika sa 2. sjednice Općinskog vijeća održane 25.06.2025. godine</w:t>
      </w:r>
    </w:p>
    <w:p w14:paraId="081DC0B9" w14:textId="77777777" w:rsidR="00954DD7" w:rsidRPr="00E9095E" w:rsidRDefault="00954DD7" w:rsidP="00954DD7">
      <w:pPr>
        <w:rPr>
          <w:b/>
          <w:sz w:val="22"/>
          <w:szCs w:val="22"/>
        </w:rPr>
      </w:pPr>
    </w:p>
    <w:p w14:paraId="5C2FB16B" w14:textId="4AC34182" w:rsidR="00954DD7" w:rsidRPr="00E9095E" w:rsidRDefault="00954DD7" w:rsidP="00BD5768">
      <w:pPr>
        <w:ind w:firstLine="708"/>
        <w:jc w:val="both"/>
        <w:rPr>
          <w:sz w:val="22"/>
          <w:szCs w:val="22"/>
        </w:rPr>
      </w:pPr>
      <w:r w:rsidRPr="00E9095E">
        <w:rPr>
          <w:sz w:val="22"/>
          <w:szCs w:val="22"/>
        </w:rPr>
        <w:t xml:space="preserve">Josip </w:t>
      </w:r>
      <w:r w:rsidR="00C959D5" w:rsidRPr="00E9095E">
        <w:rPr>
          <w:sz w:val="22"/>
          <w:szCs w:val="22"/>
        </w:rPr>
        <w:t>Loina daje prigovor na zapisnik</w:t>
      </w:r>
      <w:r w:rsidRPr="00E9095E">
        <w:rPr>
          <w:sz w:val="22"/>
          <w:szCs w:val="22"/>
        </w:rPr>
        <w:t xml:space="preserve"> jer kako navodi </w:t>
      </w:r>
      <w:r w:rsidR="002B76C7" w:rsidRPr="00E9095E">
        <w:rPr>
          <w:sz w:val="22"/>
          <w:szCs w:val="22"/>
        </w:rPr>
        <w:t>njegovo pitanje kao ni odgovor općinsko</w:t>
      </w:r>
      <w:r w:rsidR="00C959D5" w:rsidRPr="00E9095E">
        <w:rPr>
          <w:sz w:val="22"/>
          <w:szCs w:val="22"/>
        </w:rPr>
        <w:t>g</w:t>
      </w:r>
      <w:r w:rsidR="002B76C7" w:rsidRPr="00E9095E">
        <w:rPr>
          <w:sz w:val="22"/>
          <w:szCs w:val="22"/>
        </w:rPr>
        <w:t xml:space="preserve"> načelnika nisu zapisani kako su rečeni. </w:t>
      </w:r>
    </w:p>
    <w:p w14:paraId="7353E0B6" w14:textId="119D0462" w:rsidR="002B76C7" w:rsidRPr="00E9095E" w:rsidRDefault="002B76C7" w:rsidP="00BD5768">
      <w:pPr>
        <w:ind w:firstLine="708"/>
        <w:jc w:val="both"/>
        <w:rPr>
          <w:sz w:val="22"/>
          <w:szCs w:val="22"/>
        </w:rPr>
      </w:pPr>
      <w:r w:rsidRPr="00E9095E">
        <w:rPr>
          <w:sz w:val="22"/>
          <w:szCs w:val="22"/>
        </w:rPr>
        <w:t xml:space="preserve">Općinski načelnik odgovora da je zapisnik </w:t>
      </w:r>
      <w:r w:rsidR="0051342D" w:rsidRPr="00E9095E">
        <w:rPr>
          <w:sz w:val="22"/>
          <w:szCs w:val="22"/>
        </w:rPr>
        <w:t>skraćena verzija</w:t>
      </w:r>
      <w:r w:rsidR="008C7593" w:rsidRPr="00E9095E">
        <w:rPr>
          <w:sz w:val="22"/>
          <w:szCs w:val="22"/>
        </w:rPr>
        <w:t xml:space="preserve">, </w:t>
      </w:r>
      <w:r w:rsidR="0051342D" w:rsidRPr="00E9095E">
        <w:rPr>
          <w:sz w:val="22"/>
          <w:szCs w:val="22"/>
        </w:rPr>
        <w:t xml:space="preserve"> a tonski zapis</w:t>
      </w:r>
      <w:r w:rsidR="008C7593" w:rsidRPr="00E9095E">
        <w:rPr>
          <w:sz w:val="22"/>
          <w:szCs w:val="22"/>
        </w:rPr>
        <w:t xml:space="preserve"> sa svake sjednice vijeća je kompletan zapisnik</w:t>
      </w:r>
      <w:r w:rsidR="009E67C2">
        <w:rPr>
          <w:sz w:val="22"/>
          <w:szCs w:val="22"/>
        </w:rPr>
        <w:t>. Z</w:t>
      </w:r>
      <w:r w:rsidR="0051342D" w:rsidRPr="00E9095E">
        <w:rPr>
          <w:sz w:val="22"/>
          <w:szCs w:val="22"/>
        </w:rPr>
        <w:t xml:space="preserve">apisnik se piše na način da se obuhvati srž svega rečenog. </w:t>
      </w:r>
    </w:p>
    <w:p w14:paraId="590B01BA" w14:textId="383188DC" w:rsidR="0051342D" w:rsidRPr="00E9095E" w:rsidRDefault="0051342D" w:rsidP="00BD5768">
      <w:pPr>
        <w:ind w:firstLine="708"/>
        <w:jc w:val="both"/>
        <w:rPr>
          <w:sz w:val="22"/>
          <w:szCs w:val="22"/>
        </w:rPr>
      </w:pPr>
      <w:r w:rsidRPr="00E9095E">
        <w:rPr>
          <w:sz w:val="22"/>
          <w:szCs w:val="22"/>
        </w:rPr>
        <w:t>Predsjednica Općinskog v</w:t>
      </w:r>
      <w:r w:rsidR="00E9095E">
        <w:rPr>
          <w:sz w:val="22"/>
          <w:szCs w:val="22"/>
        </w:rPr>
        <w:t>i</w:t>
      </w:r>
      <w:r w:rsidRPr="00E9095E">
        <w:rPr>
          <w:sz w:val="22"/>
          <w:szCs w:val="22"/>
        </w:rPr>
        <w:t>jeća, Tončica Božić pozi</w:t>
      </w:r>
      <w:r w:rsidR="008C7593" w:rsidRPr="00E9095E">
        <w:rPr>
          <w:sz w:val="22"/>
          <w:szCs w:val="22"/>
        </w:rPr>
        <w:t>va vijećnika Josipa Loinu da po</w:t>
      </w:r>
      <w:r w:rsidRPr="00E9095E">
        <w:rPr>
          <w:sz w:val="22"/>
          <w:szCs w:val="22"/>
        </w:rPr>
        <w:t>novno postavi p</w:t>
      </w:r>
      <w:r w:rsidR="00BD5768" w:rsidRPr="00E9095E">
        <w:rPr>
          <w:sz w:val="22"/>
          <w:szCs w:val="22"/>
        </w:rPr>
        <w:t xml:space="preserve">itanje pa da se ono točno upiše, kao i odgovor načelnika. Slaže </w:t>
      </w:r>
      <w:r w:rsidR="00C55085" w:rsidRPr="00E9095E">
        <w:rPr>
          <w:sz w:val="22"/>
          <w:szCs w:val="22"/>
        </w:rPr>
        <w:t>se da ubuduće zap</w:t>
      </w:r>
      <w:r w:rsidR="00BD5768" w:rsidRPr="00E9095E">
        <w:rPr>
          <w:sz w:val="22"/>
          <w:szCs w:val="22"/>
        </w:rPr>
        <w:t>i</w:t>
      </w:r>
      <w:r w:rsidR="00C55085" w:rsidRPr="00E9095E">
        <w:rPr>
          <w:sz w:val="22"/>
          <w:szCs w:val="22"/>
        </w:rPr>
        <w:t>s</w:t>
      </w:r>
      <w:r w:rsidR="00BD5768" w:rsidRPr="00E9095E">
        <w:rPr>
          <w:sz w:val="22"/>
          <w:szCs w:val="22"/>
        </w:rPr>
        <w:t xml:space="preserve">nici budu kratka verzija sjednice. </w:t>
      </w:r>
      <w:r w:rsidR="008C7593" w:rsidRPr="00E9095E">
        <w:rPr>
          <w:sz w:val="22"/>
          <w:szCs w:val="22"/>
        </w:rPr>
        <w:t xml:space="preserve"> </w:t>
      </w:r>
      <w:r w:rsidRPr="00E9095E">
        <w:rPr>
          <w:sz w:val="22"/>
          <w:szCs w:val="22"/>
        </w:rPr>
        <w:t xml:space="preserve"> </w:t>
      </w:r>
    </w:p>
    <w:p w14:paraId="4CDC43F6" w14:textId="0A00D17B" w:rsidR="008C7593" w:rsidRPr="00E9095E" w:rsidRDefault="008C7593" w:rsidP="00BD5768">
      <w:pPr>
        <w:ind w:firstLine="708"/>
        <w:jc w:val="both"/>
        <w:rPr>
          <w:sz w:val="22"/>
          <w:szCs w:val="22"/>
        </w:rPr>
      </w:pPr>
      <w:r w:rsidRPr="00E9095E">
        <w:rPr>
          <w:sz w:val="22"/>
          <w:szCs w:val="22"/>
        </w:rPr>
        <w:t xml:space="preserve">Vijećnik </w:t>
      </w:r>
      <w:r w:rsidR="00BD5768" w:rsidRPr="00E9095E">
        <w:rPr>
          <w:sz w:val="22"/>
          <w:szCs w:val="22"/>
        </w:rPr>
        <w:t>Josip Loina navodi da od Ulice Petra Đurkina kroz polje vode dva puta prema Dukovcu i već su ljudi napravili  kuće u ulici Petra Đurkina i  gor</w:t>
      </w:r>
      <w:r w:rsidR="00BE51CD" w:rsidRPr="00E9095E">
        <w:rPr>
          <w:sz w:val="22"/>
          <w:szCs w:val="22"/>
        </w:rPr>
        <w:t>e</w:t>
      </w:r>
      <w:r w:rsidR="00BD5768" w:rsidRPr="00E9095E">
        <w:rPr>
          <w:sz w:val="22"/>
          <w:szCs w:val="22"/>
        </w:rPr>
        <w:t xml:space="preserve"> po onoj cesti koja vodi od Švaljkovca do Dukovca i njegov je prijedlog da se te ceste</w:t>
      </w:r>
      <w:r w:rsidR="00BE51CD" w:rsidRPr="00E9095E">
        <w:rPr>
          <w:sz w:val="22"/>
          <w:szCs w:val="22"/>
        </w:rPr>
        <w:t xml:space="preserve"> dalje</w:t>
      </w:r>
      <w:r w:rsidR="00BD5768" w:rsidRPr="00E9095E">
        <w:rPr>
          <w:sz w:val="22"/>
          <w:szCs w:val="22"/>
        </w:rPr>
        <w:t xml:space="preserve"> upišu pa da budu propisane širine, pa da to u budućnosti može funkcionirati jer </w:t>
      </w:r>
      <w:r w:rsidR="00BD5768" w:rsidRPr="00E9095E">
        <w:rPr>
          <w:sz w:val="22"/>
          <w:szCs w:val="22"/>
        </w:rPr>
        <w:lastRenderedPageBreak/>
        <w:t>ljudi koji su napravili kuće su suzili te pute,</w:t>
      </w:r>
      <w:r w:rsidR="00BE51CD" w:rsidRPr="00E9095E">
        <w:rPr>
          <w:sz w:val="22"/>
          <w:szCs w:val="22"/>
        </w:rPr>
        <w:t xml:space="preserve"> </w:t>
      </w:r>
      <w:r w:rsidR="00BD5768" w:rsidRPr="00E9095E">
        <w:rPr>
          <w:sz w:val="22"/>
          <w:szCs w:val="22"/>
        </w:rPr>
        <w:t xml:space="preserve">a  općina ima mogućnost da taj put upiše </w:t>
      </w:r>
      <w:r w:rsidR="00BE51CD" w:rsidRPr="00E9095E">
        <w:rPr>
          <w:sz w:val="22"/>
          <w:szCs w:val="22"/>
        </w:rPr>
        <w:t xml:space="preserve">pa da on bude javni put propisane širine. </w:t>
      </w:r>
      <w:r w:rsidR="00BD5768" w:rsidRPr="00E9095E">
        <w:rPr>
          <w:sz w:val="22"/>
          <w:szCs w:val="22"/>
        </w:rPr>
        <w:t xml:space="preserve">Navodi da on isto na tom dijelu ima </w:t>
      </w:r>
      <w:r w:rsidR="00BE51CD" w:rsidRPr="00E9095E">
        <w:rPr>
          <w:sz w:val="22"/>
          <w:szCs w:val="22"/>
        </w:rPr>
        <w:t>nekretninu</w:t>
      </w:r>
      <w:r w:rsidR="00BD5768" w:rsidRPr="00E9095E">
        <w:rPr>
          <w:sz w:val="22"/>
          <w:szCs w:val="22"/>
        </w:rPr>
        <w:t xml:space="preserve"> i nije upitno koliko će od te nekretnine pripasti javnom putu. </w:t>
      </w:r>
    </w:p>
    <w:p w14:paraId="5C71244A" w14:textId="71C74C80" w:rsidR="00BE51CD" w:rsidRPr="00E9095E" w:rsidRDefault="00BE51CD" w:rsidP="00C55085">
      <w:pPr>
        <w:ind w:firstLine="708"/>
        <w:jc w:val="both"/>
        <w:rPr>
          <w:sz w:val="22"/>
          <w:szCs w:val="22"/>
        </w:rPr>
      </w:pPr>
      <w:r w:rsidRPr="00E9095E">
        <w:rPr>
          <w:sz w:val="22"/>
          <w:szCs w:val="22"/>
        </w:rPr>
        <w:t xml:space="preserve">Općinski načelnik odgovara </w:t>
      </w:r>
      <w:r w:rsidR="00C55085" w:rsidRPr="00E9095E">
        <w:rPr>
          <w:sz w:val="22"/>
          <w:szCs w:val="22"/>
        </w:rPr>
        <w:t xml:space="preserve">da </w:t>
      </w:r>
      <w:r w:rsidRPr="00E9095E">
        <w:rPr>
          <w:sz w:val="22"/>
          <w:szCs w:val="22"/>
        </w:rPr>
        <w:t>je prijedlog da se napravi detaljni plan uređenja kompletnoga  područja gdje bi se definirala kompletna cestovna infrastruktura i ostala komunalna infrastruktura koja je potrebna za izgradnju budućih naselja.  Kuće koje su na</w:t>
      </w:r>
      <w:r w:rsidR="00C55085" w:rsidRPr="00E9095E">
        <w:rPr>
          <w:sz w:val="22"/>
          <w:szCs w:val="22"/>
        </w:rPr>
        <w:t>s</w:t>
      </w:r>
      <w:r w:rsidRPr="00E9095E">
        <w:rPr>
          <w:sz w:val="22"/>
          <w:szCs w:val="22"/>
        </w:rPr>
        <w:t>tale bez navedenog pl</w:t>
      </w:r>
      <w:r w:rsidR="00E9095E">
        <w:rPr>
          <w:sz w:val="22"/>
          <w:szCs w:val="22"/>
        </w:rPr>
        <w:t>ana uređenja definirane su važeć</w:t>
      </w:r>
      <w:r w:rsidRPr="00E9095E">
        <w:rPr>
          <w:sz w:val="22"/>
          <w:szCs w:val="22"/>
        </w:rPr>
        <w:t>im prostornim planom općine i sami mještani su upozoreni da razmišljaju o tome da</w:t>
      </w:r>
      <w:r w:rsidR="00C55085" w:rsidRPr="00E9095E">
        <w:rPr>
          <w:sz w:val="22"/>
          <w:szCs w:val="22"/>
        </w:rPr>
        <w:t xml:space="preserve"> bi </w:t>
      </w:r>
      <w:r w:rsidRPr="00E9095E">
        <w:rPr>
          <w:sz w:val="22"/>
          <w:szCs w:val="22"/>
        </w:rPr>
        <w:t xml:space="preserve"> u budućnosti </w:t>
      </w:r>
      <w:r w:rsidR="00C55085" w:rsidRPr="00E9095E">
        <w:rPr>
          <w:sz w:val="22"/>
          <w:szCs w:val="22"/>
        </w:rPr>
        <w:t>pokraj njih</w:t>
      </w:r>
      <w:r w:rsidRPr="00E9095E">
        <w:rPr>
          <w:sz w:val="22"/>
          <w:szCs w:val="22"/>
        </w:rPr>
        <w:t xml:space="preserve"> trebale poći prometnice </w:t>
      </w:r>
      <w:r w:rsidR="00C55085" w:rsidRPr="00E9095E">
        <w:rPr>
          <w:sz w:val="22"/>
          <w:szCs w:val="22"/>
        </w:rPr>
        <w:t xml:space="preserve">koje bi </w:t>
      </w:r>
      <w:r w:rsidRPr="00E9095E">
        <w:rPr>
          <w:sz w:val="22"/>
          <w:szCs w:val="22"/>
        </w:rPr>
        <w:t xml:space="preserve">trebale spajati sjeverni i južni dio </w:t>
      </w:r>
      <w:r w:rsidR="00C55085" w:rsidRPr="00E9095E">
        <w:rPr>
          <w:sz w:val="22"/>
          <w:szCs w:val="22"/>
        </w:rPr>
        <w:t>navedene građevi</w:t>
      </w:r>
      <w:r w:rsidRPr="00E9095E">
        <w:rPr>
          <w:sz w:val="22"/>
          <w:szCs w:val="22"/>
        </w:rPr>
        <w:t>n</w:t>
      </w:r>
      <w:r w:rsidR="00C55085" w:rsidRPr="00E9095E">
        <w:rPr>
          <w:sz w:val="22"/>
          <w:szCs w:val="22"/>
        </w:rPr>
        <w:t>s</w:t>
      </w:r>
      <w:r w:rsidRPr="00E9095E">
        <w:rPr>
          <w:sz w:val="22"/>
          <w:szCs w:val="22"/>
        </w:rPr>
        <w:t xml:space="preserve">ke zone. </w:t>
      </w:r>
    </w:p>
    <w:p w14:paraId="66C2B444" w14:textId="1C05D1CA" w:rsidR="001C64D0" w:rsidRPr="00B90114" w:rsidRDefault="001C64D0" w:rsidP="001C64D0">
      <w:pPr>
        <w:ind w:firstLine="708"/>
        <w:jc w:val="both"/>
        <w:rPr>
          <w:bCs/>
          <w:sz w:val="23"/>
          <w:szCs w:val="23"/>
        </w:rPr>
      </w:pPr>
      <w:r w:rsidRPr="00B90114">
        <w:rPr>
          <w:bCs/>
          <w:sz w:val="23"/>
          <w:szCs w:val="23"/>
        </w:rPr>
        <w:t xml:space="preserve">Budući da </w:t>
      </w:r>
      <w:r>
        <w:rPr>
          <w:bCs/>
          <w:sz w:val="23"/>
          <w:szCs w:val="23"/>
        </w:rPr>
        <w:t xml:space="preserve">daljnje </w:t>
      </w:r>
      <w:r w:rsidRPr="00B90114">
        <w:rPr>
          <w:bCs/>
          <w:sz w:val="23"/>
          <w:szCs w:val="23"/>
        </w:rPr>
        <w:t>rasprave nije bilo, predsjednica Općinskog vijeća, Tončica Božić, daje prijedlog</w:t>
      </w:r>
      <w:r>
        <w:rPr>
          <w:bCs/>
          <w:sz w:val="23"/>
          <w:szCs w:val="23"/>
        </w:rPr>
        <w:t xml:space="preserve"> uz navedenu izmjenu </w:t>
      </w:r>
      <w:r w:rsidRPr="00B90114">
        <w:rPr>
          <w:bCs/>
          <w:sz w:val="23"/>
          <w:szCs w:val="23"/>
        </w:rPr>
        <w:t xml:space="preserve"> na glasanje te se sa </w:t>
      </w:r>
    </w:p>
    <w:p w14:paraId="568A7BA7" w14:textId="77777777" w:rsidR="001C64D0" w:rsidRPr="00B90114" w:rsidRDefault="001C64D0" w:rsidP="001C64D0">
      <w:pPr>
        <w:rPr>
          <w:bCs/>
          <w:sz w:val="23"/>
          <w:szCs w:val="23"/>
        </w:rPr>
      </w:pPr>
    </w:p>
    <w:p w14:paraId="19B6A58A" w14:textId="056255AD" w:rsidR="001C64D0" w:rsidRPr="00B90114" w:rsidRDefault="001C64D0" w:rsidP="001C64D0">
      <w:pPr>
        <w:jc w:val="both"/>
        <w:rPr>
          <w:bCs/>
          <w:sz w:val="23"/>
          <w:szCs w:val="23"/>
        </w:rPr>
      </w:pPr>
      <w:r>
        <w:rPr>
          <w:bCs/>
          <w:sz w:val="23"/>
          <w:szCs w:val="23"/>
        </w:rPr>
        <w:t>„ZA“ –  11 (jedanaest</w:t>
      </w:r>
      <w:r w:rsidRPr="00B90114">
        <w:rPr>
          <w:bCs/>
          <w:sz w:val="23"/>
          <w:szCs w:val="23"/>
        </w:rPr>
        <w:t>)</w:t>
      </w:r>
    </w:p>
    <w:p w14:paraId="0EF959E1" w14:textId="77777777" w:rsidR="001C64D0" w:rsidRPr="00B90114" w:rsidRDefault="001C64D0" w:rsidP="001C64D0">
      <w:pPr>
        <w:jc w:val="both"/>
        <w:rPr>
          <w:bCs/>
          <w:sz w:val="23"/>
          <w:szCs w:val="23"/>
        </w:rPr>
      </w:pPr>
      <w:r w:rsidRPr="00B90114">
        <w:rPr>
          <w:bCs/>
          <w:sz w:val="23"/>
          <w:szCs w:val="23"/>
        </w:rPr>
        <w:t>„PROTIV “ – 0 (nema)</w:t>
      </w:r>
    </w:p>
    <w:p w14:paraId="0EF9CFCD" w14:textId="77777777" w:rsidR="001C64D0" w:rsidRPr="00B90114" w:rsidRDefault="001C64D0" w:rsidP="001C64D0">
      <w:pPr>
        <w:jc w:val="both"/>
        <w:rPr>
          <w:bCs/>
          <w:sz w:val="23"/>
          <w:szCs w:val="23"/>
        </w:rPr>
      </w:pPr>
      <w:r w:rsidRPr="00B90114">
        <w:rPr>
          <w:bCs/>
          <w:sz w:val="23"/>
          <w:szCs w:val="23"/>
        </w:rPr>
        <w:t>„SUZDRŽAN“ – 0 (nema) donosi:</w:t>
      </w:r>
    </w:p>
    <w:p w14:paraId="20A5B4C1" w14:textId="77777777" w:rsidR="001C64D0" w:rsidRPr="00B90114" w:rsidRDefault="001C64D0" w:rsidP="001C64D0">
      <w:pPr>
        <w:jc w:val="center"/>
        <w:rPr>
          <w:bCs/>
          <w:sz w:val="23"/>
          <w:szCs w:val="23"/>
        </w:rPr>
      </w:pPr>
    </w:p>
    <w:p w14:paraId="10141C52" w14:textId="77777777" w:rsidR="001C64D0" w:rsidRPr="00B90114" w:rsidRDefault="001C64D0" w:rsidP="001C64D0">
      <w:pPr>
        <w:jc w:val="center"/>
        <w:rPr>
          <w:b/>
          <w:bCs/>
          <w:sz w:val="23"/>
          <w:szCs w:val="23"/>
        </w:rPr>
      </w:pPr>
      <w:r w:rsidRPr="00B90114">
        <w:rPr>
          <w:b/>
          <w:bCs/>
          <w:sz w:val="23"/>
          <w:szCs w:val="23"/>
        </w:rPr>
        <w:t>ZAKLJUČAK</w:t>
      </w:r>
    </w:p>
    <w:p w14:paraId="6E8F1ED9" w14:textId="6136A7C9" w:rsidR="001C64D0" w:rsidRPr="00B90114" w:rsidRDefault="001C64D0" w:rsidP="001C64D0">
      <w:pPr>
        <w:jc w:val="center"/>
        <w:rPr>
          <w:b/>
          <w:bCs/>
          <w:sz w:val="23"/>
          <w:szCs w:val="23"/>
        </w:rPr>
      </w:pPr>
      <w:r w:rsidRPr="00B90114">
        <w:rPr>
          <w:b/>
          <w:bCs/>
          <w:sz w:val="23"/>
          <w:szCs w:val="23"/>
        </w:rPr>
        <w:t xml:space="preserve">Verificira se zapisnik sa </w:t>
      </w:r>
      <w:r>
        <w:rPr>
          <w:b/>
          <w:bCs/>
          <w:sz w:val="23"/>
          <w:szCs w:val="23"/>
        </w:rPr>
        <w:t xml:space="preserve">2. </w:t>
      </w:r>
      <w:r w:rsidRPr="00B90114">
        <w:rPr>
          <w:b/>
          <w:bCs/>
          <w:sz w:val="23"/>
          <w:szCs w:val="23"/>
        </w:rPr>
        <w:t>sjednic</w:t>
      </w:r>
      <w:r>
        <w:rPr>
          <w:b/>
          <w:bCs/>
          <w:sz w:val="23"/>
          <w:szCs w:val="23"/>
        </w:rPr>
        <w:t>e Općinskog vijeća održane 26.05</w:t>
      </w:r>
      <w:r w:rsidRPr="00B90114">
        <w:rPr>
          <w:b/>
          <w:bCs/>
          <w:sz w:val="23"/>
          <w:szCs w:val="23"/>
        </w:rPr>
        <w:t xml:space="preserve">.2025. godine </w:t>
      </w:r>
    </w:p>
    <w:p w14:paraId="039F595B" w14:textId="77777777" w:rsidR="001C64D0" w:rsidRPr="00B90114" w:rsidRDefault="001C64D0" w:rsidP="001C64D0">
      <w:pPr>
        <w:jc w:val="center"/>
        <w:rPr>
          <w:bCs/>
          <w:sz w:val="23"/>
          <w:szCs w:val="23"/>
        </w:rPr>
      </w:pPr>
      <w:r w:rsidRPr="00B90114">
        <w:rPr>
          <w:bCs/>
          <w:sz w:val="23"/>
          <w:szCs w:val="23"/>
        </w:rPr>
        <w:t>u tekstu koji se prilaže ovom zapisniku i čini njegov sastavni dio</w:t>
      </w:r>
    </w:p>
    <w:p w14:paraId="12495944" w14:textId="77777777" w:rsidR="00954DD7" w:rsidRPr="00E9095E" w:rsidRDefault="00954DD7" w:rsidP="006D2DE2">
      <w:pPr>
        <w:rPr>
          <w:sz w:val="22"/>
          <w:szCs w:val="22"/>
          <w:lang w:eastAsia="hr-HR"/>
        </w:rPr>
      </w:pPr>
    </w:p>
    <w:p w14:paraId="0F84D8E4" w14:textId="4383F94D" w:rsidR="002A448B" w:rsidRPr="00E9095E" w:rsidRDefault="00E77CE1" w:rsidP="00E77CE1">
      <w:pPr>
        <w:jc w:val="center"/>
        <w:rPr>
          <w:b/>
          <w:bCs/>
          <w:sz w:val="22"/>
          <w:szCs w:val="22"/>
        </w:rPr>
      </w:pPr>
      <w:r w:rsidRPr="00E9095E">
        <w:rPr>
          <w:b/>
          <w:bCs/>
          <w:sz w:val="22"/>
          <w:szCs w:val="22"/>
        </w:rPr>
        <w:t>Točka 2</w:t>
      </w:r>
      <w:r w:rsidR="002A448B" w:rsidRPr="00E9095E">
        <w:rPr>
          <w:b/>
          <w:bCs/>
          <w:sz w:val="22"/>
          <w:szCs w:val="22"/>
        </w:rPr>
        <w:t xml:space="preserve">. </w:t>
      </w:r>
    </w:p>
    <w:p w14:paraId="26C22AD0" w14:textId="77777777" w:rsidR="00E77CE1" w:rsidRPr="00E9095E" w:rsidRDefault="00E77CE1" w:rsidP="00E77CE1">
      <w:pPr>
        <w:jc w:val="center"/>
        <w:rPr>
          <w:b/>
          <w:sz w:val="22"/>
          <w:szCs w:val="22"/>
        </w:rPr>
      </w:pPr>
      <w:r w:rsidRPr="00E9095E">
        <w:rPr>
          <w:b/>
          <w:sz w:val="22"/>
          <w:szCs w:val="22"/>
        </w:rPr>
        <w:t>Donošenje Polugodišnjeg izvještaja o izvršenju Proračuna Općine Sveti Križ Začretje za 2025. godinu</w:t>
      </w:r>
    </w:p>
    <w:p w14:paraId="4CE781C7" w14:textId="77777777" w:rsidR="00E77CE1" w:rsidRPr="00E9095E" w:rsidRDefault="00E77CE1" w:rsidP="002A448B">
      <w:pPr>
        <w:spacing w:after="160" w:line="259" w:lineRule="auto"/>
        <w:contextualSpacing/>
        <w:rPr>
          <w:sz w:val="22"/>
          <w:szCs w:val="22"/>
          <w:lang w:eastAsia="hr-HR"/>
        </w:rPr>
      </w:pPr>
    </w:p>
    <w:p w14:paraId="5534DF21" w14:textId="7F9BA4AA" w:rsidR="002A448B" w:rsidRPr="00E9095E" w:rsidRDefault="00E77CE1" w:rsidP="002A448B">
      <w:pPr>
        <w:spacing w:after="160" w:line="259" w:lineRule="auto"/>
        <w:contextualSpacing/>
        <w:rPr>
          <w:sz w:val="22"/>
          <w:szCs w:val="22"/>
          <w:lang w:eastAsia="hr-HR"/>
        </w:rPr>
      </w:pPr>
      <w:r w:rsidRPr="00E9095E">
        <w:rPr>
          <w:sz w:val="22"/>
          <w:szCs w:val="22"/>
          <w:lang w:eastAsia="hr-HR"/>
        </w:rPr>
        <w:t xml:space="preserve">Goran Roginić </w:t>
      </w:r>
      <w:r w:rsidR="002A448B" w:rsidRPr="00E9095E">
        <w:rPr>
          <w:sz w:val="22"/>
          <w:szCs w:val="22"/>
          <w:lang w:eastAsia="hr-HR"/>
        </w:rPr>
        <w:t xml:space="preserve">daje uvodno obrazloženje po ovoj točci. </w:t>
      </w:r>
    </w:p>
    <w:p w14:paraId="79874F7F" w14:textId="77777777" w:rsidR="002B76C7" w:rsidRPr="00E9095E" w:rsidRDefault="002B76C7" w:rsidP="002A448B">
      <w:pPr>
        <w:spacing w:after="160" w:line="259" w:lineRule="auto"/>
        <w:contextualSpacing/>
        <w:rPr>
          <w:sz w:val="22"/>
          <w:szCs w:val="22"/>
          <w:lang w:eastAsia="hr-HR"/>
        </w:rPr>
      </w:pPr>
    </w:p>
    <w:p w14:paraId="6860E8C0" w14:textId="7DBB45FD" w:rsidR="002A448B" w:rsidRPr="00E9095E" w:rsidRDefault="002A448B" w:rsidP="002A448B">
      <w:pPr>
        <w:spacing w:after="160" w:line="259" w:lineRule="auto"/>
        <w:contextualSpacing/>
        <w:rPr>
          <w:sz w:val="22"/>
          <w:szCs w:val="22"/>
          <w:lang w:eastAsia="hr-HR"/>
        </w:rPr>
      </w:pPr>
      <w:r w:rsidRPr="00E9095E">
        <w:rPr>
          <w:sz w:val="22"/>
          <w:szCs w:val="22"/>
          <w:lang w:eastAsia="hr-HR"/>
        </w:rPr>
        <w:t>N</w:t>
      </w:r>
      <w:r w:rsidR="00E77CE1" w:rsidRPr="00E9095E">
        <w:rPr>
          <w:sz w:val="22"/>
          <w:szCs w:val="22"/>
          <w:lang w:eastAsia="hr-HR"/>
        </w:rPr>
        <w:t>akon kraće rasprave  predsjednica</w:t>
      </w:r>
      <w:r w:rsidRPr="00E9095E">
        <w:rPr>
          <w:sz w:val="22"/>
          <w:szCs w:val="22"/>
          <w:lang w:eastAsia="hr-HR"/>
        </w:rPr>
        <w:t xml:space="preserve"> Općinskog vijeća, </w:t>
      </w:r>
      <w:r w:rsidR="00E77CE1" w:rsidRPr="00E9095E">
        <w:rPr>
          <w:sz w:val="22"/>
          <w:szCs w:val="22"/>
          <w:lang w:eastAsia="hr-HR"/>
        </w:rPr>
        <w:t>Tončica Božić</w:t>
      </w:r>
      <w:r w:rsidRPr="00E9095E">
        <w:rPr>
          <w:sz w:val="22"/>
          <w:szCs w:val="22"/>
          <w:lang w:eastAsia="hr-HR"/>
        </w:rPr>
        <w:t>, daje prijedlog</w:t>
      </w:r>
      <w:r w:rsidR="00E77CE1" w:rsidRPr="00E9095E">
        <w:rPr>
          <w:sz w:val="22"/>
          <w:szCs w:val="22"/>
          <w:lang w:eastAsia="hr-HR"/>
        </w:rPr>
        <w:t xml:space="preserve"> na glasanje te se sa </w:t>
      </w:r>
      <w:r w:rsidRPr="00E9095E">
        <w:rPr>
          <w:sz w:val="22"/>
          <w:szCs w:val="22"/>
          <w:lang w:eastAsia="hr-HR"/>
        </w:rPr>
        <w:t xml:space="preserve"> </w:t>
      </w:r>
    </w:p>
    <w:p w14:paraId="41E0937F" w14:textId="77777777" w:rsidR="002A448B" w:rsidRPr="00E9095E" w:rsidRDefault="002A448B" w:rsidP="002A448B">
      <w:pPr>
        <w:jc w:val="both"/>
        <w:rPr>
          <w:bCs/>
          <w:sz w:val="22"/>
          <w:szCs w:val="22"/>
        </w:rPr>
      </w:pPr>
    </w:p>
    <w:p w14:paraId="5F874BE5" w14:textId="62BB6FA5" w:rsidR="002A448B" w:rsidRPr="00E9095E" w:rsidRDefault="00E77CE1" w:rsidP="002A448B">
      <w:pPr>
        <w:jc w:val="both"/>
        <w:rPr>
          <w:bCs/>
          <w:sz w:val="22"/>
          <w:szCs w:val="22"/>
        </w:rPr>
      </w:pPr>
      <w:r w:rsidRPr="00E9095E">
        <w:rPr>
          <w:bCs/>
          <w:sz w:val="22"/>
          <w:szCs w:val="22"/>
        </w:rPr>
        <w:t>„ZA“ –  11(jedanaest</w:t>
      </w:r>
      <w:r w:rsidR="002A448B" w:rsidRPr="00E9095E">
        <w:rPr>
          <w:bCs/>
          <w:sz w:val="22"/>
          <w:szCs w:val="22"/>
        </w:rPr>
        <w:t>)</w:t>
      </w:r>
    </w:p>
    <w:p w14:paraId="64778B72" w14:textId="77777777" w:rsidR="002A448B" w:rsidRPr="00E9095E" w:rsidRDefault="002A448B" w:rsidP="002A448B">
      <w:pPr>
        <w:jc w:val="both"/>
        <w:rPr>
          <w:bCs/>
          <w:sz w:val="22"/>
          <w:szCs w:val="22"/>
        </w:rPr>
      </w:pPr>
      <w:r w:rsidRPr="00E9095E">
        <w:rPr>
          <w:bCs/>
          <w:sz w:val="22"/>
          <w:szCs w:val="22"/>
        </w:rPr>
        <w:t>„PROTIV“ – 0 (nema)</w:t>
      </w:r>
    </w:p>
    <w:p w14:paraId="592D8CE6" w14:textId="3128D533" w:rsidR="002A448B" w:rsidRPr="00E9095E" w:rsidRDefault="00E77CE1" w:rsidP="002A448B">
      <w:pPr>
        <w:jc w:val="both"/>
        <w:rPr>
          <w:bCs/>
          <w:sz w:val="22"/>
          <w:szCs w:val="22"/>
        </w:rPr>
      </w:pPr>
      <w:r w:rsidRPr="00E9095E">
        <w:rPr>
          <w:bCs/>
          <w:sz w:val="22"/>
          <w:szCs w:val="22"/>
        </w:rPr>
        <w:t>„SUZDRŽAN“ – 0 (nema</w:t>
      </w:r>
      <w:r w:rsidR="002A448B" w:rsidRPr="00E9095E">
        <w:rPr>
          <w:bCs/>
          <w:sz w:val="22"/>
          <w:szCs w:val="22"/>
        </w:rPr>
        <w:t>) donosi:</w:t>
      </w:r>
    </w:p>
    <w:p w14:paraId="43833064" w14:textId="77777777" w:rsidR="002A448B" w:rsidRPr="00E9095E" w:rsidRDefault="002A448B" w:rsidP="002A448B">
      <w:pPr>
        <w:jc w:val="both"/>
        <w:rPr>
          <w:bCs/>
          <w:sz w:val="22"/>
          <w:szCs w:val="22"/>
        </w:rPr>
      </w:pPr>
    </w:p>
    <w:p w14:paraId="1AE44831" w14:textId="376B9763" w:rsidR="002A448B" w:rsidRPr="00E9095E" w:rsidRDefault="002A3F8E" w:rsidP="002A448B">
      <w:pPr>
        <w:pStyle w:val="Bezproreda"/>
        <w:jc w:val="center"/>
        <w:rPr>
          <w:rFonts w:eastAsia="Calibri"/>
          <w:b/>
          <w:sz w:val="22"/>
          <w:szCs w:val="22"/>
        </w:rPr>
      </w:pPr>
      <w:r w:rsidRPr="00E9095E">
        <w:rPr>
          <w:rFonts w:eastAsia="Calibri"/>
          <w:b/>
          <w:sz w:val="22"/>
          <w:szCs w:val="22"/>
        </w:rPr>
        <w:t xml:space="preserve">Polugodišnji </w:t>
      </w:r>
      <w:r w:rsidR="002A448B" w:rsidRPr="00E9095E">
        <w:rPr>
          <w:rFonts w:eastAsia="Calibri"/>
          <w:b/>
          <w:sz w:val="22"/>
          <w:szCs w:val="22"/>
        </w:rPr>
        <w:t>Izvještaj o izvršenju Proračuna Op</w:t>
      </w:r>
      <w:r w:rsidRPr="00E9095E">
        <w:rPr>
          <w:rFonts w:eastAsia="Calibri"/>
          <w:b/>
          <w:sz w:val="22"/>
          <w:szCs w:val="22"/>
        </w:rPr>
        <w:t>ćine Sveti Križ Začretje za 2025</w:t>
      </w:r>
      <w:r w:rsidR="002A448B" w:rsidRPr="00E9095E">
        <w:rPr>
          <w:rFonts w:eastAsia="Calibri"/>
          <w:b/>
          <w:sz w:val="22"/>
          <w:szCs w:val="22"/>
        </w:rPr>
        <w:t xml:space="preserve">. godinu </w:t>
      </w:r>
    </w:p>
    <w:p w14:paraId="42B24DCD" w14:textId="77777777" w:rsidR="002A448B" w:rsidRPr="00E9095E" w:rsidRDefault="002A448B" w:rsidP="002A448B">
      <w:pPr>
        <w:pStyle w:val="Bezproreda"/>
        <w:jc w:val="center"/>
        <w:rPr>
          <w:rFonts w:eastAsia="Calibri"/>
          <w:sz w:val="22"/>
          <w:szCs w:val="22"/>
        </w:rPr>
      </w:pPr>
      <w:r w:rsidRPr="00E9095E">
        <w:rPr>
          <w:rFonts w:eastAsia="Calibri"/>
          <w:sz w:val="22"/>
          <w:szCs w:val="22"/>
        </w:rPr>
        <w:t>u tekstu koji se prilaže ovom zapisniku i čini njegov sastavni dio</w:t>
      </w:r>
    </w:p>
    <w:p w14:paraId="6369286A" w14:textId="77777777" w:rsidR="003E14E1" w:rsidRPr="00E9095E" w:rsidRDefault="003E14E1" w:rsidP="004C06F9">
      <w:pPr>
        <w:jc w:val="both"/>
        <w:rPr>
          <w:bCs/>
          <w:i/>
          <w:sz w:val="22"/>
          <w:szCs w:val="22"/>
        </w:rPr>
      </w:pPr>
    </w:p>
    <w:p w14:paraId="528F9C81" w14:textId="666A7D9C" w:rsidR="00610240" w:rsidRPr="00E9095E" w:rsidRDefault="002B76C7" w:rsidP="004C06F9">
      <w:pPr>
        <w:jc w:val="both"/>
        <w:rPr>
          <w:bCs/>
          <w:i/>
          <w:sz w:val="22"/>
          <w:szCs w:val="22"/>
        </w:rPr>
      </w:pPr>
      <w:r w:rsidRPr="00E9095E">
        <w:rPr>
          <w:bCs/>
          <w:i/>
          <w:sz w:val="22"/>
          <w:szCs w:val="22"/>
        </w:rPr>
        <w:t xml:space="preserve">Goran Roginić napušta sjednicu u 18.35 sati. </w:t>
      </w:r>
    </w:p>
    <w:p w14:paraId="6A73D42E" w14:textId="77777777" w:rsidR="00610240" w:rsidRPr="00E9095E" w:rsidRDefault="00610240" w:rsidP="004C06F9">
      <w:pPr>
        <w:jc w:val="both"/>
        <w:rPr>
          <w:b/>
          <w:bCs/>
          <w:sz w:val="22"/>
          <w:szCs w:val="22"/>
        </w:rPr>
      </w:pPr>
    </w:p>
    <w:p w14:paraId="23F2BCF1" w14:textId="54A47FB0" w:rsidR="002B76C7" w:rsidRPr="00E9095E" w:rsidRDefault="002B76C7" w:rsidP="002B76C7">
      <w:pPr>
        <w:jc w:val="center"/>
        <w:rPr>
          <w:b/>
          <w:bCs/>
          <w:sz w:val="22"/>
          <w:szCs w:val="22"/>
        </w:rPr>
      </w:pPr>
      <w:r w:rsidRPr="00E9095E">
        <w:rPr>
          <w:b/>
          <w:bCs/>
          <w:sz w:val="22"/>
          <w:szCs w:val="22"/>
        </w:rPr>
        <w:t>Točka 3.</w:t>
      </w:r>
    </w:p>
    <w:p w14:paraId="390374CC" w14:textId="4B72E758" w:rsidR="002B76C7" w:rsidRPr="00E9095E" w:rsidRDefault="002B76C7" w:rsidP="002B76C7">
      <w:pPr>
        <w:jc w:val="center"/>
        <w:rPr>
          <w:b/>
          <w:bCs/>
          <w:sz w:val="22"/>
          <w:szCs w:val="22"/>
        </w:rPr>
      </w:pPr>
      <w:r w:rsidRPr="00E9095E">
        <w:rPr>
          <w:b/>
          <w:bCs/>
          <w:sz w:val="22"/>
          <w:szCs w:val="22"/>
        </w:rPr>
        <w:t>Vijećnička pitanja</w:t>
      </w:r>
    </w:p>
    <w:p w14:paraId="12220A17" w14:textId="77777777" w:rsidR="002B76C7" w:rsidRPr="00E9095E" w:rsidRDefault="002B76C7" w:rsidP="002B76C7">
      <w:pPr>
        <w:jc w:val="both"/>
        <w:rPr>
          <w:bCs/>
          <w:sz w:val="22"/>
          <w:szCs w:val="22"/>
        </w:rPr>
      </w:pPr>
    </w:p>
    <w:p w14:paraId="3EE9D625" w14:textId="31099CC5" w:rsidR="002B76C7" w:rsidRPr="00E9095E" w:rsidRDefault="002B76C7" w:rsidP="00506F9A">
      <w:pPr>
        <w:ind w:firstLine="708"/>
        <w:jc w:val="both"/>
        <w:rPr>
          <w:bCs/>
          <w:sz w:val="22"/>
          <w:szCs w:val="22"/>
        </w:rPr>
      </w:pPr>
      <w:r w:rsidRPr="00E9095E">
        <w:rPr>
          <w:bCs/>
          <w:sz w:val="22"/>
          <w:szCs w:val="22"/>
        </w:rPr>
        <w:t xml:space="preserve">Vijećnica Sandra Majsec postavlja pitanje gdje se može vidjeti koje tvrtke i obrti posluju na području naše općine te koliko općina prihoduje od istih. </w:t>
      </w:r>
    </w:p>
    <w:p w14:paraId="58CFEE7B" w14:textId="3AEB1DBE" w:rsidR="002B76C7" w:rsidRPr="00E9095E" w:rsidRDefault="004A013F" w:rsidP="00506F9A">
      <w:pPr>
        <w:ind w:firstLine="708"/>
        <w:jc w:val="both"/>
        <w:rPr>
          <w:bCs/>
          <w:sz w:val="22"/>
          <w:szCs w:val="22"/>
        </w:rPr>
      </w:pPr>
      <w:r w:rsidRPr="00E9095E">
        <w:rPr>
          <w:bCs/>
          <w:sz w:val="22"/>
          <w:szCs w:val="22"/>
        </w:rPr>
        <w:t xml:space="preserve">Općinski načelnik odgovara da se može </w:t>
      </w:r>
      <w:r w:rsidR="00401D88" w:rsidRPr="00E9095E">
        <w:rPr>
          <w:bCs/>
          <w:sz w:val="22"/>
          <w:szCs w:val="22"/>
        </w:rPr>
        <w:t>napraviti pregled traženog. Dalje navodi da je općina Sveti Križ Začre</w:t>
      </w:r>
      <w:r w:rsidR="005B6426" w:rsidRPr="00E9095E">
        <w:rPr>
          <w:bCs/>
          <w:sz w:val="22"/>
          <w:szCs w:val="22"/>
        </w:rPr>
        <w:t xml:space="preserve">tje </w:t>
      </w:r>
      <w:r w:rsidR="00C6150B" w:rsidRPr="00E9095E">
        <w:rPr>
          <w:bCs/>
          <w:sz w:val="22"/>
          <w:szCs w:val="22"/>
        </w:rPr>
        <w:t>jedna od jedinica koja ima najniže iznose</w:t>
      </w:r>
      <w:r w:rsidR="005B6426" w:rsidRPr="00E9095E">
        <w:rPr>
          <w:bCs/>
          <w:sz w:val="22"/>
          <w:szCs w:val="22"/>
        </w:rPr>
        <w:t xml:space="preserve"> </w:t>
      </w:r>
      <w:r w:rsidR="00B428E6" w:rsidRPr="00E9095E">
        <w:rPr>
          <w:bCs/>
          <w:sz w:val="22"/>
          <w:szCs w:val="22"/>
        </w:rPr>
        <w:t>komunalne naknade te da</w:t>
      </w:r>
      <w:r w:rsidR="00506F9A" w:rsidRPr="00E9095E">
        <w:rPr>
          <w:bCs/>
          <w:sz w:val="22"/>
          <w:szCs w:val="22"/>
        </w:rPr>
        <w:t xml:space="preserve"> se </w:t>
      </w:r>
      <w:r w:rsidR="00401D88" w:rsidRPr="00E9095E">
        <w:rPr>
          <w:bCs/>
          <w:sz w:val="22"/>
          <w:szCs w:val="22"/>
        </w:rPr>
        <w:t xml:space="preserve">visina </w:t>
      </w:r>
      <w:r w:rsidR="00C6150B" w:rsidRPr="00E9095E">
        <w:rPr>
          <w:bCs/>
          <w:sz w:val="22"/>
          <w:szCs w:val="22"/>
        </w:rPr>
        <w:t>nije mijen</w:t>
      </w:r>
      <w:r w:rsidR="00B428E6" w:rsidRPr="00E9095E">
        <w:rPr>
          <w:bCs/>
          <w:sz w:val="22"/>
          <w:szCs w:val="22"/>
        </w:rPr>
        <w:t>jala od 2001. godine i</w:t>
      </w:r>
      <w:r w:rsidR="00506F9A" w:rsidRPr="00E9095E">
        <w:rPr>
          <w:bCs/>
          <w:sz w:val="22"/>
          <w:szCs w:val="22"/>
        </w:rPr>
        <w:t xml:space="preserve"> da je pitanje povećanja iznosa komunalne naknade nešto što čeka općinu u budućem periodu. </w:t>
      </w:r>
    </w:p>
    <w:p w14:paraId="2285EF61" w14:textId="48B390B5" w:rsidR="00401D88" w:rsidRPr="00E9095E" w:rsidRDefault="00401D88" w:rsidP="00506F9A">
      <w:pPr>
        <w:ind w:firstLine="708"/>
        <w:jc w:val="both"/>
        <w:rPr>
          <w:bCs/>
          <w:sz w:val="22"/>
          <w:szCs w:val="22"/>
        </w:rPr>
      </w:pPr>
      <w:r w:rsidRPr="00E9095E">
        <w:rPr>
          <w:bCs/>
          <w:sz w:val="22"/>
          <w:szCs w:val="22"/>
        </w:rPr>
        <w:t xml:space="preserve">Vijećnica Sandra Majsec postavlja pitanje vezano uz izgradnju spomenika za branitelje jer kako navodi priča se da se ništa o tome nije pitalo branitelje. </w:t>
      </w:r>
    </w:p>
    <w:p w14:paraId="00B55CBE" w14:textId="223D8185" w:rsidR="00401D88" w:rsidRPr="00E9095E" w:rsidRDefault="003D4980" w:rsidP="00506F9A">
      <w:pPr>
        <w:ind w:firstLine="708"/>
        <w:jc w:val="both"/>
        <w:rPr>
          <w:bCs/>
          <w:sz w:val="22"/>
          <w:szCs w:val="22"/>
        </w:rPr>
      </w:pPr>
      <w:r w:rsidRPr="00E9095E">
        <w:rPr>
          <w:bCs/>
          <w:sz w:val="22"/>
          <w:szCs w:val="22"/>
        </w:rPr>
        <w:t xml:space="preserve">Općinski načelnik odgovara da </w:t>
      </w:r>
      <w:r w:rsidR="00506F9A" w:rsidRPr="00E9095E">
        <w:rPr>
          <w:bCs/>
          <w:sz w:val="22"/>
          <w:szCs w:val="22"/>
        </w:rPr>
        <w:t xml:space="preserve">je </w:t>
      </w:r>
      <w:r w:rsidR="000928E8" w:rsidRPr="00E9095E">
        <w:rPr>
          <w:bCs/>
          <w:sz w:val="22"/>
          <w:szCs w:val="22"/>
        </w:rPr>
        <w:t>postupkom</w:t>
      </w:r>
      <w:r w:rsidR="00506F9A" w:rsidRPr="00E9095E">
        <w:rPr>
          <w:bCs/>
          <w:sz w:val="22"/>
          <w:szCs w:val="22"/>
        </w:rPr>
        <w:t xml:space="preserve"> </w:t>
      </w:r>
      <w:r w:rsidR="002C48B7">
        <w:rPr>
          <w:bCs/>
          <w:sz w:val="22"/>
          <w:szCs w:val="22"/>
        </w:rPr>
        <w:t>jednostavne</w:t>
      </w:r>
      <w:r w:rsidR="00243C47" w:rsidRPr="00E9095E">
        <w:rPr>
          <w:bCs/>
          <w:sz w:val="22"/>
          <w:szCs w:val="22"/>
        </w:rPr>
        <w:t xml:space="preserve"> nabave izabran izvođač za izvođenje radova na izgradnji spomenik</w:t>
      </w:r>
      <w:r w:rsidR="002C48B7">
        <w:rPr>
          <w:bCs/>
          <w:sz w:val="22"/>
          <w:szCs w:val="22"/>
        </w:rPr>
        <w:t>a</w:t>
      </w:r>
      <w:r w:rsidR="00243C47" w:rsidRPr="00E9095E">
        <w:rPr>
          <w:bCs/>
          <w:sz w:val="22"/>
          <w:szCs w:val="22"/>
        </w:rPr>
        <w:t>, a sve sukladno izgra</w:t>
      </w:r>
      <w:r w:rsidR="00C959D5" w:rsidRPr="00E9095E">
        <w:rPr>
          <w:bCs/>
          <w:sz w:val="22"/>
          <w:szCs w:val="22"/>
        </w:rPr>
        <w:t>đenom projektu GNP Trase d.o.o.</w:t>
      </w:r>
      <w:r w:rsidR="00243C47" w:rsidRPr="00E9095E">
        <w:rPr>
          <w:bCs/>
          <w:sz w:val="22"/>
          <w:szCs w:val="22"/>
        </w:rPr>
        <w:t xml:space="preserve">. Nada se da će povodom blagdana Svih svetih biti prilika da se tamo zapale svijeće. Dalje </w:t>
      </w:r>
      <w:r w:rsidR="00540431" w:rsidRPr="00E9095E">
        <w:rPr>
          <w:bCs/>
          <w:sz w:val="22"/>
          <w:szCs w:val="22"/>
        </w:rPr>
        <w:t xml:space="preserve">navodi da se </w:t>
      </w:r>
      <w:r w:rsidR="00C959D5" w:rsidRPr="00E9095E">
        <w:rPr>
          <w:bCs/>
          <w:sz w:val="22"/>
          <w:szCs w:val="22"/>
        </w:rPr>
        <w:t xml:space="preserve">je </w:t>
      </w:r>
      <w:r w:rsidR="00540431" w:rsidRPr="00E9095E">
        <w:rPr>
          <w:bCs/>
          <w:sz w:val="22"/>
          <w:szCs w:val="22"/>
        </w:rPr>
        <w:t>komuniciralo</w:t>
      </w:r>
      <w:r w:rsidR="00C959D5" w:rsidRPr="00E9095E">
        <w:rPr>
          <w:bCs/>
          <w:sz w:val="22"/>
          <w:szCs w:val="22"/>
        </w:rPr>
        <w:t xml:space="preserve"> s braniteljima, </w:t>
      </w:r>
      <w:r w:rsidR="00243C47" w:rsidRPr="00E9095E">
        <w:rPr>
          <w:bCs/>
          <w:sz w:val="22"/>
          <w:szCs w:val="22"/>
        </w:rPr>
        <w:t>ali ne na n</w:t>
      </w:r>
      <w:r w:rsidR="00DA6432" w:rsidRPr="00E9095E">
        <w:rPr>
          <w:bCs/>
          <w:sz w:val="22"/>
          <w:szCs w:val="22"/>
        </w:rPr>
        <w:t>ačin da se javnim pozivom pozovu sve</w:t>
      </w:r>
      <w:r w:rsidR="00243C47" w:rsidRPr="00E9095E">
        <w:rPr>
          <w:bCs/>
          <w:sz w:val="22"/>
          <w:szCs w:val="22"/>
        </w:rPr>
        <w:t xml:space="preserve"> udruge branitelja. </w:t>
      </w:r>
      <w:r w:rsidR="00C959D5" w:rsidRPr="00E9095E">
        <w:rPr>
          <w:bCs/>
          <w:sz w:val="22"/>
          <w:szCs w:val="22"/>
        </w:rPr>
        <w:t>Dalje daje informaciju o projektu te navodi da će javna rasvjeta biti izvedena</w:t>
      </w:r>
      <w:r w:rsidR="00243C47" w:rsidRPr="00E9095E">
        <w:rPr>
          <w:bCs/>
          <w:sz w:val="22"/>
          <w:szCs w:val="22"/>
        </w:rPr>
        <w:t xml:space="preserve"> kao i na Trgu hrvatske kraljice Jelene, </w:t>
      </w:r>
      <w:r w:rsidR="00C959D5" w:rsidRPr="00E9095E">
        <w:rPr>
          <w:bCs/>
          <w:sz w:val="22"/>
          <w:szCs w:val="22"/>
        </w:rPr>
        <w:t xml:space="preserve">na tlu je </w:t>
      </w:r>
      <w:r w:rsidR="00243C47" w:rsidRPr="00E9095E">
        <w:rPr>
          <w:bCs/>
          <w:sz w:val="22"/>
          <w:szCs w:val="22"/>
        </w:rPr>
        <w:t>napravlj</w:t>
      </w:r>
      <w:r w:rsidR="00C959D5" w:rsidRPr="00E9095E">
        <w:rPr>
          <w:bCs/>
          <w:sz w:val="22"/>
          <w:szCs w:val="22"/>
        </w:rPr>
        <w:t xml:space="preserve">ena šahovnica, </w:t>
      </w:r>
      <w:r w:rsidR="00243C47" w:rsidRPr="00E9095E">
        <w:rPr>
          <w:bCs/>
          <w:sz w:val="22"/>
          <w:szCs w:val="22"/>
        </w:rPr>
        <w:t xml:space="preserve"> poštivalo </w:t>
      </w:r>
      <w:r w:rsidR="0057774F">
        <w:rPr>
          <w:bCs/>
          <w:sz w:val="22"/>
          <w:szCs w:val="22"/>
        </w:rPr>
        <w:t xml:space="preserve">se </w:t>
      </w:r>
      <w:r w:rsidR="00243C47" w:rsidRPr="00E9095E">
        <w:rPr>
          <w:bCs/>
          <w:sz w:val="22"/>
          <w:szCs w:val="22"/>
        </w:rPr>
        <w:t xml:space="preserve">sve što je </w:t>
      </w:r>
      <w:r w:rsidR="00C959D5" w:rsidRPr="00E9095E">
        <w:rPr>
          <w:bCs/>
          <w:sz w:val="22"/>
          <w:szCs w:val="22"/>
        </w:rPr>
        <w:t>na mjestu izgradnje</w:t>
      </w:r>
      <w:r w:rsidR="00B428E6" w:rsidRPr="00E9095E">
        <w:rPr>
          <w:bCs/>
          <w:sz w:val="22"/>
          <w:szCs w:val="22"/>
        </w:rPr>
        <w:t xml:space="preserve"> spomenika zatečeno, a </w:t>
      </w:r>
      <w:r w:rsidR="00C959D5" w:rsidRPr="00E9095E">
        <w:rPr>
          <w:bCs/>
          <w:sz w:val="22"/>
          <w:szCs w:val="22"/>
        </w:rPr>
        <w:t>na spomenik</w:t>
      </w:r>
      <w:r w:rsidR="00B428E6" w:rsidRPr="00E9095E">
        <w:rPr>
          <w:bCs/>
          <w:sz w:val="22"/>
          <w:szCs w:val="22"/>
        </w:rPr>
        <w:t xml:space="preserve"> će se</w:t>
      </w:r>
      <w:r w:rsidR="00DA6432" w:rsidRPr="00E9095E">
        <w:rPr>
          <w:bCs/>
          <w:sz w:val="22"/>
          <w:szCs w:val="22"/>
        </w:rPr>
        <w:t xml:space="preserve"> p</w:t>
      </w:r>
      <w:r w:rsidR="00243C47" w:rsidRPr="00E9095E">
        <w:rPr>
          <w:bCs/>
          <w:sz w:val="22"/>
          <w:szCs w:val="22"/>
        </w:rPr>
        <w:t xml:space="preserve">oložiti cvijet za sve </w:t>
      </w:r>
      <w:r w:rsidR="00DA6432" w:rsidRPr="00E9095E">
        <w:rPr>
          <w:bCs/>
          <w:sz w:val="22"/>
          <w:szCs w:val="22"/>
        </w:rPr>
        <w:t>l</w:t>
      </w:r>
      <w:r w:rsidR="005D1570" w:rsidRPr="00E9095E">
        <w:rPr>
          <w:bCs/>
          <w:sz w:val="22"/>
          <w:szCs w:val="22"/>
        </w:rPr>
        <w:t>jud</w:t>
      </w:r>
      <w:r w:rsidR="000928E8" w:rsidRPr="00E9095E">
        <w:rPr>
          <w:bCs/>
          <w:sz w:val="22"/>
          <w:szCs w:val="22"/>
        </w:rPr>
        <w:t>e koji su dali svoj doprinos u stvaranju</w:t>
      </w:r>
      <w:r w:rsidR="009E67C2">
        <w:rPr>
          <w:bCs/>
          <w:sz w:val="22"/>
          <w:szCs w:val="22"/>
        </w:rPr>
        <w:t xml:space="preserve"> samostalne države. S</w:t>
      </w:r>
      <w:r w:rsidR="005D1570" w:rsidRPr="00E9095E">
        <w:rPr>
          <w:bCs/>
          <w:sz w:val="22"/>
          <w:szCs w:val="22"/>
        </w:rPr>
        <w:t>taviti će se stal</w:t>
      </w:r>
      <w:r w:rsidR="00B879E5">
        <w:rPr>
          <w:bCs/>
          <w:sz w:val="22"/>
          <w:szCs w:val="22"/>
        </w:rPr>
        <w:t>ak za svijeće u obliku križa</w:t>
      </w:r>
      <w:r w:rsidR="00D14AC0" w:rsidRPr="00E9095E">
        <w:rPr>
          <w:bCs/>
          <w:sz w:val="22"/>
          <w:szCs w:val="22"/>
        </w:rPr>
        <w:t xml:space="preserve">, </w:t>
      </w:r>
      <w:r w:rsidR="005D1570" w:rsidRPr="00E9095E">
        <w:rPr>
          <w:bCs/>
          <w:sz w:val="22"/>
          <w:szCs w:val="22"/>
        </w:rPr>
        <w:t>stalak za vijenac</w:t>
      </w:r>
      <w:r w:rsidR="00D14AC0" w:rsidRPr="00E9095E">
        <w:rPr>
          <w:bCs/>
          <w:sz w:val="22"/>
          <w:szCs w:val="22"/>
        </w:rPr>
        <w:t xml:space="preserve"> te stalak za zastave.</w:t>
      </w:r>
      <w:r w:rsidR="00DA6432" w:rsidRPr="00E9095E">
        <w:rPr>
          <w:bCs/>
          <w:sz w:val="22"/>
          <w:szCs w:val="22"/>
        </w:rPr>
        <w:t xml:space="preserve"> </w:t>
      </w:r>
      <w:r w:rsidR="00C959D5" w:rsidRPr="00E9095E">
        <w:rPr>
          <w:bCs/>
          <w:sz w:val="22"/>
          <w:szCs w:val="22"/>
        </w:rPr>
        <w:t>Također ističe da je p</w:t>
      </w:r>
      <w:r w:rsidR="00DA6432" w:rsidRPr="00E9095E">
        <w:rPr>
          <w:bCs/>
          <w:sz w:val="22"/>
          <w:szCs w:val="22"/>
        </w:rPr>
        <w:t>utem analize postojećih spome</w:t>
      </w:r>
      <w:r w:rsidR="00C959D5" w:rsidRPr="00E9095E">
        <w:rPr>
          <w:bCs/>
          <w:sz w:val="22"/>
          <w:szCs w:val="22"/>
        </w:rPr>
        <w:t xml:space="preserve">nika braniteljima prepušteno </w:t>
      </w:r>
      <w:r w:rsidR="00DA6432" w:rsidRPr="00E9095E">
        <w:rPr>
          <w:bCs/>
          <w:sz w:val="22"/>
          <w:szCs w:val="22"/>
        </w:rPr>
        <w:t>struci da nap</w:t>
      </w:r>
      <w:r w:rsidR="00847BEC" w:rsidRPr="00E9095E">
        <w:rPr>
          <w:bCs/>
          <w:sz w:val="22"/>
          <w:szCs w:val="22"/>
        </w:rPr>
        <w:t xml:space="preserve">ravi njegovo idejno rješenje. </w:t>
      </w:r>
    </w:p>
    <w:p w14:paraId="3D87C5D9" w14:textId="5A0B058B" w:rsidR="00DA6432" w:rsidRPr="00E9095E" w:rsidRDefault="00B879E5" w:rsidP="00847BEC">
      <w:pPr>
        <w:ind w:firstLine="708"/>
        <w:jc w:val="both"/>
        <w:rPr>
          <w:bCs/>
          <w:sz w:val="22"/>
          <w:szCs w:val="22"/>
        </w:rPr>
      </w:pPr>
      <w:r>
        <w:rPr>
          <w:bCs/>
          <w:sz w:val="22"/>
          <w:szCs w:val="22"/>
        </w:rPr>
        <w:t>Vijećnica Ana Kuhar</w:t>
      </w:r>
      <w:r w:rsidR="00DA6432" w:rsidRPr="00E9095E">
        <w:rPr>
          <w:bCs/>
          <w:sz w:val="22"/>
          <w:szCs w:val="22"/>
        </w:rPr>
        <w:t xml:space="preserve"> postavlja pitanje kada se može očekivati prodaja novoizgrađeni</w:t>
      </w:r>
      <w:r w:rsidR="0057774F">
        <w:rPr>
          <w:bCs/>
          <w:sz w:val="22"/>
          <w:szCs w:val="22"/>
        </w:rPr>
        <w:t>h</w:t>
      </w:r>
      <w:r w:rsidR="00DA6432" w:rsidRPr="00E9095E">
        <w:rPr>
          <w:bCs/>
          <w:sz w:val="22"/>
          <w:szCs w:val="22"/>
        </w:rPr>
        <w:t xml:space="preserve"> grobnica i grobnih mjesta. </w:t>
      </w:r>
    </w:p>
    <w:p w14:paraId="089EFF92" w14:textId="3176810E" w:rsidR="00DA6432" w:rsidRPr="00E9095E" w:rsidRDefault="00DA6432" w:rsidP="00847BEC">
      <w:pPr>
        <w:ind w:firstLine="708"/>
        <w:jc w:val="both"/>
        <w:rPr>
          <w:bCs/>
          <w:sz w:val="22"/>
          <w:szCs w:val="22"/>
        </w:rPr>
      </w:pPr>
      <w:r w:rsidRPr="00E9095E">
        <w:rPr>
          <w:bCs/>
          <w:sz w:val="22"/>
          <w:szCs w:val="22"/>
        </w:rPr>
        <w:lastRenderedPageBreak/>
        <w:t xml:space="preserve">Općinski načelnik </w:t>
      </w:r>
      <w:r w:rsidR="00C959D5" w:rsidRPr="00E9095E">
        <w:rPr>
          <w:bCs/>
          <w:sz w:val="22"/>
          <w:szCs w:val="22"/>
        </w:rPr>
        <w:t xml:space="preserve">odgovara </w:t>
      </w:r>
      <w:r w:rsidR="00540431" w:rsidRPr="00E9095E">
        <w:rPr>
          <w:bCs/>
          <w:sz w:val="22"/>
          <w:szCs w:val="22"/>
        </w:rPr>
        <w:t>da se nada da će prodaja biti do kraja ove godine budući da preostaje samo zadnja faza</w:t>
      </w:r>
      <w:r w:rsidR="00D14AC0" w:rsidRPr="00E9095E">
        <w:rPr>
          <w:bCs/>
          <w:sz w:val="22"/>
          <w:szCs w:val="22"/>
        </w:rPr>
        <w:t xml:space="preserve"> gradnje, a to je da su </w:t>
      </w:r>
      <w:r w:rsidR="00540431" w:rsidRPr="00E9095E">
        <w:rPr>
          <w:bCs/>
          <w:sz w:val="22"/>
          <w:szCs w:val="22"/>
        </w:rPr>
        <w:t>od inženjera</w:t>
      </w:r>
      <w:r w:rsidR="00D14AC0" w:rsidRPr="00E9095E">
        <w:rPr>
          <w:bCs/>
          <w:sz w:val="22"/>
          <w:szCs w:val="22"/>
        </w:rPr>
        <w:t xml:space="preserve"> </w:t>
      </w:r>
      <w:r w:rsidR="000928E8" w:rsidRPr="00E9095E">
        <w:rPr>
          <w:bCs/>
          <w:sz w:val="22"/>
          <w:szCs w:val="22"/>
        </w:rPr>
        <w:t xml:space="preserve">zatražene </w:t>
      </w:r>
      <w:r w:rsidR="00D14AC0" w:rsidRPr="00E9095E">
        <w:rPr>
          <w:bCs/>
          <w:sz w:val="22"/>
          <w:szCs w:val="22"/>
        </w:rPr>
        <w:t>idejne</w:t>
      </w:r>
      <w:r w:rsidR="00540431" w:rsidRPr="00E9095E">
        <w:rPr>
          <w:bCs/>
          <w:sz w:val="22"/>
          <w:szCs w:val="22"/>
        </w:rPr>
        <w:t xml:space="preserve"> specifikacije o samom izgledu grobnica budući da bi se one unificirale.</w:t>
      </w:r>
      <w:r w:rsidR="00D14AC0" w:rsidRPr="00E9095E">
        <w:rPr>
          <w:bCs/>
          <w:sz w:val="22"/>
          <w:szCs w:val="22"/>
        </w:rPr>
        <w:t xml:space="preserve"> </w:t>
      </w:r>
    </w:p>
    <w:p w14:paraId="4EA27575" w14:textId="61DD2314" w:rsidR="00540431" w:rsidRPr="00E9095E" w:rsidRDefault="00540431" w:rsidP="00847BEC">
      <w:pPr>
        <w:ind w:firstLine="708"/>
        <w:jc w:val="both"/>
        <w:rPr>
          <w:bCs/>
          <w:sz w:val="22"/>
          <w:szCs w:val="22"/>
        </w:rPr>
      </w:pPr>
      <w:r w:rsidRPr="00E9095E">
        <w:rPr>
          <w:bCs/>
          <w:sz w:val="22"/>
          <w:szCs w:val="22"/>
        </w:rPr>
        <w:t>Vijećnica Ana Kuhar postavlja pitanje d</w:t>
      </w:r>
      <w:r w:rsidR="00C959D5" w:rsidRPr="00E9095E">
        <w:rPr>
          <w:bCs/>
          <w:sz w:val="22"/>
          <w:szCs w:val="22"/>
        </w:rPr>
        <w:t xml:space="preserve">a li će </w:t>
      </w:r>
      <w:r w:rsidR="00D14AC0" w:rsidRPr="00E9095E">
        <w:rPr>
          <w:bCs/>
          <w:sz w:val="22"/>
          <w:szCs w:val="22"/>
        </w:rPr>
        <w:t xml:space="preserve">općina „obući“ grobnice u mramor ili će to građani radi. </w:t>
      </w:r>
      <w:r w:rsidRPr="00E9095E">
        <w:rPr>
          <w:bCs/>
          <w:sz w:val="22"/>
          <w:szCs w:val="22"/>
        </w:rPr>
        <w:t xml:space="preserve"> </w:t>
      </w:r>
    </w:p>
    <w:p w14:paraId="698F1FD8" w14:textId="14BFD5BF" w:rsidR="00540431" w:rsidRPr="00E9095E" w:rsidRDefault="00540431" w:rsidP="00AB4809">
      <w:pPr>
        <w:ind w:firstLine="708"/>
        <w:jc w:val="both"/>
        <w:rPr>
          <w:bCs/>
          <w:sz w:val="22"/>
          <w:szCs w:val="22"/>
        </w:rPr>
      </w:pPr>
      <w:r w:rsidRPr="00E9095E">
        <w:rPr>
          <w:bCs/>
          <w:sz w:val="22"/>
          <w:szCs w:val="22"/>
        </w:rPr>
        <w:t>Općinski načelnik odgovara da bi općina</w:t>
      </w:r>
      <w:r w:rsidR="00D14AC0" w:rsidRPr="00E9095E">
        <w:rPr>
          <w:bCs/>
          <w:sz w:val="22"/>
          <w:szCs w:val="22"/>
        </w:rPr>
        <w:t xml:space="preserve"> barem</w:t>
      </w:r>
      <w:r w:rsidRPr="00E9095E">
        <w:rPr>
          <w:bCs/>
          <w:sz w:val="22"/>
          <w:szCs w:val="22"/>
        </w:rPr>
        <w:t xml:space="preserve"> jednu grobnicu </w:t>
      </w:r>
      <w:r w:rsidR="00D14AC0" w:rsidRPr="00E9095E">
        <w:rPr>
          <w:bCs/>
          <w:sz w:val="22"/>
          <w:szCs w:val="22"/>
        </w:rPr>
        <w:t>„obukla“ u mramor koja bi</w:t>
      </w:r>
      <w:r w:rsidRPr="00E9095E">
        <w:rPr>
          <w:bCs/>
          <w:sz w:val="22"/>
          <w:szCs w:val="22"/>
        </w:rPr>
        <w:t xml:space="preserve"> bila ogledni primjer</w:t>
      </w:r>
      <w:r w:rsidR="00B879E5">
        <w:rPr>
          <w:bCs/>
          <w:sz w:val="22"/>
          <w:szCs w:val="22"/>
        </w:rPr>
        <w:t>ak</w:t>
      </w:r>
      <w:r w:rsidRPr="00E9095E">
        <w:rPr>
          <w:bCs/>
          <w:sz w:val="22"/>
          <w:szCs w:val="22"/>
        </w:rPr>
        <w:t xml:space="preserve"> za sve ostale, a sve u cilju da se stekne jednoobraznost novo izgrađenog groblja. </w:t>
      </w:r>
    </w:p>
    <w:p w14:paraId="4678B8B3" w14:textId="05FB601A" w:rsidR="00540431" w:rsidRPr="00E9095E" w:rsidRDefault="00540431" w:rsidP="00AB4809">
      <w:pPr>
        <w:ind w:firstLine="708"/>
        <w:jc w:val="both"/>
        <w:rPr>
          <w:bCs/>
          <w:sz w:val="22"/>
          <w:szCs w:val="22"/>
        </w:rPr>
      </w:pPr>
      <w:r w:rsidRPr="00E9095E">
        <w:rPr>
          <w:bCs/>
          <w:sz w:val="22"/>
          <w:szCs w:val="22"/>
        </w:rPr>
        <w:t xml:space="preserve">Vijećnica Ana Kuhar postavlja pitanje da li će se predmetno odnositi na grobove i grobnice. </w:t>
      </w:r>
    </w:p>
    <w:p w14:paraId="1EF3B1DE" w14:textId="594C89F2" w:rsidR="00540431" w:rsidRPr="00E9095E" w:rsidRDefault="00540431" w:rsidP="00AB4809">
      <w:pPr>
        <w:ind w:firstLine="708"/>
        <w:jc w:val="both"/>
        <w:rPr>
          <w:bCs/>
          <w:sz w:val="22"/>
          <w:szCs w:val="22"/>
        </w:rPr>
      </w:pPr>
      <w:r w:rsidRPr="00E9095E">
        <w:rPr>
          <w:bCs/>
          <w:sz w:val="22"/>
          <w:szCs w:val="22"/>
        </w:rPr>
        <w:t>Općinski načelnik odgovara da da.</w:t>
      </w:r>
    </w:p>
    <w:p w14:paraId="21767AAA" w14:textId="2CE250F1" w:rsidR="00540431" w:rsidRPr="00E9095E" w:rsidRDefault="00540431" w:rsidP="00AB4809">
      <w:pPr>
        <w:ind w:firstLine="708"/>
        <w:jc w:val="both"/>
        <w:rPr>
          <w:bCs/>
          <w:sz w:val="22"/>
          <w:szCs w:val="22"/>
        </w:rPr>
      </w:pPr>
      <w:r w:rsidRPr="00E9095E">
        <w:rPr>
          <w:bCs/>
          <w:sz w:val="22"/>
          <w:szCs w:val="22"/>
        </w:rPr>
        <w:t xml:space="preserve">Vijećnik Marko Božiček navodi da je vijećnik Tomislav Milunović zamolio da </w:t>
      </w:r>
      <w:r w:rsidR="00AB4809" w:rsidRPr="00E9095E">
        <w:rPr>
          <w:bCs/>
          <w:sz w:val="22"/>
          <w:szCs w:val="22"/>
        </w:rPr>
        <w:t xml:space="preserve">se </w:t>
      </w:r>
      <w:r w:rsidRPr="00E9095E">
        <w:rPr>
          <w:bCs/>
          <w:sz w:val="22"/>
          <w:szCs w:val="22"/>
        </w:rPr>
        <w:t>prenese apel građana da se asfalti</w:t>
      </w:r>
      <w:r w:rsidR="00D14AC0" w:rsidRPr="00E9095E">
        <w:rPr>
          <w:bCs/>
          <w:sz w:val="22"/>
          <w:szCs w:val="22"/>
        </w:rPr>
        <w:t xml:space="preserve">raju prilazne staze na groblju, pa postavlja pitanje je li to moguće. </w:t>
      </w:r>
    </w:p>
    <w:p w14:paraId="1CBC66B1" w14:textId="64BAFCC2" w:rsidR="00A24C7B" w:rsidRPr="00E9095E" w:rsidRDefault="00540431" w:rsidP="00AB4809">
      <w:pPr>
        <w:ind w:firstLine="708"/>
        <w:jc w:val="both"/>
        <w:rPr>
          <w:bCs/>
          <w:sz w:val="22"/>
          <w:szCs w:val="22"/>
        </w:rPr>
      </w:pPr>
      <w:r w:rsidRPr="00E9095E">
        <w:rPr>
          <w:bCs/>
          <w:sz w:val="22"/>
          <w:szCs w:val="22"/>
        </w:rPr>
        <w:t xml:space="preserve">Općinski načelnik </w:t>
      </w:r>
      <w:r w:rsidR="00660E4D" w:rsidRPr="00E9095E">
        <w:rPr>
          <w:bCs/>
          <w:sz w:val="22"/>
          <w:szCs w:val="22"/>
        </w:rPr>
        <w:t>odgovara da</w:t>
      </w:r>
      <w:r w:rsidR="00A24C7B" w:rsidRPr="00E9095E">
        <w:rPr>
          <w:bCs/>
          <w:sz w:val="22"/>
          <w:szCs w:val="22"/>
        </w:rPr>
        <w:t xml:space="preserve"> sa stazama </w:t>
      </w:r>
      <w:r w:rsidR="00660E4D" w:rsidRPr="00E9095E">
        <w:rPr>
          <w:bCs/>
          <w:sz w:val="22"/>
          <w:szCs w:val="22"/>
        </w:rPr>
        <w:t xml:space="preserve"> na groblju</w:t>
      </w:r>
      <w:r w:rsidR="00D4361A" w:rsidRPr="00E9095E">
        <w:rPr>
          <w:bCs/>
          <w:sz w:val="22"/>
          <w:szCs w:val="22"/>
        </w:rPr>
        <w:t xml:space="preserve"> kao i samim grobljem </w:t>
      </w:r>
      <w:r w:rsidR="00660E4D" w:rsidRPr="00E9095E">
        <w:rPr>
          <w:bCs/>
          <w:sz w:val="22"/>
          <w:szCs w:val="22"/>
        </w:rPr>
        <w:t xml:space="preserve"> postoji niz problema. </w:t>
      </w:r>
      <w:r w:rsidR="00A24C7B" w:rsidRPr="00E9095E">
        <w:rPr>
          <w:bCs/>
          <w:sz w:val="22"/>
          <w:szCs w:val="22"/>
        </w:rPr>
        <w:t>Građe</w:t>
      </w:r>
      <w:r w:rsidR="00D14AC0" w:rsidRPr="00E9095E">
        <w:rPr>
          <w:bCs/>
          <w:sz w:val="22"/>
          <w:szCs w:val="22"/>
        </w:rPr>
        <w:t>vinska dozvola</w:t>
      </w:r>
      <w:r w:rsidR="00B879E5">
        <w:rPr>
          <w:bCs/>
          <w:sz w:val="22"/>
          <w:szCs w:val="22"/>
        </w:rPr>
        <w:t xml:space="preserve"> za uređenje groblja postoji no</w:t>
      </w:r>
      <w:r w:rsidR="00660E4D" w:rsidRPr="00E9095E">
        <w:rPr>
          <w:bCs/>
          <w:sz w:val="22"/>
          <w:szCs w:val="22"/>
        </w:rPr>
        <w:t xml:space="preserve"> ta dozvola je</w:t>
      </w:r>
      <w:r w:rsidR="00D14AC0" w:rsidRPr="00E9095E">
        <w:rPr>
          <w:bCs/>
          <w:sz w:val="22"/>
          <w:szCs w:val="22"/>
        </w:rPr>
        <w:t xml:space="preserve"> </w:t>
      </w:r>
      <w:r w:rsidR="00D4361A" w:rsidRPr="00E9095E">
        <w:rPr>
          <w:bCs/>
          <w:sz w:val="22"/>
          <w:szCs w:val="22"/>
        </w:rPr>
        <w:t xml:space="preserve">poprilično </w:t>
      </w:r>
      <w:r w:rsidR="00D14AC0" w:rsidRPr="00E9095E">
        <w:rPr>
          <w:bCs/>
          <w:sz w:val="22"/>
          <w:szCs w:val="22"/>
        </w:rPr>
        <w:t>stara</w:t>
      </w:r>
      <w:r w:rsidR="00D4361A" w:rsidRPr="00E9095E">
        <w:rPr>
          <w:bCs/>
          <w:sz w:val="22"/>
          <w:szCs w:val="22"/>
        </w:rPr>
        <w:t xml:space="preserve"> i u međuvremenu je došlo do problema s klizanjem b</w:t>
      </w:r>
      <w:r w:rsidR="0057774F">
        <w:rPr>
          <w:bCs/>
          <w:sz w:val="22"/>
          <w:szCs w:val="22"/>
        </w:rPr>
        <w:t>r</w:t>
      </w:r>
      <w:r w:rsidR="00D4361A" w:rsidRPr="00E9095E">
        <w:rPr>
          <w:bCs/>
          <w:sz w:val="22"/>
          <w:szCs w:val="22"/>
        </w:rPr>
        <w:t xml:space="preserve">ijega </w:t>
      </w:r>
      <w:r w:rsidR="00A24C7B" w:rsidRPr="00E9095E">
        <w:rPr>
          <w:bCs/>
          <w:sz w:val="22"/>
          <w:szCs w:val="22"/>
        </w:rPr>
        <w:t>što je vidljivo i na živoj ogradi</w:t>
      </w:r>
      <w:r w:rsidR="00D4361A" w:rsidRPr="00E9095E">
        <w:rPr>
          <w:bCs/>
          <w:sz w:val="22"/>
          <w:szCs w:val="22"/>
        </w:rPr>
        <w:t xml:space="preserve">. Slijedom navedenog </w:t>
      </w:r>
      <w:r w:rsidR="00A24C7B" w:rsidRPr="00E9095E">
        <w:rPr>
          <w:bCs/>
          <w:sz w:val="22"/>
          <w:szCs w:val="22"/>
        </w:rPr>
        <w:t xml:space="preserve">naručen </w:t>
      </w:r>
      <w:r w:rsidR="000928E8" w:rsidRPr="00E9095E">
        <w:rPr>
          <w:bCs/>
          <w:sz w:val="22"/>
          <w:szCs w:val="22"/>
        </w:rPr>
        <w:t xml:space="preserve">je </w:t>
      </w:r>
      <w:r w:rsidR="00A24C7B" w:rsidRPr="00E9095E">
        <w:rPr>
          <w:bCs/>
          <w:sz w:val="22"/>
          <w:szCs w:val="22"/>
        </w:rPr>
        <w:t>pro</w:t>
      </w:r>
      <w:r w:rsidR="00D14AC0" w:rsidRPr="00E9095E">
        <w:rPr>
          <w:bCs/>
          <w:sz w:val="22"/>
          <w:szCs w:val="22"/>
        </w:rPr>
        <w:t>jekt sanacij</w:t>
      </w:r>
      <w:r w:rsidR="00B879E5">
        <w:rPr>
          <w:bCs/>
          <w:sz w:val="22"/>
          <w:szCs w:val="22"/>
        </w:rPr>
        <w:t>e</w:t>
      </w:r>
      <w:r w:rsidR="00D4361A" w:rsidRPr="00E9095E">
        <w:rPr>
          <w:bCs/>
          <w:sz w:val="22"/>
          <w:szCs w:val="22"/>
        </w:rPr>
        <w:t xml:space="preserve"> klizišta groblja no </w:t>
      </w:r>
      <w:r w:rsidR="00D14AC0" w:rsidRPr="00E9095E">
        <w:rPr>
          <w:bCs/>
          <w:sz w:val="22"/>
          <w:szCs w:val="22"/>
        </w:rPr>
        <w:t>općina još uvij</w:t>
      </w:r>
      <w:r w:rsidR="00D4361A" w:rsidRPr="00E9095E">
        <w:rPr>
          <w:bCs/>
          <w:sz w:val="22"/>
          <w:szCs w:val="22"/>
        </w:rPr>
        <w:t>ek nema svu projektno tehničku d</w:t>
      </w:r>
      <w:r w:rsidR="00D14AC0" w:rsidRPr="00E9095E">
        <w:rPr>
          <w:bCs/>
          <w:sz w:val="22"/>
          <w:szCs w:val="22"/>
        </w:rPr>
        <w:t xml:space="preserve">okumentaciju.  </w:t>
      </w:r>
      <w:r w:rsidR="00A24C7B" w:rsidRPr="00E9095E">
        <w:rPr>
          <w:bCs/>
          <w:sz w:val="22"/>
          <w:szCs w:val="22"/>
        </w:rPr>
        <w:t xml:space="preserve">Gornje staze na groblju za sada nisu asfaltirane </w:t>
      </w:r>
      <w:r w:rsidR="00D4361A" w:rsidRPr="00E9095E">
        <w:rPr>
          <w:bCs/>
          <w:sz w:val="22"/>
          <w:szCs w:val="22"/>
        </w:rPr>
        <w:t>zbog navedenog ali i zato što se</w:t>
      </w:r>
      <w:r w:rsidR="00A24C7B" w:rsidRPr="00E9095E">
        <w:rPr>
          <w:bCs/>
          <w:sz w:val="22"/>
          <w:szCs w:val="22"/>
        </w:rPr>
        <w:t xml:space="preserve"> asfaltirane staze lede te je kameni materijal pogodniji za prolazak. Čeka se tehničko rješenje jer bez istog se neće ništa raditi. Također navodi da se bez struke ne usuđuje dati odgovor na postavljeno pitanje.</w:t>
      </w:r>
      <w:r w:rsidR="00D4361A" w:rsidRPr="00E9095E">
        <w:rPr>
          <w:bCs/>
          <w:sz w:val="22"/>
          <w:szCs w:val="22"/>
        </w:rPr>
        <w:t xml:space="preserve"> </w:t>
      </w:r>
      <w:r w:rsidR="00A24C7B" w:rsidRPr="00E9095E">
        <w:rPr>
          <w:bCs/>
          <w:sz w:val="22"/>
          <w:szCs w:val="22"/>
        </w:rPr>
        <w:t xml:space="preserve"> </w:t>
      </w:r>
    </w:p>
    <w:p w14:paraId="5D10837F" w14:textId="7F120BE4" w:rsidR="00A24C7B" w:rsidRPr="00E9095E" w:rsidRDefault="00A24C7B" w:rsidP="00AB4809">
      <w:pPr>
        <w:ind w:firstLine="708"/>
        <w:jc w:val="both"/>
        <w:rPr>
          <w:bCs/>
          <w:sz w:val="22"/>
          <w:szCs w:val="22"/>
        </w:rPr>
      </w:pPr>
      <w:r w:rsidRPr="00E9095E">
        <w:rPr>
          <w:bCs/>
          <w:sz w:val="22"/>
          <w:szCs w:val="22"/>
        </w:rPr>
        <w:t xml:space="preserve">Vijećnik Marko Božiček navodi da se slaže da treba naći adekvatno rješenje i saslušati struku. Postavlja pitanje gdje će se graditi reciklažno dvorište. </w:t>
      </w:r>
    </w:p>
    <w:p w14:paraId="63BAD63D" w14:textId="699D2459" w:rsidR="00070E1B" w:rsidRPr="00E9095E" w:rsidRDefault="00070E1B" w:rsidP="00AB4809">
      <w:pPr>
        <w:ind w:firstLine="708"/>
        <w:jc w:val="both"/>
        <w:rPr>
          <w:bCs/>
          <w:sz w:val="22"/>
          <w:szCs w:val="22"/>
        </w:rPr>
      </w:pPr>
      <w:r w:rsidRPr="00E9095E">
        <w:rPr>
          <w:bCs/>
          <w:sz w:val="22"/>
          <w:szCs w:val="22"/>
        </w:rPr>
        <w:t xml:space="preserve">Općinski načelnik odgovara da se razmatra lokacija u južnom dijelu </w:t>
      </w:r>
      <w:r w:rsidR="009F58C6" w:rsidRPr="00E9095E">
        <w:rPr>
          <w:bCs/>
          <w:sz w:val="22"/>
          <w:szCs w:val="22"/>
        </w:rPr>
        <w:t xml:space="preserve">industrijske </w:t>
      </w:r>
      <w:r w:rsidRPr="00E9095E">
        <w:rPr>
          <w:bCs/>
          <w:sz w:val="22"/>
          <w:szCs w:val="22"/>
        </w:rPr>
        <w:t>zone prema Zaboku, gdje je potrebno o</w:t>
      </w:r>
      <w:r w:rsidR="009F58C6" w:rsidRPr="00E9095E">
        <w:rPr>
          <w:bCs/>
          <w:sz w:val="22"/>
          <w:szCs w:val="22"/>
        </w:rPr>
        <w:t xml:space="preserve">tkupiti zemljište. </w:t>
      </w:r>
    </w:p>
    <w:p w14:paraId="4143D7AD" w14:textId="19A79649" w:rsidR="00070E1B" w:rsidRPr="00E9095E" w:rsidRDefault="00070E1B" w:rsidP="00D4361A">
      <w:pPr>
        <w:ind w:firstLine="708"/>
        <w:jc w:val="both"/>
        <w:rPr>
          <w:bCs/>
          <w:sz w:val="22"/>
          <w:szCs w:val="22"/>
        </w:rPr>
      </w:pPr>
      <w:r w:rsidRPr="00E9095E">
        <w:rPr>
          <w:bCs/>
          <w:sz w:val="22"/>
          <w:szCs w:val="22"/>
        </w:rPr>
        <w:t xml:space="preserve">Vijećnik Marko Božiček postavlja pitanje u ime vijećnika </w:t>
      </w:r>
      <w:r w:rsidR="009F58C6" w:rsidRPr="00E9095E">
        <w:rPr>
          <w:bCs/>
          <w:sz w:val="22"/>
          <w:szCs w:val="22"/>
        </w:rPr>
        <w:t xml:space="preserve">Tomislava </w:t>
      </w:r>
      <w:r w:rsidRPr="00E9095E">
        <w:rPr>
          <w:bCs/>
          <w:sz w:val="22"/>
          <w:szCs w:val="22"/>
        </w:rPr>
        <w:t>Milunovića da se gr</w:t>
      </w:r>
      <w:r w:rsidR="009F58C6" w:rsidRPr="00E9095E">
        <w:rPr>
          <w:bCs/>
          <w:sz w:val="22"/>
          <w:szCs w:val="22"/>
        </w:rPr>
        <w:t>ađani pitaju koji radovi se izvode</w:t>
      </w:r>
      <w:r w:rsidRPr="00E9095E">
        <w:rPr>
          <w:bCs/>
          <w:sz w:val="22"/>
          <w:szCs w:val="22"/>
        </w:rPr>
        <w:t xml:space="preserve"> na groblju, odnosno Milifaru. </w:t>
      </w:r>
    </w:p>
    <w:p w14:paraId="394A43D4" w14:textId="7722C21E" w:rsidR="00070E1B" w:rsidRPr="00E9095E" w:rsidRDefault="00070E1B" w:rsidP="005D1570">
      <w:pPr>
        <w:ind w:firstLine="708"/>
        <w:jc w:val="both"/>
        <w:rPr>
          <w:bCs/>
          <w:sz w:val="22"/>
          <w:szCs w:val="22"/>
        </w:rPr>
      </w:pPr>
      <w:r w:rsidRPr="00E9095E">
        <w:rPr>
          <w:bCs/>
          <w:sz w:val="22"/>
          <w:szCs w:val="22"/>
        </w:rPr>
        <w:t xml:space="preserve">Općinski načelnika odgovara da je to već ranije rečeno. Radi se spomenik </w:t>
      </w:r>
      <w:r w:rsidR="00AB4809" w:rsidRPr="00E9095E">
        <w:rPr>
          <w:bCs/>
          <w:sz w:val="22"/>
          <w:szCs w:val="22"/>
        </w:rPr>
        <w:t xml:space="preserve">braniteljima. </w:t>
      </w:r>
    </w:p>
    <w:p w14:paraId="0D0C6C1D" w14:textId="40BDDA01" w:rsidR="00070E1B" w:rsidRPr="00E9095E" w:rsidRDefault="00070E1B" w:rsidP="005D1570">
      <w:pPr>
        <w:ind w:firstLine="708"/>
        <w:jc w:val="both"/>
        <w:rPr>
          <w:bCs/>
          <w:sz w:val="22"/>
          <w:szCs w:val="22"/>
        </w:rPr>
      </w:pPr>
      <w:r w:rsidRPr="00E9095E">
        <w:rPr>
          <w:bCs/>
          <w:sz w:val="22"/>
          <w:szCs w:val="22"/>
        </w:rPr>
        <w:t xml:space="preserve">Vijećnik Marko Božiček postavlja pitanje u ime vijećnika </w:t>
      </w:r>
      <w:r w:rsidR="00947E04" w:rsidRPr="00E9095E">
        <w:rPr>
          <w:bCs/>
          <w:sz w:val="22"/>
          <w:szCs w:val="22"/>
        </w:rPr>
        <w:t xml:space="preserve">Tomislava </w:t>
      </w:r>
      <w:r w:rsidRPr="00E9095E">
        <w:rPr>
          <w:bCs/>
          <w:sz w:val="22"/>
          <w:szCs w:val="22"/>
        </w:rPr>
        <w:t>Milunovića, zašto nitko nije obaviješten o ukidanju</w:t>
      </w:r>
      <w:r w:rsidR="00947E04" w:rsidRPr="00E9095E">
        <w:rPr>
          <w:bCs/>
          <w:sz w:val="22"/>
          <w:szCs w:val="22"/>
        </w:rPr>
        <w:t xml:space="preserve"> većine </w:t>
      </w:r>
      <w:r w:rsidRPr="00E9095E">
        <w:rPr>
          <w:bCs/>
          <w:sz w:val="22"/>
          <w:szCs w:val="22"/>
        </w:rPr>
        <w:t xml:space="preserve">zelenih otoka. </w:t>
      </w:r>
    </w:p>
    <w:p w14:paraId="5775A7C0" w14:textId="693678E7" w:rsidR="00070E1B" w:rsidRPr="00E9095E" w:rsidRDefault="00070E1B" w:rsidP="00947E04">
      <w:pPr>
        <w:ind w:firstLine="708"/>
        <w:jc w:val="both"/>
        <w:rPr>
          <w:bCs/>
          <w:sz w:val="22"/>
          <w:szCs w:val="22"/>
        </w:rPr>
      </w:pPr>
      <w:r w:rsidRPr="00E9095E">
        <w:rPr>
          <w:bCs/>
          <w:sz w:val="22"/>
          <w:szCs w:val="22"/>
        </w:rPr>
        <w:t>Općinski načelnik odgovara da smo svi svjedoci nekulture građana</w:t>
      </w:r>
      <w:r w:rsidR="0057774F">
        <w:rPr>
          <w:bCs/>
          <w:sz w:val="22"/>
          <w:szCs w:val="22"/>
        </w:rPr>
        <w:t>. Tematika je to o kojoj se već</w:t>
      </w:r>
      <w:r w:rsidRPr="00E9095E">
        <w:rPr>
          <w:bCs/>
          <w:sz w:val="22"/>
          <w:szCs w:val="22"/>
        </w:rPr>
        <w:t xml:space="preserve"> nekoliko puta raz</w:t>
      </w:r>
      <w:r w:rsidR="0057774F">
        <w:rPr>
          <w:bCs/>
          <w:sz w:val="22"/>
          <w:szCs w:val="22"/>
        </w:rPr>
        <w:t>govaralo</w:t>
      </w:r>
      <w:r w:rsidRPr="00E9095E">
        <w:rPr>
          <w:bCs/>
          <w:sz w:val="22"/>
          <w:szCs w:val="22"/>
        </w:rPr>
        <w:t xml:space="preserve"> na sjednici Općinskog vijeća </w:t>
      </w:r>
      <w:r w:rsidR="00365E22" w:rsidRPr="00E9095E">
        <w:rPr>
          <w:bCs/>
          <w:sz w:val="22"/>
          <w:szCs w:val="22"/>
        </w:rPr>
        <w:t xml:space="preserve">i inicijativa za ukidanje došla je i od strane Općinskog vijeća. Zeleni otoci ne ukidaju se iz hira, ukidaju se jer su nažalost izgubili svrhu. </w:t>
      </w:r>
    </w:p>
    <w:p w14:paraId="68DB55BB" w14:textId="07F6463F" w:rsidR="00365E22" w:rsidRPr="00E9095E" w:rsidRDefault="00365E22" w:rsidP="00947E04">
      <w:pPr>
        <w:ind w:firstLine="708"/>
        <w:jc w:val="both"/>
        <w:rPr>
          <w:bCs/>
          <w:sz w:val="22"/>
          <w:szCs w:val="22"/>
        </w:rPr>
      </w:pPr>
      <w:r w:rsidRPr="00E9095E">
        <w:rPr>
          <w:bCs/>
          <w:sz w:val="22"/>
          <w:szCs w:val="22"/>
        </w:rPr>
        <w:t xml:space="preserve">Vijećnik Josip Loina </w:t>
      </w:r>
      <w:r w:rsidR="006172F1" w:rsidRPr="00E9095E">
        <w:rPr>
          <w:bCs/>
          <w:sz w:val="22"/>
          <w:szCs w:val="22"/>
        </w:rPr>
        <w:t xml:space="preserve">postavlja pitanje tko odlučuje </w:t>
      </w:r>
      <w:r w:rsidR="00947E04" w:rsidRPr="00E9095E">
        <w:rPr>
          <w:bCs/>
          <w:sz w:val="22"/>
          <w:szCs w:val="22"/>
        </w:rPr>
        <w:t xml:space="preserve">što će biti nerazvrstana cesta za koju će se vršiti ucrtavanje prema Zakonu o cestama. </w:t>
      </w:r>
    </w:p>
    <w:p w14:paraId="6A7AB968" w14:textId="6B3D3796" w:rsidR="006172F1" w:rsidRPr="00E9095E" w:rsidRDefault="006172F1" w:rsidP="00947E04">
      <w:pPr>
        <w:ind w:firstLine="708"/>
        <w:jc w:val="both"/>
        <w:rPr>
          <w:bCs/>
          <w:sz w:val="22"/>
          <w:szCs w:val="22"/>
        </w:rPr>
      </w:pPr>
      <w:r w:rsidRPr="00E9095E">
        <w:rPr>
          <w:bCs/>
          <w:sz w:val="22"/>
          <w:szCs w:val="22"/>
        </w:rPr>
        <w:t>O</w:t>
      </w:r>
      <w:r w:rsidR="00947E04" w:rsidRPr="00E9095E">
        <w:rPr>
          <w:bCs/>
          <w:sz w:val="22"/>
          <w:szCs w:val="22"/>
        </w:rPr>
        <w:t xml:space="preserve">pćinski načelnik odgovara da se </w:t>
      </w:r>
      <w:r w:rsidR="00FD1FB7" w:rsidRPr="00E9095E">
        <w:rPr>
          <w:bCs/>
          <w:sz w:val="22"/>
          <w:szCs w:val="22"/>
        </w:rPr>
        <w:t xml:space="preserve">najčešće </w:t>
      </w:r>
      <w:r w:rsidR="00947E04" w:rsidRPr="00E9095E">
        <w:rPr>
          <w:bCs/>
          <w:sz w:val="22"/>
          <w:szCs w:val="22"/>
        </w:rPr>
        <w:t>građani javljaju za koje dionice postoji potreba da se evidentira</w:t>
      </w:r>
      <w:r w:rsidR="00FD1FB7" w:rsidRPr="00E9095E">
        <w:rPr>
          <w:bCs/>
          <w:sz w:val="22"/>
          <w:szCs w:val="22"/>
        </w:rPr>
        <w:t>ju kao ner</w:t>
      </w:r>
      <w:r w:rsidR="00E9095E">
        <w:rPr>
          <w:bCs/>
          <w:sz w:val="22"/>
          <w:szCs w:val="22"/>
        </w:rPr>
        <w:t>a</w:t>
      </w:r>
      <w:r w:rsidR="00FD1FB7" w:rsidRPr="00E9095E">
        <w:rPr>
          <w:bCs/>
          <w:sz w:val="22"/>
          <w:szCs w:val="22"/>
        </w:rPr>
        <w:t>zvrstane ceste</w:t>
      </w:r>
      <w:r w:rsidR="00947E04" w:rsidRPr="00E9095E">
        <w:rPr>
          <w:bCs/>
          <w:sz w:val="22"/>
          <w:szCs w:val="22"/>
        </w:rPr>
        <w:t>. Cesta mora biti upisa</w:t>
      </w:r>
      <w:r w:rsidR="00E9095E">
        <w:rPr>
          <w:bCs/>
          <w:sz w:val="22"/>
          <w:szCs w:val="22"/>
        </w:rPr>
        <w:t>n</w:t>
      </w:r>
      <w:r w:rsidR="0057774F">
        <w:rPr>
          <w:bCs/>
          <w:sz w:val="22"/>
          <w:szCs w:val="22"/>
        </w:rPr>
        <w:t>a u regist</w:t>
      </w:r>
      <w:r w:rsidR="00E9095E">
        <w:rPr>
          <w:bCs/>
          <w:sz w:val="22"/>
          <w:szCs w:val="22"/>
        </w:rPr>
        <w:t>a</w:t>
      </w:r>
      <w:r w:rsidR="0057774F">
        <w:rPr>
          <w:bCs/>
          <w:sz w:val="22"/>
          <w:szCs w:val="22"/>
        </w:rPr>
        <w:t>r</w:t>
      </w:r>
      <w:r w:rsidR="00E9095E">
        <w:rPr>
          <w:bCs/>
          <w:sz w:val="22"/>
          <w:szCs w:val="22"/>
        </w:rPr>
        <w:t xml:space="preserve"> neraz</w:t>
      </w:r>
      <w:r w:rsidR="00264DA7" w:rsidRPr="00E9095E">
        <w:rPr>
          <w:bCs/>
          <w:sz w:val="22"/>
          <w:szCs w:val="22"/>
        </w:rPr>
        <w:t>v</w:t>
      </w:r>
      <w:r w:rsidR="00E9095E">
        <w:rPr>
          <w:bCs/>
          <w:sz w:val="22"/>
          <w:szCs w:val="22"/>
        </w:rPr>
        <w:t>r</w:t>
      </w:r>
      <w:r w:rsidR="00264DA7" w:rsidRPr="00E9095E">
        <w:rPr>
          <w:bCs/>
          <w:sz w:val="22"/>
          <w:szCs w:val="22"/>
        </w:rPr>
        <w:t xml:space="preserve">stanih cesta, ali se također prije svakog postupka </w:t>
      </w:r>
      <w:r w:rsidR="000928E8" w:rsidRPr="00E9095E">
        <w:rPr>
          <w:bCs/>
          <w:sz w:val="22"/>
          <w:szCs w:val="22"/>
        </w:rPr>
        <w:t>posavjetuje</w:t>
      </w:r>
      <w:r w:rsidR="00264DA7" w:rsidRPr="00E9095E">
        <w:rPr>
          <w:bCs/>
          <w:sz w:val="22"/>
          <w:szCs w:val="22"/>
        </w:rPr>
        <w:t xml:space="preserve"> sa strukom da li je moguće provesti postupak evidentiranja </w:t>
      </w:r>
      <w:r w:rsidR="00947E04" w:rsidRPr="00E9095E">
        <w:rPr>
          <w:bCs/>
          <w:sz w:val="22"/>
          <w:szCs w:val="22"/>
        </w:rPr>
        <w:t xml:space="preserve"> temeljem Zakona o cestama. </w:t>
      </w:r>
    </w:p>
    <w:p w14:paraId="18FAAD2B" w14:textId="372A73F4" w:rsidR="006172F1" w:rsidRPr="00E9095E" w:rsidRDefault="006172F1" w:rsidP="000928E8">
      <w:pPr>
        <w:ind w:firstLine="708"/>
        <w:jc w:val="both"/>
        <w:rPr>
          <w:bCs/>
          <w:sz w:val="22"/>
          <w:szCs w:val="22"/>
        </w:rPr>
      </w:pPr>
      <w:r w:rsidRPr="00E9095E">
        <w:rPr>
          <w:bCs/>
          <w:sz w:val="22"/>
          <w:szCs w:val="22"/>
        </w:rPr>
        <w:t>Predsjednica Općinskog vijeća Tončica Božić postavlja pitanj</w:t>
      </w:r>
      <w:r w:rsidR="00264DA7" w:rsidRPr="00E9095E">
        <w:rPr>
          <w:bCs/>
          <w:sz w:val="22"/>
          <w:szCs w:val="22"/>
        </w:rPr>
        <w:t xml:space="preserve">e što čovjek može sam napraviti. </w:t>
      </w:r>
    </w:p>
    <w:p w14:paraId="3E43ADF8" w14:textId="5BF20DAC" w:rsidR="006172F1" w:rsidRPr="00E9095E" w:rsidRDefault="006172F1" w:rsidP="004A08F9">
      <w:pPr>
        <w:ind w:firstLine="708"/>
        <w:jc w:val="both"/>
        <w:rPr>
          <w:bCs/>
          <w:sz w:val="22"/>
          <w:szCs w:val="22"/>
        </w:rPr>
      </w:pPr>
      <w:r w:rsidRPr="00E9095E">
        <w:rPr>
          <w:bCs/>
          <w:sz w:val="22"/>
          <w:szCs w:val="22"/>
        </w:rPr>
        <w:t>Općinski načelnik odgovara da se 90%  slučaj</w:t>
      </w:r>
      <w:r w:rsidR="0057774F">
        <w:rPr>
          <w:bCs/>
          <w:sz w:val="22"/>
          <w:szCs w:val="22"/>
        </w:rPr>
        <w:t>eva</w:t>
      </w:r>
      <w:r w:rsidR="00264DA7" w:rsidRPr="00E9095E">
        <w:rPr>
          <w:bCs/>
          <w:sz w:val="22"/>
          <w:szCs w:val="22"/>
        </w:rPr>
        <w:t xml:space="preserve"> riješilo dogovorom ljudi, postupak je u tom slučaju jednostavan i brz.</w:t>
      </w:r>
      <w:r w:rsidR="00607BC3" w:rsidRPr="00E9095E">
        <w:rPr>
          <w:bCs/>
          <w:sz w:val="22"/>
          <w:szCs w:val="22"/>
        </w:rPr>
        <w:t xml:space="preserve"> Ce</w:t>
      </w:r>
      <w:r w:rsidR="00B879E5">
        <w:rPr>
          <w:bCs/>
          <w:sz w:val="22"/>
          <w:szCs w:val="22"/>
        </w:rPr>
        <w:t>sta mora biti upisana u registar</w:t>
      </w:r>
      <w:r w:rsidR="00607BC3" w:rsidRPr="00E9095E">
        <w:rPr>
          <w:bCs/>
          <w:sz w:val="22"/>
          <w:szCs w:val="22"/>
        </w:rPr>
        <w:t>, ukoliko nije, isti se dopunjuje, nakon čega se provodi postupak evidentiranja pu</w:t>
      </w:r>
      <w:r w:rsidR="009D52A0">
        <w:rPr>
          <w:bCs/>
          <w:sz w:val="22"/>
          <w:szCs w:val="22"/>
        </w:rPr>
        <w:t xml:space="preserve">tem ovlaštenog geodetskog ureda, a sve sukladno zakonu. </w:t>
      </w:r>
      <w:r w:rsidR="00607BC3" w:rsidRPr="00E9095E">
        <w:rPr>
          <w:bCs/>
          <w:sz w:val="22"/>
          <w:szCs w:val="22"/>
        </w:rPr>
        <w:t xml:space="preserve"> </w:t>
      </w:r>
    </w:p>
    <w:p w14:paraId="6950C6AE" w14:textId="4ADFDE53" w:rsidR="00881FB4" w:rsidRPr="00E9095E" w:rsidRDefault="00B879E5" w:rsidP="004A08F9">
      <w:pPr>
        <w:ind w:firstLine="708"/>
        <w:jc w:val="both"/>
        <w:rPr>
          <w:bCs/>
          <w:sz w:val="22"/>
          <w:szCs w:val="22"/>
        </w:rPr>
      </w:pPr>
      <w:r>
        <w:rPr>
          <w:bCs/>
          <w:sz w:val="22"/>
          <w:szCs w:val="22"/>
        </w:rPr>
        <w:t>Vijećnik Juraj</w:t>
      </w:r>
      <w:r w:rsidR="006172F1" w:rsidRPr="00E9095E">
        <w:rPr>
          <w:bCs/>
          <w:sz w:val="22"/>
          <w:szCs w:val="22"/>
        </w:rPr>
        <w:t xml:space="preserve"> Matkun navodi da je svaki vijećnik izabran voljom građana i da je pristojno da se dođe na </w:t>
      </w:r>
      <w:r w:rsidR="00881FB4" w:rsidRPr="00E9095E">
        <w:rPr>
          <w:bCs/>
          <w:sz w:val="22"/>
          <w:szCs w:val="22"/>
        </w:rPr>
        <w:t xml:space="preserve">sjednicu </w:t>
      </w:r>
      <w:r w:rsidR="00FD1FB7" w:rsidRPr="00E9095E">
        <w:rPr>
          <w:bCs/>
          <w:sz w:val="22"/>
          <w:szCs w:val="22"/>
        </w:rPr>
        <w:t>, ukoli</w:t>
      </w:r>
      <w:r w:rsidR="00E9095E">
        <w:rPr>
          <w:bCs/>
          <w:sz w:val="22"/>
          <w:szCs w:val="22"/>
        </w:rPr>
        <w:t>k</w:t>
      </w:r>
      <w:r w:rsidR="00FD1FB7" w:rsidRPr="00E9095E">
        <w:rPr>
          <w:bCs/>
          <w:sz w:val="22"/>
          <w:szCs w:val="22"/>
        </w:rPr>
        <w:t xml:space="preserve">o ga nema, nema postavljanja pitanja jer će u takvim slučajevima on prvi napustiti sjednicu. </w:t>
      </w:r>
      <w:r w:rsidR="00881FB4" w:rsidRPr="00E9095E">
        <w:rPr>
          <w:bCs/>
          <w:sz w:val="22"/>
          <w:szCs w:val="22"/>
        </w:rPr>
        <w:t>Dalje navodi da vezano uz spomenik braniteljima da ima vijećnika koji su</w:t>
      </w:r>
      <w:r w:rsidR="00FD1FB7" w:rsidRPr="00E9095E">
        <w:rPr>
          <w:bCs/>
          <w:sz w:val="22"/>
          <w:szCs w:val="22"/>
        </w:rPr>
        <w:t xml:space="preserve"> prilikom donošenja proračuna digli ruku da se osiguraju sredstva za</w:t>
      </w:r>
      <w:r w:rsidR="00881FB4" w:rsidRPr="00E9095E">
        <w:rPr>
          <w:bCs/>
          <w:sz w:val="22"/>
          <w:szCs w:val="22"/>
        </w:rPr>
        <w:t xml:space="preserve"> projekt izgradnje </w:t>
      </w:r>
      <w:r w:rsidR="0011409B" w:rsidRPr="00E9095E">
        <w:rPr>
          <w:bCs/>
          <w:sz w:val="22"/>
          <w:szCs w:val="22"/>
        </w:rPr>
        <w:t>spomenika te bi bio red da i</w:t>
      </w:r>
      <w:r w:rsidR="00FD1FB7" w:rsidRPr="00E9095E">
        <w:rPr>
          <w:bCs/>
          <w:sz w:val="22"/>
          <w:szCs w:val="22"/>
        </w:rPr>
        <w:t>h se onda upoznalo s projektom, što će pisati i kako će on izgledati. Ujedno nav</w:t>
      </w:r>
      <w:r w:rsidR="00323509">
        <w:rPr>
          <w:bCs/>
          <w:sz w:val="22"/>
          <w:szCs w:val="22"/>
        </w:rPr>
        <w:t>odi da su ginuli ljudi i prije D</w:t>
      </w:r>
      <w:r w:rsidR="00FD1FB7" w:rsidRPr="00E9095E">
        <w:rPr>
          <w:bCs/>
          <w:sz w:val="22"/>
          <w:szCs w:val="22"/>
        </w:rPr>
        <w:t>omovinskog rata.</w:t>
      </w:r>
      <w:r w:rsidR="009D52A0">
        <w:rPr>
          <w:bCs/>
          <w:sz w:val="22"/>
          <w:szCs w:val="22"/>
        </w:rPr>
        <w:t xml:space="preserve"> Dalje n</w:t>
      </w:r>
      <w:r w:rsidR="0011409B" w:rsidRPr="00E9095E">
        <w:rPr>
          <w:bCs/>
          <w:sz w:val="22"/>
          <w:szCs w:val="22"/>
        </w:rPr>
        <w:t>avodi da je u naselju Klupci Začretski asfaltirana cesta na dijelu gdje je klizište, asfalt je pukao, nadzor je upozoren. Traži pismeno očitovanje od nadzornog organa što dalje. Također traži pojašnjenje vezano</w:t>
      </w:r>
      <w:r w:rsidR="00AB6236" w:rsidRPr="00E9095E">
        <w:rPr>
          <w:bCs/>
          <w:sz w:val="22"/>
          <w:szCs w:val="22"/>
        </w:rPr>
        <w:t xml:space="preserve"> uz projekt izgradnje dječjeg igrališta u naselju Dukovec. </w:t>
      </w:r>
    </w:p>
    <w:p w14:paraId="2AE70341" w14:textId="0960F863" w:rsidR="00AB6236" w:rsidRPr="00E9095E" w:rsidRDefault="00AB6236" w:rsidP="004A08F9">
      <w:pPr>
        <w:ind w:firstLine="708"/>
        <w:jc w:val="both"/>
        <w:rPr>
          <w:bCs/>
          <w:sz w:val="22"/>
          <w:szCs w:val="22"/>
        </w:rPr>
      </w:pPr>
      <w:r w:rsidRPr="00E9095E">
        <w:rPr>
          <w:bCs/>
          <w:sz w:val="22"/>
          <w:szCs w:val="22"/>
        </w:rPr>
        <w:t>Općinski načelnik odgovara da su novci za igralište u Dukovcu osigurani,</w:t>
      </w:r>
      <w:r w:rsidR="00C8502A" w:rsidRPr="00E9095E">
        <w:rPr>
          <w:bCs/>
          <w:sz w:val="22"/>
          <w:szCs w:val="22"/>
        </w:rPr>
        <w:t xml:space="preserve"> proveden je postupak nabave za</w:t>
      </w:r>
      <w:r w:rsidR="000928E8" w:rsidRPr="00E9095E">
        <w:rPr>
          <w:bCs/>
          <w:sz w:val="22"/>
          <w:szCs w:val="22"/>
        </w:rPr>
        <w:t xml:space="preserve"> odabir </w:t>
      </w:r>
      <w:r w:rsidR="00C8502A" w:rsidRPr="00E9095E">
        <w:rPr>
          <w:bCs/>
          <w:sz w:val="22"/>
          <w:szCs w:val="22"/>
        </w:rPr>
        <w:t xml:space="preserve"> izvođača radova. U tijeku je postupak ishođenja</w:t>
      </w:r>
      <w:r w:rsidR="004A08F9" w:rsidRPr="00E9095E">
        <w:rPr>
          <w:bCs/>
          <w:sz w:val="22"/>
          <w:szCs w:val="22"/>
        </w:rPr>
        <w:t xml:space="preserve"> </w:t>
      </w:r>
      <w:r w:rsidR="00AE6953" w:rsidRPr="00E9095E">
        <w:rPr>
          <w:bCs/>
          <w:sz w:val="22"/>
          <w:szCs w:val="22"/>
        </w:rPr>
        <w:t>potrebnog odobrenja za gradnju</w:t>
      </w:r>
      <w:r w:rsidR="00C8502A" w:rsidRPr="00E9095E">
        <w:rPr>
          <w:bCs/>
          <w:sz w:val="22"/>
          <w:szCs w:val="22"/>
        </w:rPr>
        <w:t xml:space="preserve"> prije kojeg je </w:t>
      </w:r>
      <w:r w:rsidR="00AE6953" w:rsidRPr="00E9095E">
        <w:rPr>
          <w:bCs/>
          <w:sz w:val="22"/>
          <w:szCs w:val="22"/>
        </w:rPr>
        <w:t xml:space="preserve"> bilo </w:t>
      </w:r>
      <w:r w:rsidR="00C8502A" w:rsidRPr="00E9095E">
        <w:rPr>
          <w:bCs/>
          <w:sz w:val="22"/>
          <w:szCs w:val="22"/>
        </w:rPr>
        <w:t>potrebno provesti postupak parcelacije odnosno spajanja čestica gradnje u jednu. Prilikom tog postupka došlo je do</w:t>
      </w:r>
      <w:r w:rsidR="00AE6953" w:rsidRPr="00E9095E">
        <w:rPr>
          <w:bCs/>
          <w:sz w:val="22"/>
          <w:szCs w:val="22"/>
        </w:rPr>
        <w:t xml:space="preserve"> određenih neslaganja s vlasnicima parcela koje graniče s obuhvatom zahvata</w:t>
      </w:r>
      <w:r w:rsidR="00C8502A" w:rsidRPr="00E9095E">
        <w:rPr>
          <w:bCs/>
          <w:sz w:val="22"/>
          <w:szCs w:val="22"/>
        </w:rPr>
        <w:t xml:space="preserve"> </w:t>
      </w:r>
      <w:r w:rsidR="00AE6953" w:rsidRPr="00E9095E">
        <w:rPr>
          <w:bCs/>
          <w:sz w:val="22"/>
          <w:szCs w:val="22"/>
        </w:rPr>
        <w:t>te je zaprimljena primjedba da postoje nepravilnosti</w:t>
      </w:r>
      <w:r w:rsidR="00C8502A" w:rsidRPr="00E9095E">
        <w:rPr>
          <w:bCs/>
          <w:sz w:val="22"/>
          <w:szCs w:val="22"/>
        </w:rPr>
        <w:t xml:space="preserve"> u postupku kupoprodaje čestice, ali je isto u postupku rješavanja.</w:t>
      </w:r>
      <w:r w:rsidR="00AE6953" w:rsidRPr="00E9095E">
        <w:rPr>
          <w:bCs/>
          <w:sz w:val="22"/>
          <w:szCs w:val="22"/>
        </w:rPr>
        <w:t xml:space="preserve"> Čestica je upisana kao vlasništvo Općine Sveti Križ Začretje </w:t>
      </w:r>
      <w:r w:rsidR="00C8502A" w:rsidRPr="00E9095E">
        <w:rPr>
          <w:bCs/>
          <w:sz w:val="22"/>
          <w:szCs w:val="22"/>
        </w:rPr>
        <w:t xml:space="preserve">i u tom dijelu općina nije pogriješila. </w:t>
      </w:r>
    </w:p>
    <w:p w14:paraId="7D480876" w14:textId="4412DC69" w:rsidR="00AE6953" w:rsidRPr="00E9095E" w:rsidRDefault="00AE6953" w:rsidP="004A08F9">
      <w:pPr>
        <w:ind w:firstLine="708"/>
        <w:jc w:val="both"/>
        <w:rPr>
          <w:bCs/>
          <w:sz w:val="22"/>
          <w:szCs w:val="22"/>
        </w:rPr>
      </w:pPr>
      <w:r w:rsidRPr="00E9095E">
        <w:rPr>
          <w:bCs/>
          <w:sz w:val="22"/>
          <w:szCs w:val="22"/>
        </w:rPr>
        <w:t xml:space="preserve">Predsjednica Općinskog vijeće Tončica Božić navodi da je zemljište općinsko, novci za izgradnju su osigurani </w:t>
      </w:r>
      <w:r w:rsidR="00C8502A" w:rsidRPr="00E9095E">
        <w:rPr>
          <w:bCs/>
          <w:sz w:val="22"/>
          <w:szCs w:val="22"/>
        </w:rPr>
        <w:t xml:space="preserve"> i to će se napraviti . </w:t>
      </w:r>
    </w:p>
    <w:p w14:paraId="1F57168B" w14:textId="25D59A9D" w:rsidR="0007647A" w:rsidRPr="00E9095E" w:rsidRDefault="00AE6953" w:rsidP="0007647A">
      <w:pPr>
        <w:ind w:firstLine="708"/>
        <w:jc w:val="both"/>
        <w:rPr>
          <w:bCs/>
          <w:sz w:val="22"/>
          <w:szCs w:val="22"/>
        </w:rPr>
      </w:pPr>
      <w:r w:rsidRPr="00E9095E">
        <w:rPr>
          <w:bCs/>
          <w:sz w:val="22"/>
          <w:szCs w:val="22"/>
        </w:rPr>
        <w:lastRenderedPageBreak/>
        <w:t xml:space="preserve">Općinski načelnik odgovara da </w:t>
      </w:r>
      <w:r w:rsidR="0007647A" w:rsidRPr="00E9095E">
        <w:rPr>
          <w:bCs/>
          <w:sz w:val="22"/>
          <w:szCs w:val="22"/>
        </w:rPr>
        <w:t>je u tijeku postupak spajanja četica, vlasnici susjednih čestica moraju dati potpis na elaborat</w:t>
      </w:r>
      <w:r w:rsidR="00E9095E">
        <w:rPr>
          <w:bCs/>
          <w:sz w:val="22"/>
          <w:szCs w:val="22"/>
        </w:rPr>
        <w:t>, održan je s</w:t>
      </w:r>
      <w:r w:rsidR="00C8502A" w:rsidRPr="00E9095E">
        <w:rPr>
          <w:bCs/>
          <w:sz w:val="22"/>
          <w:szCs w:val="22"/>
        </w:rPr>
        <w:t xml:space="preserve">astanak s vlasnicima susjednih parcela i sporna pitanja su u postupku rješavanja. </w:t>
      </w:r>
      <w:r w:rsidR="0007647A" w:rsidRPr="00E9095E">
        <w:rPr>
          <w:bCs/>
          <w:sz w:val="22"/>
          <w:szCs w:val="22"/>
        </w:rPr>
        <w:t xml:space="preserve">Vezano uz pitanje asfaltiranja ceste u naselju Klupci zatražiti će se pismeno očitovanje nadzora. </w:t>
      </w:r>
    </w:p>
    <w:p w14:paraId="0B3B78D3" w14:textId="29AEC439" w:rsidR="0007647A" w:rsidRPr="00E9095E" w:rsidRDefault="0007647A" w:rsidP="0007647A">
      <w:pPr>
        <w:ind w:firstLine="708"/>
        <w:jc w:val="both"/>
        <w:rPr>
          <w:bCs/>
          <w:sz w:val="22"/>
          <w:szCs w:val="22"/>
        </w:rPr>
      </w:pPr>
      <w:r w:rsidRPr="00E9095E">
        <w:rPr>
          <w:bCs/>
          <w:sz w:val="22"/>
          <w:szCs w:val="22"/>
        </w:rPr>
        <w:t xml:space="preserve">Predsjednica Općinskog vijeća Tončica Božić navodi da bi vijećnik Juraj Matkun htio znati što će pisati na spomeniku braniteljima te postavlja pitanje da li se predmetno može poslati vijećnicima na mail. </w:t>
      </w:r>
    </w:p>
    <w:p w14:paraId="6C9EF876" w14:textId="5B1A5E22" w:rsidR="0007647A" w:rsidRPr="00E9095E" w:rsidRDefault="000928E8" w:rsidP="0007647A">
      <w:pPr>
        <w:ind w:firstLine="708"/>
        <w:jc w:val="both"/>
        <w:rPr>
          <w:bCs/>
          <w:sz w:val="22"/>
          <w:szCs w:val="22"/>
        </w:rPr>
      </w:pPr>
      <w:r w:rsidRPr="00E9095E">
        <w:rPr>
          <w:bCs/>
          <w:sz w:val="22"/>
          <w:szCs w:val="22"/>
        </w:rPr>
        <w:t>Općinski</w:t>
      </w:r>
      <w:r w:rsidR="0007647A" w:rsidRPr="00E9095E">
        <w:rPr>
          <w:bCs/>
          <w:sz w:val="22"/>
          <w:szCs w:val="22"/>
        </w:rPr>
        <w:t xml:space="preserve"> načelnik odgovara da se predmetno može poslati na mail. </w:t>
      </w:r>
    </w:p>
    <w:p w14:paraId="1CC96A94" w14:textId="5DDE8D5D" w:rsidR="0007647A" w:rsidRPr="00E9095E" w:rsidRDefault="00A82AE5" w:rsidP="0007647A">
      <w:pPr>
        <w:ind w:firstLine="708"/>
        <w:jc w:val="both"/>
        <w:rPr>
          <w:bCs/>
          <w:sz w:val="22"/>
          <w:szCs w:val="22"/>
        </w:rPr>
      </w:pPr>
      <w:r w:rsidRPr="00E9095E">
        <w:rPr>
          <w:bCs/>
          <w:sz w:val="22"/>
          <w:szCs w:val="22"/>
        </w:rPr>
        <w:t xml:space="preserve">Predsjednica općinskog vijeća Tončica Božić navodi da joj je kao predsjednici Općinskog vijeća </w:t>
      </w:r>
      <w:r w:rsidR="000928E8" w:rsidRPr="00E9095E">
        <w:rPr>
          <w:bCs/>
          <w:sz w:val="22"/>
          <w:szCs w:val="22"/>
        </w:rPr>
        <w:t xml:space="preserve">također zadatak </w:t>
      </w:r>
      <w:r w:rsidRPr="00E9095E">
        <w:rPr>
          <w:bCs/>
          <w:sz w:val="22"/>
          <w:szCs w:val="22"/>
        </w:rPr>
        <w:t xml:space="preserve">da brine o vijećnicima te da ju svi vijećnici mogu kontaktirati. </w:t>
      </w:r>
    </w:p>
    <w:p w14:paraId="657B66AB" w14:textId="374DAC47" w:rsidR="00A82AE5" w:rsidRPr="00E9095E" w:rsidRDefault="00A82AE5" w:rsidP="0007647A">
      <w:pPr>
        <w:ind w:firstLine="708"/>
        <w:jc w:val="both"/>
        <w:rPr>
          <w:bCs/>
          <w:sz w:val="22"/>
          <w:szCs w:val="22"/>
        </w:rPr>
      </w:pPr>
      <w:r w:rsidRPr="00E9095E">
        <w:rPr>
          <w:bCs/>
          <w:sz w:val="22"/>
          <w:szCs w:val="22"/>
        </w:rPr>
        <w:t xml:space="preserve">Vijećnik Dražen Čvek postavlja pitanje o stanju kapitalnih projekata, moli kratku projekciju planiranih projekata. </w:t>
      </w:r>
    </w:p>
    <w:p w14:paraId="0D455154" w14:textId="10358689" w:rsidR="00A82AE5" w:rsidRPr="00E9095E" w:rsidRDefault="00A82AE5" w:rsidP="0007647A">
      <w:pPr>
        <w:ind w:firstLine="708"/>
        <w:jc w:val="both"/>
        <w:rPr>
          <w:bCs/>
          <w:sz w:val="22"/>
          <w:szCs w:val="22"/>
        </w:rPr>
      </w:pPr>
      <w:r w:rsidRPr="00E9095E">
        <w:rPr>
          <w:bCs/>
          <w:sz w:val="22"/>
          <w:szCs w:val="22"/>
        </w:rPr>
        <w:t xml:space="preserve">Općinski načelnik daje informaciju o kapitalnim projektima. </w:t>
      </w:r>
    </w:p>
    <w:p w14:paraId="064E984D" w14:textId="36509650" w:rsidR="00A82AE5" w:rsidRPr="00E9095E" w:rsidRDefault="00A82AE5" w:rsidP="0007647A">
      <w:pPr>
        <w:ind w:firstLine="708"/>
        <w:jc w:val="both"/>
        <w:rPr>
          <w:bCs/>
          <w:sz w:val="22"/>
          <w:szCs w:val="22"/>
        </w:rPr>
      </w:pPr>
      <w:r w:rsidRPr="00E9095E">
        <w:rPr>
          <w:bCs/>
          <w:sz w:val="22"/>
          <w:szCs w:val="22"/>
        </w:rPr>
        <w:t>Predsjednica Općin</w:t>
      </w:r>
      <w:r w:rsidR="00D47398" w:rsidRPr="00E9095E">
        <w:rPr>
          <w:bCs/>
          <w:sz w:val="22"/>
          <w:szCs w:val="22"/>
        </w:rPr>
        <w:t>s</w:t>
      </w:r>
      <w:r w:rsidRPr="00E9095E">
        <w:rPr>
          <w:bCs/>
          <w:sz w:val="22"/>
          <w:szCs w:val="22"/>
        </w:rPr>
        <w:t xml:space="preserve">kog vijeća </w:t>
      </w:r>
      <w:r w:rsidR="00D47398" w:rsidRPr="00E9095E">
        <w:rPr>
          <w:bCs/>
          <w:sz w:val="22"/>
          <w:szCs w:val="22"/>
        </w:rPr>
        <w:t xml:space="preserve">Tončica Božić postavlja pitanje ima li novih informacija vezano uz izgradnju rotora na spojnoj cesti. </w:t>
      </w:r>
    </w:p>
    <w:p w14:paraId="4E8A9A5C" w14:textId="7E25A864" w:rsidR="00D47398" w:rsidRPr="00E9095E" w:rsidRDefault="00D47398" w:rsidP="0007647A">
      <w:pPr>
        <w:ind w:firstLine="708"/>
        <w:jc w:val="both"/>
        <w:rPr>
          <w:bCs/>
          <w:sz w:val="22"/>
          <w:szCs w:val="22"/>
        </w:rPr>
      </w:pPr>
      <w:r w:rsidRPr="00E9095E">
        <w:rPr>
          <w:bCs/>
          <w:sz w:val="22"/>
          <w:szCs w:val="22"/>
        </w:rPr>
        <w:t>Općinski načel</w:t>
      </w:r>
      <w:r w:rsidR="00B879E5">
        <w:rPr>
          <w:bCs/>
          <w:sz w:val="22"/>
          <w:szCs w:val="22"/>
        </w:rPr>
        <w:t>nik odgovara da je prije početka</w:t>
      </w:r>
      <w:r w:rsidRPr="00E9095E">
        <w:rPr>
          <w:bCs/>
          <w:sz w:val="22"/>
          <w:szCs w:val="22"/>
        </w:rPr>
        <w:t xml:space="preserve"> sjednice kontaktirao gosp. Futivića iz H</w:t>
      </w:r>
      <w:r w:rsidR="00041DA6" w:rsidRPr="00E9095E">
        <w:rPr>
          <w:bCs/>
          <w:sz w:val="22"/>
          <w:szCs w:val="22"/>
        </w:rPr>
        <w:t>rvatskih cesta od kojega je dobio informaciju da bi</w:t>
      </w:r>
      <w:r w:rsidR="004164E4" w:rsidRPr="00E9095E">
        <w:rPr>
          <w:bCs/>
          <w:sz w:val="22"/>
          <w:szCs w:val="22"/>
        </w:rPr>
        <w:t xml:space="preserve"> građevi</w:t>
      </w:r>
      <w:r w:rsidR="00E9095E">
        <w:rPr>
          <w:bCs/>
          <w:sz w:val="22"/>
          <w:szCs w:val="22"/>
        </w:rPr>
        <w:t>ns</w:t>
      </w:r>
      <w:r w:rsidR="004164E4" w:rsidRPr="00E9095E">
        <w:rPr>
          <w:bCs/>
          <w:sz w:val="22"/>
          <w:szCs w:val="22"/>
        </w:rPr>
        <w:t>ka dozvola mog</w:t>
      </w:r>
      <w:r w:rsidR="00B879E5">
        <w:rPr>
          <w:bCs/>
          <w:sz w:val="22"/>
          <w:szCs w:val="22"/>
        </w:rPr>
        <w:t>la biti ishođena kroz dva tjedna</w:t>
      </w:r>
      <w:r w:rsidR="004164E4" w:rsidRPr="00E9095E">
        <w:rPr>
          <w:bCs/>
          <w:sz w:val="22"/>
          <w:szCs w:val="22"/>
        </w:rPr>
        <w:t xml:space="preserve"> te da su i dalje problem </w:t>
      </w:r>
      <w:r w:rsidR="00041DA6" w:rsidRPr="00E9095E">
        <w:rPr>
          <w:bCs/>
          <w:sz w:val="22"/>
          <w:szCs w:val="22"/>
        </w:rPr>
        <w:t>ner</w:t>
      </w:r>
      <w:r w:rsidR="004164E4" w:rsidRPr="00E9095E">
        <w:rPr>
          <w:bCs/>
          <w:sz w:val="22"/>
          <w:szCs w:val="22"/>
        </w:rPr>
        <w:t xml:space="preserve">iješeni imovinsko pravni odnosi u zoni zahvata. </w:t>
      </w:r>
      <w:r w:rsidR="00041DA6" w:rsidRPr="00E9095E">
        <w:rPr>
          <w:bCs/>
          <w:sz w:val="22"/>
          <w:szCs w:val="22"/>
        </w:rPr>
        <w:t xml:space="preserve"> </w:t>
      </w:r>
    </w:p>
    <w:p w14:paraId="5F3C5B7D" w14:textId="77777777" w:rsidR="00041DA6" w:rsidRPr="00E9095E" w:rsidRDefault="00041DA6" w:rsidP="00041DA6">
      <w:pPr>
        <w:jc w:val="both"/>
        <w:rPr>
          <w:bCs/>
          <w:sz w:val="22"/>
          <w:szCs w:val="22"/>
        </w:rPr>
      </w:pPr>
    </w:p>
    <w:p w14:paraId="0D0D439D" w14:textId="7A79280A" w:rsidR="00041DA6" w:rsidRPr="00E9095E" w:rsidRDefault="00041DA6" w:rsidP="00041DA6">
      <w:pPr>
        <w:jc w:val="center"/>
        <w:rPr>
          <w:b/>
          <w:bCs/>
          <w:sz w:val="22"/>
          <w:szCs w:val="22"/>
        </w:rPr>
      </w:pPr>
      <w:r w:rsidRPr="00E9095E">
        <w:rPr>
          <w:b/>
          <w:bCs/>
          <w:sz w:val="22"/>
          <w:szCs w:val="22"/>
        </w:rPr>
        <w:t>Točka 4.</w:t>
      </w:r>
    </w:p>
    <w:p w14:paraId="09F0F5EA" w14:textId="15020CA2" w:rsidR="00041DA6" w:rsidRPr="00E9095E" w:rsidRDefault="00041DA6" w:rsidP="00041DA6">
      <w:pPr>
        <w:jc w:val="center"/>
        <w:rPr>
          <w:b/>
          <w:sz w:val="22"/>
          <w:szCs w:val="22"/>
        </w:rPr>
      </w:pPr>
      <w:r w:rsidRPr="00E9095E">
        <w:rPr>
          <w:b/>
          <w:sz w:val="22"/>
          <w:szCs w:val="22"/>
        </w:rPr>
        <w:t>Donošenje Odluke o usvajanju izvješća o radu Općinskog načelnika za razdoblje 01.01.-30.06.2025. godine</w:t>
      </w:r>
    </w:p>
    <w:p w14:paraId="0AAB6637" w14:textId="77777777" w:rsidR="00041DA6" w:rsidRPr="00E9095E" w:rsidRDefault="00041DA6" w:rsidP="00D36A9D">
      <w:pPr>
        <w:jc w:val="both"/>
        <w:rPr>
          <w:b/>
          <w:sz w:val="22"/>
          <w:szCs w:val="22"/>
        </w:rPr>
      </w:pPr>
    </w:p>
    <w:p w14:paraId="25CC5229" w14:textId="6D4339C5" w:rsidR="00274478" w:rsidRPr="00E9095E" w:rsidRDefault="00274478" w:rsidP="00D36A9D">
      <w:pPr>
        <w:ind w:firstLine="708"/>
        <w:jc w:val="both"/>
        <w:rPr>
          <w:sz w:val="22"/>
          <w:szCs w:val="22"/>
        </w:rPr>
      </w:pPr>
      <w:r w:rsidRPr="00E9095E">
        <w:rPr>
          <w:sz w:val="22"/>
          <w:szCs w:val="22"/>
        </w:rPr>
        <w:t xml:space="preserve">Općinski načelnik daje </w:t>
      </w:r>
      <w:r w:rsidR="006B529F" w:rsidRPr="00E9095E">
        <w:rPr>
          <w:sz w:val="22"/>
          <w:szCs w:val="22"/>
        </w:rPr>
        <w:t>uvodno obrazloženje po ovoj</w:t>
      </w:r>
      <w:r w:rsidRPr="00E9095E">
        <w:rPr>
          <w:sz w:val="22"/>
          <w:szCs w:val="22"/>
        </w:rPr>
        <w:t xml:space="preserve"> točci. </w:t>
      </w:r>
    </w:p>
    <w:p w14:paraId="73586CE5" w14:textId="6CBB86BA" w:rsidR="00274478" w:rsidRPr="00E9095E" w:rsidRDefault="00274478" w:rsidP="00D36A9D">
      <w:pPr>
        <w:ind w:firstLine="708"/>
        <w:jc w:val="both"/>
        <w:rPr>
          <w:sz w:val="22"/>
          <w:szCs w:val="22"/>
        </w:rPr>
      </w:pPr>
      <w:r w:rsidRPr="00E9095E">
        <w:rPr>
          <w:sz w:val="22"/>
          <w:szCs w:val="22"/>
        </w:rPr>
        <w:t>Vijećnica Sandra Majsec po</w:t>
      </w:r>
      <w:r w:rsidR="006B529F" w:rsidRPr="00E9095E">
        <w:rPr>
          <w:sz w:val="22"/>
          <w:szCs w:val="22"/>
        </w:rPr>
        <w:t>stavlja pitanje da li će se općina sufinancirati kastraciju mačaka.</w:t>
      </w:r>
    </w:p>
    <w:p w14:paraId="4C139C26" w14:textId="786BF1AA" w:rsidR="00D36A9D" w:rsidRPr="00E9095E" w:rsidRDefault="00323509" w:rsidP="00D36A9D">
      <w:pPr>
        <w:jc w:val="both"/>
        <w:rPr>
          <w:sz w:val="22"/>
          <w:szCs w:val="22"/>
        </w:rPr>
      </w:pPr>
      <w:r>
        <w:rPr>
          <w:sz w:val="22"/>
          <w:szCs w:val="22"/>
        </w:rPr>
        <w:t>Općinski načelnik</w:t>
      </w:r>
      <w:r w:rsidR="00D36A9D" w:rsidRPr="00E9095E">
        <w:rPr>
          <w:sz w:val="22"/>
          <w:szCs w:val="22"/>
        </w:rPr>
        <w:t xml:space="preserve"> odgovara da se izdvaja velik dio financijskih sredstava na zbrinjavanje psa i mačak lutalica s javnih površina na području Općine. Općina trenutno nema osigurana financijska sredstva za kastraciju. </w:t>
      </w:r>
    </w:p>
    <w:p w14:paraId="4548F317" w14:textId="6472F202" w:rsidR="00CB6E0E" w:rsidRPr="00E9095E" w:rsidRDefault="00CB6E0E" w:rsidP="00CB6E0E">
      <w:pPr>
        <w:jc w:val="both"/>
        <w:rPr>
          <w:bCs/>
          <w:sz w:val="22"/>
          <w:szCs w:val="22"/>
        </w:rPr>
      </w:pPr>
    </w:p>
    <w:p w14:paraId="1AA283D6" w14:textId="2885C93B" w:rsidR="00CB6E0E" w:rsidRPr="00E9095E" w:rsidRDefault="00CB6E0E" w:rsidP="00CB6E0E">
      <w:pPr>
        <w:jc w:val="both"/>
        <w:rPr>
          <w:bCs/>
          <w:sz w:val="22"/>
          <w:szCs w:val="22"/>
        </w:rPr>
      </w:pPr>
      <w:r w:rsidRPr="00E9095E">
        <w:rPr>
          <w:bCs/>
          <w:sz w:val="22"/>
          <w:szCs w:val="22"/>
        </w:rPr>
        <w:t xml:space="preserve"> „ZA“ –  11 (jedanaest)</w:t>
      </w:r>
    </w:p>
    <w:p w14:paraId="67A87158" w14:textId="77777777" w:rsidR="00CB6E0E" w:rsidRPr="00E9095E" w:rsidRDefault="00CB6E0E" w:rsidP="00CB6E0E">
      <w:pPr>
        <w:jc w:val="both"/>
        <w:rPr>
          <w:bCs/>
          <w:sz w:val="22"/>
          <w:szCs w:val="22"/>
        </w:rPr>
      </w:pPr>
      <w:r w:rsidRPr="00E9095E">
        <w:rPr>
          <w:bCs/>
          <w:sz w:val="22"/>
          <w:szCs w:val="22"/>
        </w:rPr>
        <w:t>„PROTIV“ – 0 (nema)</w:t>
      </w:r>
    </w:p>
    <w:p w14:paraId="44113D8C" w14:textId="77777777" w:rsidR="00CB6E0E" w:rsidRPr="00E9095E" w:rsidRDefault="00CB6E0E" w:rsidP="00CB6E0E">
      <w:pPr>
        <w:jc w:val="both"/>
        <w:rPr>
          <w:bCs/>
          <w:sz w:val="22"/>
          <w:szCs w:val="22"/>
        </w:rPr>
      </w:pPr>
      <w:r w:rsidRPr="00E9095E">
        <w:rPr>
          <w:bCs/>
          <w:sz w:val="22"/>
          <w:szCs w:val="22"/>
        </w:rPr>
        <w:t>„SUZDRŽAN“ – 0 (nema) donosi:</w:t>
      </w:r>
    </w:p>
    <w:p w14:paraId="1E61AB3B" w14:textId="77777777" w:rsidR="002B76C7" w:rsidRPr="00E9095E" w:rsidRDefault="002B76C7" w:rsidP="004C06F9">
      <w:pPr>
        <w:jc w:val="both"/>
        <w:rPr>
          <w:sz w:val="22"/>
          <w:szCs w:val="22"/>
        </w:rPr>
      </w:pPr>
    </w:p>
    <w:p w14:paraId="1EA82878" w14:textId="12798251" w:rsidR="00CB6E0E" w:rsidRPr="00E9095E" w:rsidRDefault="00CB6E0E" w:rsidP="00CB6E0E">
      <w:pPr>
        <w:jc w:val="center"/>
        <w:rPr>
          <w:b/>
          <w:sz w:val="22"/>
          <w:szCs w:val="22"/>
        </w:rPr>
      </w:pPr>
      <w:r w:rsidRPr="00E9095E">
        <w:rPr>
          <w:b/>
          <w:sz w:val="22"/>
          <w:szCs w:val="22"/>
        </w:rPr>
        <w:t>Odluka o usvajanju izvješća o radu Općinskog načelnika za razdoblje 01.01.-30.06.2025. godine</w:t>
      </w:r>
    </w:p>
    <w:p w14:paraId="5A8926A1" w14:textId="2A760B99" w:rsidR="00CB6E0E" w:rsidRPr="00E9095E" w:rsidRDefault="00CB6E0E" w:rsidP="00CB6E0E">
      <w:pPr>
        <w:jc w:val="center"/>
        <w:rPr>
          <w:sz w:val="22"/>
          <w:szCs w:val="22"/>
        </w:rPr>
      </w:pPr>
      <w:r w:rsidRPr="00E9095E">
        <w:rPr>
          <w:sz w:val="22"/>
          <w:szCs w:val="22"/>
        </w:rPr>
        <w:t xml:space="preserve">u tekstu koji se prilaže ovom zapisniku i čini njegov sastavni dio </w:t>
      </w:r>
    </w:p>
    <w:p w14:paraId="28BB21E0" w14:textId="77777777" w:rsidR="00CB6E0E" w:rsidRPr="00E9095E" w:rsidRDefault="00CB6E0E" w:rsidP="004C06F9">
      <w:pPr>
        <w:jc w:val="both"/>
        <w:rPr>
          <w:b/>
          <w:bCs/>
          <w:sz w:val="22"/>
          <w:szCs w:val="22"/>
        </w:rPr>
      </w:pPr>
    </w:p>
    <w:p w14:paraId="1A656FBE" w14:textId="27B65A36" w:rsidR="00A019D9" w:rsidRPr="00E9095E" w:rsidRDefault="002A3F8E" w:rsidP="00A019D9">
      <w:pPr>
        <w:spacing w:after="160" w:line="259" w:lineRule="auto"/>
        <w:contextualSpacing/>
        <w:jc w:val="center"/>
        <w:rPr>
          <w:b/>
          <w:sz w:val="22"/>
          <w:szCs w:val="22"/>
          <w:lang w:eastAsia="hr-HR"/>
        </w:rPr>
      </w:pPr>
      <w:r w:rsidRPr="00E9095E">
        <w:rPr>
          <w:b/>
          <w:sz w:val="22"/>
          <w:szCs w:val="22"/>
          <w:lang w:eastAsia="hr-HR"/>
        </w:rPr>
        <w:t>Točka 5</w:t>
      </w:r>
      <w:r w:rsidR="00A019D9" w:rsidRPr="00E9095E">
        <w:rPr>
          <w:b/>
          <w:sz w:val="22"/>
          <w:szCs w:val="22"/>
          <w:lang w:eastAsia="hr-HR"/>
        </w:rPr>
        <w:t>.</w:t>
      </w:r>
    </w:p>
    <w:p w14:paraId="29847567" w14:textId="5813F857" w:rsidR="00A019D9" w:rsidRPr="00E9095E" w:rsidRDefault="00A019D9" w:rsidP="00A019D9">
      <w:pPr>
        <w:spacing w:after="160" w:line="259" w:lineRule="auto"/>
        <w:contextualSpacing/>
        <w:jc w:val="center"/>
        <w:rPr>
          <w:b/>
          <w:sz w:val="22"/>
          <w:szCs w:val="22"/>
          <w:lang w:eastAsia="hr-HR"/>
        </w:rPr>
      </w:pPr>
      <w:r w:rsidRPr="00E9095E">
        <w:rPr>
          <w:b/>
          <w:sz w:val="22"/>
          <w:szCs w:val="22"/>
          <w:lang w:eastAsia="hr-HR"/>
        </w:rPr>
        <w:t xml:space="preserve">Donošenje </w:t>
      </w:r>
      <w:r w:rsidR="002A3F8E" w:rsidRPr="00E9095E">
        <w:rPr>
          <w:b/>
          <w:sz w:val="22"/>
          <w:szCs w:val="22"/>
          <w:lang w:eastAsia="hr-HR"/>
        </w:rPr>
        <w:t>Odluke o raspodijeli sredstava za redovito godišnje financiranje političkih stranaka za razdoblje od 13.06. do</w:t>
      </w:r>
      <w:r w:rsidR="00944812" w:rsidRPr="00E9095E">
        <w:rPr>
          <w:b/>
          <w:sz w:val="22"/>
          <w:szCs w:val="22"/>
          <w:lang w:eastAsia="hr-HR"/>
        </w:rPr>
        <w:t xml:space="preserve"> </w:t>
      </w:r>
      <w:r w:rsidR="002A3F8E" w:rsidRPr="00E9095E">
        <w:rPr>
          <w:b/>
          <w:sz w:val="22"/>
          <w:szCs w:val="22"/>
          <w:lang w:eastAsia="hr-HR"/>
        </w:rPr>
        <w:t xml:space="preserve">31.12.2025. godine </w:t>
      </w:r>
    </w:p>
    <w:p w14:paraId="69DE2504" w14:textId="77777777" w:rsidR="00A019D9" w:rsidRPr="00E9095E" w:rsidRDefault="00A019D9" w:rsidP="00A019D9">
      <w:pPr>
        <w:spacing w:after="160" w:line="259" w:lineRule="auto"/>
        <w:contextualSpacing/>
        <w:rPr>
          <w:b/>
          <w:sz w:val="22"/>
          <w:szCs w:val="22"/>
          <w:lang w:eastAsia="hr-HR"/>
        </w:rPr>
      </w:pPr>
    </w:p>
    <w:p w14:paraId="0A3EFEE6" w14:textId="3119E6B4" w:rsidR="00A019D9" w:rsidRPr="00E9095E" w:rsidRDefault="002A3F8E" w:rsidP="00A019D9">
      <w:pPr>
        <w:spacing w:after="160" w:line="259" w:lineRule="auto"/>
        <w:contextualSpacing/>
        <w:rPr>
          <w:sz w:val="22"/>
          <w:szCs w:val="22"/>
          <w:lang w:eastAsia="hr-HR"/>
        </w:rPr>
      </w:pPr>
      <w:r w:rsidRPr="00E9095E">
        <w:rPr>
          <w:sz w:val="22"/>
          <w:szCs w:val="22"/>
          <w:lang w:eastAsia="hr-HR"/>
        </w:rPr>
        <w:t xml:space="preserve">Predsjednica Općinskog vijeća, Tončica Božić, </w:t>
      </w:r>
      <w:r w:rsidR="00A019D9" w:rsidRPr="00E9095E">
        <w:rPr>
          <w:sz w:val="22"/>
          <w:szCs w:val="22"/>
          <w:lang w:eastAsia="hr-HR"/>
        </w:rPr>
        <w:t xml:space="preserve">daje uvodno obrazloženje po ovoj </w:t>
      </w:r>
      <w:r w:rsidR="000C0C30" w:rsidRPr="00E9095E">
        <w:rPr>
          <w:sz w:val="22"/>
          <w:szCs w:val="22"/>
          <w:lang w:eastAsia="hr-HR"/>
        </w:rPr>
        <w:t>točci.</w:t>
      </w:r>
    </w:p>
    <w:p w14:paraId="088F5FF1" w14:textId="64577BFA" w:rsidR="000C0C30" w:rsidRPr="00E9095E" w:rsidRDefault="000C0C30" w:rsidP="00A019D9">
      <w:pPr>
        <w:spacing w:after="160" w:line="259" w:lineRule="auto"/>
        <w:contextualSpacing/>
        <w:rPr>
          <w:sz w:val="22"/>
          <w:szCs w:val="22"/>
          <w:lang w:eastAsia="hr-HR"/>
        </w:rPr>
      </w:pPr>
      <w:r w:rsidRPr="00E9095E">
        <w:rPr>
          <w:sz w:val="22"/>
          <w:szCs w:val="22"/>
          <w:lang w:eastAsia="hr-HR"/>
        </w:rPr>
        <w:t>Budući da</w:t>
      </w:r>
      <w:r w:rsidR="002A3F8E" w:rsidRPr="00E9095E">
        <w:rPr>
          <w:sz w:val="22"/>
          <w:szCs w:val="22"/>
          <w:lang w:eastAsia="hr-HR"/>
        </w:rPr>
        <w:t xml:space="preserve"> rasprave nije bilo, predsjednica </w:t>
      </w:r>
      <w:r w:rsidRPr="00E9095E">
        <w:rPr>
          <w:sz w:val="22"/>
          <w:szCs w:val="22"/>
          <w:lang w:eastAsia="hr-HR"/>
        </w:rPr>
        <w:t xml:space="preserve">Općinskog vijeća, daje prijedlog na glasanje te se sa </w:t>
      </w:r>
    </w:p>
    <w:p w14:paraId="32B062AF" w14:textId="77777777" w:rsidR="000C0C30" w:rsidRPr="00E9095E" w:rsidRDefault="000C0C30" w:rsidP="000C0C30">
      <w:pPr>
        <w:jc w:val="both"/>
        <w:rPr>
          <w:bCs/>
          <w:sz w:val="22"/>
          <w:szCs w:val="22"/>
        </w:rPr>
      </w:pPr>
    </w:p>
    <w:p w14:paraId="18114880" w14:textId="2714219C" w:rsidR="000C0C30" w:rsidRPr="00E9095E" w:rsidRDefault="000C0C30" w:rsidP="000C0C30">
      <w:pPr>
        <w:jc w:val="both"/>
        <w:rPr>
          <w:bCs/>
          <w:sz w:val="22"/>
          <w:szCs w:val="22"/>
        </w:rPr>
      </w:pPr>
      <w:r w:rsidRPr="00E9095E">
        <w:rPr>
          <w:bCs/>
          <w:sz w:val="22"/>
          <w:szCs w:val="22"/>
        </w:rPr>
        <w:t xml:space="preserve">„ZA“ –  </w:t>
      </w:r>
      <w:r w:rsidR="002A3F8E" w:rsidRPr="00E9095E">
        <w:rPr>
          <w:bCs/>
          <w:sz w:val="22"/>
          <w:szCs w:val="22"/>
        </w:rPr>
        <w:t>11 (jedanaest</w:t>
      </w:r>
      <w:r w:rsidRPr="00E9095E">
        <w:rPr>
          <w:bCs/>
          <w:sz w:val="22"/>
          <w:szCs w:val="22"/>
        </w:rPr>
        <w:t>)</w:t>
      </w:r>
    </w:p>
    <w:p w14:paraId="6A1711D7" w14:textId="77777777" w:rsidR="000C0C30" w:rsidRPr="00E9095E" w:rsidRDefault="000C0C30" w:rsidP="000C0C30">
      <w:pPr>
        <w:jc w:val="both"/>
        <w:rPr>
          <w:bCs/>
          <w:sz w:val="22"/>
          <w:szCs w:val="22"/>
        </w:rPr>
      </w:pPr>
      <w:r w:rsidRPr="00E9095E">
        <w:rPr>
          <w:bCs/>
          <w:sz w:val="22"/>
          <w:szCs w:val="22"/>
        </w:rPr>
        <w:t>„PROTIV“ – 0 (nema)</w:t>
      </w:r>
    </w:p>
    <w:p w14:paraId="12145FEB" w14:textId="77777777" w:rsidR="000C0C30" w:rsidRPr="00E9095E" w:rsidRDefault="000C0C30" w:rsidP="000C0C30">
      <w:pPr>
        <w:jc w:val="both"/>
        <w:rPr>
          <w:bCs/>
          <w:sz w:val="22"/>
          <w:szCs w:val="22"/>
        </w:rPr>
      </w:pPr>
      <w:r w:rsidRPr="00E9095E">
        <w:rPr>
          <w:bCs/>
          <w:sz w:val="22"/>
          <w:szCs w:val="22"/>
        </w:rPr>
        <w:t>„SUZDRŽAN“ – 0 (nema) donosi:</w:t>
      </w:r>
    </w:p>
    <w:p w14:paraId="3A4AAC99" w14:textId="0D3DA950" w:rsidR="000C0C30" w:rsidRPr="00E9095E" w:rsidRDefault="000C0C30" w:rsidP="00944812">
      <w:pPr>
        <w:pStyle w:val="Bezproreda"/>
        <w:jc w:val="center"/>
        <w:rPr>
          <w:sz w:val="22"/>
          <w:szCs w:val="22"/>
        </w:rPr>
      </w:pPr>
    </w:p>
    <w:p w14:paraId="4A5A1CD6" w14:textId="6022F606" w:rsidR="002A3F8E" w:rsidRPr="00E9095E" w:rsidRDefault="002A3F8E" w:rsidP="00944812">
      <w:pPr>
        <w:pStyle w:val="Bezproreda"/>
        <w:jc w:val="center"/>
        <w:rPr>
          <w:b/>
          <w:sz w:val="22"/>
          <w:szCs w:val="22"/>
        </w:rPr>
      </w:pPr>
      <w:r w:rsidRPr="00E9095E">
        <w:rPr>
          <w:b/>
          <w:sz w:val="22"/>
          <w:szCs w:val="22"/>
        </w:rPr>
        <w:t>Odluka o raspo</w:t>
      </w:r>
      <w:r w:rsidR="00944812" w:rsidRPr="00E9095E">
        <w:rPr>
          <w:b/>
          <w:sz w:val="22"/>
          <w:szCs w:val="22"/>
        </w:rPr>
        <w:t>djeli sredstava za redovito godišnje financiranje političkih stranaka za razdoblje od 13.06</w:t>
      </w:r>
      <w:r w:rsidR="00323509">
        <w:rPr>
          <w:b/>
          <w:sz w:val="22"/>
          <w:szCs w:val="22"/>
        </w:rPr>
        <w:t>.</w:t>
      </w:r>
      <w:r w:rsidR="00944812" w:rsidRPr="00E9095E">
        <w:rPr>
          <w:b/>
          <w:sz w:val="22"/>
          <w:szCs w:val="22"/>
        </w:rPr>
        <w:t xml:space="preserve"> do 31.12.2025. godine</w:t>
      </w:r>
    </w:p>
    <w:p w14:paraId="1F9CD522" w14:textId="5A9C2525" w:rsidR="000C0C30" w:rsidRPr="00E9095E" w:rsidRDefault="000C0C30" w:rsidP="00944812">
      <w:pPr>
        <w:pStyle w:val="Bezproreda"/>
        <w:jc w:val="center"/>
        <w:rPr>
          <w:sz w:val="22"/>
          <w:szCs w:val="22"/>
        </w:rPr>
      </w:pPr>
      <w:r w:rsidRPr="00E9095E">
        <w:rPr>
          <w:sz w:val="22"/>
          <w:szCs w:val="22"/>
        </w:rPr>
        <w:t>u tekstu koji se prilaže ovom zapisniku i čini njegov sastavni dio</w:t>
      </w:r>
    </w:p>
    <w:p w14:paraId="1D2212D8" w14:textId="77777777" w:rsidR="00944812" w:rsidRPr="00E9095E" w:rsidRDefault="00944812" w:rsidP="00944812">
      <w:pPr>
        <w:pStyle w:val="Bezproreda"/>
        <w:jc w:val="center"/>
        <w:rPr>
          <w:sz w:val="22"/>
          <w:szCs w:val="22"/>
        </w:rPr>
      </w:pPr>
    </w:p>
    <w:p w14:paraId="6E021E4C" w14:textId="6DD47E41" w:rsidR="00A019D9" w:rsidRPr="00E9095E" w:rsidRDefault="00944812" w:rsidP="00944812">
      <w:pPr>
        <w:spacing w:after="160" w:line="259" w:lineRule="auto"/>
        <w:contextualSpacing/>
        <w:jc w:val="center"/>
        <w:rPr>
          <w:b/>
          <w:sz w:val="22"/>
          <w:szCs w:val="22"/>
          <w:lang w:eastAsia="hr-HR"/>
        </w:rPr>
      </w:pPr>
      <w:r w:rsidRPr="00E9095E">
        <w:rPr>
          <w:b/>
          <w:sz w:val="22"/>
          <w:szCs w:val="22"/>
          <w:lang w:eastAsia="hr-HR"/>
        </w:rPr>
        <w:t>Točka 6</w:t>
      </w:r>
      <w:r w:rsidR="00A019D9" w:rsidRPr="00E9095E">
        <w:rPr>
          <w:b/>
          <w:sz w:val="22"/>
          <w:szCs w:val="22"/>
          <w:lang w:eastAsia="hr-HR"/>
        </w:rPr>
        <w:t>.</w:t>
      </w:r>
    </w:p>
    <w:p w14:paraId="319EB95C" w14:textId="7E5A6492" w:rsidR="000C0C30" w:rsidRPr="00E9095E" w:rsidRDefault="00944812" w:rsidP="00944812">
      <w:pPr>
        <w:jc w:val="center"/>
        <w:rPr>
          <w:b/>
          <w:sz w:val="22"/>
          <w:szCs w:val="22"/>
          <w:lang w:eastAsia="hr-HR"/>
        </w:rPr>
      </w:pPr>
      <w:r w:rsidRPr="00E9095E">
        <w:rPr>
          <w:b/>
          <w:sz w:val="22"/>
          <w:szCs w:val="22"/>
          <w:lang w:eastAsia="hr-HR"/>
        </w:rPr>
        <w:t>Donošenje Odluke o osnivanju Savjeta mladih Općine Sveti Križ Začretje</w:t>
      </w:r>
    </w:p>
    <w:p w14:paraId="6CD14067" w14:textId="77777777" w:rsidR="00944812" w:rsidRPr="00E9095E" w:rsidRDefault="00944812" w:rsidP="00944812">
      <w:pPr>
        <w:rPr>
          <w:bCs/>
          <w:sz w:val="22"/>
          <w:szCs w:val="22"/>
        </w:rPr>
      </w:pPr>
    </w:p>
    <w:p w14:paraId="4C4065FA" w14:textId="2573945C" w:rsidR="000C0C30" w:rsidRPr="00E9095E" w:rsidRDefault="00F91740" w:rsidP="000C0C30">
      <w:pPr>
        <w:spacing w:after="160" w:line="259" w:lineRule="auto"/>
        <w:contextualSpacing/>
        <w:rPr>
          <w:sz w:val="22"/>
          <w:szCs w:val="22"/>
          <w:lang w:eastAsia="hr-HR"/>
        </w:rPr>
      </w:pPr>
      <w:r w:rsidRPr="00E9095E">
        <w:rPr>
          <w:sz w:val="22"/>
          <w:szCs w:val="22"/>
          <w:lang w:eastAsia="hr-HR"/>
        </w:rPr>
        <w:t xml:space="preserve">Predsjednica Općinskog vijeća, Tončica Božić, </w:t>
      </w:r>
      <w:r w:rsidR="000C0C30" w:rsidRPr="00E9095E">
        <w:rPr>
          <w:sz w:val="22"/>
          <w:szCs w:val="22"/>
          <w:lang w:eastAsia="hr-HR"/>
        </w:rPr>
        <w:t>daje uvodno obrazloženje po ovoj točci.</w:t>
      </w:r>
      <w:r w:rsidR="00CB6E0E" w:rsidRPr="00E9095E">
        <w:rPr>
          <w:sz w:val="22"/>
          <w:szCs w:val="22"/>
          <w:lang w:eastAsia="hr-HR"/>
        </w:rPr>
        <w:t xml:space="preserve"> Apelira na vijećnike da motiviraju mlade ljude </w:t>
      </w:r>
      <w:r w:rsidR="000F1F61" w:rsidRPr="00E9095E">
        <w:rPr>
          <w:sz w:val="22"/>
          <w:szCs w:val="22"/>
          <w:lang w:eastAsia="hr-HR"/>
        </w:rPr>
        <w:t xml:space="preserve">da se jave na javni poziv. </w:t>
      </w:r>
    </w:p>
    <w:p w14:paraId="5D950E19" w14:textId="1A78A214" w:rsidR="000C0C30" w:rsidRPr="00E9095E" w:rsidRDefault="000C0C30" w:rsidP="000C0C30">
      <w:pPr>
        <w:spacing w:after="160" w:line="259" w:lineRule="auto"/>
        <w:contextualSpacing/>
        <w:rPr>
          <w:sz w:val="22"/>
          <w:szCs w:val="22"/>
          <w:lang w:eastAsia="hr-HR"/>
        </w:rPr>
      </w:pPr>
      <w:r w:rsidRPr="00E9095E">
        <w:rPr>
          <w:sz w:val="22"/>
          <w:szCs w:val="22"/>
          <w:lang w:eastAsia="hr-HR"/>
        </w:rPr>
        <w:t xml:space="preserve">Budući da </w:t>
      </w:r>
      <w:r w:rsidR="00F91740" w:rsidRPr="00E9095E">
        <w:rPr>
          <w:sz w:val="22"/>
          <w:szCs w:val="22"/>
          <w:lang w:eastAsia="hr-HR"/>
        </w:rPr>
        <w:t xml:space="preserve">rasprave nije bilo, predsjednica </w:t>
      </w:r>
      <w:r w:rsidRPr="00E9095E">
        <w:rPr>
          <w:sz w:val="22"/>
          <w:szCs w:val="22"/>
          <w:lang w:eastAsia="hr-HR"/>
        </w:rPr>
        <w:t xml:space="preserve">daje prijedlog na glasanje te se sa </w:t>
      </w:r>
    </w:p>
    <w:p w14:paraId="60202536" w14:textId="77777777" w:rsidR="000C0C30" w:rsidRPr="00E9095E" w:rsidRDefault="000C0C30" w:rsidP="000C0C30">
      <w:pPr>
        <w:jc w:val="both"/>
        <w:rPr>
          <w:bCs/>
          <w:sz w:val="22"/>
          <w:szCs w:val="22"/>
        </w:rPr>
      </w:pPr>
    </w:p>
    <w:p w14:paraId="3139D02B" w14:textId="6B790D73" w:rsidR="000C0C30" w:rsidRPr="00E9095E" w:rsidRDefault="000C0C30" w:rsidP="000C0C30">
      <w:pPr>
        <w:jc w:val="both"/>
        <w:rPr>
          <w:bCs/>
          <w:sz w:val="22"/>
          <w:szCs w:val="22"/>
        </w:rPr>
      </w:pPr>
      <w:r w:rsidRPr="00E9095E">
        <w:rPr>
          <w:bCs/>
          <w:sz w:val="22"/>
          <w:szCs w:val="22"/>
        </w:rPr>
        <w:t xml:space="preserve">„ZA“ –  </w:t>
      </w:r>
      <w:r w:rsidR="00F91740" w:rsidRPr="00E9095E">
        <w:rPr>
          <w:bCs/>
          <w:sz w:val="22"/>
          <w:szCs w:val="22"/>
        </w:rPr>
        <w:t>11 (jedanaest</w:t>
      </w:r>
      <w:r w:rsidRPr="00E9095E">
        <w:rPr>
          <w:bCs/>
          <w:sz w:val="22"/>
          <w:szCs w:val="22"/>
        </w:rPr>
        <w:t>)</w:t>
      </w:r>
    </w:p>
    <w:p w14:paraId="11F3E1FB" w14:textId="77777777" w:rsidR="000C0C30" w:rsidRPr="00E9095E" w:rsidRDefault="000C0C30" w:rsidP="000C0C30">
      <w:pPr>
        <w:jc w:val="both"/>
        <w:rPr>
          <w:bCs/>
          <w:sz w:val="22"/>
          <w:szCs w:val="22"/>
        </w:rPr>
      </w:pPr>
      <w:r w:rsidRPr="00E9095E">
        <w:rPr>
          <w:bCs/>
          <w:sz w:val="22"/>
          <w:szCs w:val="22"/>
        </w:rPr>
        <w:lastRenderedPageBreak/>
        <w:t>„PROTIV“ – 0 (nema)</w:t>
      </w:r>
    </w:p>
    <w:p w14:paraId="54312449" w14:textId="77777777" w:rsidR="000C0C30" w:rsidRPr="00E9095E" w:rsidRDefault="000C0C30" w:rsidP="000C0C30">
      <w:pPr>
        <w:jc w:val="both"/>
        <w:rPr>
          <w:bCs/>
          <w:sz w:val="22"/>
          <w:szCs w:val="22"/>
        </w:rPr>
      </w:pPr>
      <w:r w:rsidRPr="00E9095E">
        <w:rPr>
          <w:bCs/>
          <w:sz w:val="22"/>
          <w:szCs w:val="22"/>
        </w:rPr>
        <w:t>„SUZDRŽAN“ – 0 (nema) donosi:</w:t>
      </w:r>
    </w:p>
    <w:p w14:paraId="3349DBC1" w14:textId="77777777" w:rsidR="000C0C30" w:rsidRPr="00E9095E" w:rsidRDefault="000C0C30" w:rsidP="00F91740">
      <w:pPr>
        <w:jc w:val="center"/>
        <w:rPr>
          <w:bCs/>
          <w:sz w:val="22"/>
          <w:szCs w:val="22"/>
        </w:rPr>
      </w:pPr>
    </w:p>
    <w:p w14:paraId="1E05DDAE" w14:textId="6CF8327A" w:rsidR="00F91740" w:rsidRPr="00E9095E" w:rsidRDefault="00F91740" w:rsidP="00F91740">
      <w:pPr>
        <w:jc w:val="center"/>
        <w:rPr>
          <w:b/>
          <w:bCs/>
          <w:sz w:val="22"/>
          <w:szCs w:val="22"/>
        </w:rPr>
      </w:pPr>
      <w:r w:rsidRPr="00E9095E">
        <w:rPr>
          <w:b/>
          <w:bCs/>
          <w:sz w:val="22"/>
          <w:szCs w:val="22"/>
        </w:rPr>
        <w:t>Odluka o osnivanju Savjeta mladih Općine Sveti Križ Začretje</w:t>
      </w:r>
    </w:p>
    <w:p w14:paraId="5FE1DD5F" w14:textId="76F6790C" w:rsidR="000F1F61" w:rsidRPr="00E9095E" w:rsidRDefault="000C0C30" w:rsidP="000F1F61">
      <w:pPr>
        <w:spacing w:after="160" w:line="259" w:lineRule="auto"/>
        <w:jc w:val="center"/>
        <w:rPr>
          <w:sz w:val="22"/>
          <w:szCs w:val="22"/>
        </w:rPr>
      </w:pPr>
      <w:r w:rsidRPr="00E9095E">
        <w:rPr>
          <w:sz w:val="22"/>
          <w:szCs w:val="22"/>
        </w:rPr>
        <w:t>u tekstu koji se prilaže ovom zapisniku i čini njegov sastavni dio</w:t>
      </w:r>
    </w:p>
    <w:p w14:paraId="55046FE7" w14:textId="61ECFEB4" w:rsidR="000F1F61" w:rsidRPr="00E9095E" w:rsidRDefault="000F1F61" w:rsidP="000F1F61">
      <w:pPr>
        <w:jc w:val="center"/>
        <w:rPr>
          <w:b/>
          <w:sz w:val="22"/>
          <w:szCs w:val="22"/>
        </w:rPr>
      </w:pPr>
      <w:r w:rsidRPr="00E9095E">
        <w:rPr>
          <w:b/>
          <w:sz w:val="22"/>
          <w:szCs w:val="22"/>
        </w:rPr>
        <w:t>Točka 7.</w:t>
      </w:r>
    </w:p>
    <w:p w14:paraId="5DEBBDC7" w14:textId="014A2268" w:rsidR="000F1F61" w:rsidRPr="00E9095E" w:rsidRDefault="000F1F61" w:rsidP="000F1F61">
      <w:pPr>
        <w:jc w:val="center"/>
        <w:rPr>
          <w:b/>
          <w:sz w:val="22"/>
          <w:szCs w:val="22"/>
        </w:rPr>
      </w:pPr>
      <w:r w:rsidRPr="00E9095E">
        <w:rPr>
          <w:b/>
          <w:sz w:val="22"/>
          <w:szCs w:val="22"/>
        </w:rPr>
        <w:t>Donošenje Odluke o davanju prethodne suglasnosti na Opće uvjete isporuke komunalne usluge obavljanja dimnjačarskih poslova na području Općine Sveti Križ Začretje</w:t>
      </w:r>
    </w:p>
    <w:p w14:paraId="688EC502" w14:textId="77777777" w:rsidR="000F1F61" w:rsidRPr="00E9095E" w:rsidRDefault="000F1F61" w:rsidP="000F1F61">
      <w:pPr>
        <w:spacing w:after="160" w:line="259" w:lineRule="auto"/>
        <w:rPr>
          <w:sz w:val="22"/>
          <w:szCs w:val="22"/>
        </w:rPr>
      </w:pPr>
    </w:p>
    <w:p w14:paraId="1416A548" w14:textId="689C73E0" w:rsidR="000F1F61" w:rsidRPr="00E9095E" w:rsidRDefault="000F1F61" w:rsidP="000F1F61">
      <w:pPr>
        <w:spacing w:after="160" w:line="259" w:lineRule="auto"/>
        <w:rPr>
          <w:sz w:val="22"/>
          <w:szCs w:val="22"/>
        </w:rPr>
      </w:pPr>
      <w:r w:rsidRPr="00E9095E">
        <w:rPr>
          <w:sz w:val="22"/>
          <w:szCs w:val="22"/>
        </w:rPr>
        <w:t xml:space="preserve">Predsjednica Općinskog vijeća, Tončica Božić, daje uvodno obrazloženje po ovoj točci. </w:t>
      </w:r>
    </w:p>
    <w:p w14:paraId="27CFC3EF" w14:textId="14EAB46A" w:rsidR="000F1F61" w:rsidRPr="00E9095E" w:rsidRDefault="000F1F61" w:rsidP="000F1F61">
      <w:pPr>
        <w:spacing w:after="160" w:line="259" w:lineRule="auto"/>
        <w:rPr>
          <w:sz w:val="22"/>
          <w:szCs w:val="22"/>
        </w:rPr>
      </w:pPr>
      <w:r w:rsidRPr="00E9095E">
        <w:rPr>
          <w:sz w:val="22"/>
          <w:szCs w:val="22"/>
        </w:rPr>
        <w:t xml:space="preserve">Budući da rasprave nije bilo, predsjednica Općinskog vijeća, Tončica Božić, daje prijedlog na glasanje te se sa </w:t>
      </w:r>
    </w:p>
    <w:p w14:paraId="0CB78C9D" w14:textId="77777777" w:rsidR="000F1F61" w:rsidRPr="00E9095E" w:rsidRDefault="000F1F61" w:rsidP="000F1F61">
      <w:pPr>
        <w:jc w:val="both"/>
        <w:rPr>
          <w:bCs/>
          <w:sz w:val="22"/>
          <w:szCs w:val="22"/>
        </w:rPr>
      </w:pPr>
      <w:r w:rsidRPr="00E9095E">
        <w:rPr>
          <w:bCs/>
          <w:sz w:val="22"/>
          <w:szCs w:val="22"/>
        </w:rPr>
        <w:t>„ZA“ –  11 (jedanaest)</w:t>
      </w:r>
    </w:p>
    <w:p w14:paraId="789A1336" w14:textId="77777777" w:rsidR="000F1F61" w:rsidRPr="00E9095E" w:rsidRDefault="000F1F61" w:rsidP="000F1F61">
      <w:pPr>
        <w:jc w:val="both"/>
        <w:rPr>
          <w:bCs/>
          <w:sz w:val="22"/>
          <w:szCs w:val="22"/>
        </w:rPr>
      </w:pPr>
      <w:r w:rsidRPr="00E9095E">
        <w:rPr>
          <w:bCs/>
          <w:sz w:val="22"/>
          <w:szCs w:val="22"/>
        </w:rPr>
        <w:t>„PROTIV“ – 0 (nema)</w:t>
      </w:r>
    </w:p>
    <w:p w14:paraId="40AE7604" w14:textId="58FA2BB0" w:rsidR="00F65199" w:rsidRPr="00E9095E" w:rsidRDefault="000F1F61" w:rsidP="00F65199">
      <w:pPr>
        <w:jc w:val="both"/>
        <w:rPr>
          <w:bCs/>
          <w:sz w:val="22"/>
          <w:szCs w:val="22"/>
        </w:rPr>
      </w:pPr>
      <w:r w:rsidRPr="00E9095E">
        <w:rPr>
          <w:bCs/>
          <w:sz w:val="22"/>
          <w:szCs w:val="22"/>
        </w:rPr>
        <w:t>„SUZDRŽAN“ – 0 (nema) donosi:</w:t>
      </w:r>
    </w:p>
    <w:p w14:paraId="106AD782" w14:textId="77777777" w:rsidR="00F65199" w:rsidRPr="00E9095E" w:rsidRDefault="00F65199" w:rsidP="00F65199">
      <w:pPr>
        <w:jc w:val="both"/>
        <w:rPr>
          <w:bCs/>
          <w:sz w:val="22"/>
          <w:szCs w:val="22"/>
        </w:rPr>
      </w:pPr>
    </w:p>
    <w:p w14:paraId="66BC3C59" w14:textId="7CD64765" w:rsidR="00F65199" w:rsidRPr="00E9095E" w:rsidRDefault="00F65199" w:rsidP="00F65199">
      <w:pPr>
        <w:pStyle w:val="Bezproreda"/>
        <w:jc w:val="center"/>
        <w:rPr>
          <w:b/>
          <w:sz w:val="22"/>
          <w:szCs w:val="22"/>
        </w:rPr>
      </w:pPr>
      <w:r w:rsidRPr="00E9095E">
        <w:rPr>
          <w:b/>
          <w:sz w:val="22"/>
          <w:szCs w:val="22"/>
        </w:rPr>
        <w:t>Odluka o davanju prethodne suglasnosti na Opće uvjete isporuke komunalne usluge obavljanja dimnjačarskih poslova na području Općine Sveti Križ Začretje</w:t>
      </w:r>
    </w:p>
    <w:p w14:paraId="437DDC49" w14:textId="219310D9" w:rsidR="00F65199" w:rsidRPr="00E9095E" w:rsidRDefault="00F65199" w:rsidP="00F65199">
      <w:pPr>
        <w:pStyle w:val="Bezproreda"/>
        <w:jc w:val="center"/>
        <w:rPr>
          <w:sz w:val="22"/>
          <w:szCs w:val="22"/>
        </w:rPr>
      </w:pPr>
      <w:r w:rsidRPr="00E9095E">
        <w:rPr>
          <w:sz w:val="22"/>
          <w:szCs w:val="22"/>
        </w:rPr>
        <w:t>u tekstu koji se prilaže ovom zapisniku i čini njegov sastavni dio</w:t>
      </w:r>
    </w:p>
    <w:p w14:paraId="77CD7F21" w14:textId="77777777" w:rsidR="00F65199" w:rsidRPr="00E9095E" w:rsidRDefault="00F65199" w:rsidP="00F91740">
      <w:pPr>
        <w:jc w:val="both"/>
        <w:rPr>
          <w:sz w:val="22"/>
          <w:szCs w:val="22"/>
        </w:rPr>
      </w:pPr>
    </w:p>
    <w:p w14:paraId="688FA3FA" w14:textId="4028BF04" w:rsidR="00F65199" w:rsidRPr="00E9095E" w:rsidRDefault="00F65199" w:rsidP="00F65199">
      <w:pPr>
        <w:jc w:val="center"/>
        <w:rPr>
          <w:b/>
          <w:sz w:val="22"/>
          <w:szCs w:val="22"/>
        </w:rPr>
      </w:pPr>
      <w:r w:rsidRPr="00E9095E">
        <w:rPr>
          <w:b/>
          <w:sz w:val="22"/>
          <w:szCs w:val="22"/>
        </w:rPr>
        <w:t>Točka 8.</w:t>
      </w:r>
    </w:p>
    <w:p w14:paraId="1AF49F95" w14:textId="730AF98A" w:rsidR="00F65199" w:rsidRPr="00E9095E" w:rsidRDefault="00F65199" w:rsidP="00F65199">
      <w:pPr>
        <w:jc w:val="center"/>
        <w:rPr>
          <w:b/>
          <w:sz w:val="22"/>
          <w:szCs w:val="22"/>
        </w:rPr>
      </w:pPr>
      <w:r w:rsidRPr="00E9095E">
        <w:rPr>
          <w:b/>
          <w:sz w:val="22"/>
          <w:szCs w:val="22"/>
        </w:rPr>
        <w:t>Donošenje Odluke o poništavanju Javnog natječaja za prodaju nekretnine u vlasništvu Općine Sveti Križ Začretje, kč.br. 1136/9 k.o. Mirkovec te raspisivanju ponovljenog Javnog natječaja</w:t>
      </w:r>
    </w:p>
    <w:p w14:paraId="720EE309" w14:textId="77777777" w:rsidR="00F65199" w:rsidRPr="00E9095E" w:rsidRDefault="00F65199" w:rsidP="00F91740">
      <w:pPr>
        <w:jc w:val="both"/>
        <w:rPr>
          <w:b/>
          <w:sz w:val="22"/>
          <w:szCs w:val="22"/>
        </w:rPr>
      </w:pPr>
    </w:p>
    <w:p w14:paraId="0714151A" w14:textId="5A25E2A3" w:rsidR="00F65199" w:rsidRPr="00E9095E" w:rsidRDefault="00F65199" w:rsidP="00F91740">
      <w:pPr>
        <w:jc w:val="both"/>
        <w:rPr>
          <w:sz w:val="22"/>
          <w:szCs w:val="22"/>
        </w:rPr>
      </w:pPr>
      <w:r w:rsidRPr="00E9095E">
        <w:rPr>
          <w:sz w:val="22"/>
          <w:szCs w:val="22"/>
        </w:rPr>
        <w:t xml:space="preserve">Općinski načelnik daje uvodno obrazloženje po ovoj točci. </w:t>
      </w:r>
    </w:p>
    <w:p w14:paraId="3FA93A14" w14:textId="35AFFA67" w:rsidR="00F65199" w:rsidRPr="00E9095E" w:rsidRDefault="00F65199" w:rsidP="00F91740">
      <w:pPr>
        <w:jc w:val="both"/>
        <w:rPr>
          <w:b/>
          <w:sz w:val="22"/>
          <w:szCs w:val="22"/>
        </w:rPr>
      </w:pPr>
    </w:p>
    <w:p w14:paraId="3B2614F7" w14:textId="4B7AEA64" w:rsidR="00F65199" w:rsidRPr="00E9095E" w:rsidRDefault="00F65199" w:rsidP="00F91740">
      <w:pPr>
        <w:jc w:val="both"/>
        <w:rPr>
          <w:sz w:val="22"/>
          <w:szCs w:val="22"/>
        </w:rPr>
      </w:pPr>
      <w:r w:rsidRPr="00E9095E">
        <w:rPr>
          <w:sz w:val="22"/>
          <w:szCs w:val="22"/>
        </w:rPr>
        <w:t xml:space="preserve">Budući da rasprave nije bilo, predsjednica Općinskog vijeća, daje prijedlog na glasanje te se sa </w:t>
      </w:r>
    </w:p>
    <w:p w14:paraId="3B1FBBF8" w14:textId="77777777" w:rsidR="00F65199" w:rsidRPr="00E9095E" w:rsidRDefault="00F65199" w:rsidP="00F91740">
      <w:pPr>
        <w:jc w:val="both"/>
        <w:rPr>
          <w:sz w:val="22"/>
          <w:szCs w:val="22"/>
        </w:rPr>
      </w:pPr>
    </w:p>
    <w:p w14:paraId="0132E4C2" w14:textId="2F5CA671" w:rsidR="00F65199" w:rsidRPr="00E9095E" w:rsidRDefault="00F65199" w:rsidP="00F65199">
      <w:pPr>
        <w:jc w:val="both"/>
        <w:rPr>
          <w:bCs/>
          <w:sz w:val="22"/>
          <w:szCs w:val="22"/>
        </w:rPr>
      </w:pPr>
      <w:r w:rsidRPr="00E9095E">
        <w:rPr>
          <w:bCs/>
          <w:sz w:val="22"/>
          <w:szCs w:val="22"/>
        </w:rPr>
        <w:t>„ZA“ –  10 (jedanaest)</w:t>
      </w:r>
    </w:p>
    <w:p w14:paraId="187E94EF" w14:textId="77777777" w:rsidR="00F65199" w:rsidRPr="00E9095E" w:rsidRDefault="00F65199" w:rsidP="00F65199">
      <w:pPr>
        <w:jc w:val="both"/>
        <w:rPr>
          <w:bCs/>
          <w:sz w:val="22"/>
          <w:szCs w:val="22"/>
        </w:rPr>
      </w:pPr>
      <w:r w:rsidRPr="00E9095E">
        <w:rPr>
          <w:bCs/>
          <w:sz w:val="22"/>
          <w:szCs w:val="22"/>
        </w:rPr>
        <w:t>„PROTIV“ – 0 (nema)</w:t>
      </w:r>
    </w:p>
    <w:p w14:paraId="4D82E647" w14:textId="59A9AC95" w:rsidR="00F65199" w:rsidRPr="00E9095E" w:rsidRDefault="00F65199" w:rsidP="00F65199">
      <w:pPr>
        <w:jc w:val="both"/>
        <w:rPr>
          <w:bCs/>
          <w:sz w:val="22"/>
          <w:szCs w:val="22"/>
        </w:rPr>
      </w:pPr>
      <w:r w:rsidRPr="00E9095E">
        <w:rPr>
          <w:bCs/>
          <w:sz w:val="22"/>
          <w:szCs w:val="22"/>
        </w:rPr>
        <w:t>„SUZDRŽAN“ – 1 (jedan) donosi:</w:t>
      </w:r>
    </w:p>
    <w:p w14:paraId="0B3FDB77" w14:textId="77777777" w:rsidR="00F65199" w:rsidRPr="00E9095E" w:rsidRDefault="00F65199" w:rsidP="00F65199">
      <w:pPr>
        <w:jc w:val="both"/>
        <w:rPr>
          <w:bCs/>
          <w:sz w:val="22"/>
          <w:szCs w:val="22"/>
        </w:rPr>
      </w:pPr>
    </w:p>
    <w:p w14:paraId="6E8F2E68" w14:textId="3B6E63F3" w:rsidR="00F65199" w:rsidRPr="00E9095E" w:rsidRDefault="00F65199" w:rsidP="00F65199">
      <w:pPr>
        <w:jc w:val="center"/>
        <w:rPr>
          <w:b/>
          <w:sz w:val="22"/>
          <w:szCs w:val="22"/>
        </w:rPr>
      </w:pPr>
      <w:r w:rsidRPr="00E9095E">
        <w:rPr>
          <w:b/>
          <w:bCs/>
          <w:sz w:val="22"/>
          <w:szCs w:val="22"/>
        </w:rPr>
        <w:t>Odluka o</w:t>
      </w:r>
      <w:r w:rsidRPr="00E9095E">
        <w:rPr>
          <w:b/>
          <w:sz w:val="22"/>
          <w:szCs w:val="22"/>
        </w:rPr>
        <w:t xml:space="preserve"> poništavanju Javnog natječaja za prodaju nekretnine u vlasništvu Općine Sveti Križ Začretje, kč.br. 1136/9 k.o. Mirkovec te raspisivanju ponovljenog Javnog natječaja</w:t>
      </w:r>
    </w:p>
    <w:p w14:paraId="14FD36EC" w14:textId="2AA50579" w:rsidR="00F65199" w:rsidRPr="00E9095E" w:rsidRDefault="00F65199" w:rsidP="00F65199">
      <w:pPr>
        <w:jc w:val="center"/>
        <w:rPr>
          <w:sz w:val="22"/>
          <w:szCs w:val="22"/>
        </w:rPr>
      </w:pPr>
      <w:r w:rsidRPr="00E9095E">
        <w:rPr>
          <w:sz w:val="22"/>
          <w:szCs w:val="22"/>
        </w:rPr>
        <w:t xml:space="preserve">u tekstu koji se prilaže ovom zapisniku i čini njegov sastavni dio </w:t>
      </w:r>
    </w:p>
    <w:p w14:paraId="17CFBEF0" w14:textId="77777777" w:rsidR="00F65199" w:rsidRPr="00E9095E" w:rsidRDefault="00F65199" w:rsidP="00F65199">
      <w:pPr>
        <w:jc w:val="both"/>
        <w:rPr>
          <w:sz w:val="22"/>
          <w:szCs w:val="22"/>
        </w:rPr>
      </w:pPr>
    </w:p>
    <w:p w14:paraId="17DCB7B6" w14:textId="0A09DC50" w:rsidR="00F65199" w:rsidRPr="00E9095E" w:rsidRDefault="00F65199" w:rsidP="00F65199">
      <w:pPr>
        <w:jc w:val="center"/>
        <w:rPr>
          <w:b/>
          <w:sz w:val="22"/>
          <w:szCs w:val="22"/>
        </w:rPr>
      </w:pPr>
      <w:r w:rsidRPr="00E9095E">
        <w:rPr>
          <w:b/>
          <w:sz w:val="22"/>
          <w:szCs w:val="22"/>
        </w:rPr>
        <w:t>Točka 9.</w:t>
      </w:r>
    </w:p>
    <w:p w14:paraId="6AADE871" w14:textId="0BEFEB10" w:rsidR="00F65199" w:rsidRPr="00E9095E" w:rsidRDefault="00F65199" w:rsidP="00F65199">
      <w:pPr>
        <w:jc w:val="center"/>
        <w:rPr>
          <w:b/>
          <w:sz w:val="22"/>
          <w:szCs w:val="22"/>
        </w:rPr>
      </w:pPr>
      <w:r w:rsidRPr="00E9095E">
        <w:rPr>
          <w:b/>
          <w:sz w:val="22"/>
          <w:szCs w:val="22"/>
        </w:rPr>
        <w:t>Donošenje Odluke o dodjeli javnih priznanja za 2025. godinu</w:t>
      </w:r>
    </w:p>
    <w:p w14:paraId="4F4572F4" w14:textId="77777777" w:rsidR="00192ADB" w:rsidRPr="00E9095E" w:rsidRDefault="00192ADB" w:rsidP="00192ADB">
      <w:pPr>
        <w:rPr>
          <w:b/>
          <w:sz w:val="22"/>
          <w:szCs w:val="22"/>
        </w:rPr>
      </w:pPr>
    </w:p>
    <w:p w14:paraId="3657EA82" w14:textId="1E0209C1" w:rsidR="00192ADB" w:rsidRPr="00E9095E" w:rsidRDefault="00192ADB" w:rsidP="00192ADB">
      <w:pPr>
        <w:rPr>
          <w:sz w:val="22"/>
          <w:szCs w:val="22"/>
        </w:rPr>
      </w:pPr>
      <w:r w:rsidRPr="00E9095E">
        <w:rPr>
          <w:sz w:val="22"/>
          <w:szCs w:val="22"/>
        </w:rPr>
        <w:t xml:space="preserve">Dubravka Mišak Skočaj, predsjednica Odbora za dodjelu javnih priznanja, daje uvodno obrazloženje po ovoj točci. </w:t>
      </w:r>
    </w:p>
    <w:p w14:paraId="4F3CEC62" w14:textId="235490D7" w:rsidR="00192ADB" w:rsidRPr="00E9095E" w:rsidRDefault="00192ADB" w:rsidP="00192ADB">
      <w:pPr>
        <w:rPr>
          <w:sz w:val="22"/>
          <w:szCs w:val="22"/>
        </w:rPr>
      </w:pPr>
      <w:r w:rsidRPr="00E9095E">
        <w:rPr>
          <w:sz w:val="22"/>
          <w:szCs w:val="22"/>
        </w:rPr>
        <w:t xml:space="preserve">Budući da rasprave nije bilo predsjednica Općinskog vijeća, Tončica Božić, daje prijedlog na glasanje te se sa </w:t>
      </w:r>
    </w:p>
    <w:p w14:paraId="1E5E52A2" w14:textId="77777777" w:rsidR="00192ADB" w:rsidRPr="00E9095E" w:rsidRDefault="00192ADB" w:rsidP="00192ADB">
      <w:pPr>
        <w:rPr>
          <w:sz w:val="22"/>
          <w:szCs w:val="22"/>
        </w:rPr>
      </w:pPr>
    </w:p>
    <w:p w14:paraId="4A6CFA57" w14:textId="1E8CED0F" w:rsidR="00192ADB" w:rsidRPr="00E9095E" w:rsidRDefault="00192ADB" w:rsidP="00192ADB">
      <w:pPr>
        <w:jc w:val="both"/>
        <w:rPr>
          <w:bCs/>
          <w:sz w:val="22"/>
          <w:szCs w:val="22"/>
        </w:rPr>
      </w:pPr>
      <w:r w:rsidRPr="00E9095E">
        <w:rPr>
          <w:bCs/>
          <w:sz w:val="22"/>
          <w:szCs w:val="22"/>
        </w:rPr>
        <w:t>„ZA“ –  11 (jedanaest)</w:t>
      </w:r>
    </w:p>
    <w:p w14:paraId="51CCB1D9" w14:textId="77777777" w:rsidR="00192ADB" w:rsidRPr="00E9095E" w:rsidRDefault="00192ADB" w:rsidP="00192ADB">
      <w:pPr>
        <w:jc w:val="both"/>
        <w:rPr>
          <w:bCs/>
          <w:sz w:val="22"/>
          <w:szCs w:val="22"/>
        </w:rPr>
      </w:pPr>
      <w:r w:rsidRPr="00E9095E">
        <w:rPr>
          <w:bCs/>
          <w:sz w:val="22"/>
          <w:szCs w:val="22"/>
        </w:rPr>
        <w:t>„PROTIV“ – 0 (nema)</w:t>
      </w:r>
    </w:p>
    <w:p w14:paraId="34FE4685" w14:textId="19E43C4D" w:rsidR="00192ADB" w:rsidRPr="00E9095E" w:rsidRDefault="00192ADB" w:rsidP="00192ADB">
      <w:pPr>
        <w:jc w:val="both"/>
        <w:rPr>
          <w:bCs/>
          <w:sz w:val="22"/>
          <w:szCs w:val="22"/>
        </w:rPr>
      </w:pPr>
      <w:r w:rsidRPr="00E9095E">
        <w:rPr>
          <w:bCs/>
          <w:sz w:val="22"/>
          <w:szCs w:val="22"/>
        </w:rPr>
        <w:t>„SUZDRŽAN“ – 0 (nema) donosi:</w:t>
      </w:r>
    </w:p>
    <w:p w14:paraId="63EA2399" w14:textId="77777777" w:rsidR="00192ADB" w:rsidRPr="00E9095E" w:rsidRDefault="00192ADB" w:rsidP="00192ADB">
      <w:pPr>
        <w:jc w:val="both"/>
        <w:rPr>
          <w:bCs/>
          <w:sz w:val="22"/>
          <w:szCs w:val="22"/>
        </w:rPr>
      </w:pPr>
    </w:p>
    <w:p w14:paraId="28648551" w14:textId="75138B97" w:rsidR="00192ADB" w:rsidRPr="00E9095E" w:rsidRDefault="00192ADB" w:rsidP="00192ADB">
      <w:pPr>
        <w:jc w:val="center"/>
        <w:rPr>
          <w:b/>
          <w:bCs/>
          <w:sz w:val="22"/>
          <w:szCs w:val="22"/>
        </w:rPr>
      </w:pPr>
      <w:r w:rsidRPr="00E9095E">
        <w:rPr>
          <w:b/>
          <w:bCs/>
          <w:sz w:val="22"/>
          <w:szCs w:val="22"/>
        </w:rPr>
        <w:t>Odluka o dodjeli javnih priznanja za 2025. godinu</w:t>
      </w:r>
    </w:p>
    <w:p w14:paraId="4DF3999C" w14:textId="49A1C462" w:rsidR="00192ADB" w:rsidRPr="00E9095E" w:rsidRDefault="00192ADB" w:rsidP="00192ADB">
      <w:pPr>
        <w:jc w:val="center"/>
        <w:rPr>
          <w:bCs/>
          <w:sz w:val="22"/>
          <w:szCs w:val="22"/>
        </w:rPr>
      </w:pPr>
      <w:r w:rsidRPr="00E9095E">
        <w:rPr>
          <w:bCs/>
          <w:sz w:val="22"/>
          <w:szCs w:val="22"/>
        </w:rPr>
        <w:t>u tekstu koji se prilaže ovom zapisniku i čini njegov sastavni dio</w:t>
      </w:r>
    </w:p>
    <w:p w14:paraId="4221BCCB" w14:textId="77777777" w:rsidR="00192ADB" w:rsidRDefault="00192ADB" w:rsidP="00192ADB">
      <w:pPr>
        <w:rPr>
          <w:sz w:val="22"/>
          <w:szCs w:val="22"/>
        </w:rPr>
      </w:pPr>
    </w:p>
    <w:p w14:paraId="187CA52C" w14:textId="77777777" w:rsidR="00103FC5" w:rsidRDefault="00103FC5" w:rsidP="00192ADB">
      <w:pPr>
        <w:rPr>
          <w:sz w:val="22"/>
          <w:szCs w:val="22"/>
        </w:rPr>
      </w:pPr>
    </w:p>
    <w:p w14:paraId="00D94AC7" w14:textId="77777777" w:rsidR="00103FC5" w:rsidRDefault="00103FC5" w:rsidP="00192ADB">
      <w:pPr>
        <w:rPr>
          <w:sz w:val="22"/>
          <w:szCs w:val="22"/>
        </w:rPr>
      </w:pPr>
    </w:p>
    <w:p w14:paraId="2B1653D7" w14:textId="77777777" w:rsidR="00103FC5" w:rsidRPr="00E9095E" w:rsidRDefault="00103FC5" w:rsidP="00192ADB">
      <w:pPr>
        <w:rPr>
          <w:sz w:val="22"/>
          <w:szCs w:val="22"/>
        </w:rPr>
      </w:pPr>
    </w:p>
    <w:p w14:paraId="7A8E12FE" w14:textId="03B3B976" w:rsidR="0025534A" w:rsidRPr="00E9095E" w:rsidRDefault="0025534A" w:rsidP="00BF53C0">
      <w:pPr>
        <w:jc w:val="center"/>
        <w:rPr>
          <w:b/>
          <w:sz w:val="22"/>
          <w:szCs w:val="22"/>
        </w:rPr>
      </w:pPr>
      <w:r w:rsidRPr="00E9095E">
        <w:rPr>
          <w:b/>
          <w:sz w:val="22"/>
          <w:szCs w:val="22"/>
        </w:rPr>
        <w:lastRenderedPageBreak/>
        <w:t>Točka 9.</w:t>
      </w:r>
    </w:p>
    <w:p w14:paraId="3BA71063" w14:textId="20DE8703" w:rsidR="0025534A" w:rsidRPr="00E9095E" w:rsidRDefault="0025534A" w:rsidP="00BF53C0">
      <w:pPr>
        <w:jc w:val="center"/>
        <w:rPr>
          <w:b/>
          <w:sz w:val="22"/>
          <w:szCs w:val="22"/>
        </w:rPr>
      </w:pPr>
      <w:r w:rsidRPr="00E9095E">
        <w:rPr>
          <w:b/>
          <w:sz w:val="22"/>
          <w:szCs w:val="22"/>
        </w:rPr>
        <w:t>P</w:t>
      </w:r>
      <w:r w:rsidR="00BF53C0" w:rsidRPr="00E9095E">
        <w:rPr>
          <w:b/>
          <w:sz w:val="22"/>
          <w:szCs w:val="22"/>
        </w:rPr>
        <w:t>itanja i prijedlozi</w:t>
      </w:r>
    </w:p>
    <w:p w14:paraId="7845317B" w14:textId="77777777" w:rsidR="00AA18CC" w:rsidRPr="00E9095E" w:rsidRDefault="00AA18CC" w:rsidP="00F65199">
      <w:pPr>
        <w:rPr>
          <w:sz w:val="22"/>
          <w:szCs w:val="22"/>
        </w:rPr>
      </w:pPr>
    </w:p>
    <w:p w14:paraId="0E791EF2" w14:textId="2FDF910F" w:rsidR="00FB6D2C" w:rsidRPr="00E9095E" w:rsidRDefault="00BF53C0" w:rsidP="001C6287">
      <w:pPr>
        <w:ind w:firstLine="708"/>
        <w:jc w:val="both"/>
        <w:rPr>
          <w:sz w:val="22"/>
          <w:szCs w:val="22"/>
        </w:rPr>
      </w:pPr>
      <w:r w:rsidRPr="00E9095E">
        <w:rPr>
          <w:sz w:val="22"/>
          <w:szCs w:val="22"/>
        </w:rPr>
        <w:t xml:space="preserve">Vijećnica Silvija </w:t>
      </w:r>
      <w:r w:rsidR="00AA18CC" w:rsidRPr="00E9095E">
        <w:rPr>
          <w:sz w:val="22"/>
          <w:szCs w:val="22"/>
        </w:rPr>
        <w:t xml:space="preserve">Profeta Fabijančić </w:t>
      </w:r>
      <w:r w:rsidR="00FB6D2C" w:rsidRPr="00E9095E">
        <w:rPr>
          <w:sz w:val="22"/>
          <w:szCs w:val="22"/>
        </w:rPr>
        <w:t>navodi da obzirom da je vrijeme planiranja općinskog proračuna za narednu godinu ima nekoliko prijedloga. Predlaže da općina u svojem proračunu izdvo</w:t>
      </w:r>
      <w:r w:rsidR="007273C9" w:rsidRPr="00E9095E">
        <w:rPr>
          <w:sz w:val="22"/>
          <w:szCs w:val="22"/>
        </w:rPr>
        <w:t>j</w:t>
      </w:r>
      <w:r w:rsidR="00FB6D2C" w:rsidRPr="00E9095E">
        <w:rPr>
          <w:sz w:val="22"/>
          <w:szCs w:val="22"/>
        </w:rPr>
        <w:t xml:space="preserve">i jedan dio proračuna za djecu, tzv. Participativni dječji proračun, Krapinsko-zagorska županija to provodi već godinama. Nije potrebno osigurati neki veliki iznos, glavno je da djeca raspolažu dijelom općinskog proračuna. U razgovoru s ravnateljem škole, obzirom da je u školskom odboru, predložili bi sustav nagrađivanja </w:t>
      </w:r>
      <w:r w:rsidR="0045504E" w:rsidRPr="00E9095E">
        <w:rPr>
          <w:sz w:val="22"/>
          <w:szCs w:val="22"/>
        </w:rPr>
        <w:t>djece koja osvajaju</w:t>
      </w:r>
      <w:r w:rsidR="00FB6D2C" w:rsidRPr="00E9095E">
        <w:rPr>
          <w:sz w:val="22"/>
          <w:szCs w:val="22"/>
        </w:rPr>
        <w:t xml:space="preserve"> nagrade na školskim natjecanjima i da taj sustav nagrađivanja bude neki oblik novčane nagrade, ne treba to biti puno, ali da isto bude priznanje djeci za njihov trud. </w:t>
      </w:r>
    </w:p>
    <w:p w14:paraId="0ABE8CC7" w14:textId="07445728" w:rsidR="00FB6D2C" w:rsidRPr="00E9095E" w:rsidRDefault="00FB6D2C" w:rsidP="001C6287">
      <w:pPr>
        <w:ind w:firstLine="708"/>
        <w:jc w:val="both"/>
        <w:rPr>
          <w:sz w:val="22"/>
          <w:szCs w:val="22"/>
        </w:rPr>
      </w:pPr>
      <w:r w:rsidRPr="00E9095E">
        <w:rPr>
          <w:sz w:val="22"/>
          <w:szCs w:val="22"/>
        </w:rPr>
        <w:t>Predsjednica Općinskog vijeća, Tončica Božić, post</w:t>
      </w:r>
      <w:r w:rsidR="007273C9" w:rsidRPr="00E9095E">
        <w:rPr>
          <w:sz w:val="22"/>
          <w:szCs w:val="22"/>
        </w:rPr>
        <w:t>a</w:t>
      </w:r>
      <w:r w:rsidR="00E9095E">
        <w:rPr>
          <w:sz w:val="22"/>
          <w:szCs w:val="22"/>
        </w:rPr>
        <w:t>v</w:t>
      </w:r>
      <w:r w:rsidRPr="00E9095E">
        <w:rPr>
          <w:sz w:val="22"/>
          <w:szCs w:val="22"/>
        </w:rPr>
        <w:t>lj</w:t>
      </w:r>
      <w:r w:rsidR="00F12C5A" w:rsidRPr="00E9095E">
        <w:rPr>
          <w:sz w:val="22"/>
          <w:szCs w:val="22"/>
        </w:rPr>
        <w:t>a</w:t>
      </w:r>
      <w:r w:rsidRPr="00E9095E">
        <w:rPr>
          <w:sz w:val="22"/>
          <w:szCs w:val="22"/>
        </w:rPr>
        <w:t xml:space="preserve"> pita</w:t>
      </w:r>
      <w:r w:rsidR="00F12C5A" w:rsidRPr="00E9095E">
        <w:rPr>
          <w:sz w:val="22"/>
          <w:szCs w:val="22"/>
        </w:rPr>
        <w:t>nje mora</w:t>
      </w:r>
      <w:r w:rsidRPr="00E9095E">
        <w:rPr>
          <w:sz w:val="22"/>
          <w:szCs w:val="22"/>
        </w:rPr>
        <w:t xml:space="preserve"> li to biti novčani iznos.</w:t>
      </w:r>
    </w:p>
    <w:p w14:paraId="45379E54" w14:textId="52DC069A" w:rsidR="00BF53C0" w:rsidRPr="00E9095E" w:rsidRDefault="00FB6D2C" w:rsidP="001C6287">
      <w:pPr>
        <w:ind w:firstLine="708"/>
        <w:jc w:val="both"/>
        <w:rPr>
          <w:sz w:val="22"/>
          <w:szCs w:val="22"/>
        </w:rPr>
      </w:pPr>
      <w:r w:rsidRPr="00E9095E">
        <w:rPr>
          <w:sz w:val="22"/>
          <w:szCs w:val="22"/>
        </w:rPr>
        <w:t>Vijećnica Silvija Profeta Fabijančić navodi da pojedine općine daju ulazni</w:t>
      </w:r>
      <w:r w:rsidR="007273C9" w:rsidRPr="00E9095E">
        <w:rPr>
          <w:sz w:val="22"/>
          <w:szCs w:val="22"/>
        </w:rPr>
        <w:t>ce za bazene kao priznanje za u</w:t>
      </w:r>
      <w:r w:rsidRPr="00E9095E">
        <w:rPr>
          <w:sz w:val="22"/>
          <w:szCs w:val="22"/>
        </w:rPr>
        <w:t>č</w:t>
      </w:r>
      <w:r w:rsidR="007273C9" w:rsidRPr="00E9095E">
        <w:rPr>
          <w:sz w:val="22"/>
          <w:szCs w:val="22"/>
        </w:rPr>
        <w:t>e</w:t>
      </w:r>
      <w:r w:rsidRPr="00E9095E">
        <w:rPr>
          <w:sz w:val="22"/>
          <w:szCs w:val="22"/>
        </w:rPr>
        <w:t>nicima za njihov trud. Ističe da osnovna škola trenutno ima državnu prvakinju u kuglanju, z</w:t>
      </w:r>
      <w:r w:rsidR="00A830E1" w:rsidRPr="00E9095E">
        <w:rPr>
          <w:sz w:val="22"/>
          <w:szCs w:val="22"/>
        </w:rPr>
        <w:t xml:space="preserve">ove se </w:t>
      </w:r>
      <w:r w:rsidR="006A0E00" w:rsidRPr="00E9095E">
        <w:rPr>
          <w:sz w:val="22"/>
          <w:szCs w:val="22"/>
        </w:rPr>
        <w:t>Antonija Črnjević i učenica je osmog razreda. Predlaže da se napravi prijem te djece i da im se da neko značenje. Dalje navodi da smatra da opć</w:t>
      </w:r>
      <w:r w:rsidR="00E9095E">
        <w:rPr>
          <w:sz w:val="22"/>
          <w:szCs w:val="22"/>
        </w:rPr>
        <w:t>i</w:t>
      </w:r>
      <w:r w:rsidR="006A0E00" w:rsidRPr="00E9095E">
        <w:rPr>
          <w:sz w:val="22"/>
          <w:szCs w:val="22"/>
        </w:rPr>
        <w:t>na ima dječje općinskog vijeće koje je osnovano i nakon toga ta djeca u principu ne sudjeluju u radu općine. Smat</w:t>
      </w:r>
      <w:r w:rsidR="00E9095E">
        <w:rPr>
          <w:sz w:val="22"/>
          <w:szCs w:val="22"/>
        </w:rPr>
        <w:t>ra da je predsjednica dječjeg v</w:t>
      </w:r>
      <w:r w:rsidR="006A0E00" w:rsidRPr="00E9095E">
        <w:rPr>
          <w:sz w:val="22"/>
          <w:szCs w:val="22"/>
        </w:rPr>
        <w:t xml:space="preserve">ijeća trebala biti pozvana na sjednicu, ne zna da li je ili nije, da joj se da mogućnost da pozdravi i veli par rečenica </w:t>
      </w:r>
      <w:r w:rsidR="007273C9" w:rsidRPr="00E9095E">
        <w:rPr>
          <w:sz w:val="22"/>
          <w:szCs w:val="22"/>
        </w:rPr>
        <w:t xml:space="preserve">o </w:t>
      </w:r>
      <w:r w:rsidR="006A0E00" w:rsidRPr="00E9095E">
        <w:rPr>
          <w:sz w:val="22"/>
          <w:szCs w:val="22"/>
        </w:rPr>
        <w:t xml:space="preserve">općini. Također daje prijedlog za organizaciju darivanja </w:t>
      </w:r>
      <w:r w:rsidR="00AB6313" w:rsidRPr="00E9095E">
        <w:rPr>
          <w:sz w:val="22"/>
          <w:szCs w:val="22"/>
        </w:rPr>
        <w:t xml:space="preserve">novorođene </w:t>
      </w:r>
      <w:r w:rsidR="006A0E00" w:rsidRPr="00E9095E">
        <w:rPr>
          <w:sz w:val="22"/>
          <w:szCs w:val="22"/>
        </w:rPr>
        <w:t xml:space="preserve">djece te povećanje iznosa za istu namjeru. </w:t>
      </w:r>
      <w:r w:rsidR="0045504E" w:rsidRPr="00E9095E">
        <w:rPr>
          <w:sz w:val="22"/>
          <w:szCs w:val="22"/>
        </w:rPr>
        <w:t xml:space="preserve">Dalje navodi da se i dalje postavlja pitanje postavljanja ležećih policajaca, što na županijskoj cesti, odnosno cesti koja spaja kružni tok u Švaljkovcu i Trg, a također postoji problem na cesti od Žitnice prema školi, na tom dijelu se voze utrke po noći i danu i to je sve izražajnije. Postavlja pitanje općinskom načelniku postoji li koja daljnja mogućnost za realizaciju projekta optičkog interneta. </w:t>
      </w:r>
      <w:r w:rsidR="00D70498" w:rsidRPr="00E9095E">
        <w:rPr>
          <w:sz w:val="22"/>
          <w:szCs w:val="22"/>
        </w:rPr>
        <w:t>Navodi da je maknut zeleni otok kod Vinarskog podruma, ali da tamo</w:t>
      </w:r>
      <w:r w:rsidR="007273C9" w:rsidRPr="00E9095E">
        <w:rPr>
          <w:sz w:val="22"/>
          <w:szCs w:val="22"/>
        </w:rPr>
        <w:t xml:space="preserve"> prob</w:t>
      </w:r>
      <w:r w:rsidR="001C6287" w:rsidRPr="00E9095E">
        <w:rPr>
          <w:sz w:val="22"/>
          <w:szCs w:val="22"/>
        </w:rPr>
        <w:t>l</w:t>
      </w:r>
      <w:r w:rsidR="007273C9" w:rsidRPr="00E9095E">
        <w:rPr>
          <w:sz w:val="22"/>
          <w:szCs w:val="22"/>
        </w:rPr>
        <w:t>e</w:t>
      </w:r>
      <w:r w:rsidR="001C6287" w:rsidRPr="00E9095E">
        <w:rPr>
          <w:sz w:val="22"/>
          <w:szCs w:val="22"/>
        </w:rPr>
        <w:t xml:space="preserve">m </w:t>
      </w:r>
      <w:r w:rsidR="00D70498" w:rsidRPr="00E9095E">
        <w:rPr>
          <w:sz w:val="22"/>
          <w:szCs w:val="22"/>
        </w:rPr>
        <w:t>i dalje predstavlja ne</w:t>
      </w:r>
      <w:r w:rsidR="001C6287" w:rsidRPr="00E9095E">
        <w:rPr>
          <w:sz w:val="22"/>
          <w:szCs w:val="22"/>
        </w:rPr>
        <w:t>red oko istog, viđene su lisice, zmije i razne druge životinje.</w:t>
      </w:r>
      <w:r w:rsidR="00D70498" w:rsidRPr="00E9095E">
        <w:rPr>
          <w:sz w:val="22"/>
          <w:szCs w:val="22"/>
        </w:rPr>
        <w:t xml:space="preserve"> Pohvaljuje općinskog načelnika za</w:t>
      </w:r>
      <w:r w:rsidR="001C6287" w:rsidRPr="00E9095E">
        <w:rPr>
          <w:sz w:val="22"/>
          <w:szCs w:val="22"/>
        </w:rPr>
        <w:t xml:space="preserve"> postupak</w:t>
      </w:r>
      <w:r w:rsidR="00323509">
        <w:rPr>
          <w:sz w:val="22"/>
          <w:szCs w:val="22"/>
        </w:rPr>
        <w:t xml:space="preserve"> iscrtavanja</w:t>
      </w:r>
      <w:r w:rsidR="00D70498" w:rsidRPr="00E9095E">
        <w:rPr>
          <w:sz w:val="22"/>
          <w:szCs w:val="22"/>
        </w:rPr>
        <w:t xml:space="preserve"> zebri. </w:t>
      </w:r>
    </w:p>
    <w:p w14:paraId="00C813A7" w14:textId="5DF62A78" w:rsidR="009F3369" w:rsidRPr="00E9095E" w:rsidRDefault="00D70498" w:rsidP="001C6287">
      <w:pPr>
        <w:ind w:firstLine="708"/>
        <w:jc w:val="both"/>
        <w:rPr>
          <w:sz w:val="22"/>
          <w:szCs w:val="22"/>
        </w:rPr>
      </w:pPr>
      <w:r w:rsidRPr="00E9095E">
        <w:rPr>
          <w:sz w:val="22"/>
          <w:szCs w:val="22"/>
        </w:rPr>
        <w:t>Općinski načelnik odgovara da nema tragov</w:t>
      </w:r>
      <w:r w:rsidR="00F12C5A" w:rsidRPr="00E9095E">
        <w:rPr>
          <w:sz w:val="22"/>
          <w:szCs w:val="22"/>
        </w:rPr>
        <w:t xml:space="preserve">a lisica oko Vinarskog podruma. Angažirano je lovačko društvo za obilazak prostora prilikom kojeg nisu nađene lisice, a ni </w:t>
      </w:r>
      <w:r w:rsidR="00AB6313" w:rsidRPr="00E9095E">
        <w:rPr>
          <w:sz w:val="22"/>
          <w:szCs w:val="22"/>
        </w:rPr>
        <w:t xml:space="preserve">njihovi tragovi. </w:t>
      </w:r>
      <w:r w:rsidRPr="00E9095E">
        <w:rPr>
          <w:sz w:val="22"/>
          <w:szCs w:val="22"/>
        </w:rPr>
        <w:t xml:space="preserve">Vezano </w:t>
      </w:r>
      <w:r w:rsidR="00F12C5A" w:rsidRPr="00E9095E">
        <w:rPr>
          <w:sz w:val="22"/>
          <w:szCs w:val="22"/>
        </w:rPr>
        <w:t>uz pitanje optičkog</w:t>
      </w:r>
      <w:r w:rsidRPr="00E9095E">
        <w:rPr>
          <w:sz w:val="22"/>
          <w:szCs w:val="22"/>
        </w:rPr>
        <w:t xml:space="preserve"> Internet</w:t>
      </w:r>
      <w:r w:rsidR="0057774F">
        <w:rPr>
          <w:sz w:val="22"/>
          <w:szCs w:val="22"/>
        </w:rPr>
        <w:t>a</w:t>
      </w:r>
      <w:r w:rsidRPr="00E9095E">
        <w:rPr>
          <w:sz w:val="22"/>
          <w:szCs w:val="22"/>
        </w:rPr>
        <w:t xml:space="preserve"> </w:t>
      </w:r>
      <w:r w:rsidR="00F12C5A" w:rsidRPr="00E9095E">
        <w:rPr>
          <w:sz w:val="22"/>
          <w:szCs w:val="22"/>
        </w:rPr>
        <w:t xml:space="preserve">u narednom tjednu </w:t>
      </w:r>
      <w:r w:rsidRPr="00E9095E">
        <w:rPr>
          <w:sz w:val="22"/>
          <w:szCs w:val="22"/>
        </w:rPr>
        <w:t xml:space="preserve">ima zakazani sastanak sa HT-om </w:t>
      </w:r>
      <w:r w:rsidR="0011150D" w:rsidRPr="00E9095E">
        <w:rPr>
          <w:sz w:val="22"/>
          <w:szCs w:val="22"/>
        </w:rPr>
        <w:t xml:space="preserve">prilikom kojeg će </w:t>
      </w:r>
      <w:r w:rsidR="00F12C5A" w:rsidRPr="00E9095E">
        <w:rPr>
          <w:sz w:val="22"/>
          <w:szCs w:val="22"/>
        </w:rPr>
        <w:t xml:space="preserve">njegovi predstavnici </w:t>
      </w:r>
      <w:r w:rsidRPr="00E9095E">
        <w:rPr>
          <w:sz w:val="22"/>
          <w:szCs w:val="22"/>
        </w:rPr>
        <w:t xml:space="preserve"> iznijeli </w:t>
      </w:r>
      <w:r w:rsidR="00F12C5A" w:rsidRPr="00E9095E">
        <w:rPr>
          <w:sz w:val="22"/>
          <w:szCs w:val="22"/>
        </w:rPr>
        <w:t>neki prijedlo</w:t>
      </w:r>
      <w:r w:rsidR="0011150D" w:rsidRPr="00E9095E">
        <w:rPr>
          <w:sz w:val="22"/>
          <w:szCs w:val="22"/>
        </w:rPr>
        <w:t xml:space="preserve">g rješenja. </w:t>
      </w:r>
      <w:r w:rsidR="00F12C5A" w:rsidRPr="00E9095E">
        <w:rPr>
          <w:sz w:val="22"/>
          <w:szCs w:val="22"/>
        </w:rPr>
        <w:t>Što se tiče prijedloga za djecu navodi da se već nekoliko puta razgovaralo s</w:t>
      </w:r>
      <w:r w:rsidR="00B74451" w:rsidRPr="00E9095E">
        <w:rPr>
          <w:sz w:val="22"/>
          <w:szCs w:val="22"/>
        </w:rPr>
        <w:t xml:space="preserve"> ravnateljem</w:t>
      </w:r>
      <w:r w:rsidR="0057774F">
        <w:rPr>
          <w:sz w:val="22"/>
          <w:szCs w:val="22"/>
        </w:rPr>
        <w:t xml:space="preserve"> o istom</w:t>
      </w:r>
      <w:r w:rsidR="00F12C5A" w:rsidRPr="00E9095E">
        <w:rPr>
          <w:sz w:val="22"/>
          <w:szCs w:val="22"/>
        </w:rPr>
        <w:t>. Predlagalo se da se i ove godine Odboru za dodjelu javnih priz</w:t>
      </w:r>
      <w:r w:rsidR="00E9095E">
        <w:rPr>
          <w:sz w:val="22"/>
          <w:szCs w:val="22"/>
        </w:rPr>
        <w:t>n</w:t>
      </w:r>
      <w:r w:rsidR="00F12C5A" w:rsidRPr="00E9095E">
        <w:rPr>
          <w:sz w:val="22"/>
          <w:szCs w:val="22"/>
        </w:rPr>
        <w:t>anja dostave određeni prijedlozi za nagrađiva</w:t>
      </w:r>
      <w:r w:rsidR="0011150D" w:rsidRPr="00E9095E">
        <w:rPr>
          <w:sz w:val="22"/>
          <w:szCs w:val="22"/>
        </w:rPr>
        <w:t>n</w:t>
      </w:r>
      <w:r w:rsidR="00F12C5A" w:rsidRPr="00E9095E">
        <w:rPr>
          <w:sz w:val="22"/>
          <w:szCs w:val="22"/>
        </w:rPr>
        <w:t>je no nisu. Ostaje za razmotriti da li u</w:t>
      </w:r>
      <w:r w:rsidR="0011150D" w:rsidRPr="00E9095E">
        <w:rPr>
          <w:sz w:val="22"/>
          <w:szCs w:val="22"/>
        </w:rPr>
        <w:t xml:space="preserve"> budućnosti treba osigurati </w:t>
      </w:r>
      <w:r w:rsidR="00F12C5A" w:rsidRPr="00E9095E">
        <w:rPr>
          <w:sz w:val="22"/>
          <w:szCs w:val="22"/>
        </w:rPr>
        <w:t xml:space="preserve"> novčani iznos ili </w:t>
      </w:r>
      <w:r w:rsidR="00323509">
        <w:rPr>
          <w:sz w:val="22"/>
          <w:szCs w:val="22"/>
        </w:rPr>
        <w:t xml:space="preserve">predvidjeti </w:t>
      </w:r>
      <w:r w:rsidR="00F12C5A" w:rsidRPr="00E9095E">
        <w:rPr>
          <w:sz w:val="22"/>
          <w:szCs w:val="22"/>
        </w:rPr>
        <w:t>neki drugi model nagrađivanja. Zahvaljuje na podsjetniku za Antoniju Črnjević, navodi da će je pozvati na svečanu sjednicu i ukoliko se predsjednica Općinskog vijeća slaže na</w:t>
      </w:r>
      <w:r w:rsidR="00775E74" w:rsidRPr="00E9095E">
        <w:rPr>
          <w:sz w:val="22"/>
          <w:szCs w:val="22"/>
        </w:rPr>
        <w:t>ć</w:t>
      </w:r>
      <w:r w:rsidR="00F12C5A" w:rsidRPr="00E9095E">
        <w:rPr>
          <w:sz w:val="22"/>
          <w:szCs w:val="22"/>
        </w:rPr>
        <w:t xml:space="preserve">i će do petka </w:t>
      </w:r>
      <w:r w:rsidR="003216F0" w:rsidRPr="00E9095E">
        <w:rPr>
          <w:sz w:val="22"/>
          <w:szCs w:val="22"/>
        </w:rPr>
        <w:t xml:space="preserve">neki način da joj se zahvali. </w:t>
      </w:r>
      <w:r w:rsidR="0010798D" w:rsidRPr="00E9095E">
        <w:rPr>
          <w:sz w:val="22"/>
          <w:szCs w:val="22"/>
        </w:rPr>
        <w:t>Dalje odgovara da je razgovara</w:t>
      </w:r>
      <w:r w:rsidR="0011150D" w:rsidRPr="00E9095E">
        <w:rPr>
          <w:sz w:val="22"/>
          <w:szCs w:val="22"/>
        </w:rPr>
        <w:t>o</w:t>
      </w:r>
      <w:r w:rsidR="0010798D" w:rsidRPr="00E9095E">
        <w:rPr>
          <w:sz w:val="22"/>
          <w:szCs w:val="22"/>
        </w:rPr>
        <w:t xml:space="preserve"> s predsjednicom vijeća</w:t>
      </w:r>
      <w:r w:rsidR="00E9095E">
        <w:rPr>
          <w:sz w:val="22"/>
          <w:szCs w:val="22"/>
        </w:rPr>
        <w:t>, da kako je prošle godine poveć</w:t>
      </w:r>
      <w:r w:rsidR="0010798D" w:rsidRPr="00E9095E">
        <w:rPr>
          <w:sz w:val="22"/>
          <w:szCs w:val="22"/>
        </w:rPr>
        <w:t>an iznos novčane naknade za novorođe</w:t>
      </w:r>
      <w:r w:rsidR="00E9095E">
        <w:rPr>
          <w:sz w:val="22"/>
          <w:szCs w:val="22"/>
        </w:rPr>
        <w:t>nčad, da bi se isti probao poveć</w:t>
      </w:r>
      <w:r w:rsidR="0010798D" w:rsidRPr="00E9095E">
        <w:rPr>
          <w:sz w:val="22"/>
          <w:szCs w:val="22"/>
        </w:rPr>
        <w:t xml:space="preserve">ati </w:t>
      </w:r>
      <w:r w:rsidR="00775E74" w:rsidRPr="00E9095E">
        <w:rPr>
          <w:sz w:val="22"/>
          <w:szCs w:val="22"/>
        </w:rPr>
        <w:t xml:space="preserve">i </w:t>
      </w:r>
      <w:r w:rsidR="0010798D" w:rsidRPr="00E9095E">
        <w:rPr>
          <w:sz w:val="22"/>
          <w:szCs w:val="22"/>
        </w:rPr>
        <w:t>u 2026. godini te da bi se također osim novčanog iznosa djeca darivala dječjim benkicama ili nečim</w:t>
      </w:r>
      <w:r w:rsidR="0011150D" w:rsidRPr="00E9095E">
        <w:rPr>
          <w:sz w:val="22"/>
          <w:szCs w:val="22"/>
        </w:rPr>
        <w:t xml:space="preserve"> sličnim sa simbolima općine. Š</w:t>
      </w:r>
      <w:r w:rsidR="0010798D" w:rsidRPr="00E9095E">
        <w:rPr>
          <w:sz w:val="22"/>
          <w:szCs w:val="22"/>
        </w:rPr>
        <w:t xml:space="preserve">to se tiče samog slikanja i primanja beba taj dio namjerno nije htio odrađivati jer ne želi koristiti roditelje djece za samopromociju i da će ga se rijetko moći naći na slikama na taj način. </w:t>
      </w:r>
    </w:p>
    <w:p w14:paraId="5CBCFD25" w14:textId="1132CA67" w:rsidR="009F3369" w:rsidRPr="00E9095E" w:rsidRDefault="009F3369" w:rsidP="00775E74">
      <w:pPr>
        <w:ind w:firstLine="708"/>
        <w:jc w:val="both"/>
        <w:rPr>
          <w:sz w:val="22"/>
          <w:szCs w:val="22"/>
        </w:rPr>
      </w:pPr>
      <w:r w:rsidRPr="00E9095E">
        <w:rPr>
          <w:sz w:val="22"/>
          <w:szCs w:val="22"/>
        </w:rPr>
        <w:t xml:space="preserve">Vijećnica Sandra Majsec navodi da se u školi zna za svakog učenika koji </w:t>
      </w:r>
      <w:r w:rsidR="009A25FB" w:rsidRPr="00E9095E">
        <w:rPr>
          <w:sz w:val="22"/>
          <w:szCs w:val="22"/>
        </w:rPr>
        <w:t>je sudjelovao na natjecanju i ti se učenici</w:t>
      </w:r>
      <w:r w:rsidRPr="00E9095E">
        <w:rPr>
          <w:sz w:val="22"/>
          <w:szCs w:val="22"/>
        </w:rPr>
        <w:t xml:space="preserve"> nagrađuju na kraju školske godine. Ono što je izvan škole</w:t>
      </w:r>
      <w:r w:rsidR="009A25FB" w:rsidRPr="00E9095E">
        <w:rPr>
          <w:sz w:val="22"/>
          <w:szCs w:val="22"/>
        </w:rPr>
        <w:t>, odnosno privatno,</w:t>
      </w:r>
      <w:r w:rsidRPr="00E9095E">
        <w:rPr>
          <w:sz w:val="22"/>
          <w:szCs w:val="22"/>
        </w:rPr>
        <w:t xml:space="preserve"> na žalost nemaju informacije ako im roditelji ne jave. </w:t>
      </w:r>
    </w:p>
    <w:p w14:paraId="6C6E300F" w14:textId="371D1CAA" w:rsidR="00F65199" w:rsidRPr="00E9095E" w:rsidRDefault="009F3369" w:rsidP="00620896">
      <w:pPr>
        <w:ind w:firstLine="708"/>
        <w:jc w:val="both"/>
        <w:rPr>
          <w:sz w:val="22"/>
          <w:szCs w:val="22"/>
        </w:rPr>
      </w:pPr>
      <w:r w:rsidRPr="00E9095E">
        <w:rPr>
          <w:sz w:val="22"/>
          <w:szCs w:val="22"/>
        </w:rPr>
        <w:t xml:space="preserve">Vijećnik Marko Božiček postavlja pitanje </w:t>
      </w:r>
      <w:r w:rsidR="00620896" w:rsidRPr="00E9095E">
        <w:rPr>
          <w:sz w:val="22"/>
          <w:szCs w:val="22"/>
        </w:rPr>
        <w:t xml:space="preserve">do kuda se je došlo s postupkom izbora za mjesne odbore. </w:t>
      </w:r>
    </w:p>
    <w:p w14:paraId="69A15263" w14:textId="708483BF" w:rsidR="00386848" w:rsidRPr="00E9095E" w:rsidRDefault="009F3369" w:rsidP="00620896">
      <w:pPr>
        <w:ind w:firstLine="708"/>
        <w:jc w:val="both"/>
        <w:rPr>
          <w:sz w:val="22"/>
          <w:szCs w:val="22"/>
        </w:rPr>
      </w:pPr>
      <w:r w:rsidRPr="00E9095E">
        <w:rPr>
          <w:sz w:val="22"/>
          <w:szCs w:val="22"/>
        </w:rPr>
        <w:t>Predsjednica Općinskog vijeća, Tončica Božić, navodi da</w:t>
      </w:r>
      <w:r w:rsidR="00620896" w:rsidRPr="00E9095E">
        <w:rPr>
          <w:sz w:val="22"/>
          <w:szCs w:val="22"/>
        </w:rPr>
        <w:t xml:space="preserve"> ima par informacija za vijećnike. Navodi da je </w:t>
      </w:r>
      <w:r w:rsidRPr="00E9095E">
        <w:rPr>
          <w:sz w:val="22"/>
          <w:szCs w:val="22"/>
        </w:rPr>
        <w:t>općina donijela Etički kodeks u kojem se spominju dva tijela, Etički odbor i Vije</w:t>
      </w:r>
      <w:r w:rsidR="002F09FE" w:rsidRPr="00E9095E">
        <w:rPr>
          <w:sz w:val="22"/>
          <w:szCs w:val="22"/>
        </w:rPr>
        <w:t>će časti</w:t>
      </w:r>
      <w:r w:rsidR="00F93FDD" w:rsidRPr="00E9095E">
        <w:rPr>
          <w:sz w:val="22"/>
          <w:szCs w:val="22"/>
        </w:rPr>
        <w:t xml:space="preserve"> koji bi se formirali</w:t>
      </w:r>
      <w:r w:rsidR="0065494A" w:rsidRPr="00E9095E">
        <w:rPr>
          <w:sz w:val="22"/>
          <w:szCs w:val="22"/>
        </w:rPr>
        <w:t xml:space="preserve"> </w:t>
      </w:r>
      <w:r w:rsidR="00F93FDD" w:rsidRPr="00E9095E">
        <w:rPr>
          <w:sz w:val="22"/>
          <w:szCs w:val="22"/>
        </w:rPr>
        <w:t xml:space="preserve"> na način da se raspiše javni poziv.  A</w:t>
      </w:r>
      <w:r w:rsidR="002F09FE" w:rsidRPr="00E9095E">
        <w:rPr>
          <w:sz w:val="22"/>
          <w:szCs w:val="22"/>
        </w:rPr>
        <w:t xml:space="preserve">pelira na vijećnike </w:t>
      </w:r>
      <w:r w:rsidR="00386848" w:rsidRPr="00E9095E">
        <w:rPr>
          <w:sz w:val="22"/>
          <w:szCs w:val="22"/>
        </w:rPr>
        <w:t>da razgovaraju s ljudima koji rade i nešt</w:t>
      </w:r>
      <w:r w:rsidR="00620896" w:rsidRPr="00E9095E">
        <w:rPr>
          <w:sz w:val="22"/>
          <w:szCs w:val="22"/>
        </w:rPr>
        <w:t xml:space="preserve">o znače našoj općini </w:t>
      </w:r>
      <w:r w:rsidR="00F93FDD" w:rsidRPr="00E9095E">
        <w:rPr>
          <w:sz w:val="22"/>
          <w:szCs w:val="22"/>
        </w:rPr>
        <w:t xml:space="preserve">te </w:t>
      </w:r>
      <w:r w:rsidR="00620896" w:rsidRPr="00E9095E">
        <w:rPr>
          <w:sz w:val="22"/>
          <w:szCs w:val="22"/>
        </w:rPr>
        <w:t>da uzmu njihove životopise i donesu ih Odboru za izbor i imenovanje u vr</w:t>
      </w:r>
      <w:r w:rsidR="00AB6313" w:rsidRPr="00E9095E">
        <w:rPr>
          <w:sz w:val="22"/>
          <w:szCs w:val="22"/>
        </w:rPr>
        <w:t>ijeme raspisanog javnog poziva, a sve u cilju njihovog formiranja</w:t>
      </w:r>
      <w:r w:rsidR="00620896" w:rsidRPr="00E9095E">
        <w:rPr>
          <w:sz w:val="22"/>
          <w:szCs w:val="22"/>
        </w:rPr>
        <w:t xml:space="preserve">. </w:t>
      </w:r>
      <w:r w:rsidR="00386848" w:rsidRPr="00E9095E">
        <w:rPr>
          <w:sz w:val="22"/>
          <w:szCs w:val="22"/>
        </w:rPr>
        <w:t xml:space="preserve"> Dalje predlaže da se sastane Odbor za Statut i Poslovnik  </w:t>
      </w:r>
      <w:r w:rsidR="00ED492E" w:rsidRPr="00E9095E">
        <w:rPr>
          <w:sz w:val="22"/>
          <w:szCs w:val="22"/>
        </w:rPr>
        <w:t>po pitanju</w:t>
      </w:r>
      <w:r w:rsidR="00F93FDD" w:rsidRPr="00E9095E">
        <w:rPr>
          <w:sz w:val="22"/>
          <w:szCs w:val="22"/>
        </w:rPr>
        <w:t xml:space="preserve">  određenih izmjena </w:t>
      </w:r>
      <w:r w:rsidR="00ED492E" w:rsidRPr="00E9095E">
        <w:rPr>
          <w:sz w:val="22"/>
          <w:szCs w:val="22"/>
        </w:rPr>
        <w:t xml:space="preserve"> Statuta</w:t>
      </w:r>
      <w:r w:rsidR="00323509">
        <w:rPr>
          <w:sz w:val="22"/>
          <w:szCs w:val="22"/>
        </w:rPr>
        <w:t>. D</w:t>
      </w:r>
      <w:r w:rsidR="00F93FDD" w:rsidRPr="00E9095E">
        <w:rPr>
          <w:sz w:val="22"/>
          <w:szCs w:val="22"/>
        </w:rPr>
        <w:t xml:space="preserve">a je ona kao članica Odbora već pripremila prijedlog izmjena, </w:t>
      </w:r>
      <w:r w:rsidR="00D36D4B" w:rsidRPr="00E9095E">
        <w:rPr>
          <w:sz w:val="22"/>
          <w:szCs w:val="22"/>
        </w:rPr>
        <w:t>pa da to isto učine i ostali član</w:t>
      </w:r>
      <w:r w:rsidR="00F93FDD" w:rsidRPr="00E9095E">
        <w:rPr>
          <w:sz w:val="22"/>
          <w:szCs w:val="22"/>
        </w:rPr>
        <w:t xml:space="preserve">ovi nakon čega bi ona kompletirala prijedlog Statuta i isti poslala Maji.  Ističe da u Statutu piše da općina ima 19 mjesnih odbora te da svaki odbor ima 5 vijećnika što je 90 ljudi. </w:t>
      </w:r>
      <w:r w:rsidR="00D36D4B" w:rsidRPr="00E9095E">
        <w:rPr>
          <w:sz w:val="22"/>
          <w:szCs w:val="22"/>
        </w:rPr>
        <w:t>Dakle da bi se išlo u izmjene Statuta treba provesti javno savjetovanje s građanima da se smanji broj mjesnih odbora na 14, odnosno na onoliko koliko je glasačkih mjesta</w:t>
      </w:r>
      <w:r w:rsidR="00883285" w:rsidRPr="00E9095E">
        <w:rPr>
          <w:sz w:val="22"/>
          <w:szCs w:val="22"/>
        </w:rPr>
        <w:t>, te da se razmotri prijedlog da se smanji i broj vijećnika u mjesnom odboru. Dalje daje informacije o samom postupku javnog savjetovanja s građanima.</w:t>
      </w:r>
    </w:p>
    <w:p w14:paraId="45F5E1D8" w14:textId="759CC831" w:rsidR="00ED492E" w:rsidRPr="00E9095E" w:rsidRDefault="00ED492E" w:rsidP="00883285">
      <w:pPr>
        <w:ind w:firstLine="708"/>
        <w:jc w:val="both"/>
        <w:rPr>
          <w:sz w:val="22"/>
          <w:szCs w:val="22"/>
        </w:rPr>
      </w:pPr>
      <w:r w:rsidRPr="00E9095E">
        <w:rPr>
          <w:sz w:val="22"/>
          <w:szCs w:val="22"/>
        </w:rPr>
        <w:t>Vijećnik Marko Bo</w:t>
      </w:r>
      <w:r w:rsidR="009D52A0">
        <w:rPr>
          <w:sz w:val="22"/>
          <w:szCs w:val="22"/>
        </w:rPr>
        <w:t>žiček navodi da to nije odgovor</w:t>
      </w:r>
      <w:r w:rsidRPr="00E9095E">
        <w:rPr>
          <w:sz w:val="22"/>
          <w:szCs w:val="22"/>
        </w:rPr>
        <w:t xml:space="preserve"> na njegovo pitanje, da je to bilo rečeno već na zadnjoj sjednici Općinskog vijeća. Postavlja pitanje zašto </w:t>
      </w:r>
      <w:r w:rsidR="00883285" w:rsidRPr="00E9095E">
        <w:rPr>
          <w:sz w:val="22"/>
          <w:szCs w:val="22"/>
        </w:rPr>
        <w:t>danas nema</w:t>
      </w:r>
      <w:r w:rsidR="006317D0" w:rsidRPr="00E9095E">
        <w:rPr>
          <w:sz w:val="22"/>
          <w:szCs w:val="22"/>
        </w:rPr>
        <w:t xml:space="preserve"> nekog</w:t>
      </w:r>
      <w:r w:rsidR="00883285" w:rsidRPr="00E9095E">
        <w:rPr>
          <w:sz w:val="22"/>
          <w:szCs w:val="22"/>
        </w:rPr>
        <w:t xml:space="preserve"> prijedloga</w:t>
      </w:r>
      <w:r w:rsidR="006317D0" w:rsidRPr="00E9095E">
        <w:rPr>
          <w:sz w:val="22"/>
          <w:szCs w:val="22"/>
        </w:rPr>
        <w:t xml:space="preserve"> i  odluke pa da se krene u realizaciju predmetnog. </w:t>
      </w:r>
      <w:r w:rsidR="00883285" w:rsidRPr="00E9095E">
        <w:rPr>
          <w:sz w:val="22"/>
          <w:szCs w:val="22"/>
        </w:rPr>
        <w:t xml:space="preserve"> </w:t>
      </w:r>
      <w:r w:rsidRPr="00E9095E">
        <w:rPr>
          <w:sz w:val="22"/>
          <w:szCs w:val="22"/>
        </w:rPr>
        <w:t xml:space="preserve"> </w:t>
      </w:r>
    </w:p>
    <w:p w14:paraId="3213363C" w14:textId="358FA218" w:rsidR="00ED492E" w:rsidRPr="00E9095E" w:rsidRDefault="00ED492E" w:rsidP="00883285">
      <w:pPr>
        <w:ind w:firstLine="708"/>
        <w:jc w:val="both"/>
        <w:rPr>
          <w:sz w:val="22"/>
          <w:szCs w:val="22"/>
        </w:rPr>
      </w:pPr>
      <w:r w:rsidRPr="00E9095E">
        <w:rPr>
          <w:sz w:val="22"/>
          <w:szCs w:val="22"/>
        </w:rPr>
        <w:t>Predsjednica Općinskog vije</w:t>
      </w:r>
      <w:r w:rsidR="006317D0" w:rsidRPr="00E9095E">
        <w:rPr>
          <w:sz w:val="22"/>
          <w:szCs w:val="22"/>
        </w:rPr>
        <w:t xml:space="preserve">ća, Tončica Božić odgovara da su bili godišnji odmori malo se kasni, ali će se krenuti u realizaciju. </w:t>
      </w:r>
    </w:p>
    <w:p w14:paraId="6DB31280" w14:textId="5E6CFE8F" w:rsidR="00ED492E" w:rsidRPr="00E9095E" w:rsidRDefault="00ED492E" w:rsidP="006317D0">
      <w:pPr>
        <w:ind w:firstLine="708"/>
        <w:jc w:val="both"/>
        <w:rPr>
          <w:sz w:val="22"/>
          <w:szCs w:val="22"/>
        </w:rPr>
      </w:pPr>
      <w:r w:rsidRPr="00E9095E">
        <w:rPr>
          <w:sz w:val="22"/>
          <w:szCs w:val="22"/>
        </w:rPr>
        <w:lastRenderedPageBreak/>
        <w:t xml:space="preserve">Maja Jerneić Piljek navodi </w:t>
      </w:r>
      <w:r w:rsidR="00883285" w:rsidRPr="00E9095E">
        <w:rPr>
          <w:sz w:val="22"/>
          <w:szCs w:val="22"/>
        </w:rPr>
        <w:t xml:space="preserve">da predlagač akta može predložiti da se raspišu izbori za mjesne odbore kako je trenutno propisano Statutom, ali postoji intencija </w:t>
      </w:r>
      <w:r w:rsidR="0038233A" w:rsidRPr="00E9095E">
        <w:rPr>
          <w:sz w:val="22"/>
          <w:szCs w:val="22"/>
        </w:rPr>
        <w:t>Odbora za Statut i poslovnik, što je predsjednica vijeća obrazlagala, da se ide na smanjenje broja mjesnih odbora da se isti usklade s brojem biračkih mjesta za redovne izbore koji se provode, a o tome postoji želja da se obavijesti javnost.</w:t>
      </w:r>
    </w:p>
    <w:p w14:paraId="166EA7F1" w14:textId="1FDA326A" w:rsidR="0038233A" w:rsidRPr="00E9095E" w:rsidRDefault="0038233A" w:rsidP="006317D0">
      <w:pPr>
        <w:ind w:firstLine="708"/>
        <w:jc w:val="both"/>
        <w:rPr>
          <w:sz w:val="22"/>
          <w:szCs w:val="22"/>
        </w:rPr>
      </w:pPr>
      <w:r w:rsidRPr="00E9095E">
        <w:rPr>
          <w:sz w:val="22"/>
          <w:szCs w:val="22"/>
        </w:rPr>
        <w:t>Vijećnica Silvija Profeta Fabijančić p</w:t>
      </w:r>
      <w:r w:rsidR="006317D0" w:rsidRPr="00E9095E">
        <w:rPr>
          <w:sz w:val="22"/>
          <w:szCs w:val="22"/>
        </w:rPr>
        <w:t xml:space="preserve">ostavlja pitanje da li se predmetno misli provesti kako referendumsko pitanje. </w:t>
      </w:r>
    </w:p>
    <w:p w14:paraId="1D595360" w14:textId="2B6088B9" w:rsidR="006317D0" w:rsidRPr="00E9095E" w:rsidRDefault="006317D0" w:rsidP="006317D0">
      <w:pPr>
        <w:ind w:firstLine="708"/>
        <w:jc w:val="both"/>
        <w:rPr>
          <w:sz w:val="22"/>
          <w:szCs w:val="22"/>
        </w:rPr>
      </w:pPr>
      <w:r w:rsidRPr="00E9095E">
        <w:rPr>
          <w:sz w:val="22"/>
          <w:szCs w:val="22"/>
        </w:rPr>
        <w:t xml:space="preserve">Predsjednica Općinskog vijeća odgovara da ne, samo kao oblik javnog savjetovanja putem interneta odnosno anketnog pitanja građana. </w:t>
      </w:r>
    </w:p>
    <w:p w14:paraId="02C11043" w14:textId="7B7CCFBC" w:rsidR="00ED492E" w:rsidRPr="00E9095E" w:rsidRDefault="00ED492E" w:rsidP="006317D0">
      <w:pPr>
        <w:ind w:firstLine="708"/>
        <w:jc w:val="both"/>
        <w:rPr>
          <w:sz w:val="22"/>
          <w:szCs w:val="22"/>
        </w:rPr>
      </w:pPr>
      <w:r w:rsidRPr="00E9095E">
        <w:rPr>
          <w:sz w:val="22"/>
          <w:szCs w:val="22"/>
        </w:rPr>
        <w:t>Vijećnik Ju</w:t>
      </w:r>
      <w:r w:rsidR="006317D0" w:rsidRPr="00E9095E">
        <w:rPr>
          <w:sz w:val="22"/>
          <w:szCs w:val="22"/>
        </w:rPr>
        <w:t>raj Matkun navodi da su mjesni odbori bili tema četiri godine</w:t>
      </w:r>
      <w:r w:rsidR="0011150D" w:rsidRPr="00E9095E">
        <w:rPr>
          <w:sz w:val="22"/>
          <w:szCs w:val="22"/>
        </w:rPr>
        <w:t xml:space="preserve"> i znao je da će biti opet. </w:t>
      </w:r>
      <w:r w:rsidR="00684D5E" w:rsidRPr="00E9095E">
        <w:rPr>
          <w:sz w:val="22"/>
          <w:szCs w:val="22"/>
        </w:rPr>
        <w:t>U vijeću mjesnog odbora</w:t>
      </w:r>
      <w:r w:rsidR="006317D0" w:rsidRPr="00E9095E">
        <w:rPr>
          <w:sz w:val="22"/>
          <w:szCs w:val="22"/>
        </w:rPr>
        <w:t xml:space="preserve"> mora biti neparan broj članova. </w:t>
      </w:r>
      <w:r w:rsidR="0011150D" w:rsidRPr="00E9095E">
        <w:rPr>
          <w:sz w:val="22"/>
          <w:szCs w:val="22"/>
        </w:rPr>
        <w:t>S</w:t>
      </w:r>
      <w:r w:rsidR="006317D0" w:rsidRPr="00E9095E">
        <w:rPr>
          <w:sz w:val="22"/>
          <w:szCs w:val="22"/>
        </w:rPr>
        <w:t xml:space="preserve">tatut treba poštivati, a onda ga nadograđivati </w:t>
      </w:r>
      <w:r w:rsidR="0011150D" w:rsidRPr="00E9095E">
        <w:rPr>
          <w:sz w:val="22"/>
          <w:szCs w:val="22"/>
        </w:rPr>
        <w:t xml:space="preserve">te da će se </w:t>
      </w:r>
      <w:r w:rsidR="006317D0" w:rsidRPr="00E9095E">
        <w:rPr>
          <w:sz w:val="22"/>
          <w:szCs w:val="22"/>
        </w:rPr>
        <w:t>teško ukinuti</w:t>
      </w:r>
      <w:r w:rsidR="002C48B7">
        <w:rPr>
          <w:sz w:val="22"/>
          <w:szCs w:val="22"/>
        </w:rPr>
        <w:t xml:space="preserve"> pojedini</w:t>
      </w:r>
      <w:r w:rsidR="001D4EB2" w:rsidRPr="00E9095E">
        <w:rPr>
          <w:sz w:val="22"/>
          <w:szCs w:val="22"/>
        </w:rPr>
        <w:t xml:space="preserve"> mjesni odbori, ali ako se uspi</w:t>
      </w:r>
      <w:r w:rsidR="006317D0" w:rsidRPr="00E9095E">
        <w:rPr>
          <w:sz w:val="22"/>
          <w:szCs w:val="22"/>
        </w:rPr>
        <w:t xml:space="preserve">je, možda će biti lakše njihovo funkcioniranje. </w:t>
      </w:r>
    </w:p>
    <w:p w14:paraId="23FB9BEB" w14:textId="461F7038" w:rsidR="00330AD6" w:rsidRPr="00E9095E" w:rsidRDefault="005978A8" w:rsidP="006317D0">
      <w:pPr>
        <w:ind w:firstLine="708"/>
        <w:jc w:val="both"/>
        <w:rPr>
          <w:sz w:val="22"/>
          <w:szCs w:val="22"/>
        </w:rPr>
      </w:pPr>
      <w:r w:rsidRPr="00E9095E">
        <w:rPr>
          <w:sz w:val="22"/>
          <w:szCs w:val="22"/>
        </w:rPr>
        <w:t>Vijećnik Dražen Čvek upoznaje vijećnike s pov</w:t>
      </w:r>
      <w:r w:rsidR="00E9095E">
        <w:rPr>
          <w:sz w:val="22"/>
          <w:szCs w:val="22"/>
        </w:rPr>
        <w:t>i</w:t>
      </w:r>
      <w:r w:rsidRPr="00E9095E">
        <w:rPr>
          <w:sz w:val="22"/>
          <w:szCs w:val="22"/>
        </w:rPr>
        <w:t>jesnim</w:t>
      </w:r>
      <w:r w:rsidR="00E9095E">
        <w:rPr>
          <w:sz w:val="22"/>
          <w:szCs w:val="22"/>
        </w:rPr>
        <w:t xml:space="preserve"> dijelom rada vijeća mjesnih od</w:t>
      </w:r>
      <w:r w:rsidRPr="00E9095E">
        <w:rPr>
          <w:sz w:val="22"/>
          <w:szCs w:val="22"/>
        </w:rPr>
        <w:t>b</w:t>
      </w:r>
      <w:r w:rsidR="00E9095E">
        <w:rPr>
          <w:sz w:val="22"/>
          <w:szCs w:val="22"/>
        </w:rPr>
        <w:t>o</w:t>
      </w:r>
      <w:r w:rsidRPr="00E9095E">
        <w:rPr>
          <w:sz w:val="22"/>
          <w:szCs w:val="22"/>
        </w:rPr>
        <w:t>ra kada ih je bilo jedanaest pa o vremenu kada je došlo do povećanja broja vijeća mjesnih</w:t>
      </w:r>
      <w:r w:rsidR="001D4EB2" w:rsidRPr="00E9095E">
        <w:rPr>
          <w:sz w:val="22"/>
          <w:szCs w:val="22"/>
        </w:rPr>
        <w:t>,</w:t>
      </w:r>
      <w:r w:rsidRPr="00E9095E">
        <w:rPr>
          <w:sz w:val="22"/>
          <w:szCs w:val="22"/>
        </w:rPr>
        <w:t xml:space="preserve"> a sve iz razloga jer se ljudima koji su se željeli organizirati i djelovati na području svojeg naselja to i omogućilo.  </w:t>
      </w:r>
      <w:r w:rsidR="001D4EB2" w:rsidRPr="00E9095E">
        <w:rPr>
          <w:sz w:val="22"/>
          <w:szCs w:val="22"/>
        </w:rPr>
        <w:t>Vezano uz intenciju smanjenja broja vijeća mjesnih odbora, prvo treba biti odluka da li se že</w:t>
      </w:r>
      <w:r w:rsidR="00C85EC3" w:rsidRPr="00E9095E">
        <w:rPr>
          <w:sz w:val="22"/>
          <w:szCs w:val="22"/>
        </w:rPr>
        <w:t xml:space="preserve">li ići u organizaciju izbora. </w:t>
      </w:r>
      <w:r w:rsidR="001D4EB2" w:rsidRPr="00E9095E">
        <w:rPr>
          <w:sz w:val="22"/>
          <w:szCs w:val="22"/>
        </w:rPr>
        <w:t>S</w:t>
      </w:r>
      <w:r w:rsidR="002538B9" w:rsidRPr="00E9095E">
        <w:rPr>
          <w:sz w:val="22"/>
          <w:szCs w:val="22"/>
        </w:rPr>
        <w:t>laže se sa treba oslu</w:t>
      </w:r>
      <w:r w:rsidR="009D5FD5" w:rsidRPr="00E9095E">
        <w:rPr>
          <w:sz w:val="22"/>
          <w:szCs w:val="22"/>
        </w:rPr>
        <w:t>hnuti ljude i donijeti odluku u kojem smjeru ići</w:t>
      </w:r>
      <w:r w:rsidR="00684D5E" w:rsidRPr="00E9095E">
        <w:rPr>
          <w:sz w:val="22"/>
          <w:szCs w:val="22"/>
        </w:rPr>
        <w:t>. Navodi da je teži dio</w:t>
      </w:r>
      <w:r w:rsidR="0065494A" w:rsidRPr="00E9095E">
        <w:rPr>
          <w:sz w:val="22"/>
          <w:szCs w:val="22"/>
        </w:rPr>
        <w:t xml:space="preserve"> ra</w:t>
      </w:r>
      <w:r w:rsidR="00E9095E">
        <w:rPr>
          <w:sz w:val="22"/>
          <w:szCs w:val="22"/>
        </w:rPr>
        <w:t>d s vijećima Mjesnih odbora, od</w:t>
      </w:r>
      <w:r w:rsidR="0065494A" w:rsidRPr="00E9095E">
        <w:rPr>
          <w:sz w:val="22"/>
          <w:szCs w:val="22"/>
        </w:rPr>
        <w:t>nosno pred</w:t>
      </w:r>
      <w:r w:rsidR="00AB6313" w:rsidRPr="00E9095E">
        <w:rPr>
          <w:sz w:val="22"/>
          <w:szCs w:val="22"/>
        </w:rPr>
        <w:t>s</w:t>
      </w:r>
      <w:r w:rsidR="0065494A" w:rsidRPr="00E9095E">
        <w:rPr>
          <w:sz w:val="22"/>
          <w:szCs w:val="22"/>
        </w:rPr>
        <w:t xml:space="preserve">jednicima vijeća. </w:t>
      </w:r>
    </w:p>
    <w:p w14:paraId="3986D75A" w14:textId="26BF2D26" w:rsidR="002538B9" w:rsidRPr="00E9095E" w:rsidRDefault="002538B9" w:rsidP="009D5FD5">
      <w:pPr>
        <w:ind w:firstLine="708"/>
        <w:jc w:val="both"/>
        <w:rPr>
          <w:sz w:val="22"/>
          <w:szCs w:val="22"/>
        </w:rPr>
      </w:pPr>
      <w:r w:rsidRPr="00E9095E">
        <w:rPr>
          <w:sz w:val="22"/>
          <w:szCs w:val="22"/>
        </w:rPr>
        <w:t xml:space="preserve">Vijećnik Marko Božiček navodi da je Maja rekla da treba poštivati odredbe Statuta, onda </w:t>
      </w:r>
      <w:r w:rsidR="0065494A" w:rsidRPr="00E9095E">
        <w:rPr>
          <w:sz w:val="22"/>
          <w:szCs w:val="22"/>
        </w:rPr>
        <w:t>vrlo vjerojatno u odredba</w:t>
      </w:r>
      <w:r w:rsidR="00262E40">
        <w:rPr>
          <w:sz w:val="22"/>
          <w:szCs w:val="22"/>
        </w:rPr>
        <w:t>ma</w:t>
      </w:r>
      <w:r w:rsidR="0065494A" w:rsidRPr="00E9095E">
        <w:rPr>
          <w:sz w:val="22"/>
          <w:szCs w:val="22"/>
        </w:rPr>
        <w:t xml:space="preserve"> Statuta piše da ukoliko se ne oform</w:t>
      </w:r>
      <w:r w:rsidR="00E9095E">
        <w:rPr>
          <w:sz w:val="22"/>
          <w:szCs w:val="22"/>
        </w:rPr>
        <w:t>i svih 19 odbora da ne može fun</w:t>
      </w:r>
      <w:r w:rsidR="0065494A" w:rsidRPr="00E9095E">
        <w:rPr>
          <w:sz w:val="22"/>
          <w:szCs w:val="22"/>
        </w:rPr>
        <w:t>k</w:t>
      </w:r>
      <w:r w:rsidR="00E9095E">
        <w:rPr>
          <w:sz w:val="22"/>
          <w:szCs w:val="22"/>
        </w:rPr>
        <w:t>cionirati</w:t>
      </w:r>
      <w:r w:rsidR="0065494A" w:rsidRPr="00E9095E">
        <w:rPr>
          <w:sz w:val="22"/>
          <w:szCs w:val="22"/>
        </w:rPr>
        <w:t xml:space="preserve"> ni jedan, a </w:t>
      </w:r>
      <w:r w:rsidR="00012706" w:rsidRPr="00E9095E">
        <w:rPr>
          <w:sz w:val="22"/>
          <w:szCs w:val="22"/>
        </w:rPr>
        <w:t xml:space="preserve">isto </w:t>
      </w:r>
      <w:r w:rsidR="00AB6313" w:rsidRPr="00E9095E">
        <w:rPr>
          <w:sz w:val="22"/>
          <w:szCs w:val="22"/>
        </w:rPr>
        <w:t xml:space="preserve">tako </w:t>
      </w:r>
      <w:r w:rsidR="00766B5E">
        <w:rPr>
          <w:sz w:val="22"/>
          <w:szCs w:val="22"/>
        </w:rPr>
        <w:t xml:space="preserve">ako se Statut </w:t>
      </w:r>
      <w:r w:rsidR="0065494A" w:rsidRPr="00E9095E">
        <w:rPr>
          <w:sz w:val="22"/>
          <w:szCs w:val="22"/>
        </w:rPr>
        <w:t xml:space="preserve">smije mijenjati, onda se </w:t>
      </w:r>
      <w:r w:rsidR="00012706" w:rsidRPr="00E9095E">
        <w:rPr>
          <w:sz w:val="22"/>
          <w:szCs w:val="22"/>
        </w:rPr>
        <w:t xml:space="preserve">vjerojatno </w:t>
      </w:r>
      <w:r w:rsidR="0065494A" w:rsidRPr="00E9095E">
        <w:rPr>
          <w:sz w:val="22"/>
          <w:szCs w:val="22"/>
        </w:rPr>
        <w:t xml:space="preserve">smije </w:t>
      </w:r>
      <w:r w:rsidR="00AB6313" w:rsidRPr="00E9095E">
        <w:rPr>
          <w:sz w:val="22"/>
          <w:szCs w:val="22"/>
        </w:rPr>
        <w:t xml:space="preserve">i </w:t>
      </w:r>
      <w:r w:rsidR="0065494A" w:rsidRPr="00E9095E">
        <w:rPr>
          <w:sz w:val="22"/>
          <w:szCs w:val="22"/>
        </w:rPr>
        <w:t>napis</w:t>
      </w:r>
      <w:r w:rsidR="00E9095E">
        <w:rPr>
          <w:sz w:val="22"/>
          <w:szCs w:val="22"/>
        </w:rPr>
        <w:t>a</w:t>
      </w:r>
      <w:r w:rsidR="0065494A" w:rsidRPr="00E9095E">
        <w:rPr>
          <w:sz w:val="22"/>
          <w:szCs w:val="22"/>
        </w:rPr>
        <w:t xml:space="preserve">ti da ukoliko se primjerice oformi 14 mjesnih odbora da onda oni mogu funkcionirati bez ostalih 5. </w:t>
      </w:r>
      <w:r w:rsidRPr="00E9095E">
        <w:rPr>
          <w:sz w:val="22"/>
          <w:szCs w:val="22"/>
        </w:rPr>
        <w:t xml:space="preserve"> </w:t>
      </w:r>
    </w:p>
    <w:p w14:paraId="13CFEB96" w14:textId="5B9004BD" w:rsidR="002538B9" w:rsidRPr="00E9095E" w:rsidRDefault="002538B9" w:rsidP="0065494A">
      <w:pPr>
        <w:ind w:firstLine="708"/>
        <w:jc w:val="both"/>
        <w:rPr>
          <w:sz w:val="22"/>
          <w:szCs w:val="22"/>
        </w:rPr>
      </w:pPr>
      <w:r w:rsidRPr="00E9095E">
        <w:rPr>
          <w:sz w:val="22"/>
          <w:szCs w:val="22"/>
        </w:rPr>
        <w:t>Općinski načelnik navodi da je Statut temeljni akt funkcioniranja j</w:t>
      </w:r>
      <w:r w:rsidR="0065494A" w:rsidRPr="00E9095E">
        <w:rPr>
          <w:sz w:val="22"/>
          <w:szCs w:val="22"/>
        </w:rPr>
        <w:t xml:space="preserve">edinice lokalne samouprave, </w:t>
      </w:r>
      <w:r w:rsidRPr="00E9095E">
        <w:rPr>
          <w:sz w:val="22"/>
          <w:szCs w:val="22"/>
        </w:rPr>
        <w:t xml:space="preserve"> </w:t>
      </w:r>
      <w:r w:rsidR="00EB1D6A" w:rsidRPr="00E9095E">
        <w:rPr>
          <w:sz w:val="22"/>
          <w:szCs w:val="22"/>
        </w:rPr>
        <w:t xml:space="preserve">koji kao i svaki </w:t>
      </w:r>
      <w:r w:rsidRPr="00E9095E">
        <w:rPr>
          <w:sz w:val="22"/>
          <w:szCs w:val="22"/>
        </w:rPr>
        <w:t>opći akt</w:t>
      </w:r>
      <w:r w:rsidR="00EB1D6A" w:rsidRPr="00E9095E">
        <w:rPr>
          <w:sz w:val="22"/>
          <w:szCs w:val="22"/>
        </w:rPr>
        <w:t>e prolazi kontrolu zakonitosti.</w:t>
      </w:r>
      <w:r w:rsidR="00DC3E36" w:rsidRPr="00E9095E">
        <w:rPr>
          <w:sz w:val="22"/>
          <w:szCs w:val="22"/>
        </w:rPr>
        <w:t xml:space="preserve"> </w:t>
      </w:r>
    </w:p>
    <w:p w14:paraId="2347DCE5" w14:textId="4522850B" w:rsidR="002538B9" w:rsidRPr="00E9095E" w:rsidRDefault="002538B9" w:rsidP="009D5FD5">
      <w:pPr>
        <w:ind w:firstLine="708"/>
        <w:jc w:val="both"/>
        <w:rPr>
          <w:sz w:val="22"/>
          <w:szCs w:val="22"/>
        </w:rPr>
      </w:pPr>
      <w:r w:rsidRPr="00E9095E">
        <w:rPr>
          <w:sz w:val="22"/>
          <w:szCs w:val="22"/>
        </w:rPr>
        <w:t xml:space="preserve">Predsjednica Općinskog vijeća, Tončica Božić, postavlja pitanje tko </w:t>
      </w:r>
      <w:r w:rsidR="009D52A0">
        <w:rPr>
          <w:sz w:val="22"/>
          <w:szCs w:val="22"/>
        </w:rPr>
        <w:t xml:space="preserve">provodi nadzor nad Statutom. </w:t>
      </w:r>
    </w:p>
    <w:p w14:paraId="67FB53B0" w14:textId="7E3A6557" w:rsidR="002538B9" w:rsidRPr="00E9095E" w:rsidRDefault="002538B9" w:rsidP="009D5FD5">
      <w:pPr>
        <w:ind w:firstLine="708"/>
        <w:jc w:val="both"/>
        <w:rPr>
          <w:sz w:val="22"/>
          <w:szCs w:val="22"/>
        </w:rPr>
      </w:pPr>
      <w:r w:rsidRPr="00E9095E">
        <w:rPr>
          <w:sz w:val="22"/>
          <w:szCs w:val="22"/>
        </w:rPr>
        <w:t>Maja Jerneić Pi</w:t>
      </w:r>
      <w:r w:rsidR="003C5A00" w:rsidRPr="00E9095E">
        <w:rPr>
          <w:sz w:val="22"/>
          <w:szCs w:val="22"/>
        </w:rPr>
        <w:t>ljek odgovara da kontrolu zakonitosti Statuta vrši Ministarstvo uprave</w:t>
      </w:r>
      <w:r w:rsidR="00DC3E36" w:rsidRPr="00E9095E">
        <w:rPr>
          <w:sz w:val="22"/>
          <w:szCs w:val="22"/>
        </w:rPr>
        <w:t>. Da bi se krenulo u izmjene Statut</w:t>
      </w:r>
      <w:r w:rsidR="002C48B7">
        <w:rPr>
          <w:sz w:val="22"/>
          <w:szCs w:val="22"/>
        </w:rPr>
        <w:t>a</w:t>
      </w:r>
      <w:r w:rsidR="00DC3E36" w:rsidRPr="00E9095E">
        <w:rPr>
          <w:sz w:val="22"/>
          <w:szCs w:val="22"/>
        </w:rPr>
        <w:t xml:space="preserve"> treba se sastati Odbor za Statut i Poslovnik, da predloži izmjene, izmjene tada idu na javno savjetovanje, na koje mora ići svaki opći akt i nakon toga O</w:t>
      </w:r>
      <w:r w:rsidR="009D52A0">
        <w:rPr>
          <w:sz w:val="22"/>
          <w:szCs w:val="22"/>
        </w:rPr>
        <w:t>pćinskom</w:t>
      </w:r>
      <w:r w:rsidR="00DC3E36" w:rsidRPr="00E9095E">
        <w:rPr>
          <w:sz w:val="22"/>
          <w:szCs w:val="22"/>
        </w:rPr>
        <w:t xml:space="preserve"> vijeću na donošenje.  </w:t>
      </w:r>
    </w:p>
    <w:p w14:paraId="210C4964" w14:textId="211DBBC2" w:rsidR="003C5A00" w:rsidRPr="00E9095E" w:rsidRDefault="003C5A00" w:rsidP="009D5FD5">
      <w:pPr>
        <w:ind w:firstLine="708"/>
        <w:jc w:val="both"/>
        <w:rPr>
          <w:sz w:val="22"/>
          <w:szCs w:val="22"/>
        </w:rPr>
      </w:pPr>
      <w:r w:rsidRPr="00E9095E">
        <w:rPr>
          <w:sz w:val="22"/>
          <w:szCs w:val="22"/>
        </w:rPr>
        <w:t>Predsje</w:t>
      </w:r>
      <w:r w:rsidR="00684D5E" w:rsidRPr="00E9095E">
        <w:rPr>
          <w:sz w:val="22"/>
          <w:szCs w:val="22"/>
        </w:rPr>
        <w:t>dnica Općinskog vijeća Tončica B</w:t>
      </w:r>
      <w:r w:rsidRPr="00E9095E">
        <w:rPr>
          <w:sz w:val="22"/>
          <w:szCs w:val="22"/>
        </w:rPr>
        <w:t>ožić</w:t>
      </w:r>
      <w:r w:rsidR="009D52A0">
        <w:rPr>
          <w:sz w:val="22"/>
          <w:szCs w:val="22"/>
        </w:rPr>
        <w:t xml:space="preserve"> navodi</w:t>
      </w:r>
      <w:r w:rsidR="00012706" w:rsidRPr="00E9095E">
        <w:rPr>
          <w:sz w:val="22"/>
          <w:szCs w:val="22"/>
        </w:rPr>
        <w:t xml:space="preserve"> da do kraja godine Općinsko vijeće čeka donošenje određenih odluka  </w:t>
      </w:r>
      <w:r w:rsidR="009D52A0">
        <w:rPr>
          <w:sz w:val="22"/>
          <w:szCs w:val="22"/>
        </w:rPr>
        <w:t xml:space="preserve">bitnih za </w:t>
      </w:r>
      <w:r w:rsidR="00012706" w:rsidRPr="00E9095E">
        <w:rPr>
          <w:sz w:val="22"/>
          <w:szCs w:val="22"/>
        </w:rPr>
        <w:t xml:space="preserve">rad općine </w:t>
      </w:r>
      <w:r w:rsidRPr="00E9095E">
        <w:rPr>
          <w:sz w:val="22"/>
          <w:szCs w:val="22"/>
        </w:rPr>
        <w:t xml:space="preserve">te da je ideja da se </w:t>
      </w:r>
      <w:r w:rsidR="00012706" w:rsidRPr="00E9095E">
        <w:rPr>
          <w:sz w:val="22"/>
          <w:szCs w:val="22"/>
        </w:rPr>
        <w:t>prije tih sjednica</w:t>
      </w:r>
      <w:r w:rsidRPr="00E9095E">
        <w:rPr>
          <w:sz w:val="22"/>
          <w:szCs w:val="22"/>
        </w:rPr>
        <w:t xml:space="preserve"> na</w:t>
      </w:r>
      <w:r w:rsidR="00766B5E">
        <w:rPr>
          <w:sz w:val="22"/>
          <w:szCs w:val="22"/>
        </w:rPr>
        <w:t>p</w:t>
      </w:r>
      <w:r w:rsidRPr="00E9095E">
        <w:rPr>
          <w:sz w:val="22"/>
          <w:szCs w:val="22"/>
        </w:rPr>
        <w:t xml:space="preserve">ravi </w:t>
      </w:r>
      <w:r w:rsidR="00012706" w:rsidRPr="00E9095E">
        <w:rPr>
          <w:sz w:val="22"/>
          <w:szCs w:val="22"/>
        </w:rPr>
        <w:t xml:space="preserve">sastanak međustranačkog vijeća, na kojem bi sudjelovali predstavnici stranaka i općinski načelnik pa da se određene stvari prodiskutiraju.  </w:t>
      </w:r>
    </w:p>
    <w:p w14:paraId="5EF491C8" w14:textId="5388246E" w:rsidR="003C5A00" w:rsidRPr="00E9095E" w:rsidRDefault="003C5A00" w:rsidP="009D5FD5">
      <w:pPr>
        <w:ind w:firstLine="708"/>
        <w:jc w:val="both"/>
        <w:rPr>
          <w:sz w:val="22"/>
          <w:szCs w:val="22"/>
        </w:rPr>
      </w:pPr>
      <w:r w:rsidRPr="00E9095E">
        <w:rPr>
          <w:sz w:val="22"/>
          <w:szCs w:val="22"/>
        </w:rPr>
        <w:t xml:space="preserve">Općinski načelnik poziva sve vijećnike na svečanu sjednicu povodom Dana Općine </w:t>
      </w:r>
      <w:r w:rsidR="00012706" w:rsidRPr="00E9095E">
        <w:rPr>
          <w:sz w:val="22"/>
          <w:szCs w:val="22"/>
        </w:rPr>
        <w:t xml:space="preserve">i Župe. </w:t>
      </w:r>
    </w:p>
    <w:p w14:paraId="7A746B17" w14:textId="77777777" w:rsidR="00F65199" w:rsidRPr="00E9095E" w:rsidRDefault="00F65199" w:rsidP="00F91740">
      <w:pPr>
        <w:jc w:val="both"/>
        <w:rPr>
          <w:b/>
          <w:sz w:val="22"/>
          <w:szCs w:val="22"/>
        </w:rPr>
      </w:pPr>
    </w:p>
    <w:p w14:paraId="55794635" w14:textId="04C5049F" w:rsidR="00921BFC" w:rsidRPr="00E9095E" w:rsidRDefault="00F91740" w:rsidP="004C06F9">
      <w:pPr>
        <w:jc w:val="both"/>
        <w:rPr>
          <w:sz w:val="22"/>
          <w:szCs w:val="22"/>
        </w:rPr>
      </w:pPr>
      <w:r w:rsidRPr="00E9095E">
        <w:rPr>
          <w:sz w:val="22"/>
          <w:szCs w:val="22"/>
        </w:rPr>
        <w:t>Predsjednica Općinskog vijeća Tončica Božić</w:t>
      </w:r>
      <w:r w:rsidR="00E8752F" w:rsidRPr="00E9095E">
        <w:rPr>
          <w:sz w:val="22"/>
          <w:szCs w:val="22"/>
        </w:rPr>
        <w:t xml:space="preserve"> </w:t>
      </w:r>
      <w:r w:rsidRPr="00E9095E">
        <w:rPr>
          <w:sz w:val="22"/>
          <w:szCs w:val="22"/>
        </w:rPr>
        <w:t>zaključila</w:t>
      </w:r>
      <w:r w:rsidR="001B7B02" w:rsidRPr="00E9095E">
        <w:rPr>
          <w:sz w:val="22"/>
          <w:szCs w:val="22"/>
        </w:rPr>
        <w:t xml:space="preserve"> je sjed</w:t>
      </w:r>
      <w:r w:rsidRPr="00E9095E">
        <w:rPr>
          <w:sz w:val="22"/>
          <w:szCs w:val="22"/>
        </w:rPr>
        <w:t>nicu u 19.50</w:t>
      </w:r>
      <w:r w:rsidR="001B7B02" w:rsidRPr="00E9095E">
        <w:rPr>
          <w:sz w:val="22"/>
          <w:szCs w:val="22"/>
        </w:rPr>
        <w:t xml:space="preserve"> sati. </w:t>
      </w:r>
    </w:p>
    <w:p w14:paraId="3C071894" w14:textId="7C117052" w:rsidR="006E02A5" w:rsidRPr="00E9095E" w:rsidRDefault="006E02A5" w:rsidP="001B7B02">
      <w:pPr>
        <w:jc w:val="both"/>
        <w:rPr>
          <w:bCs/>
          <w:sz w:val="22"/>
          <w:szCs w:val="22"/>
        </w:rPr>
      </w:pPr>
    </w:p>
    <w:p w14:paraId="7210BA83" w14:textId="1B42E817" w:rsidR="00281D7D" w:rsidRPr="00E9095E" w:rsidRDefault="006C29F8" w:rsidP="00D74827">
      <w:pPr>
        <w:jc w:val="both"/>
        <w:rPr>
          <w:iCs/>
          <w:sz w:val="22"/>
          <w:szCs w:val="22"/>
        </w:rPr>
      </w:pPr>
      <w:r w:rsidRPr="00E9095E">
        <w:rPr>
          <w:bCs/>
          <w:sz w:val="22"/>
          <w:szCs w:val="22"/>
        </w:rPr>
        <w:t xml:space="preserve">           </w:t>
      </w:r>
      <w:r w:rsidR="00F91740" w:rsidRPr="00E9095E">
        <w:rPr>
          <w:iCs/>
          <w:sz w:val="22"/>
          <w:szCs w:val="22"/>
        </w:rPr>
        <w:t>PREDSJEDNICA</w:t>
      </w:r>
      <w:r w:rsidR="00F91740" w:rsidRPr="00E9095E">
        <w:rPr>
          <w:iCs/>
          <w:sz w:val="22"/>
          <w:szCs w:val="22"/>
        </w:rPr>
        <w:tab/>
      </w:r>
      <w:r w:rsidR="00F91740" w:rsidRPr="00E9095E">
        <w:rPr>
          <w:iCs/>
          <w:sz w:val="22"/>
          <w:szCs w:val="22"/>
        </w:rPr>
        <w:tab/>
      </w:r>
      <w:r w:rsidR="00F91740" w:rsidRPr="00E9095E">
        <w:rPr>
          <w:iCs/>
          <w:sz w:val="22"/>
          <w:szCs w:val="22"/>
        </w:rPr>
        <w:tab/>
      </w:r>
      <w:r w:rsidR="00F91740" w:rsidRPr="00E9095E">
        <w:rPr>
          <w:iCs/>
          <w:sz w:val="22"/>
          <w:szCs w:val="22"/>
        </w:rPr>
        <w:tab/>
        <w:t xml:space="preserve">              </w:t>
      </w:r>
      <w:r w:rsidR="001B7B02" w:rsidRPr="00E9095E">
        <w:rPr>
          <w:iCs/>
          <w:sz w:val="22"/>
          <w:szCs w:val="22"/>
        </w:rPr>
        <w:tab/>
      </w:r>
      <w:r w:rsidR="00330AD6" w:rsidRPr="00E9095E">
        <w:rPr>
          <w:iCs/>
          <w:sz w:val="22"/>
          <w:szCs w:val="22"/>
        </w:rPr>
        <w:tab/>
      </w:r>
      <w:r w:rsidR="006D0F19" w:rsidRPr="00E9095E">
        <w:rPr>
          <w:iCs/>
          <w:sz w:val="22"/>
          <w:szCs w:val="22"/>
        </w:rPr>
        <w:t xml:space="preserve"> </w:t>
      </w:r>
      <w:r w:rsidR="00281D7D" w:rsidRPr="00E9095E">
        <w:rPr>
          <w:iCs/>
          <w:sz w:val="22"/>
          <w:szCs w:val="22"/>
        </w:rPr>
        <w:t>ZAPISNIČAR</w:t>
      </w:r>
    </w:p>
    <w:p w14:paraId="7C78218A" w14:textId="75B0B9E3" w:rsidR="00F91740" w:rsidRPr="00E9095E" w:rsidRDefault="00281D7D" w:rsidP="00F91740">
      <w:pPr>
        <w:jc w:val="both"/>
        <w:rPr>
          <w:iCs/>
          <w:sz w:val="22"/>
          <w:szCs w:val="22"/>
        </w:rPr>
      </w:pPr>
      <w:r w:rsidRPr="00E9095E">
        <w:rPr>
          <w:iCs/>
          <w:sz w:val="22"/>
          <w:szCs w:val="22"/>
        </w:rPr>
        <w:t xml:space="preserve">       OPĆINSKOG VIJEĆA</w:t>
      </w:r>
      <w:r w:rsidRPr="00E9095E">
        <w:rPr>
          <w:iCs/>
          <w:sz w:val="22"/>
          <w:szCs w:val="22"/>
        </w:rPr>
        <w:tab/>
      </w:r>
      <w:r w:rsidR="00F91740" w:rsidRPr="00E9095E">
        <w:rPr>
          <w:i/>
          <w:iCs/>
          <w:sz w:val="22"/>
          <w:szCs w:val="22"/>
        </w:rPr>
        <w:t xml:space="preserve">                                                         </w:t>
      </w:r>
      <w:r w:rsidR="00330AD6" w:rsidRPr="00E9095E">
        <w:rPr>
          <w:i/>
          <w:iCs/>
          <w:sz w:val="22"/>
          <w:szCs w:val="22"/>
        </w:rPr>
        <w:t xml:space="preserve">                   </w:t>
      </w:r>
      <w:r w:rsidR="00F91740" w:rsidRPr="00E9095E">
        <w:rPr>
          <w:i/>
          <w:iCs/>
          <w:sz w:val="22"/>
          <w:szCs w:val="22"/>
        </w:rPr>
        <w:t xml:space="preserve">   Lidija Lisjak</w:t>
      </w:r>
      <w:r w:rsidR="00F91740" w:rsidRPr="00E9095E">
        <w:rPr>
          <w:iCs/>
          <w:sz w:val="22"/>
          <w:szCs w:val="22"/>
        </w:rPr>
        <w:t xml:space="preserve"> </w:t>
      </w:r>
    </w:p>
    <w:p w14:paraId="586DC595" w14:textId="27ABB168" w:rsidR="00D74827" w:rsidRPr="00E9095E" w:rsidRDefault="00F91740" w:rsidP="00F91740">
      <w:pPr>
        <w:jc w:val="both"/>
        <w:rPr>
          <w:iCs/>
          <w:sz w:val="22"/>
          <w:szCs w:val="22"/>
        </w:rPr>
      </w:pPr>
      <w:r w:rsidRPr="00E9095E">
        <w:rPr>
          <w:i/>
          <w:sz w:val="23"/>
          <w:szCs w:val="23"/>
        </w:rPr>
        <w:t>Tončica Božić, univ. spec. act. soc</w:t>
      </w:r>
    </w:p>
    <w:p w14:paraId="26615E13" w14:textId="77777777" w:rsidR="00D74827" w:rsidRPr="00E9095E" w:rsidRDefault="00D74827" w:rsidP="00D74827">
      <w:pPr>
        <w:jc w:val="center"/>
        <w:rPr>
          <w:b/>
          <w:bCs/>
          <w:iCs/>
          <w:sz w:val="22"/>
          <w:szCs w:val="22"/>
        </w:rPr>
      </w:pPr>
    </w:p>
    <w:p w14:paraId="2C2BDD6C" w14:textId="1F39A613" w:rsidR="003F0B0E" w:rsidRDefault="003F0B0E" w:rsidP="004C75EF">
      <w:pPr>
        <w:jc w:val="both"/>
        <w:rPr>
          <w:iCs/>
          <w:sz w:val="22"/>
          <w:szCs w:val="22"/>
        </w:rPr>
      </w:pPr>
    </w:p>
    <w:p w14:paraId="31C73EC6" w14:textId="77777777" w:rsidR="00792A63" w:rsidRDefault="00792A63" w:rsidP="004C75EF">
      <w:pPr>
        <w:jc w:val="both"/>
        <w:rPr>
          <w:iCs/>
          <w:sz w:val="22"/>
          <w:szCs w:val="22"/>
        </w:rPr>
      </w:pPr>
    </w:p>
    <w:p w14:paraId="43C008FF" w14:textId="77777777" w:rsidR="00792A63" w:rsidRDefault="00792A63" w:rsidP="004C75EF">
      <w:pPr>
        <w:jc w:val="both"/>
        <w:rPr>
          <w:iCs/>
          <w:sz w:val="22"/>
          <w:szCs w:val="22"/>
        </w:rPr>
      </w:pPr>
    </w:p>
    <w:p w14:paraId="3925FB06" w14:textId="77777777" w:rsidR="00792A63" w:rsidRDefault="00792A63" w:rsidP="004C75EF">
      <w:pPr>
        <w:jc w:val="both"/>
        <w:rPr>
          <w:iCs/>
          <w:sz w:val="22"/>
          <w:szCs w:val="22"/>
        </w:rPr>
      </w:pPr>
    </w:p>
    <w:p w14:paraId="011BED99" w14:textId="77777777" w:rsidR="00792A63" w:rsidRDefault="00792A63" w:rsidP="004C75EF">
      <w:pPr>
        <w:jc w:val="both"/>
        <w:rPr>
          <w:iCs/>
          <w:sz w:val="22"/>
          <w:szCs w:val="22"/>
        </w:rPr>
      </w:pPr>
    </w:p>
    <w:p w14:paraId="2776C6F2" w14:textId="77777777" w:rsidR="00792A63" w:rsidRDefault="00792A63" w:rsidP="004C75EF">
      <w:pPr>
        <w:jc w:val="both"/>
        <w:rPr>
          <w:iCs/>
          <w:sz w:val="22"/>
          <w:szCs w:val="22"/>
        </w:rPr>
      </w:pPr>
    </w:p>
    <w:p w14:paraId="12BB0CE2" w14:textId="77777777" w:rsidR="00792A63" w:rsidRDefault="00792A63" w:rsidP="004C75EF">
      <w:pPr>
        <w:jc w:val="both"/>
        <w:rPr>
          <w:iCs/>
          <w:sz w:val="22"/>
          <w:szCs w:val="22"/>
        </w:rPr>
      </w:pPr>
    </w:p>
    <w:p w14:paraId="2CE9E659" w14:textId="77777777" w:rsidR="00792A63" w:rsidRDefault="00792A63" w:rsidP="004C75EF">
      <w:pPr>
        <w:jc w:val="both"/>
        <w:rPr>
          <w:iCs/>
          <w:sz w:val="22"/>
          <w:szCs w:val="22"/>
        </w:rPr>
      </w:pPr>
    </w:p>
    <w:p w14:paraId="2436B4EB" w14:textId="77777777" w:rsidR="00792A63" w:rsidRDefault="00792A63" w:rsidP="004C75EF">
      <w:pPr>
        <w:jc w:val="both"/>
        <w:rPr>
          <w:iCs/>
          <w:sz w:val="22"/>
          <w:szCs w:val="22"/>
        </w:rPr>
      </w:pPr>
    </w:p>
    <w:p w14:paraId="61C76FA0" w14:textId="77777777" w:rsidR="00792A63" w:rsidRDefault="00792A63" w:rsidP="004C75EF">
      <w:pPr>
        <w:jc w:val="both"/>
        <w:rPr>
          <w:iCs/>
          <w:sz w:val="22"/>
          <w:szCs w:val="22"/>
        </w:rPr>
      </w:pPr>
    </w:p>
    <w:p w14:paraId="3B1243ED" w14:textId="77777777" w:rsidR="00792A63" w:rsidRDefault="00792A63" w:rsidP="004C75EF">
      <w:pPr>
        <w:jc w:val="both"/>
        <w:rPr>
          <w:iCs/>
          <w:sz w:val="22"/>
          <w:szCs w:val="22"/>
        </w:rPr>
      </w:pPr>
    </w:p>
    <w:p w14:paraId="46C4A161" w14:textId="77777777" w:rsidR="00792A63" w:rsidRDefault="00792A63" w:rsidP="004C75EF">
      <w:pPr>
        <w:jc w:val="both"/>
        <w:rPr>
          <w:iCs/>
          <w:sz w:val="22"/>
          <w:szCs w:val="22"/>
        </w:rPr>
      </w:pPr>
    </w:p>
    <w:p w14:paraId="006FEE9E" w14:textId="77777777" w:rsidR="00792A63" w:rsidRDefault="00792A63" w:rsidP="004C75EF">
      <w:pPr>
        <w:jc w:val="both"/>
        <w:rPr>
          <w:iCs/>
          <w:sz w:val="22"/>
          <w:szCs w:val="22"/>
        </w:rPr>
      </w:pPr>
    </w:p>
    <w:p w14:paraId="6121D7D9" w14:textId="77777777" w:rsidR="00792A63" w:rsidRDefault="00792A63" w:rsidP="004C75EF">
      <w:pPr>
        <w:jc w:val="both"/>
        <w:rPr>
          <w:iCs/>
          <w:sz w:val="22"/>
          <w:szCs w:val="22"/>
        </w:rPr>
      </w:pPr>
    </w:p>
    <w:p w14:paraId="6A627F5D" w14:textId="77777777" w:rsidR="00792A63" w:rsidRDefault="00792A63" w:rsidP="004C75EF">
      <w:pPr>
        <w:jc w:val="both"/>
        <w:rPr>
          <w:iCs/>
          <w:sz w:val="22"/>
          <w:szCs w:val="22"/>
        </w:rPr>
      </w:pPr>
    </w:p>
    <w:p w14:paraId="5FBD0ECA" w14:textId="77777777" w:rsidR="00792A63" w:rsidRDefault="00792A63" w:rsidP="004C75EF">
      <w:pPr>
        <w:jc w:val="both"/>
        <w:rPr>
          <w:iCs/>
          <w:sz w:val="22"/>
          <w:szCs w:val="22"/>
        </w:rPr>
      </w:pPr>
    </w:p>
    <w:p w14:paraId="72ED4CD2" w14:textId="77777777" w:rsidR="00792A63" w:rsidRDefault="00792A63" w:rsidP="004C75EF">
      <w:pPr>
        <w:jc w:val="both"/>
        <w:rPr>
          <w:iCs/>
          <w:sz w:val="22"/>
          <w:szCs w:val="22"/>
        </w:rPr>
      </w:pPr>
    </w:p>
    <w:p w14:paraId="14A914A5" w14:textId="77777777" w:rsidR="00792A63" w:rsidRDefault="00792A63" w:rsidP="004C75EF">
      <w:pPr>
        <w:jc w:val="both"/>
        <w:rPr>
          <w:iCs/>
          <w:sz w:val="22"/>
          <w:szCs w:val="22"/>
        </w:rPr>
      </w:pPr>
    </w:p>
    <w:p w14:paraId="7DEDE795" w14:textId="11D067FD" w:rsidR="00792A63" w:rsidRPr="00792A63" w:rsidRDefault="00792A63" w:rsidP="00792A63">
      <w:pPr>
        <w:rPr>
          <w:rFonts w:ascii="Calibri" w:eastAsia="Calibri" w:hAnsi="Calibri"/>
          <w:b/>
          <w:sz w:val="21"/>
          <w:szCs w:val="21"/>
        </w:rPr>
      </w:pPr>
      <w:r w:rsidRPr="00792A63">
        <w:rPr>
          <w:rFonts w:ascii="Calibri" w:eastAsia="Calibri" w:hAnsi="Calibri"/>
          <w:sz w:val="21"/>
          <w:szCs w:val="21"/>
        </w:rPr>
        <w:lastRenderedPageBreak/>
        <w:t xml:space="preserve">                        </w:t>
      </w:r>
      <w:r w:rsidRPr="00792A63">
        <w:rPr>
          <w:rFonts w:ascii="Calibri" w:eastAsia="Calibri" w:hAnsi="Calibri"/>
          <w:noProof/>
          <w:sz w:val="21"/>
          <w:szCs w:val="21"/>
          <w:lang w:eastAsia="hr-HR"/>
        </w:rPr>
        <w:drawing>
          <wp:inline distT="0" distB="0" distL="0" distR="0" wp14:anchorId="625BFC60" wp14:editId="1C2D52DB">
            <wp:extent cx="371475" cy="466725"/>
            <wp:effectExtent l="0" t="0" r="9525"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p>
    <w:p w14:paraId="2ADA30DF" w14:textId="77777777" w:rsidR="00792A63" w:rsidRPr="00792A63" w:rsidRDefault="00792A63" w:rsidP="00792A63">
      <w:pPr>
        <w:rPr>
          <w:rFonts w:ascii="Calibri" w:eastAsia="Calibri" w:hAnsi="Calibri"/>
          <w:b/>
          <w:sz w:val="21"/>
          <w:szCs w:val="21"/>
        </w:rPr>
      </w:pPr>
      <w:r w:rsidRPr="00792A63">
        <w:rPr>
          <w:rFonts w:ascii="Calibri" w:eastAsia="Calibri" w:hAnsi="Calibri"/>
          <w:sz w:val="21"/>
          <w:szCs w:val="21"/>
          <w:lang w:val="de-DE"/>
        </w:rPr>
        <w:t xml:space="preserve">            </w:t>
      </w:r>
      <w:r w:rsidRPr="00792A63">
        <w:rPr>
          <w:rFonts w:ascii="Calibri" w:eastAsia="Calibri" w:hAnsi="Calibri"/>
          <w:b/>
          <w:sz w:val="21"/>
          <w:szCs w:val="21"/>
          <w:lang w:val="de-DE"/>
        </w:rPr>
        <w:t>REPUBLIKAHRVATSKA</w:t>
      </w:r>
      <w:r w:rsidRPr="00792A63">
        <w:rPr>
          <w:rFonts w:ascii="Calibri" w:eastAsia="Calibri" w:hAnsi="Calibri"/>
          <w:b/>
          <w:sz w:val="21"/>
          <w:szCs w:val="21"/>
          <w:lang w:val="de-DE"/>
        </w:rPr>
        <w:tab/>
      </w:r>
    </w:p>
    <w:p w14:paraId="0F91AAAA" w14:textId="77777777" w:rsidR="00792A63" w:rsidRPr="00792A63" w:rsidRDefault="00792A63" w:rsidP="00792A63">
      <w:pPr>
        <w:rPr>
          <w:rFonts w:ascii="Calibri" w:eastAsia="Calibri" w:hAnsi="Calibri"/>
          <w:b/>
          <w:sz w:val="21"/>
          <w:szCs w:val="21"/>
        </w:rPr>
      </w:pPr>
      <w:r w:rsidRPr="00792A63">
        <w:rPr>
          <w:rFonts w:ascii="Calibri" w:eastAsia="Calibri" w:hAnsi="Calibri"/>
          <w:b/>
          <w:sz w:val="21"/>
          <w:szCs w:val="21"/>
        </w:rPr>
        <w:t xml:space="preserve"> KRAPINSKO-ZAGORSKA ŽUPANIJA</w:t>
      </w:r>
    </w:p>
    <w:p w14:paraId="624CF274" w14:textId="77777777" w:rsidR="00792A63" w:rsidRPr="00792A63" w:rsidRDefault="00792A63" w:rsidP="00792A63">
      <w:pPr>
        <w:rPr>
          <w:rFonts w:ascii="Calibri" w:eastAsia="Calibri" w:hAnsi="Calibri"/>
          <w:b/>
          <w:sz w:val="21"/>
          <w:szCs w:val="21"/>
        </w:rPr>
      </w:pPr>
      <w:r w:rsidRPr="00792A63">
        <w:rPr>
          <w:rFonts w:ascii="Calibri" w:eastAsia="Calibri" w:hAnsi="Calibri"/>
          <w:b/>
          <w:sz w:val="21"/>
          <w:szCs w:val="21"/>
        </w:rPr>
        <w:t xml:space="preserve">     OPĆINA SVETI KRIŽ ZAČRETJE</w:t>
      </w:r>
      <w:r w:rsidRPr="00792A63">
        <w:rPr>
          <w:rFonts w:ascii="Calibri" w:eastAsia="Calibri" w:hAnsi="Calibri"/>
          <w:b/>
          <w:sz w:val="21"/>
          <w:szCs w:val="21"/>
        </w:rPr>
        <w:tab/>
      </w:r>
      <w:r w:rsidRPr="00792A63">
        <w:rPr>
          <w:rFonts w:ascii="Calibri" w:eastAsia="Calibri" w:hAnsi="Calibri"/>
          <w:b/>
          <w:sz w:val="21"/>
          <w:szCs w:val="21"/>
        </w:rPr>
        <w:tab/>
      </w:r>
      <w:r w:rsidRPr="00792A63">
        <w:rPr>
          <w:rFonts w:ascii="Calibri" w:eastAsia="Calibri" w:hAnsi="Calibri"/>
          <w:b/>
          <w:sz w:val="21"/>
          <w:szCs w:val="21"/>
        </w:rPr>
        <w:tab/>
      </w:r>
      <w:r w:rsidRPr="00792A63">
        <w:rPr>
          <w:rFonts w:ascii="Calibri" w:eastAsia="Calibri" w:hAnsi="Calibri"/>
          <w:b/>
          <w:sz w:val="21"/>
          <w:szCs w:val="21"/>
        </w:rPr>
        <w:tab/>
      </w:r>
      <w:r w:rsidRPr="00792A63">
        <w:rPr>
          <w:rFonts w:ascii="Calibri" w:eastAsia="Calibri" w:hAnsi="Calibri"/>
          <w:b/>
          <w:sz w:val="21"/>
          <w:szCs w:val="21"/>
        </w:rPr>
        <w:tab/>
      </w:r>
    </w:p>
    <w:p w14:paraId="3CFE3CE9" w14:textId="77777777" w:rsidR="00792A63" w:rsidRPr="00792A63" w:rsidRDefault="00792A63" w:rsidP="00792A63">
      <w:pPr>
        <w:rPr>
          <w:rFonts w:ascii="Calibri" w:eastAsia="Calibri" w:hAnsi="Calibri"/>
          <w:bCs/>
          <w:sz w:val="21"/>
          <w:szCs w:val="21"/>
        </w:rPr>
      </w:pPr>
      <w:r w:rsidRPr="00792A63">
        <w:rPr>
          <w:rFonts w:ascii="Calibri" w:eastAsia="Calibri" w:hAnsi="Calibri"/>
          <w:b/>
          <w:sz w:val="21"/>
          <w:szCs w:val="21"/>
        </w:rPr>
        <w:t xml:space="preserve">               OPĆINSKO VIJEĆE </w:t>
      </w:r>
    </w:p>
    <w:p w14:paraId="00737849" w14:textId="77777777" w:rsidR="00792A63" w:rsidRPr="00792A63" w:rsidRDefault="00792A63" w:rsidP="00792A63">
      <w:pPr>
        <w:rPr>
          <w:rFonts w:ascii="Calibri" w:eastAsia="Calibri" w:hAnsi="Calibri"/>
          <w:b/>
          <w:bCs/>
          <w:sz w:val="21"/>
          <w:szCs w:val="21"/>
        </w:rPr>
      </w:pPr>
      <w:r w:rsidRPr="00792A63">
        <w:rPr>
          <w:rFonts w:ascii="Calibri" w:eastAsia="Calibri" w:hAnsi="Calibri"/>
          <w:bCs/>
          <w:sz w:val="21"/>
          <w:szCs w:val="21"/>
        </w:rPr>
        <w:tab/>
      </w:r>
    </w:p>
    <w:p w14:paraId="68DA407D" w14:textId="77777777" w:rsidR="00792A63" w:rsidRPr="00792A63" w:rsidRDefault="00792A63" w:rsidP="00792A63">
      <w:pPr>
        <w:rPr>
          <w:rFonts w:ascii="Calibri" w:eastAsia="Calibri" w:hAnsi="Calibri"/>
          <w:b/>
          <w:bCs/>
          <w:sz w:val="21"/>
          <w:szCs w:val="21"/>
        </w:rPr>
      </w:pPr>
      <w:r w:rsidRPr="00792A63">
        <w:rPr>
          <w:rFonts w:ascii="Calibri" w:eastAsia="Calibri" w:hAnsi="Calibri"/>
          <w:bCs/>
          <w:sz w:val="21"/>
          <w:szCs w:val="21"/>
        </w:rPr>
        <w:t>KLASA: 340-01/25-01/010</w:t>
      </w:r>
    </w:p>
    <w:p w14:paraId="17E8EF8E" w14:textId="77777777" w:rsidR="00792A63" w:rsidRPr="00792A63" w:rsidRDefault="00792A63" w:rsidP="00792A63">
      <w:pPr>
        <w:rPr>
          <w:rFonts w:ascii="Calibri" w:eastAsia="Calibri" w:hAnsi="Calibri"/>
          <w:b/>
          <w:bCs/>
          <w:sz w:val="21"/>
          <w:szCs w:val="21"/>
        </w:rPr>
      </w:pPr>
      <w:r w:rsidRPr="00792A63">
        <w:rPr>
          <w:rFonts w:ascii="Calibri" w:eastAsia="Calibri" w:hAnsi="Calibri"/>
          <w:bCs/>
          <w:sz w:val="21"/>
          <w:szCs w:val="21"/>
          <w:lang w:val="de-DE"/>
        </w:rPr>
        <w:t>URBROJ</w:t>
      </w:r>
      <w:r w:rsidRPr="00792A63">
        <w:rPr>
          <w:rFonts w:ascii="Calibri" w:eastAsia="Calibri" w:hAnsi="Calibri"/>
          <w:bCs/>
          <w:sz w:val="21"/>
          <w:szCs w:val="21"/>
        </w:rPr>
        <w:t>: 2140-28-01-25-2</w:t>
      </w:r>
    </w:p>
    <w:p w14:paraId="5E3AC7FE" w14:textId="77777777" w:rsidR="00792A63" w:rsidRPr="00792A63" w:rsidRDefault="00792A63" w:rsidP="00792A63">
      <w:pPr>
        <w:rPr>
          <w:rFonts w:ascii="Calibri" w:eastAsia="Calibri" w:hAnsi="Calibri"/>
          <w:sz w:val="21"/>
          <w:szCs w:val="21"/>
        </w:rPr>
      </w:pPr>
      <w:r w:rsidRPr="00792A63">
        <w:rPr>
          <w:rFonts w:ascii="Calibri" w:eastAsia="Calibri" w:hAnsi="Calibri"/>
          <w:sz w:val="21"/>
          <w:szCs w:val="21"/>
        </w:rPr>
        <w:t xml:space="preserve">Sveti Križ Začretje, 26.11.2025. </w:t>
      </w:r>
    </w:p>
    <w:p w14:paraId="101737F7" w14:textId="77777777" w:rsidR="00792A63" w:rsidRPr="00792A63" w:rsidRDefault="00792A63" w:rsidP="00792A63">
      <w:pPr>
        <w:rPr>
          <w:rFonts w:ascii="Calibri" w:eastAsia="Calibri" w:hAnsi="Calibri"/>
          <w:sz w:val="21"/>
          <w:szCs w:val="21"/>
        </w:rPr>
      </w:pPr>
    </w:p>
    <w:p w14:paraId="65CAA64A" w14:textId="77777777" w:rsidR="00792A63" w:rsidRPr="00792A63" w:rsidRDefault="00792A63" w:rsidP="00792A63">
      <w:pPr>
        <w:spacing w:after="160" w:line="259" w:lineRule="auto"/>
        <w:ind w:firstLine="708"/>
        <w:jc w:val="both"/>
        <w:rPr>
          <w:rFonts w:ascii="Calibri" w:eastAsia="Calibri" w:hAnsi="Calibri"/>
          <w:sz w:val="21"/>
          <w:szCs w:val="21"/>
        </w:rPr>
      </w:pPr>
      <w:r w:rsidRPr="00792A63">
        <w:rPr>
          <w:rFonts w:ascii="Calibri" w:eastAsia="Calibri" w:hAnsi="Calibri"/>
          <w:sz w:val="21"/>
          <w:szCs w:val="21"/>
        </w:rPr>
        <w:t xml:space="preserve">Na temelju članak 107. Zakona o cestama („Narodne novine“ broj 84/11, 22/13, 54/13, 148/13, 92/14, 110/19, 144/21, 114/22, 04/23 i 133/23) i članka 32. Statuta  Općine Sveti Križ Začretje („Službeni glasnik Krapinsko-zagorske županije“ br.21/21), Općinsko vijeće Sveti Križ Začretje na 4. sjednici održanoj 26.11.2025. godine, donijelo je </w:t>
      </w:r>
    </w:p>
    <w:p w14:paraId="2A5A617D" w14:textId="77777777" w:rsidR="00792A63" w:rsidRPr="00792A63" w:rsidRDefault="00792A63" w:rsidP="00792A63">
      <w:pPr>
        <w:ind w:firstLine="708"/>
        <w:jc w:val="both"/>
        <w:rPr>
          <w:rFonts w:ascii="Calibri" w:eastAsia="Calibri" w:hAnsi="Calibri"/>
          <w:b/>
          <w:sz w:val="21"/>
          <w:szCs w:val="21"/>
        </w:rPr>
      </w:pPr>
      <w:r w:rsidRPr="00792A63">
        <w:rPr>
          <w:rFonts w:ascii="Calibri" w:eastAsia="Calibri" w:hAnsi="Calibri"/>
          <w:b/>
          <w:sz w:val="21"/>
          <w:szCs w:val="21"/>
        </w:rPr>
        <w:t>ODLUKU O SEDMOJ IZMJENI I DOPUNI ODLUKE O NERAZVRSTANIM CESTAMA NA PODRUČJU</w:t>
      </w:r>
    </w:p>
    <w:p w14:paraId="685AD4DF" w14:textId="77777777" w:rsidR="00792A63" w:rsidRPr="00792A63" w:rsidRDefault="00792A63" w:rsidP="00792A63">
      <w:pPr>
        <w:jc w:val="center"/>
        <w:rPr>
          <w:rFonts w:ascii="Calibri" w:eastAsia="Calibri" w:hAnsi="Calibri"/>
          <w:b/>
          <w:sz w:val="21"/>
          <w:szCs w:val="21"/>
        </w:rPr>
      </w:pPr>
      <w:r w:rsidRPr="00792A63">
        <w:rPr>
          <w:rFonts w:ascii="Calibri" w:eastAsia="Calibri" w:hAnsi="Calibri"/>
          <w:b/>
          <w:sz w:val="21"/>
          <w:szCs w:val="21"/>
        </w:rPr>
        <w:t>OPĆINE SVETI KRIŽ ZAČRETJE</w:t>
      </w:r>
    </w:p>
    <w:p w14:paraId="7FA54E64" w14:textId="77777777" w:rsidR="00792A63" w:rsidRPr="00792A63" w:rsidRDefault="00792A63" w:rsidP="00792A63">
      <w:pPr>
        <w:jc w:val="center"/>
        <w:rPr>
          <w:rFonts w:ascii="Calibri" w:eastAsia="Calibri" w:hAnsi="Calibri"/>
          <w:b/>
          <w:sz w:val="21"/>
          <w:szCs w:val="21"/>
        </w:rPr>
      </w:pPr>
    </w:p>
    <w:p w14:paraId="03BD5B4D" w14:textId="77777777" w:rsidR="00792A63" w:rsidRPr="00792A63" w:rsidRDefault="00792A63" w:rsidP="00792A63">
      <w:pPr>
        <w:jc w:val="center"/>
        <w:rPr>
          <w:rFonts w:ascii="Calibri" w:eastAsia="Calibri" w:hAnsi="Calibri"/>
          <w:b/>
          <w:sz w:val="21"/>
          <w:szCs w:val="21"/>
        </w:rPr>
      </w:pPr>
      <w:r w:rsidRPr="00792A63">
        <w:rPr>
          <w:rFonts w:ascii="Calibri" w:eastAsia="Calibri" w:hAnsi="Calibri"/>
          <w:b/>
          <w:sz w:val="21"/>
          <w:szCs w:val="21"/>
        </w:rPr>
        <w:t>Članak 1.</w:t>
      </w:r>
    </w:p>
    <w:p w14:paraId="12644DF3" w14:textId="77777777" w:rsidR="00792A63" w:rsidRPr="00792A63" w:rsidRDefault="00792A63" w:rsidP="00792A63">
      <w:pPr>
        <w:ind w:firstLine="708"/>
        <w:jc w:val="both"/>
        <w:rPr>
          <w:rFonts w:ascii="Calibri" w:eastAsia="Calibri" w:hAnsi="Calibri"/>
          <w:sz w:val="21"/>
          <w:szCs w:val="21"/>
        </w:rPr>
      </w:pPr>
      <w:r w:rsidRPr="00792A63">
        <w:rPr>
          <w:rFonts w:ascii="Calibri" w:eastAsia="Calibri" w:hAnsi="Calibri"/>
          <w:sz w:val="21"/>
          <w:szCs w:val="21"/>
        </w:rPr>
        <w:t xml:space="preserve">Općinsko vijeće Općine Sveti Križ Začretje donijelo je Odluku o nerazvrstanim cestama na području Općine Sveti Križ Začretje („Službeni glasnik Krapinsko-zagorske županije“ broj 6/2014, 26/2015, 10/2016, 6/2018,  28/2019, 30/2020, 41/23 i 21/24 ) čiji je sastavni dio Popis nerazvrstanih cesta. </w:t>
      </w:r>
    </w:p>
    <w:p w14:paraId="2D0F26DD" w14:textId="77777777" w:rsidR="00792A63" w:rsidRPr="00792A63" w:rsidRDefault="00792A63" w:rsidP="00792A63">
      <w:pPr>
        <w:ind w:firstLine="708"/>
        <w:jc w:val="both"/>
        <w:rPr>
          <w:rFonts w:ascii="Calibri" w:eastAsia="Calibri" w:hAnsi="Calibri"/>
          <w:sz w:val="21"/>
          <w:szCs w:val="21"/>
        </w:rPr>
      </w:pPr>
    </w:p>
    <w:p w14:paraId="3952BFFB" w14:textId="77777777" w:rsidR="00792A63" w:rsidRPr="00792A63" w:rsidRDefault="00792A63" w:rsidP="00792A63">
      <w:pPr>
        <w:jc w:val="center"/>
        <w:rPr>
          <w:rFonts w:ascii="Calibri" w:eastAsia="Calibri" w:hAnsi="Calibri"/>
          <w:b/>
          <w:sz w:val="21"/>
          <w:szCs w:val="21"/>
        </w:rPr>
      </w:pPr>
      <w:r w:rsidRPr="00792A63">
        <w:rPr>
          <w:rFonts w:ascii="Calibri" w:eastAsia="Calibri" w:hAnsi="Calibri"/>
          <w:b/>
          <w:sz w:val="21"/>
          <w:szCs w:val="21"/>
        </w:rPr>
        <w:t>Članak 2.</w:t>
      </w:r>
    </w:p>
    <w:p w14:paraId="369BD5E7" w14:textId="77777777" w:rsidR="00792A63" w:rsidRPr="00792A63" w:rsidRDefault="00792A63" w:rsidP="00792A63">
      <w:pPr>
        <w:rPr>
          <w:rFonts w:ascii="Calibri" w:eastAsia="Calibri" w:hAnsi="Calibri"/>
          <w:sz w:val="21"/>
          <w:szCs w:val="21"/>
        </w:rPr>
      </w:pPr>
      <w:r w:rsidRPr="00792A63">
        <w:rPr>
          <w:rFonts w:ascii="Calibri" w:eastAsia="Calibri" w:hAnsi="Calibri"/>
          <w:sz w:val="21"/>
          <w:szCs w:val="21"/>
        </w:rPr>
        <w:t xml:space="preserve">Popis iz članka 1. ove Odluke dopunjuje se sljedećom nerazvrstanom cestom:  </w:t>
      </w:r>
    </w:p>
    <w:p w14:paraId="1369D0F8" w14:textId="77777777" w:rsidR="00792A63" w:rsidRPr="00792A63" w:rsidRDefault="00792A63" w:rsidP="00792A63">
      <w:pPr>
        <w:rPr>
          <w:rFonts w:ascii="Calibri" w:eastAsia="Calibri" w:hAnsi="Calibri"/>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702"/>
        <w:gridCol w:w="1276"/>
        <w:gridCol w:w="992"/>
        <w:gridCol w:w="1276"/>
        <w:gridCol w:w="850"/>
        <w:gridCol w:w="1276"/>
        <w:gridCol w:w="1134"/>
      </w:tblGrid>
      <w:tr w:rsidR="00792A63" w:rsidRPr="00792A63" w14:paraId="40212FC5" w14:textId="77777777" w:rsidTr="002A7CEF">
        <w:trPr>
          <w:trHeight w:val="570"/>
        </w:trPr>
        <w:tc>
          <w:tcPr>
            <w:tcW w:w="1275" w:type="dxa"/>
            <w:shd w:val="clear" w:color="auto" w:fill="E7E6E6"/>
          </w:tcPr>
          <w:p w14:paraId="5D826999"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NC ID</w:t>
            </w:r>
          </w:p>
        </w:tc>
        <w:tc>
          <w:tcPr>
            <w:tcW w:w="1702" w:type="dxa"/>
            <w:shd w:val="clear" w:color="auto" w:fill="E7E6E6"/>
          </w:tcPr>
          <w:p w14:paraId="6F19F290"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NAZIV</w:t>
            </w:r>
          </w:p>
        </w:tc>
        <w:tc>
          <w:tcPr>
            <w:tcW w:w="1276" w:type="dxa"/>
            <w:shd w:val="clear" w:color="auto" w:fill="E7E6E6"/>
          </w:tcPr>
          <w:p w14:paraId="517B724D"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PODLOGA</w:t>
            </w:r>
          </w:p>
        </w:tc>
        <w:tc>
          <w:tcPr>
            <w:tcW w:w="992" w:type="dxa"/>
            <w:shd w:val="clear" w:color="auto" w:fill="E7E6E6"/>
          </w:tcPr>
          <w:p w14:paraId="07DCD4B5"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DULJINA</w:t>
            </w:r>
          </w:p>
        </w:tc>
        <w:tc>
          <w:tcPr>
            <w:tcW w:w="1276" w:type="dxa"/>
            <w:shd w:val="clear" w:color="auto" w:fill="E7E6E6"/>
          </w:tcPr>
          <w:p w14:paraId="3DD8EA56"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POVRŠINA</w:t>
            </w:r>
          </w:p>
        </w:tc>
        <w:tc>
          <w:tcPr>
            <w:tcW w:w="850" w:type="dxa"/>
            <w:shd w:val="clear" w:color="auto" w:fill="E7E6E6"/>
          </w:tcPr>
          <w:p w14:paraId="45A2C321"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AVR</w:t>
            </w:r>
          </w:p>
          <w:p w14:paraId="10249352"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ŠIRINA</w:t>
            </w:r>
          </w:p>
        </w:tc>
        <w:tc>
          <w:tcPr>
            <w:tcW w:w="1276" w:type="dxa"/>
            <w:shd w:val="clear" w:color="auto" w:fill="E7E6E6"/>
          </w:tcPr>
          <w:p w14:paraId="66346B75"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NASELJE</w:t>
            </w:r>
          </w:p>
        </w:tc>
        <w:tc>
          <w:tcPr>
            <w:tcW w:w="1134" w:type="dxa"/>
            <w:shd w:val="clear" w:color="auto" w:fill="E7E6E6"/>
          </w:tcPr>
          <w:p w14:paraId="040B49F7" w14:textId="77777777" w:rsidR="00792A63" w:rsidRPr="00792A63" w:rsidRDefault="00792A63" w:rsidP="00792A63">
            <w:pPr>
              <w:jc w:val="center"/>
              <w:rPr>
                <w:rFonts w:ascii="Calibri" w:eastAsia="Calibri" w:hAnsi="Calibri"/>
                <w:bCs/>
                <w:sz w:val="18"/>
                <w:szCs w:val="18"/>
              </w:rPr>
            </w:pPr>
            <w:r w:rsidRPr="00792A63">
              <w:rPr>
                <w:rFonts w:ascii="Calibri" w:eastAsia="Calibri" w:hAnsi="Calibri"/>
                <w:bCs/>
                <w:sz w:val="18"/>
                <w:szCs w:val="18"/>
              </w:rPr>
              <w:t>NAPOMENA</w:t>
            </w:r>
          </w:p>
        </w:tc>
      </w:tr>
      <w:tr w:rsidR="00792A63" w:rsidRPr="00792A63" w14:paraId="04989BA4" w14:textId="77777777" w:rsidTr="002A7CEF">
        <w:trPr>
          <w:trHeight w:val="555"/>
        </w:trPr>
        <w:tc>
          <w:tcPr>
            <w:tcW w:w="1275" w:type="dxa"/>
            <w:shd w:val="clear" w:color="auto" w:fill="auto"/>
          </w:tcPr>
          <w:p w14:paraId="54326465"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NC D-1A</w:t>
            </w:r>
          </w:p>
        </w:tc>
        <w:tc>
          <w:tcPr>
            <w:tcW w:w="1702" w:type="dxa"/>
            <w:shd w:val="clear" w:color="auto" w:fill="auto"/>
          </w:tcPr>
          <w:p w14:paraId="2C4249A3"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 xml:space="preserve">Odvojak igralište u naselju Dukovec </w:t>
            </w:r>
          </w:p>
        </w:tc>
        <w:tc>
          <w:tcPr>
            <w:tcW w:w="1276" w:type="dxa"/>
            <w:shd w:val="clear" w:color="auto" w:fill="auto"/>
          </w:tcPr>
          <w:p w14:paraId="060FCEFB"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asfalt</w:t>
            </w:r>
          </w:p>
        </w:tc>
        <w:tc>
          <w:tcPr>
            <w:tcW w:w="992" w:type="dxa"/>
            <w:shd w:val="clear" w:color="auto" w:fill="auto"/>
          </w:tcPr>
          <w:p w14:paraId="278421B7"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130 m</w:t>
            </w:r>
          </w:p>
        </w:tc>
        <w:tc>
          <w:tcPr>
            <w:tcW w:w="1276" w:type="dxa"/>
            <w:shd w:val="clear" w:color="auto" w:fill="auto"/>
          </w:tcPr>
          <w:p w14:paraId="130E3B9B"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442</w:t>
            </w:r>
          </w:p>
        </w:tc>
        <w:tc>
          <w:tcPr>
            <w:tcW w:w="850" w:type="dxa"/>
            <w:shd w:val="clear" w:color="auto" w:fill="auto"/>
          </w:tcPr>
          <w:p w14:paraId="24115FC9" w14:textId="77777777" w:rsidR="00792A63" w:rsidRPr="00792A63" w:rsidRDefault="00792A63" w:rsidP="00792A63">
            <w:pPr>
              <w:jc w:val="center"/>
              <w:rPr>
                <w:rFonts w:ascii="Calibri" w:eastAsia="Calibri" w:hAnsi="Calibri"/>
                <w:bCs/>
                <w:sz w:val="21"/>
                <w:szCs w:val="21"/>
              </w:rPr>
            </w:pPr>
            <w:r w:rsidRPr="00792A63">
              <w:rPr>
                <w:rFonts w:ascii="Calibri" w:eastAsia="Calibri" w:hAnsi="Calibri"/>
                <w:bCs/>
                <w:sz w:val="21"/>
                <w:szCs w:val="21"/>
              </w:rPr>
              <w:t>3.40</w:t>
            </w:r>
          </w:p>
        </w:tc>
        <w:tc>
          <w:tcPr>
            <w:tcW w:w="1276" w:type="dxa"/>
            <w:shd w:val="clear" w:color="auto" w:fill="auto"/>
          </w:tcPr>
          <w:p w14:paraId="49945785" w14:textId="77777777" w:rsidR="00792A63" w:rsidRPr="00792A63" w:rsidRDefault="00792A63" w:rsidP="00792A63">
            <w:pPr>
              <w:jc w:val="center"/>
              <w:rPr>
                <w:rFonts w:ascii="Calibri" w:eastAsia="Calibri" w:hAnsi="Calibri"/>
                <w:bCs/>
                <w:color w:val="000000"/>
                <w:sz w:val="21"/>
                <w:szCs w:val="21"/>
              </w:rPr>
            </w:pPr>
            <w:r w:rsidRPr="00792A63">
              <w:rPr>
                <w:rFonts w:ascii="Calibri" w:eastAsia="Calibri" w:hAnsi="Calibri"/>
                <w:bCs/>
                <w:color w:val="000000"/>
                <w:sz w:val="21"/>
                <w:szCs w:val="21"/>
              </w:rPr>
              <w:t xml:space="preserve">Dukovec </w:t>
            </w:r>
          </w:p>
        </w:tc>
        <w:tc>
          <w:tcPr>
            <w:tcW w:w="1134" w:type="dxa"/>
            <w:shd w:val="clear" w:color="auto" w:fill="auto"/>
          </w:tcPr>
          <w:p w14:paraId="5AEE5751" w14:textId="77777777" w:rsidR="00792A63" w:rsidRPr="00792A63" w:rsidRDefault="00792A63" w:rsidP="00792A63">
            <w:pPr>
              <w:jc w:val="center"/>
              <w:rPr>
                <w:rFonts w:ascii="Calibri" w:eastAsia="Calibri" w:hAnsi="Calibri"/>
                <w:b/>
                <w:sz w:val="21"/>
                <w:szCs w:val="21"/>
              </w:rPr>
            </w:pPr>
          </w:p>
        </w:tc>
      </w:tr>
    </w:tbl>
    <w:p w14:paraId="6D97948E" w14:textId="77777777" w:rsidR="00792A63" w:rsidRPr="00792A63" w:rsidRDefault="00792A63" w:rsidP="00792A63">
      <w:pPr>
        <w:rPr>
          <w:rFonts w:ascii="Calibri" w:eastAsia="Calibri" w:hAnsi="Calibri"/>
          <w:b/>
          <w:sz w:val="21"/>
          <w:szCs w:val="21"/>
        </w:rPr>
      </w:pPr>
    </w:p>
    <w:p w14:paraId="6B2AEB58" w14:textId="77777777" w:rsidR="00792A63" w:rsidRPr="00792A63" w:rsidRDefault="00792A63" w:rsidP="00792A63">
      <w:pPr>
        <w:rPr>
          <w:rFonts w:ascii="Calibri" w:eastAsia="Calibri" w:hAnsi="Calibri"/>
          <w:b/>
          <w:sz w:val="21"/>
          <w:szCs w:val="21"/>
        </w:rPr>
      </w:pPr>
    </w:p>
    <w:p w14:paraId="68936E33" w14:textId="77777777" w:rsidR="00792A63" w:rsidRPr="00792A63" w:rsidRDefault="00792A63" w:rsidP="00792A63">
      <w:pPr>
        <w:jc w:val="center"/>
        <w:rPr>
          <w:rFonts w:ascii="Calibri" w:eastAsia="Calibri" w:hAnsi="Calibri"/>
          <w:b/>
          <w:sz w:val="21"/>
          <w:szCs w:val="21"/>
        </w:rPr>
      </w:pPr>
      <w:r w:rsidRPr="00792A63">
        <w:rPr>
          <w:rFonts w:ascii="Calibri" w:eastAsia="Calibri" w:hAnsi="Calibri"/>
          <w:b/>
          <w:sz w:val="21"/>
          <w:szCs w:val="21"/>
        </w:rPr>
        <w:t>Članak 4.</w:t>
      </w:r>
    </w:p>
    <w:p w14:paraId="7AF795A2" w14:textId="77777777" w:rsidR="00792A63" w:rsidRPr="00792A63" w:rsidRDefault="00792A63" w:rsidP="00792A63">
      <w:pPr>
        <w:jc w:val="both"/>
        <w:rPr>
          <w:rFonts w:ascii="Calibri" w:eastAsia="Calibri" w:hAnsi="Calibri"/>
          <w:b/>
          <w:sz w:val="21"/>
          <w:szCs w:val="21"/>
        </w:rPr>
      </w:pPr>
      <w:r w:rsidRPr="00792A63">
        <w:rPr>
          <w:rFonts w:ascii="Calibri" w:eastAsia="Calibri" w:hAnsi="Calibri"/>
          <w:sz w:val="21"/>
          <w:szCs w:val="21"/>
        </w:rPr>
        <w:t xml:space="preserve">Ova Odluka stupa na snagu prvog dana od dana objave u „Službenom glasniku Krapinsko-zagorske županije“. </w:t>
      </w:r>
    </w:p>
    <w:p w14:paraId="07345267" w14:textId="77777777" w:rsidR="00792A63" w:rsidRPr="00792A63" w:rsidRDefault="00792A63" w:rsidP="00792A63">
      <w:pPr>
        <w:ind w:firstLine="708"/>
        <w:jc w:val="both"/>
        <w:rPr>
          <w:rFonts w:ascii="Calibri" w:eastAsia="Calibri" w:hAnsi="Calibri"/>
          <w:sz w:val="21"/>
          <w:szCs w:val="21"/>
        </w:rPr>
      </w:pP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p>
    <w:p w14:paraId="7D49F848" w14:textId="77777777" w:rsidR="00792A63" w:rsidRPr="00792A63" w:rsidRDefault="00792A63" w:rsidP="00792A63">
      <w:pPr>
        <w:ind w:left="5664" w:firstLine="708"/>
        <w:rPr>
          <w:rFonts w:ascii="Calibri" w:eastAsia="Calibri" w:hAnsi="Calibri"/>
          <w:sz w:val="21"/>
          <w:szCs w:val="21"/>
        </w:rPr>
      </w:pPr>
    </w:p>
    <w:p w14:paraId="19C6CB35" w14:textId="77777777" w:rsidR="00792A63" w:rsidRPr="00792A63" w:rsidRDefault="00792A63" w:rsidP="00792A63">
      <w:pPr>
        <w:ind w:left="4956" w:firstLine="708"/>
        <w:rPr>
          <w:rFonts w:ascii="Calibri" w:eastAsia="Calibri" w:hAnsi="Calibri"/>
          <w:sz w:val="22"/>
          <w:szCs w:val="22"/>
        </w:rPr>
      </w:pPr>
      <w:r w:rsidRPr="00792A63">
        <w:rPr>
          <w:rFonts w:ascii="Calibri" w:eastAsia="Calibri" w:hAnsi="Calibri"/>
          <w:sz w:val="22"/>
          <w:szCs w:val="22"/>
        </w:rPr>
        <w:t>Predsjednica Općinskog vijeća</w:t>
      </w:r>
    </w:p>
    <w:p w14:paraId="7A6E7D34" w14:textId="77777777" w:rsidR="00792A63" w:rsidRPr="00792A63" w:rsidRDefault="00792A63" w:rsidP="00792A63">
      <w:pPr>
        <w:tabs>
          <w:tab w:val="left" w:pos="709"/>
        </w:tabs>
        <w:ind w:left="4111"/>
        <w:jc w:val="center"/>
        <w:rPr>
          <w:rFonts w:ascii="Calibri" w:eastAsia="Calibri" w:hAnsi="Calibri" w:cs="Calibri"/>
          <w:bCs/>
          <w:i/>
          <w:iCs/>
          <w:sz w:val="22"/>
          <w:szCs w:val="22"/>
          <w:lang w:val="sv-SE"/>
        </w:rPr>
      </w:pPr>
      <w:r w:rsidRPr="00792A63">
        <w:rPr>
          <w:rFonts w:ascii="Calibri" w:eastAsia="Calibri" w:hAnsi="Calibri"/>
          <w:sz w:val="22"/>
          <w:szCs w:val="22"/>
        </w:rPr>
        <w:t xml:space="preserve"> </w:t>
      </w:r>
      <w:r w:rsidRPr="00792A63">
        <w:rPr>
          <w:rFonts w:ascii="Calibri" w:eastAsia="Calibri" w:hAnsi="Calibri" w:cs="Calibri"/>
          <w:bCs/>
          <w:i/>
          <w:iCs/>
          <w:sz w:val="22"/>
          <w:szCs w:val="22"/>
          <w:lang w:val="sv-SE"/>
        </w:rPr>
        <w:t>Tončica Božić, univ. spec. act. soc.</w:t>
      </w:r>
    </w:p>
    <w:p w14:paraId="7BC622A2" w14:textId="77777777" w:rsidR="00792A63" w:rsidRPr="00792A63" w:rsidRDefault="00792A63" w:rsidP="00792A63">
      <w:pPr>
        <w:ind w:left="5664" w:firstLine="708"/>
        <w:rPr>
          <w:rFonts w:ascii="Calibri" w:eastAsia="Calibri" w:hAnsi="Calibri"/>
          <w:sz w:val="21"/>
          <w:szCs w:val="21"/>
        </w:rPr>
      </w:pPr>
    </w:p>
    <w:p w14:paraId="7B2B8CAC" w14:textId="77777777" w:rsidR="00792A63" w:rsidRPr="00792A63" w:rsidRDefault="00792A63" w:rsidP="00792A63">
      <w:pPr>
        <w:ind w:firstLine="708"/>
        <w:rPr>
          <w:rFonts w:ascii="Calibri" w:eastAsia="Calibri" w:hAnsi="Calibri"/>
          <w:i/>
          <w:sz w:val="21"/>
          <w:szCs w:val="21"/>
        </w:rPr>
      </w:pP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sz w:val="21"/>
          <w:szCs w:val="21"/>
        </w:rPr>
        <w:tab/>
      </w:r>
      <w:r w:rsidRPr="00792A63">
        <w:rPr>
          <w:rFonts w:ascii="Calibri" w:eastAsia="Calibri" w:hAnsi="Calibri"/>
          <w:i/>
          <w:sz w:val="21"/>
          <w:szCs w:val="21"/>
        </w:rPr>
        <w:t xml:space="preserve">                        </w:t>
      </w:r>
    </w:p>
    <w:p w14:paraId="7F485D74" w14:textId="77777777" w:rsidR="00792A63" w:rsidRDefault="00792A63" w:rsidP="004C75EF">
      <w:pPr>
        <w:jc w:val="both"/>
        <w:rPr>
          <w:iCs/>
          <w:sz w:val="22"/>
          <w:szCs w:val="22"/>
        </w:rPr>
      </w:pPr>
    </w:p>
    <w:p w14:paraId="033212E1" w14:textId="77777777" w:rsidR="00792A63" w:rsidRDefault="00792A63" w:rsidP="004C75EF">
      <w:pPr>
        <w:jc w:val="both"/>
        <w:rPr>
          <w:iCs/>
          <w:sz w:val="22"/>
          <w:szCs w:val="22"/>
        </w:rPr>
      </w:pPr>
    </w:p>
    <w:p w14:paraId="330AFD88" w14:textId="77777777" w:rsidR="00792A63" w:rsidRDefault="00792A63" w:rsidP="004C75EF">
      <w:pPr>
        <w:jc w:val="both"/>
        <w:rPr>
          <w:iCs/>
          <w:sz w:val="22"/>
          <w:szCs w:val="22"/>
        </w:rPr>
      </w:pPr>
    </w:p>
    <w:p w14:paraId="47AD224D" w14:textId="77777777" w:rsidR="00792A63" w:rsidRDefault="00792A63" w:rsidP="004C75EF">
      <w:pPr>
        <w:jc w:val="both"/>
        <w:rPr>
          <w:iCs/>
          <w:sz w:val="22"/>
          <w:szCs w:val="22"/>
        </w:rPr>
      </w:pPr>
    </w:p>
    <w:p w14:paraId="5809B0EC" w14:textId="77777777" w:rsidR="00792A63" w:rsidRDefault="00792A63" w:rsidP="004C75EF">
      <w:pPr>
        <w:jc w:val="both"/>
        <w:rPr>
          <w:iCs/>
          <w:sz w:val="22"/>
          <w:szCs w:val="22"/>
        </w:rPr>
      </w:pPr>
    </w:p>
    <w:p w14:paraId="06D53C7B" w14:textId="77777777" w:rsidR="00792A63" w:rsidRDefault="00792A63" w:rsidP="004C75EF">
      <w:pPr>
        <w:jc w:val="both"/>
        <w:rPr>
          <w:iCs/>
          <w:sz w:val="22"/>
          <w:szCs w:val="22"/>
        </w:rPr>
      </w:pPr>
    </w:p>
    <w:p w14:paraId="3D7DFFFE" w14:textId="77777777" w:rsidR="00792A63" w:rsidRDefault="00792A63" w:rsidP="004C75EF">
      <w:pPr>
        <w:jc w:val="both"/>
        <w:rPr>
          <w:iCs/>
          <w:sz w:val="22"/>
          <w:szCs w:val="22"/>
        </w:rPr>
      </w:pPr>
    </w:p>
    <w:p w14:paraId="25D28DCA" w14:textId="77777777" w:rsidR="00792A63" w:rsidRDefault="00792A63" w:rsidP="004C75EF">
      <w:pPr>
        <w:jc w:val="both"/>
        <w:rPr>
          <w:iCs/>
          <w:sz w:val="22"/>
          <w:szCs w:val="22"/>
        </w:rPr>
      </w:pPr>
    </w:p>
    <w:p w14:paraId="1996420C" w14:textId="77777777" w:rsidR="00792A63" w:rsidRDefault="00792A63" w:rsidP="004C75EF">
      <w:pPr>
        <w:jc w:val="both"/>
        <w:rPr>
          <w:iCs/>
          <w:sz w:val="22"/>
          <w:szCs w:val="22"/>
        </w:rPr>
      </w:pPr>
    </w:p>
    <w:p w14:paraId="34707AA9" w14:textId="77777777" w:rsidR="00792A63" w:rsidRDefault="00792A63" w:rsidP="004C75EF">
      <w:pPr>
        <w:jc w:val="both"/>
        <w:rPr>
          <w:iCs/>
          <w:sz w:val="22"/>
          <w:szCs w:val="22"/>
        </w:rPr>
      </w:pPr>
    </w:p>
    <w:p w14:paraId="5A1E76FD" w14:textId="77777777" w:rsidR="00792A63" w:rsidRDefault="00792A63" w:rsidP="004C75EF">
      <w:pPr>
        <w:jc w:val="both"/>
        <w:rPr>
          <w:iCs/>
          <w:sz w:val="22"/>
          <w:szCs w:val="22"/>
        </w:rPr>
      </w:pPr>
    </w:p>
    <w:p w14:paraId="5DC7C0B1" w14:textId="77777777" w:rsidR="00792A63" w:rsidRDefault="00792A63" w:rsidP="004C75EF">
      <w:pPr>
        <w:jc w:val="both"/>
        <w:rPr>
          <w:iCs/>
          <w:sz w:val="22"/>
          <w:szCs w:val="22"/>
        </w:rPr>
      </w:pPr>
    </w:p>
    <w:p w14:paraId="53383F02" w14:textId="77777777" w:rsidR="00792A63" w:rsidRDefault="00792A63" w:rsidP="004C75EF">
      <w:pPr>
        <w:jc w:val="both"/>
        <w:rPr>
          <w:iCs/>
          <w:sz w:val="22"/>
          <w:szCs w:val="22"/>
        </w:rPr>
      </w:pPr>
    </w:p>
    <w:p w14:paraId="2FD62178" w14:textId="77777777" w:rsidR="00792A63" w:rsidRDefault="00792A63" w:rsidP="004C75EF">
      <w:pPr>
        <w:jc w:val="both"/>
        <w:rPr>
          <w:iCs/>
          <w:sz w:val="22"/>
          <w:szCs w:val="22"/>
        </w:rPr>
      </w:pPr>
    </w:p>
    <w:p w14:paraId="392AF7FC" w14:textId="77777777" w:rsidR="00792A63" w:rsidRPr="00792A63" w:rsidRDefault="00792A63" w:rsidP="00792A63">
      <w:pPr>
        <w:rPr>
          <w:rFonts w:ascii="Arial Narrow" w:hAnsi="Arial Narrow" w:cs="Arial"/>
          <w:lang w:eastAsia="hr-HR"/>
        </w:rPr>
      </w:pPr>
      <w:r w:rsidRPr="00792A63">
        <w:rPr>
          <w:rFonts w:ascii="Arial Narrow" w:hAnsi="Arial Narrow" w:cs="Arial"/>
          <w:lang w:eastAsia="hr-HR"/>
        </w:rPr>
        <w:t xml:space="preserve">                             </w:t>
      </w:r>
      <w:r w:rsidRPr="00792A63">
        <w:rPr>
          <w:rFonts w:ascii="Arial Narrow" w:hAnsi="Arial Narrow" w:cs="Arial"/>
          <w:noProof/>
          <w:lang w:eastAsia="hr-HR"/>
        </w:rPr>
        <w:drawing>
          <wp:inline distT="0" distB="0" distL="0" distR="0" wp14:anchorId="4A2B6CEA" wp14:editId="7EFE3A06">
            <wp:extent cx="466725" cy="657225"/>
            <wp:effectExtent l="0" t="0" r="9525" b="9525"/>
            <wp:docPr id="2" name="Slika 2" descr="Opis: grb_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_bo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40784FEB" w14:textId="77777777" w:rsidR="00792A63" w:rsidRPr="00792A63" w:rsidRDefault="00792A63" w:rsidP="00792A63">
      <w:pPr>
        <w:tabs>
          <w:tab w:val="center" w:pos="2160"/>
        </w:tabs>
        <w:rPr>
          <w:rFonts w:ascii="Arial Narrow" w:hAnsi="Arial Narrow"/>
          <w:lang w:eastAsia="hr-HR"/>
        </w:rPr>
      </w:pPr>
      <w:r w:rsidRPr="00792A63">
        <w:rPr>
          <w:rFonts w:ascii="Arial Narrow" w:hAnsi="Arial Narrow" w:cs="Arial"/>
          <w:b/>
          <w:bCs/>
          <w:lang w:eastAsia="hr-HR"/>
        </w:rPr>
        <w:t xml:space="preserve">     </w:t>
      </w:r>
      <w:r w:rsidRPr="00792A63">
        <w:rPr>
          <w:rFonts w:ascii="Arial Narrow" w:hAnsi="Arial Narrow"/>
          <w:b/>
          <w:bCs/>
          <w:lang w:eastAsia="hr-HR"/>
        </w:rPr>
        <w:t>R E P U B L I K A    H R V A T S K A</w:t>
      </w:r>
    </w:p>
    <w:p w14:paraId="629ECE40" w14:textId="77777777" w:rsidR="00792A63" w:rsidRPr="00792A63" w:rsidRDefault="00792A63" w:rsidP="00792A63">
      <w:pPr>
        <w:tabs>
          <w:tab w:val="center" w:pos="2160"/>
        </w:tabs>
        <w:rPr>
          <w:rFonts w:ascii="Arial Narrow" w:hAnsi="Arial Narrow"/>
          <w:lang w:eastAsia="hr-HR"/>
        </w:rPr>
      </w:pPr>
      <w:r w:rsidRPr="00792A63">
        <w:rPr>
          <w:rFonts w:ascii="Arial Narrow" w:hAnsi="Arial Narrow"/>
          <w:b/>
          <w:bCs/>
          <w:lang w:eastAsia="hr-HR"/>
        </w:rPr>
        <w:t xml:space="preserve">    KRAPINSKO ZAGORSKA ŽUPANIJA</w:t>
      </w:r>
    </w:p>
    <w:p w14:paraId="015B4BF7" w14:textId="77777777" w:rsidR="00792A63" w:rsidRPr="00792A63" w:rsidRDefault="00792A63" w:rsidP="00792A63">
      <w:pPr>
        <w:tabs>
          <w:tab w:val="center" w:pos="2160"/>
        </w:tabs>
        <w:rPr>
          <w:rFonts w:ascii="Arial Narrow" w:hAnsi="Arial Narrow"/>
          <w:b/>
          <w:bCs/>
          <w:lang w:eastAsia="hr-HR"/>
        </w:rPr>
      </w:pPr>
      <w:r w:rsidRPr="00792A63">
        <w:rPr>
          <w:rFonts w:ascii="Arial Narrow" w:hAnsi="Arial Narrow"/>
          <w:b/>
          <w:bCs/>
          <w:lang w:eastAsia="hr-HR"/>
        </w:rPr>
        <w:t xml:space="preserve">       OPĆINA SVETI KRIŽ ZAČRETJE</w:t>
      </w:r>
    </w:p>
    <w:p w14:paraId="267DE69F" w14:textId="77777777" w:rsidR="00792A63" w:rsidRPr="00792A63" w:rsidRDefault="00792A63" w:rsidP="00792A63">
      <w:pPr>
        <w:tabs>
          <w:tab w:val="center" w:pos="2160"/>
        </w:tabs>
        <w:rPr>
          <w:rFonts w:ascii="Arial Narrow" w:hAnsi="Arial Narrow"/>
          <w:b/>
          <w:bCs/>
          <w:lang w:eastAsia="hr-HR"/>
        </w:rPr>
      </w:pPr>
      <w:r w:rsidRPr="00792A63">
        <w:rPr>
          <w:rFonts w:ascii="Arial Narrow" w:hAnsi="Arial Narrow"/>
          <w:b/>
          <w:bCs/>
          <w:lang w:eastAsia="hr-HR"/>
        </w:rPr>
        <w:t xml:space="preserve">                  OPĆINSKO VIJEĆE</w:t>
      </w:r>
    </w:p>
    <w:p w14:paraId="47053BD4" w14:textId="77777777" w:rsidR="00792A63" w:rsidRPr="00792A63" w:rsidRDefault="00792A63" w:rsidP="00792A63">
      <w:pPr>
        <w:tabs>
          <w:tab w:val="center" w:pos="2160"/>
        </w:tabs>
        <w:rPr>
          <w:rFonts w:ascii="Arial Narrow" w:hAnsi="Arial Narrow"/>
          <w:bCs/>
          <w:sz w:val="18"/>
          <w:szCs w:val="18"/>
          <w:lang w:eastAsia="hr-HR"/>
        </w:rPr>
      </w:pPr>
      <w:r w:rsidRPr="00792A63">
        <w:rPr>
          <w:rFonts w:ascii="Arial Narrow" w:hAnsi="Arial Narrow"/>
          <w:bCs/>
          <w:sz w:val="18"/>
          <w:szCs w:val="18"/>
          <w:lang w:eastAsia="hr-HR"/>
        </w:rPr>
        <w:t>Trg hrvatske kraljice Jelene 1, 49223 Sveti Križ Začretje</w:t>
      </w:r>
    </w:p>
    <w:p w14:paraId="2ED4FFBB" w14:textId="77777777" w:rsidR="00792A63" w:rsidRPr="00792A63" w:rsidRDefault="00792A63" w:rsidP="00792A63">
      <w:pPr>
        <w:tabs>
          <w:tab w:val="center" w:pos="2160"/>
        </w:tabs>
        <w:rPr>
          <w:rFonts w:ascii="Arial Narrow" w:hAnsi="Arial Narrow"/>
          <w:b/>
          <w:bCs/>
          <w:lang w:eastAsia="hr-HR"/>
        </w:rPr>
      </w:pPr>
    </w:p>
    <w:p w14:paraId="3C6384A5" w14:textId="77777777" w:rsidR="00792A63" w:rsidRPr="00792A63" w:rsidRDefault="00792A63" w:rsidP="00792A63">
      <w:pPr>
        <w:rPr>
          <w:rFonts w:ascii="Arial Narrow" w:hAnsi="Arial Narrow"/>
          <w:bCs/>
          <w:lang w:eastAsia="hr-HR"/>
        </w:rPr>
      </w:pPr>
      <w:r w:rsidRPr="00792A63">
        <w:rPr>
          <w:rFonts w:ascii="Arial Narrow" w:hAnsi="Arial Narrow"/>
          <w:bCs/>
          <w:lang w:eastAsia="hr-HR"/>
        </w:rPr>
        <w:t>KLASA:</w:t>
      </w:r>
      <w:r w:rsidRPr="00792A63">
        <w:rPr>
          <w:rFonts w:ascii="Arial Narrow" w:hAnsi="Arial Narrow"/>
          <w:bCs/>
          <w:lang w:eastAsia="hr-HR"/>
        </w:rPr>
        <w:tab/>
        <w:t>363-02/25-01/004</w:t>
      </w:r>
      <w:r w:rsidRPr="00792A63">
        <w:rPr>
          <w:rFonts w:ascii="Arial Narrow" w:hAnsi="Arial Narrow"/>
          <w:bCs/>
          <w:lang w:eastAsia="hr-HR"/>
        </w:rPr>
        <w:tab/>
      </w:r>
      <w:r w:rsidRPr="00792A63">
        <w:rPr>
          <w:rFonts w:ascii="Arial Narrow" w:hAnsi="Arial Narrow"/>
          <w:bCs/>
          <w:lang w:eastAsia="hr-HR"/>
        </w:rPr>
        <w:tab/>
      </w:r>
      <w:r w:rsidRPr="00792A63">
        <w:rPr>
          <w:rFonts w:ascii="Arial Narrow" w:hAnsi="Arial Narrow"/>
          <w:bCs/>
          <w:lang w:eastAsia="hr-HR"/>
        </w:rPr>
        <w:tab/>
      </w:r>
      <w:r w:rsidRPr="00792A63">
        <w:rPr>
          <w:rFonts w:ascii="Arial Narrow" w:hAnsi="Arial Narrow"/>
          <w:bCs/>
          <w:lang w:eastAsia="hr-HR"/>
        </w:rPr>
        <w:tab/>
      </w:r>
      <w:r w:rsidRPr="00792A63">
        <w:rPr>
          <w:rFonts w:ascii="Arial Narrow" w:hAnsi="Arial Narrow"/>
          <w:bCs/>
          <w:lang w:eastAsia="hr-HR"/>
        </w:rPr>
        <w:tab/>
      </w:r>
      <w:r w:rsidRPr="00792A63">
        <w:rPr>
          <w:rFonts w:ascii="Arial Narrow" w:hAnsi="Arial Narrow"/>
          <w:bCs/>
          <w:lang w:eastAsia="hr-HR"/>
        </w:rPr>
        <w:tab/>
      </w:r>
      <w:r w:rsidRPr="00792A63">
        <w:rPr>
          <w:rFonts w:ascii="Arial Narrow" w:hAnsi="Arial Narrow"/>
          <w:bCs/>
          <w:lang w:eastAsia="hr-HR"/>
        </w:rPr>
        <w:tab/>
      </w:r>
      <w:r w:rsidRPr="00792A63">
        <w:rPr>
          <w:rFonts w:ascii="Arial Narrow" w:hAnsi="Arial Narrow"/>
          <w:bCs/>
          <w:lang w:eastAsia="hr-HR"/>
        </w:rPr>
        <w:tab/>
        <w:t xml:space="preserve">                       </w:t>
      </w:r>
    </w:p>
    <w:p w14:paraId="50E4945E" w14:textId="77777777" w:rsidR="00792A63" w:rsidRPr="00792A63" w:rsidRDefault="00792A63" w:rsidP="00792A63">
      <w:pPr>
        <w:rPr>
          <w:rFonts w:ascii="Arial Narrow" w:hAnsi="Arial Narrow"/>
          <w:bCs/>
          <w:lang w:eastAsia="hr-HR"/>
        </w:rPr>
      </w:pPr>
      <w:r w:rsidRPr="00792A63">
        <w:rPr>
          <w:rFonts w:ascii="Arial Narrow" w:hAnsi="Arial Narrow"/>
          <w:bCs/>
          <w:lang w:eastAsia="hr-HR"/>
        </w:rPr>
        <w:t>URBROJ:  2140-28-01-25-2</w:t>
      </w:r>
    </w:p>
    <w:p w14:paraId="6C1CBF99"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Sveti Križ Začretje, 26.11.2025.</w:t>
      </w:r>
    </w:p>
    <w:p w14:paraId="25EF4E8A" w14:textId="77777777" w:rsidR="00792A63" w:rsidRPr="00792A63" w:rsidRDefault="00792A63" w:rsidP="00792A63">
      <w:pPr>
        <w:jc w:val="both"/>
        <w:rPr>
          <w:rFonts w:ascii="Arial Narrow" w:hAnsi="Arial Narrow"/>
          <w:lang w:eastAsia="hr-HR"/>
        </w:rPr>
      </w:pPr>
    </w:p>
    <w:p w14:paraId="68A4C4A5"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ab/>
        <w:t>Na temelju članka 98. i članka 129. stavak 2. Zakona o komunalnom gospodarstvu („Narodne novine“ broj 68/18, 110/18, 32/20, 145/24), članka 32. Statuta Općine Sveti Križ Začretje („Službeni glasnik Krapinsko-zagorske Županije broj 21/2021), Općinsko vijeće Općine Sveti Križ Začretje na 4. sjednici održanoj dana 26.11.2025. godine donijelo je</w:t>
      </w:r>
    </w:p>
    <w:p w14:paraId="1418D6D8" w14:textId="77777777" w:rsidR="00792A63" w:rsidRPr="00792A63" w:rsidRDefault="00792A63" w:rsidP="00792A63">
      <w:pPr>
        <w:jc w:val="both"/>
        <w:rPr>
          <w:rFonts w:ascii="Arial Narrow" w:hAnsi="Arial Narrow"/>
          <w:lang w:eastAsia="hr-HR"/>
        </w:rPr>
      </w:pPr>
    </w:p>
    <w:p w14:paraId="17F6DB56" w14:textId="77777777" w:rsidR="00792A63" w:rsidRPr="00792A63" w:rsidRDefault="00792A63" w:rsidP="00792A63">
      <w:pPr>
        <w:jc w:val="center"/>
        <w:rPr>
          <w:rFonts w:ascii="Arial Narrow" w:hAnsi="Arial Narrow"/>
          <w:b/>
          <w:bCs/>
          <w:lang w:eastAsia="hr-HR"/>
        </w:rPr>
      </w:pPr>
      <w:r w:rsidRPr="00792A63">
        <w:rPr>
          <w:rFonts w:ascii="Arial Narrow" w:hAnsi="Arial Narrow"/>
          <w:b/>
          <w:bCs/>
          <w:lang w:eastAsia="hr-HR"/>
        </w:rPr>
        <w:t>ODLUKU</w:t>
      </w:r>
    </w:p>
    <w:p w14:paraId="744934ED" w14:textId="77777777" w:rsidR="00792A63" w:rsidRPr="00792A63" w:rsidRDefault="00792A63" w:rsidP="00792A63">
      <w:pPr>
        <w:jc w:val="center"/>
        <w:rPr>
          <w:rFonts w:ascii="Arial Narrow" w:hAnsi="Arial Narrow"/>
          <w:b/>
          <w:bCs/>
          <w:lang w:eastAsia="hr-HR"/>
        </w:rPr>
      </w:pPr>
      <w:r w:rsidRPr="00792A63">
        <w:rPr>
          <w:rFonts w:ascii="Arial Narrow" w:hAnsi="Arial Narrow"/>
          <w:b/>
          <w:bCs/>
          <w:lang w:eastAsia="hr-HR"/>
        </w:rPr>
        <w:t>o vrijednosti boda (B) za obračun komunalne naknade</w:t>
      </w:r>
    </w:p>
    <w:p w14:paraId="37805B43" w14:textId="77777777" w:rsidR="00792A63" w:rsidRPr="00792A63" w:rsidRDefault="00792A63" w:rsidP="00792A63">
      <w:pPr>
        <w:jc w:val="center"/>
        <w:rPr>
          <w:rFonts w:ascii="Arial Narrow" w:hAnsi="Arial Narrow"/>
          <w:b/>
          <w:bCs/>
          <w:lang w:eastAsia="hr-HR"/>
        </w:rPr>
      </w:pPr>
    </w:p>
    <w:p w14:paraId="5239FA39" w14:textId="77777777" w:rsidR="00792A63" w:rsidRPr="00792A63" w:rsidRDefault="00792A63" w:rsidP="00792A63">
      <w:pPr>
        <w:jc w:val="center"/>
        <w:rPr>
          <w:rFonts w:ascii="Arial Narrow" w:hAnsi="Arial Narrow"/>
          <w:lang w:eastAsia="hr-HR"/>
        </w:rPr>
      </w:pPr>
    </w:p>
    <w:p w14:paraId="1541313B" w14:textId="77777777" w:rsidR="00792A63" w:rsidRPr="00792A63" w:rsidRDefault="00792A63" w:rsidP="00792A63">
      <w:pPr>
        <w:jc w:val="center"/>
        <w:rPr>
          <w:rFonts w:ascii="Arial Narrow" w:hAnsi="Arial Narrow"/>
          <w:lang w:eastAsia="hr-HR"/>
        </w:rPr>
      </w:pPr>
      <w:r w:rsidRPr="00792A63">
        <w:rPr>
          <w:rFonts w:ascii="Arial Narrow" w:hAnsi="Arial Narrow"/>
          <w:lang w:eastAsia="hr-HR"/>
        </w:rPr>
        <w:t>Članak 1.</w:t>
      </w:r>
    </w:p>
    <w:p w14:paraId="010A53B8"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Vrijednost boda (B) za izračun komunalne naknade na području Općine Sveti Križ Začretje određuje se u visini od 0,60 eura po m² korisne površine nekretnine.</w:t>
      </w:r>
    </w:p>
    <w:p w14:paraId="043A5E90" w14:textId="77777777" w:rsidR="00792A63" w:rsidRPr="00792A63" w:rsidRDefault="00792A63" w:rsidP="00792A63">
      <w:pPr>
        <w:jc w:val="both"/>
        <w:rPr>
          <w:rFonts w:ascii="Arial Narrow" w:hAnsi="Arial Narrow"/>
          <w:lang w:eastAsia="hr-HR"/>
        </w:rPr>
      </w:pPr>
    </w:p>
    <w:p w14:paraId="4E4A6DF0" w14:textId="77777777" w:rsidR="00792A63" w:rsidRPr="00792A63" w:rsidRDefault="00792A63" w:rsidP="00792A63">
      <w:pPr>
        <w:jc w:val="center"/>
        <w:rPr>
          <w:rFonts w:ascii="Arial Narrow" w:hAnsi="Arial Narrow"/>
          <w:lang w:eastAsia="hr-HR"/>
        </w:rPr>
      </w:pPr>
      <w:r w:rsidRPr="00792A63">
        <w:rPr>
          <w:rFonts w:ascii="Arial Narrow" w:hAnsi="Arial Narrow"/>
          <w:lang w:eastAsia="hr-HR"/>
        </w:rPr>
        <w:t>Članak 2.</w:t>
      </w:r>
    </w:p>
    <w:p w14:paraId="18687B4C"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Vrijednost boda iz članka 1. ove Odluke određuje se u eurima po četvornom metru (m²) korisne površine stambenog prostora u prvoj zoni.</w:t>
      </w:r>
    </w:p>
    <w:p w14:paraId="7B4EC46F" w14:textId="77777777" w:rsidR="00792A63" w:rsidRPr="00792A63" w:rsidRDefault="00792A63" w:rsidP="00792A63">
      <w:pPr>
        <w:jc w:val="both"/>
        <w:rPr>
          <w:rFonts w:ascii="Arial Narrow" w:hAnsi="Arial Narrow"/>
          <w:lang w:eastAsia="hr-HR"/>
        </w:rPr>
      </w:pPr>
    </w:p>
    <w:p w14:paraId="17D2CE83" w14:textId="77777777" w:rsidR="00792A63" w:rsidRPr="00792A63" w:rsidRDefault="00792A63" w:rsidP="00792A63">
      <w:pPr>
        <w:jc w:val="center"/>
        <w:rPr>
          <w:rFonts w:ascii="Arial Narrow" w:hAnsi="Arial Narrow"/>
          <w:lang w:eastAsia="hr-HR"/>
        </w:rPr>
      </w:pPr>
      <w:r w:rsidRPr="00792A63">
        <w:rPr>
          <w:rFonts w:ascii="Arial Narrow" w:hAnsi="Arial Narrow"/>
          <w:lang w:eastAsia="hr-HR"/>
        </w:rPr>
        <w:t>Članak 3.</w:t>
      </w:r>
    </w:p>
    <w:p w14:paraId="0D49388E"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Danom stupanja na snagu ove Odluke prestaje važiti Odluka o vrijednosti boda komunalne naknade KLASA:363-03/18-01/08, URBROJ:2197/04-01-18-2 od 12.11.2018. godine („Službeni glasnik Krapinsko-zagorske županije“ broj 49/2018).</w:t>
      </w:r>
    </w:p>
    <w:p w14:paraId="4D0B6592" w14:textId="77777777" w:rsidR="00792A63" w:rsidRPr="00792A63" w:rsidRDefault="00792A63" w:rsidP="00792A63">
      <w:pPr>
        <w:jc w:val="both"/>
        <w:rPr>
          <w:rFonts w:ascii="Arial Narrow" w:hAnsi="Arial Narrow"/>
          <w:lang w:eastAsia="hr-HR"/>
        </w:rPr>
      </w:pPr>
    </w:p>
    <w:p w14:paraId="49445E8A" w14:textId="77777777" w:rsidR="00792A63" w:rsidRPr="00792A63" w:rsidRDefault="00792A63" w:rsidP="00792A63">
      <w:pPr>
        <w:jc w:val="center"/>
        <w:rPr>
          <w:rFonts w:ascii="Arial Narrow" w:hAnsi="Arial Narrow"/>
          <w:lang w:eastAsia="hr-HR"/>
        </w:rPr>
      </w:pPr>
      <w:r w:rsidRPr="00792A63">
        <w:rPr>
          <w:rFonts w:ascii="Arial Narrow" w:hAnsi="Arial Narrow"/>
          <w:lang w:eastAsia="hr-HR"/>
        </w:rPr>
        <w:t>Članak 4.</w:t>
      </w:r>
    </w:p>
    <w:p w14:paraId="5EEBBF6E"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Ova odluka stupa na snagu dan nakon objave u „Službenom glasniku Krapinsko-zagorske županije“, a primjenjuje se od 01. siječnja 2026. godine.</w:t>
      </w:r>
    </w:p>
    <w:p w14:paraId="151BBD00" w14:textId="77777777" w:rsidR="00792A63" w:rsidRPr="00792A63" w:rsidRDefault="00792A63" w:rsidP="00792A63">
      <w:pPr>
        <w:jc w:val="both"/>
        <w:rPr>
          <w:rFonts w:ascii="Arial Narrow" w:hAnsi="Arial Narrow"/>
          <w:lang w:eastAsia="hr-HR"/>
        </w:rPr>
      </w:pPr>
    </w:p>
    <w:p w14:paraId="642E5AE6" w14:textId="77777777" w:rsidR="00792A63" w:rsidRPr="00792A63" w:rsidRDefault="00792A63" w:rsidP="00792A63">
      <w:pPr>
        <w:jc w:val="both"/>
        <w:rPr>
          <w:rFonts w:ascii="Arial Narrow" w:hAnsi="Arial Narrow"/>
          <w:lang w:eastAsia="hr-HR"/>
        </w:rPr>
      </w:pPr>
    </w:p>
    <w:p w14:paraId="616228B5" w14:textId="77777777" w:rsidR="00792A63" w:rsidRPr="00792A63" w:rsidRDefault="00792A63" w:rsidP="00792A63">
      <w:pPr>
        <w:jc w:val="both"/>
        <w:rPr>
          <w:rFonts w:ascii="Arial Narrow" w:hAnsi="Arial Narrow"/>
          <w:lang w:eastAsia="hr-HR"/>
        </w:rPr>
      </w:pPr>
    </w:p>
    <w:p w14:paraId="0DC08AF6"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t xml:space="preserve">         PREDSJEDNICA </w:t>
      </w:r>
    </w:p>
    <w:p w14:paraId="2E9FC5BA" w14:textId="77777777" w:rsidR="00792A63" w:rsidRPr="00792A63" w:rsidRDefault="00792A63" w:rsidP="00792A63">
      <w:pPr>
        <w:ind w:left="4956" w:firstLine="708"/>
        <w:jc w:val="both"/>
        <w:rPr>
          <w:rFonts w:ascii="Arial Narrow" w:hAnsi="Arial Narrow"/>
          <w:lang w:eastAsia="hr-HR"/>
        </w:rPr>
      </w:pPr>
      <w:r w:rsidRPr="00792A63">
        <w:rPr>
          <w:rFonts w:ascii="Arial Narrow" w:hAnsi="Arial Narrow"/>
          <w:lang w:eastAsia="hr-HR"/>
        </w:rPr>
        <w:t xml:space="preserve">     OPĆINSKOG VIJEĆA</w:t>
      </w:r>
    </w:p>
    <w:p w14:paraId="4271398D" w14:textId="77777777" w:rsidR="00792A63" w:rsidRPr="00792A63" w:rsidRDefault="00792A63" w:rsidP="00792A63">
      <w:pPr>
        <w:ind w:left="4956"/>
        <w:jc w:val="both"/>
        <w:rPr>
          <w:rFonts w:ascii="Arial Narrow" w:hAnsi="Arial Narrow"/>
          <w:lang w:eastAsia="hr-HR"/>
        </w:rPr>
      </w:pPr>
      <w:r w:rsidRPr="00792A63">
        <w:rPr>
          <w:rFonts w:ascii="Arial Narrow" w:hAnsi="Arial Narrow"/>
          <w:i/>
          <w:szCs w:val="20"/>
          <w:lang w:eastAsia="hr-HR"/>
        </w:rPr>
        <w:t xml:space="preserve">         Tončica Božić, univ. spec. act. soc</w:t>
      </w:r>
    </w:p>
    <w:p w14:paraId="0CB9ACEB"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ab/>
      </w:r>
    </w:p>
    <w:p w14:paraId="44CEC818" w14:textId="77777777" w:rsidR="00792A63" w:rsidRDefault="00792A63" w:rsidP="004C75EF">
      <w:pPr>
        <w:jc w:val="both"/>
        <w:rPr>
          <w:iCs/>
          <w:sz w:val="22"/>
          <w:szCs w:val="22"/>
        </w:rPr>
      </w:pPr>
    </w:p>
    <w:p w14:paraId="7A050365" w14:textId="77777777" w:rsidR="00792A63" w:rsidRDefault="00792A63" w:rsidP="004C75EF">
      <w:pPr>
        <w:jc w:val="both"/>
        <w:rPr>
          <w:iCs/>
          <w:sz w:val="22"/>
          <w:szCs w:val="22"/>
        </w:rPr>
      </w:pPr>
    </w:p>
    <w:p w14:paraId="2D60266A" w14:textId="77777777" w:rsidR="00792A63" w:rsidRDefault="00792A63" w:rsidP="004C75EF">
      <w:pPr>
        <w:jc w:val="both"/>
        <w:rPr>
          <w:iCs/>
          <w:sz w:val="22"/>
          <w:szCs w:val="22"/>
        </w:rPr>
      </w:pPr>
    </w:p>
    <w:p w14:paraId="5CAE7990" w14:textId="77777777" w:rsidR="00792A63" w:rsidRDefault="00792A63" w:rsidP="004C75EF">
      <w:pPr>
        <w:jc w:val="both"/>
        <w:rPr>
          <w:iCs/>
          <w:sz w:val="22"/>
          <w:szCs w:val="22"/>
        </w:rPr>
      </w:pPr>
    </w:p>
    <w:p w14:paraId="2C7A66F9" w14:textId="77777777" w:rsidR="00792A63" w:rsidRDefault="00792A63" w:rsidP="004C75EF">
      <w:pPr>
        <w:jc w:val="both"/>
        <w:rPr>
          <w:iCs/>
          <w:sz w:val="22"/>
          <w:szCs w:val="22"/>
        </w:rPr>
      </w:pPr>
    </w:p>
    <w:p w14:paraId="6ECD3A3E" w14:textId="77777777" w:rsidR="00792A63" w:rsidRDefault="00792A63" w:rsidP="004C75EF">
      <w:pPr>
        <w:jc w:val="both"/>
        <w:rPr>
          <w:iCs/>
          <w:sz w:val="22"/>
          <w:szCs w:val="22"/>
        </w:rPr>
      </w:pPr>
    </w:p>
    <w:p w14:paraId="524049EB" w14:textId="77777777" w:rsidR="00792A63" w:rsidRDefault="00792A63" w:rsidP="004C75EF">
      <w:pPr>
        <w:jc w:val="both"/>
        <w:rPr>
          <w:iCs/>
          <w:sz w:val="22"/>
          <w:szCs w:val="22"/>
        </w:rPr>
      </w:pPr>
    </w:p>
    <w:p w14:paraId="4D6B5462" w14:textId="77777777" w:rsidR="00792A63" w:rsidRPr="00792A63" w:rsidRDefault="00792A63" w:rsidP="00792A63">
      <w:pPr>
        <w:rPr>
          <w:rFonts w:ascii="Arial Narrow" w:hAnsi="Arial Narrow" w:cs="Arial"/>
          <w:lang w:eastAsia="hr-HR"/>
        </w:rPr>
      </w:pPr>
      <w:r w:rsidRPr="00792A63">
        <w:rPr>
          <w:rFonts w:ascii="Arial Narrow" w:hAnsi="Arial Narrow" w:cs="Arial"/>
          <w:lang w:eastAsia="hr-HR"/>
        </w:rPr>
        <w:lastRenderedPageBreak/>
        <w:t xml:space="preserve">                             </w:t>
      </w:r>
      <w:r w:rsidRPr="00792A63">
        <w:rPr>
          <w:rFonts w:ascii="Arial Narrow" w:hAnsi="Arial Narrow" w:cs="Arial"/>
          <w:noProof/>
          <w:lang w:eastAsia="hr-HR"/>
        </w:rPr>
        <w:drawing>
          <wp:inline distT="0" distB="0" distL="0" distR="0" wp14:anchorId="45B2A50B" wp14:editId="7172800B">
            <wp:extent cx="466725" cy="657225"/>
            <wp:effectExtent l="0" t="0" r="9525" b="9525"/>
            <wp:docPr id="3" name="Slika 3" descr="Opis: grb_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_bo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29912352" w14:textId="77777777" w:rsidR="00792A63" w:rsidRPr="00792A63" w:rsidRDefault="00792A63" w:rsidP="00792A63">
      <w:pPr>
        <w:tabs>
          <w:tab w:val="center" w:pos="2160"/>
        </w:tabs>
        <w:rPr>
          <w:rFonts w:ascii="Arial Narrow" w:hAnsi="Arial Narrow"/>
          <w:lang w:eastAsia="hr-HR"/>
        </w:rPr>
      </w:pPr>
      <w:r w:rsidRPr="00792A63">
        <w:rPr>
          <w:rFonts w:ascii="Arial Narrow" w:hAnsi="Arial Narrow" w:cs="Arial"/>
          <w:b/>
          <w:bCs/>
          <w:lang w:eastAsia="hr-HR"/>
        </w:rPr>
        <w:t xml:space="preserve">     </w:t>
      </w:r>
      <w:r w:rsidRPr="00792A63">
        <w:rPr>
          <w:rFonts w:ascii="Arial Narrow" w:hAnsi="Arial Narrow"/>
          <w:b/>
          <w:bCs/>
          <w:lang w:eastAsia="hr-HR"/>
        </w:rPr>
        <w:t>R E P U B L I K A    H R V A T S K A</w:t>
      </w:r>
    </w:p>
    <w:p w14:paraId="4004D3F6" w14:textId="77777777" w:rsidR="00792A63" w:rsidRPr="00792A63" w:rsidRDefault="00792A63" w:rsidP="00792A63">
      <w:pPr>
        <w:tabs>
          <w:tab w:val="center" w:pos="2160"/>
        </w:tabs>
        <w:rPr>
          <w:rFonts w:ascii="Arial Narrow" w:hAnsi="Arial Narrow"/>
          <w:lang w:eastAsia="hr-HR"/>
        </w:rPr>
      </w:pPr>
      <w:r w:rsidRPr="00792A63">
        <w:rPr>
          <w:rFonts w:ascii="Arial Narrow" w:hAnsi="Arial Narrow"/>
          <w:b/>
          <w:bCs/>
          <w:lang w:eastAsia="hr-HR"/>
        </w:rPr>
        <w:t xml:space="preserve">    KRAPINSKO ZAGORSKA ŽUPANIJA</w:t>
      </w:r>
    </w:p>
    <w:p w14:paraId="14444FAC" w14:textId="77777777" w:rsidR="00792A63" w:rsidRPr="00792A63" w:rsidRDefault="00792A63" w:rsidP="00792A63">
      <w:pPr>
        <w:tabs>
          <w:tab w:val="center" w:pos="2160"/>
        </w:tabs>
        <w:rPr>
          <w:rFonts w:ascii="Arial Narrow" w:hAnsi="Arial Narrow"/>
          <w:b/>
          <w:bCs/>
          <w:lang w:eastAsia="hr-HR"/>
        </w:rPr>
      </w:pPr>
      <w:r w:rsidRPr="00792A63">
        <w:rPr>
          <w:rFonts w:ascii="Arial Narrow" w:hAnsi="Arial Narrow"/>
          <w:b/>
          <w:bCs/>
          <w:lang w:eastAsia="hr-HR"/>
        </w:rPr>
        <w:t xml:space="preserve">       OPĆINA SVETI KRIŽ ZAČRETJE</w:t>
      </w:r>
    </w:p>
    <w:p w14:paraId="1BB14204" w14:textId="77777777" w:rsidR="00792A63" w:rsidRPr="00792A63" w:rsidRDefault="00792A63" w:rsidP="00792A63">
      <w:pPr>
        <w:tabs>
          <w:tab w:val="center" w:pos="2160"/>
        </w:tabs>
        <w:rPr>
          <w:rFonts w:ascii="Arial Narrow" w:hAnsi="Arial Narrow"/>
          <w:b/>
          <w:bCs/>
          <w:lang w:eastAsia="hr-HR"/>
        </w:rPr>
      </w:pPr>
      <w:r w:rsidRPr="00792A63">
        <w:rPr>
          <w:rFonts w:ascii="Arial Narrow" w:hAnsi="Arial Narrow"/>
          <w:b/>
          <w:bCs/>
          <w:lang w:eastAsia="hr-HR"/>
        </w:rPr>
        <w:t xml:space="preserve">                  OPĆINSKO VIJEĆE</w:t>
      </w:r>
    </w:p>
    <w:p w14:paraId="7A3E66B2" w14:textId="77777777" w:rsidR="00792A63" w:rsidRPr="00792A63" w:rsidRDefault="00792A63" w:rsidP="00792A63">
      <w:pPr>
        <w:tabs>
          <w:tab w:val="center" w:pos="2160"/>
        </w:tabs>
        <w:rPr>
          <w:rFonts w:ascii="Arial Narrow" w:hAnsi="Arial Narrow"/>
          <w:bCs/>
          <w:sz w:val="18"/>
          <w:szCs w:val="18"/>
          <w:lang w:eastAsia="hr-HR"/>
        </w:rPr>
      </w:pPr>
      <w:r w:rsidRPr="00792A63">
        <w:rPr>
          <w:rFonts w:ascii="Arial Narrow" w:hAnsi="Arial Narrow"/>
          <w:bCs/>
          <w:sz w:val="18"/>
          <w:szCs w:val="18"/>
          <w:lang w:eastAsia="hr-HR"/>
        </w:rPr>
        <w:t>Trg hrvatske kraljice Jelene 1, 49223 Sveti Križ Začretje</w:t>
      </w:r>
    </w:p>
    <w:p w14:paraId="46F6B34C" w14:textId="77777777" w:rsidR="00792A63" w:rsidRPr="00792A63" w:rsidRDefault="00792A63" w:rsidP="00792A63">
      <w:pPr>
        <w:tabs>
          <w:tab w:val="center" w:pos="2160"/>
        </w:tabs>
        <w:rPr>
          <w:rFonts w:ascii="Arial Narrow" w:hAnsi="Arial Narrow"/>
          <w:b/>
          <w:bCs/>
          <w:lang w:eastAsia="hr-HR"/>
        </w:rPr>
      </w:pPr>
    </w:p>
    <w:p w14:paraId="01495589" w14:textId="77777777" w:rsidR="00792A63" w:rsidRPr="00792A63" w:rsidRDefault="00792A63" w:rsidP="00792A63">
      <w:pPr>
        <w:rPr>
          <w:rFonts w:ascii="Arial Narrow" w:hAnsi="Arial Narrow"/>
          <w:bCs/>
          <w:lang w:eastAsia="hr-HR"/>
        </w:rPr>
      </w:pPr>
      <w:r w:rsidRPr="00792A63">
        <w:rPr>
          <w:rFonts w:ascii="Arial Narrow" w:hAnsi="Arial Narrow"/>
          <w:bCs/>
          <w:lang w:eastAsia="hr-HR"/>
        </w:rPr>
        <w:t>KLASA:</w:t>
      </w:r>
      <w:r w:rsidRPr="00792A63">
        <w:rPr>
          <w:rFonts w:ascii="Arial Narrow" w:hAnsi="Arial Narrow"/>
          <w:bCs/>
          <w:lang w:eastAsia="hr-HR"/>
        </w:rPr>
        <w:tab/>
        <w:t>363-02/25-01/005</w:t>
      </w:r>
      <w:r w:rsidRPr="00792A63">
        <w:rPr>
          <w:rFonts w:ascii="Arial Narrow" w:hAnsi="Arial Narrow"/>
          <w:bCs/>
          <w:lang w:eastAsia="hr-HR"/>
        </w:rPr>
        <w:tab/>
      </w:r>
      <w:r w:rsidRPr="00792A63">
        <w:rPr>
          <w:rFonts w:ascii="Arial Narrow" w:hAnsi="Arial Narrow"/>
          <w:bCs/>
          <w:lang w:eastAsia="hr-HR"/>
        </w:rPr>
        <w:tab/>
      </w:r>
      <w:r w:rsidRPr="00792A63">
        <w:rPr>
          <w:rFonts w:ascii="Arial Narrow" w:hAnsi="Arial Narrow"/>
          <w:bCs/>
          <w:lang w:eastAsia="hr-HR"/>
        </w:rPr>
        <w:tab/>
      </w:r>
      <w:r w:rsidRPr="00792A63">
        <w:rPr>
          <w:rFonts w:ascii="Arial Narrow" w:hAnsi="Arial Narrow"/>
          <w:bCs/>
          <w:lang w:eastAsia="hr-HR"/>
        </w:rPr>
        <w:tab/>
      </w:r>
      <w:r w:rsidRPr="00792A63">
        <w:rPr>
          <w:rFonts w:ascii="Arial Narrow" w:hAnsi="Arial Narrow"/>
          <w:bCs/>
          <w:lang w:eastAsia="hr-HR"/>
        </w:rPr>
        <w:tab/>
      </w:r>
      <w:r w:rsidRPr="00792A63">
        <w:rPr>
          <w:rFonts w:ascii="Arial Narrow" w:hAnsi="Arial Narrow"/>
          <w:bCs/>
          <w:lang w:eastAsia="hr-HR"/>
        </w:rPr>
        <w:tab/>
      </w:r>
      <w:r w:rsidRPr="00792A63">
        <w:rPr>
          <w:rFonts w:ascii="Arial Narrow" w:hAnsi="Arial Narrow"/>
          <w:bCs/>
          <w:lang w:eastAsia="hr-HR"/>
        </w:rPr>
        <w:tab/>
        <w:t xml:space="preserve">                       </w:t>
      </w:r>
    </w:p>
    <w:p w14:paraId="756323F6" w14:textId="77777777" w:rsidR="00792A63" w:rsidRPr="00792A63" w:rsidRDefault="00792A63" w:rsidP="00792A63">
      <w:pPr>
        <w:rPr>
          <w:rFonts w:ascii="Arial Narrow" w:hAnsi="Arial Narrow"/>
          <w:bCs/>
          <w:lang w:eastAsia="hr-HR"/>
        </w:rPr>
      </w:pPr>
      <w:r w:rsidRPr="00792A63">
        <w:rPr>
          <w:rFonts w:ascii="Arial Narrow" w:hAnsi="Arial Narrow"/>
          <w:bCs/>
          <w:lang w:eastAsia="hr-HR"/>
        </w:rPr>
        <w:t>URBROJ:  2140-28-01-25-2</w:t>
      </w:r>
    </w:p>
    <w:p w14:paraId="7767813C"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Sveti Križ Začretje, 26.11.2025.</w:t>
      </w:r>
    </w:p>
    <w:p w14:paraId="58D5E3B1" w14:textId="77777777" w:rsidR="00792A63" w:rsidRPr="00792A63" w:rsidRDefault="00792A63" w:rsidP="00792A63">
      <w:pPr>
        <w:jc w:val="both"/>
        <w:rPr>
          <w:rFonts w:ascii="Arial Narrow" w:hAnsi="Arial Narrow"/>
          <w:lang w:eastAsia="hr-HR"/>
        </w:rPr>
      </w:pPr>
    </w:p>
    <w:p w14:paraId="208CD1BF"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ab/>
        <w:t>Na temelju članka 95. Zakona o komunalnom gospodarstvu („Narodne novine“ broj 68/18, 110/18, 32/20, 145/24), članka 32. Statuta Općine Sveti Križ Začretje („Službeni glasnik Krapinsko-zagorske Županije broj 21/2021), Općinsko vijeće Općine Sveti Križ Začretje na 4. sjednici održanoj dana 26.11.2025. godine donijelo je</w:t>
      </w:r>
    </w:p>
    <w:p w14:paraId="55575B0F" w14:textId="77777777" w:rsidR="00792A63" w:rsidRPr="00792A63" w:rsidRDefault="00792A63" w:rsidP="00792A63">
      <w:pPr>
        <w:jc w:val="both"/>
        <w:rPr>
          <w:rFonts w:ascii="Arial Narrow" w:hAnsi="Arial Narrow"/>
          <w:lang w:eastAsia="hr-HR"/>
        </w:rPr>
      </w:pPr>
    </w:p>
    <w:p w14:paraId="134D4404" w14:textId="77777777" w:rsidR="00792A63" w:rsidRPr="00792A63" w:rsidRDefault="00792A63" w:rsidP="00792A63">
      <w:pPr>
        <w:jc w:val="center"/>
        <w:rPr>
          <w:rFonts w:ascii="Arial Narrow" w:hAnsi="Arial Narrow"/>
          <w:b/>
          <w:bCs/>
          <w:lang w:eastAsia="hr-HR"/>
        </w:rPr>
      </w:pPr>
      <w:r w:rsidRPr="00792A63">
        <w:rPr>
          <w:rFonts w:ascii="Arial Narrow" w:hAnsi="Arial Narrow"/>
          <w:b/>
          <w:bCs/>
          <w:lang w:eastAsia="hr-HR"/>
        </w:rPr>
        <w:t>ODLUKU</w:t>
      </w:r>
    </w:p>
    <w:p w14:paraId="163700B5" w14:textId="77777777" w:rsidR="00792A63" w:rsidRPr="00792A63" w:rsidRDefault="00792A63" w:rsidP="00792A63">
      <w:pPr>
        <w:jc w:val="center"/>
        <w:rPr>
          <w:rFonts w:ascii="Arial Narrow" w:hAnsi="Arial Narrow"/>
          <w:b/>
          <w:bCs/>
          <w:lang w:eastAsia="hr-HR"/>
        </w:rPr>
      </w:pPr>
      <w:r w:rsidRPr="00792A63">
        <w:rPr>
          <w:rFonts w:ascii="Arial Narrow" w:hAnsi="Arial Narrow"/>
          <w:b/>
          <w:bCs/>
          <w:lang w:eastAsia="hr-HR"/>
        </w:rPr>
        <w:t>o izmjeni Odluke o komunalnoj naknadi</w:t>
      </w:r>
    </w:p>
    <w:p w14:paraId="5722DC85" w14:textId="77777777" w:rsidR="00792A63" w:rsidRPr="00792A63" w:rsidRDefault="00792A63" w:rsidP="00792A63">
      <w:pPr>
        <w:jc w:val="center"/>
        <w:rPr>
          <w:rFonts w:ascii="Arial Narrow" w:hAnsi="Arial Narrow"/>
          <w:b/>
          <w:bCs/>
          <w:lang w:eastAsia="hr-HR"/>
        </w:rPr>
      </w:pPr>
    </w:p>
    <w:p w14:paraId="6F72C011" w14:textId="77777777" w:rsidR="00792A63" w:rsidRPr="00792A63" w:rsidRDefault="00792A63" w:rsidP="00792A63">
      <w:pPr>
        <w:jc w:val="center"/>
        <w:rPr>
          <w:rFonts w:ascii="Arial Narrow" w:hAnsi="Arial Narrow"/>
          <w:lang w:eastAsia="hr-HR"/>
        </w:rPr>
      </w:pPr>
    </w:p>
    <w:p w14:paraId="203F3FA4" w14:textId="77777777" w:rsidR="00792A63" w:rsidRPr="00792A63" w:rsidRDefault="00792A63" w:rsidP="00792A63">
      <w:pPr>
        <w:jc w:val="center"/>
        <w:rPr>
          <w:rFonts w:ascii="Arial Narrow" w:hAnsi="Arial Narrow"/>
          <w:lang w:eastAsia="hr-HR"/>
        </w:rPr>
      </w:pPr>
      <w:r w:rsidRPr="00792A63">
        <w:rPr>
          <w:rFonts w:ascii="Arial Narrow" w:hAnsi="Arial Narrow"/>
          <w:lang w:eastAsia="hr-HR"/>
        </w:rPr>
        <w:t>Članak 1.</w:t>
      </w:r>
    </w:p>
    <w:p w14:paraId="35794CF9"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U Odluci o komunalnoj naknadi („Službeni glasnik Krapinsko-zagorske županije“ broj 6/19) u članku 13. stavak 1. točka 5. mijenja se i glasi:</w:t>
      </w:r>
    </w:p>
    <w:p w14:paraId="098AB07F" w14:textId="77777777" w:rsidR="00792A63" w:rsidRPr="00792A63" w:rsidRDefault="00792A63" w:rsidP="00792A63">
      <w:pPr>
        <w:jc w:val="both"/>
        <w:rPr>
          <w:rFonts w:ascii="Arial Narrow" w:hAnsi="Arial Narrow"/>
          <w:lang w:eastAsia="hr-HR"/>
        </w:rPr>
      </w:pPr>
    </w:p>
    <w:tbl>
      <w:tblPr>
        <w:tblStyle w:val="Reetkatablice"/>
        <w:tblW w:w="0" w:type="auto"/>
        <w:tblLook w:val="04A0" w:firstRow="1" w:lastRow="0" w:firstColumn="1" w:lastColumn="0" w:noHBand="0" w:noVBand="1"/>
      </w:tblPr>
      <w:tblGrid>
        <w:gridCol w:w="421"/>
        <w:gridCol w:w="5998"/>
        <w:gridCol w:w="3210"/>
      </w:tblGrid>
      <w:tr w:rsidR="00792A63" w:rsidRPr="00792A63" w14:paraId="4713F65E" w14:textId="77777777" w:rsidTr="002A7CEF">
        <w:tc>
          <w:tcPr>
            <w:tcW w:w="421" w:type="dxa"/>
          </w:tcPr>
          <w:p w14:paraId="28A1A8EB"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5.</w:t>
            </w:r>
          </w:p>
        </w:tc>
        <w:tc>
          <w:tcPr>
            <w:tcW w:w="5998" w:type="dxa"/>
          </w:tcPr>
          <w:p w14:paraId="5CD9FC5C"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Poslovni prostor koji služi za proizvodne djelatnosti</w:t>
            </w:r>
          </w:p>
        </w:tc>
        <w:tc>
          <w:tcPr>
            <w:tcW w:w="3210" w:type="dxa"/>
          </w:tcPr>
          <w:p w14:paraId="31B35015" w14:textId="77777777" w:rsidR="00792A63" w:rsidRPr="00792A63" w:rsidRDefault="00792A63" w:rsidP="00792A63">
            <w:pPr>
              <w:jc w:val="center"/>
              <w:rPr>
                <w:rFonts w:ascii="Arial Narrow" w:hAnsi="Arial Narrow"/>
                <w:lang w:eastAsia="hr-HR"/>
              </w:rPr>
            </w:pPr>
            <w:r w:rsidRPr="00792A63">
              <w:rPr>
                <w:rFonts w:ascii="Arial Narrow" w:hAnsi="Arial Narrow"/>
                <w:lang w:eastAsia="hr-HR"/>
              </w:rPr>
              <w:t>3,00</w:t>
            </w:r>
          </w:p>
        </w:tc>
      </w:tr>
    </w:tbl>
    <w:p w14:paraId="63DF4B97" w14:textId="77777777" w:rsidR="00792A63" w:rsidRPr="00792A63" w:rsidRDefault="00792A63" w:rsidP="00792A63">
      <w:pPr>
        <w:jc w:val="both"/>
        <w:rPr>
          <w:rFonts w:ascii="Arial Narrow" w:hAnsi="Arial Narrow"/>
          <w:lang w:eastAsia="hr-HR"/>
        </w:rPr>
      </w:pPr>
    </w:p>
    <w:p w14:paraId="0863B8B9"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Stavak 5. istog članka mijenja se i glasi:</w:t>
      </w:r>
    </w:p>
    <w:p w14:paraId="74B25504" w14:textId="77777777" w:rsidR="00792A63" w:rsidRPr="00792A63" w:rsidRDefault="00792A63" w:rsidP="00792A63">
      <w:pPr>
        <w:jc w:val="both"/>
        <w:rPr>
          <w:rFonts w:ascii="Arial Narrow" w:hAnsi="Arial Narrow"/>
          <w:lang w:eastAsia="hr-HR"/>
        </w:rPr>
      </w:pPr>
    </w:p>
    <w:p w14:paraId="7874630D"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„Za hotele, turistička naselja, kampove i golf igrališta visina godišnje komunalne naknade ne može biti veća od 1,5% ukupnog godišnjeg prihoda obveznika komunalne naknade iz prethodne godine ostvarenog u pojedinom hotelu, turističkom naselju, kampu i na golf igralištu za koje se plaća komunalna naknada.“</w:t>
      </w:r>
    </w:p>
    <w:p w14:paraId="2408D971" w14:textId="77777777" w:rsidR="00792A63" w:rsidRPr="00792A63" w:rsidRDefault="00792A63" w:rsidP="00792A63">
      <w:pPr>
        <w:jc w:val="both"/>
        <w:rPr>
          <w:rFonts w:ascii="Arial Narrow" w:hAnsi="Arial Narrow"/>
          <w:lang w:eastAsia="hr-HR"/>
        </w:rPr>
      </w:pPr>
    </w:p>
    <w:p w14:paraId="028A974D" w14:textId="77777777" w:rsidR="00792A63" w:rsidRPr="00792A63" w:rsidRDefault="00792A63" w:rsidP="00792A63">
      <w:pPr>
        <w:jc w:val="both"/>
        <w:rPr>
          <w:rFonts w:ascii="Arial Narrow" w:hAnsi="Arial Narrow"/>
          <w:lang w:eastAsia="hr-HR"/>
        </w:rPr>
      </w:pPr>
    </w:p>
    <w:p w14:paraId="19DB10E2" w14:textId="77777777" w:rsidR="00792A63" w:rsidRPr="00792A63" w:rsidRDefault="00792A63" w:rsidP="00792A63">
      <w:pPr>
        <w:jc w:val="center"/>
        <w:rPr>
          <w:rFonts w:ascii="Arial Narrow" w:hAnsi="Arial Narrow"/>
          <w:lang w:eastAsia="hr-HR"/>
        </w:rPr>
      </w:pPr>
      <w:r w:rsidRPr="00792A63">
        <w:rPr>
          <w:rFonts w:ascii="Arial Narrow" w:hAnsi="Arial Narrow"/>
          <w:lang w:eastAsia="hr-HR"/>
        </w:rPr>
        <w:t>Članak 2.</w:t>
      </w:r>
    </w:p>
    <w:p w14:paraId="04237284" w14:textId="77777777" w:rsidR="00792A63" w:rsidRPr="00792A63" w:rsidRDefault="00792A63" w:rsidP="00792A63">
      <w:pPr>
        <w:jc w:val="both"/>
        <w:rPr>
          <w:rFonts w:ascii="Arial Narrow" w:hAnsi="Arial Narrow"/>
          <w:lang w:eastAsia="hr-HR"/>
        </w:rPr>
      </w:pPr>
    </w:p>
    <w:p w14:paraId="5EECF636"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Ova odluka stupa na snagu osmog dana od dana objave u „Službenom glasniku Krapinsko-zagorske županije“, a primjenjuje se od 01. siječnja 2026. godine.</w:t>
      </w:r>
    </w:p>
    <w:p w14:paraId="43AE61AA" w14:textId="77777777" w:rsidR="00792A63" w:rsidRPr="00792A63" w:rsidRDefault="00792A63" w:rsidP="00792A63">
      <w:pPr>
        <w:jc w:val="both"/>
        <w:rPr>
          <w:rFonts w:ascii="Arial Narrow" w:hAnsi="Arial Narrow"/>
          <w:lang w:eastAsia="hr-HR"/>
        </w:rPr>
      </w:pPr>
    </w:p>
    <w:p w14:paraId="13E58DC1" w14:textId="77777777" w:rsidR="00792A63" w:rsidRPr="00792A63" w:rsidRDefault="00792A63" w:rsidP="00792A63">
      <w:pPr>
        <w:jc w:val="both"/>
        <w:rPr>
          <w:rFonts w:ascii="Arial Narrow" w:hAnsi="Arial Narrow"/>
          <w:lang w:eastAsia="hr-HR"/>
        </w:rPr>
      </w:pPr>
    </w:p>
    <w:p w14:paraId="687BD42B" w14:textId="77777777" w:rsidR="00792A63" w:rsidRPr="00792A63" w:rsidRDefault="00792A63" w:rsidP="00792A63">
      <w:pPr>
        <w:jc w:val="both"/>
        <w:rPr>
          <w:rFonts w:ascii="Arial Narrow" w:hAnsi="Arial Narrow"/>
          <w:lang w:eastAsia="hr-HR"/>
        </w:rPr>
      </w:pPr>
    </w:p>
    <w:p w14:paraId="71875228"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r>
      <w:r w:rsidRPr="00792A63">
        <w:rPr>
          <w:rFonts w:ascii="Arial Narrow" w:hAnsi="Arial Narrow"/>
          <w:lang w:eastAsia="hr-HR"/>
        </w:rPr>
        <w:tab/>
        <w:t xml:space="preserve">         PREDSJEDNICA </w:t>
      </w:r>
    </w:p>
    <w:p w14:paraId="6F67AEE1" w14:textId="77777777" w:rsidR="00792A63" w:rsidRPr="00792A63" w:rsidRDefault="00792A63" w:rsidP="00792A63">
      <w:pPr>
        <w:ind w:left="4956" w:firstLine="708"/>
        <w:jc w:val="both"/>
        <w:rPr>
          <w:rFonts w:ascii="Arial Narrow" w:hAnsi="Arial Narrow"/>
          <w:lang w:eastAsia="hr-HR"/>
        </w:rPr>
      </w:pPr>
      <w:r w:rsidRPr="00792A63">
        <w:rPr>
          <w:rFonts w:ascii="Arial Narrow" w:hAnsi="Arial Narrow"/>
          <w:lang w:eastAsia="hr-HR"/>
        </w:rPr>
        <w:t xml:space="preserve">     OPĆINSKOG VIJEĆA</w:t>
      </w:r>
    </w:p>
    <w:p w14:paraId="77ACF2BC" w14:textId="77777777" w:rsidR="00792A63" w:rsidRPr="00792A63" w:rsidRDefault="00792A63" w:rsidP="00792A63">
      <w:pPr>
        <w:ind w:left="4956"/>
        <w:jc w:val="both"/>
        <w:rPr>
          <w:rFonts w:ascii="Arial Narrow" w:hAnsi="Arial Narrow"/>
          <w:lang w:eastAsia="hr-HR"/>
        </w:rPr>
      </w:pPr>
      <w:r w:rsidRPr="00792A63">
        <w:rPr>
          <w:rFonts w:ascii="Arial Narrow" w:hAnsi="Arial Narrow"/>
          <w:i/>
          <w:szCs w:val="20"/>
          <w:lang w:eastAsia="hr-HR"/>
        </w:rPr>
        <w:t xml:space="preserve">         Tončica Božić, univ. spec. act. soc</w:t>
      </w:r>
    </w:p>
    <w:p w14:paraId="40E90005" w14:textId="77777777" w:rsidR="00792A63" w:rsidRPr="00792A63" w:rsidRDefault="00792A63" w:rsidP="00792A63">
      <w:pPr>
        <w:jc w:val="both"/>
        <w:rPr>
          <w:rFonts w:ascii="Arial Narrow" w:hAnsi="Arial Narrow"/>
          <w:lang w:eastAsia="hr-HR"/>
        </w:rPr>
      </w:pPr>
      <w:r w:rsidRPr="00792A63">
        <w:rPr>
          <w:rFonts w:ascii="Arial Narrow" w:hAnsi="Arial Narrow"/>
          <w:lang w:eastAsia="hr-HR"/>
        </w:rPr>
        <w:tab/>
      </w:r>
    </w:p>
    <w:p w14:paraId="07609DB5" w14:textId="77777777" w:rsidR="00792A63" w:rsidRDefault="00792A63" w:rsidP="004C75EF">
      <w:pPr>
        <w:jc w:val="both"/>
        <w:rPr>
          <w:iCs/>
          <w:sz w:val="22"/>
          <w:szCs w:val="22"/>
        </w:rPr>
      </w:pPr>
    </w:p>
    <w:p w14:paraId="50A71929" w14:textId="77777777" w:rsidR="00792A63" w:rsidRDefault="00792A63" w:rsidP="004C75EF">
      <w:pPr>
        <w:jc w:val="both"/>
        <w:rPr>
          <w:iCs/>
          <w:sz w:val="22"/>
          <w:szCs w:val="22"/>
        </w:rPr>
      </w:pPr>
    </w:p>
    <w:p w14:paraId="357D1AC7" w14:textId="77777777" w:rsidR="00792A63" w:rsidRDefault="00792A63" w:rsidP="004C75EF">
      <w:pPr>
        <w:jc w:val="both"/>
        <w:rPr>
          <w:iCs/>
          <w:sz w:val="22"/>
          <w:szCs w:val="22"/>
        </w:rPr>
      </w:pPr>
    </w:p>
    <w:p w14:paraId="1B7918D1" w14:textId="77777777" w:rsidR="00792A63" w:rsidRDefault="00792A63" w:rsidP="004C75EF">
      <w:pPr>
        <w:jc w:val="both"/>
        <w:rPr>
          <w:iCs/>
          <w:sz w:val="22"/>
          <w:szCs w:val="22"/>
        </w:rPr>
      </w:pPr>
    </w:p>
    <w:p w14:paraId="0FB9B935" w14:textId="77777777" w:rsidR="00792A63" w:rsidRDefault="00792A63" w:rsidP="004C75EF">
      <w:pPr>
        <w:jc w:val="both"/>
        <w:rPr>
          <w:iCs/>
          <w:sz w:val="22"/>
          <w:szCs w:val="22"/>
        </w:rPr>
      </w:pPr>
    </w:p>
    <w:p w14:paraId="6302F155" w14:textId="77777777" w:rsidR="00792A63" w:rsidRDefault="00792A63" w:rsidP="004C75EF">
      <w:pPr>
        <w:jc w:val="both"/>
        <w:rPr>
          <w:iCs/>
          <w:sz w:val="22"/>
          <w:szCs w:val="22"/>
        </w:rPr>
      </w:pPr>
    </w:p>
    <w:p w14:paraId="02F123DF" w14:textId="77777777" w:rsidR="00792A63" w:rsidRDefault="00792A63" w:rsidP="004C75EF">
      <w:pPr>
        <w:jc w:val="both"/>
        <w:rPr>
          <w:iCs/>
          <w:sz w:val="22"/>
          <w:szCs w:val="22"/>
        </w:rPr>
      </w:pPr>
    </w:p>
    <w:p w14:paraId="188AF04F" w14:textId="77777777" w:rsidR="00FC1234" w:rsidRPr="00FC1234" w:rsidRDefault="00FC1234" w:rsidP="00FC1234">
      <w:pPr>
        <w:rPr>
          <w:rFonts w:ascii="Book Antiqua" w:hAnsi="Book Antiqua"/>
          <w:b/>
          <w:i/>
          <w:u w:val="single"/>
          <w:lang w:val="en-US"/>
        </w:rPr>
      </w:pPr>
      <w:r w:rsidRPr="00FC1234">
        <w:rPr>
          <w:b/>
          <w:lang w:val="en-US"/>
        </w:rPr>
        <w:t xml:space="preserve">                             </w:t>
      </w:r>
      <w:r w:rsidRPr="00FC1234">
        <w:rPr>
          <w:b/>
          <w:lang w:val="en-US"/>
        </w:rPr>
        <w:object w:dxaOrig="2100" w:dyaOrig="2503" w14:anchorId="7BE4E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25pt;height:42.75pt" o:ole="" fillcolor="window">
            <v:imagedata r:id="rId10" o:title=""/>
          </v:shape>
          <o:OLEObject Type="Embed" ProgID="MSDraw" ShapeID="_x0000_i1027" DrawAspect="Content" ObjectID="_1825750288" r:id="rId11">
            <o:FieldCodes>\* MERGEFORMAT</o:FieldCodes>
          </o:OLEObject>
        </w:object>
      </w:r>
      <w:r w:rsidRPr="00FC1234">
        <w:rPr>
          <w:b/>
          <w:lang w:val="en-US"/>
        </w:rPr>
        <w:tab/>
      </w:r>
    </w:p>
    <w:p w14:paraId="2531C1AB" w14:textId="77777777" w:rsidR="00FC1234" w:rsidRPr="00FC1234" w:rsidRDefault="00FC1234" w:rsidP="00FC1234">
      <w:pPr>
        <w:rPr>
          <w:b/>
          <w:lang w:val="en-US"/>
        </w:rPr>
      </w:pPr>
      <w:r w:rsidRPr="00FC1234">
        <w:rPr>
          <w:b/>
          <w:lang w:val="en-US"/>
        </w:rPr>
        <w:t xml:space="preserve">            REPUBLIKA HRVATSKA</w:t>
      </w:r>
    </w:p>
    <w:p w14:paraId="00DF9517" w14:textId="77777777" w:rsidR="00FC1234" w:rsidRPr="00FC1234" w:rsidRDefault="00FC1234" w:rsidP="00FC1234">
      <w:pPr>
        <w:jc w:val="both"/>
        <w:rPr>
          <w:b/>
          <w:lang w:eastAsia="hr-HR"/>
        </w:rPr>
      </w:pPr>
      <w:r w:rsidRPr="00FC1234">
        <w:rPr>
          <w:b/>
          <w:lang w:eastAsia="hr-HR"/>
        </w:rPr>
        <w:t xml:space="preserve">   KRAPINSKO-ZAGORSKA ŽUPANIJA</w:t>
      </w:r>
    </w:p>
    <w:p w14:paraId="1C675046" w14:textId="77777777" w:rsidR="00FC1234" w:rsidRPr="00FC1234" w:rsidRDefault="00FC1234" w:rsidP="00FC1234">
      <w:pPr>
        <w:keepNext/>
        <w:jc w:val="both"/>
        <w:outlineLvl w:val="1"/>
        <w:rPr>
          <w:b/>
          <w:bCs/>
          <w:lang w:eastAsia="hr-HR"/>
        </w:rPr>
      </w:pPr>
      <w:r w:rsidRPr="00FC1234">
        <w:rPr>
          <w:b/>
          <w:bCs/>
          <w:lang w:eastAsia="hr-HR"/>
        </w:rPr>
        <w:t xml:space="preserve">   OPĆINA SVETI KRIŽ ZAČRETJE</w:t>
      </w:r>
    </w:p>
    <w:p w14:paraId="427F5AC2" w14:textId="77777777" w:rsidR="00FC1234" w:rsidRPr="00FC1234" w:rsidRDefault="00FC1234" w:rsidP="00FC1234">
      <w:pPr>
        <w:jc w:val="both"/>
        <w:rPr>
          <w:b/>
          <w:lang w:eastAsia="hr-HR"/>
        </w:rPr>
      </w:pPr>
      <w:r w:rsidRPr="00FC1234">
        <w:rPr>
          <w:b/>
          <w:lang w:eastAsia="hr-HR"/>
        </w:rPr>
        <w:t xml:space="preserve">              OPĆINSKO VIJEĆE</w:t>
      </w:r>
    </w:p>
    <w:p w14:paraId="2AC994D7" w14:textId="77777777" w:rsidR="00FC1234" w:rsidRPr="00FC1234" w:rsidRDefault="00FC1234" w:rsidP="00FC1234">
      <w:pPr>
        <w:jc w:val="both"/>
        <w:rPr>
          <w:b/>
          <w:lang w:eastAsia="hr-HR"/>
        </w:rPr>
      </w:pPr>
    </w:p>
    <w:p w14:paraId="125FBB7F" w14:textId="77777777" w:rsidR="00FC1234" w:rsidRPr="00FC1234" w:rsidRDefault="00FC1234" w:rsidP="00FC1234">
      <w:pPr>
        <w:jc w:val="both"/>
        <w:rPr>
          <w:lang w:eastAsia="hr-HR"/>
        </w:rPr>
      </w:pPr>
      <w:r w:rsidRPr="00FC1234">
        <w:rPr>
          <w:lang w:eastAsia="hr-HR"/>
        </w:rPr>
        <w:t>KLASA: 012-02/25-01/002</w:t>
      </w:r>
    </w:p>
    <w:p w14:paraId="7DA8C43C" w14:textId="77777777" w:rsidR="00FC1234" w:rsidRPr="00FC1234" w:rsidRDefault="00FC1234" w:rsidP="00FC1234">
      <w:pPr>
        <w:jc w:val="both"/>
        <w:rPr>
          <w:lang w:eastAsia="hr-HR"/>
        </w:rPr>
      </w:pPr>
      <w:r w:rsidRPr="00FC1234">
        <w:rPr>
          <w:lang w:eastAsia="hr-HR"/>
        </w:rPr>
        <w:t>URBROJ: 2140-28-01-25-3</w:t>
      </w:r>
    </w:p>
    <w:p w14:paraId="4E7D2E7A" w14:textId="77777777" w:rsidR="00FC1234" w:rsidRPr="00FC1234" w:rsidRDefault="00FC1234" w:rsidP="00FC1234">
      <w:pPr>
        <w:jc w:val="both"/>
        <w:rPr>
          <w:lang w:eastAsia="hr-HR"/>
        </w:rPr>
      </w:pPr>
      <w:r w:rsidRPr="00FC1234">
        <w:rPr>
          <w:lang w:eastAsia="hr-HR"/>
        </w:rPr>
        <w:t>Sveti Križ Začretje, 26.11.2025.</w:t>
      </w:r>
    </w:p>
    <w:p w14:paraId="336CE1C0" w14:textId="77777777" w:rsidR="00FC1234" w:rsidRPr="00FC1234" w:rsidRDefault="00FC1234" w:rsidP="00FC1234">
      <w:pPr>
        <w:jc w:val="both"/>
        <w:rPr>
          <w:lang w:eastAsia="hr-HR"/>
        </w:rPr>
      </w:pPr>
    </w:p>
    <w:p w14:paraId="731D5E03" w14:textId="77777777" w:rsidR="00FC1234" w:rsidRPr="00FC1234" w:rsidRDefault="00FC1234" w:rsidP="00FC1234">
      <w:pPr>
        <w:jc w:val="both"/>
        <w:rPr>
          <w:lang w:eastAsia="hr-HR"/>
        </w:rPr>
      </w:pPr>
    </w:p>
    <w:p w14:paraId="48AC7C12" w14:textId="77777777" w:rsidR="00FC1234" w:rsidRPr="00FC1234" w:rsidRDefault="00FC1234" w:rsidP="00FC1234">
      <w:pPr>
        <w:ind w:firstLine="720"/>
        <w:jc w:val="both"/>
        <w:rPr>
          <w:lang w:eastAsia="hr-HR"/>
        </w:rPr>
      </w:pPr>
      <w:r w:rsidRPr="00FC1234">
        <w:rPr>
          <w:lang w:eastAsia="hr-HR"/>
        </w:rPr>
        <w:t>Na temelju članka 61. stavka 4. Zakona o lokalnoj i područnoj (regionalnoj) samoupravi (Narodne novine broj 33/01, 60/01, 129/05, 109/07, 125/08, 36/09, 150/11, 144/12, 19/13, 137/15, 123/17, 98/19, 144/20) i članka 32. Statuta Općine Sveti Križ Začretje („Službeni glasnik Krapinsko-zagorske županije“ broj 21/21), a u svezi odgovarajuće primjene Zakona o lokalnim izborima (Narodne novine broj 144/12, 121/16, 98/19, 42/20, 144/20, 37/21), Općinsko vijeće Općine Sveti Križ Začretje na 4. sjednici održanoj dana 26.11.2025. godine donijelo je</w:t>
      </w:r>
    </w:p>
    <w:p w14:paraId="1C20966F" w14:textId="77777777" w:rsidR="00FC1234" w:rsidRPr="00FC1234" w:rsidRDefault="00FC1234" w:rsidP="00FC1234">
      <w:pPr>
        <w:jc w:val="both"/>
        <w:rPr>
          <w:lang w:eastAsia="hr-HR"/>
        </w:rPr>
      </w:pPr>
    </w:p>
    <w:p w14:paraId="2937D646" w14:textId="77777777" w:rsidR="00FC1234" w:rsidRPr="00FC1234" w:rsidRDefault="00FC1234" w:rsidP="00FC1234">
      <w:pPr>
        <w:jc w:val="center"/>
        <w:rPr>
          <w:b/>
          <w:lang w:eastAsia="hr-HR"/>
        </w:rPr>
      </w:pPr>
      <w:r w:rsidRPr="00FC1234">
        <w:rPr>
          <w:b/>
          <w:lang w:eastAsia="hr-HR"/>
        </w:rPr>
        <w:t xml:space="preserve">O D L U K U </w:t>
      </w:r>
    </w:p>
    <w:p w14:paraId="5E240CE0" w14:textId="77777777" w:rsidR="00FC1234" w:rsidRPr="00FC1234" w:rsidRDefault="00FC1234" w:rsidP="00FC1234">
      <w:pPr>
        <w:jc w:val="center"/>
        <w:rPr>
          <w:b/>
          <w:lang w:eastAsia="hr-HR"/>
        </w:rPr>
      </w:pPr>
      <w:r w:rsidRPr="00FC1234">
        <w:rPr>
          <w:b/>
          <w:lang w:eastAsia="hr-HR"/>
        </w:rPr>
        <w:t xml:space="preserve">o provedbi izbora za članove vijeća mjesnih odbora na području </w:t>
      </w:r>
    </w:p>
    <w:p w14:paraId="280ED839" w14:textId="77777777" w:rsidR="00FC1234" w:rsidRPr="00FC1234" w:rsidRDefault="00FC1234" w:rsidP="00FC1234">
      <w:pPr>
        <w:jc w:val="center"/>
        <w:rPr>
          <w:b/>
          <w:lang w:eastAsia="hr-HR"/>
        </w:rPr>
      </w:pPr>
      <w:r w:rsidRPr="00FC1234">
        <w:rPr>
          <w:b/>
          <w:lang w:eastAsia="hr-HR"/>
        </w:rPr>
        <w:t>Općine Sveti Križ Začretje</w:t>
      </w:r>
    </w:p>
    <w:p w14:paraId="5C89DD4B" w14:textId="77777777" w:rsidR="00FC1234" w:rsidRPr="00FC1234" w:rsidRDefault="00FC1234" w:rsidP="00FC1234">
      <w:pPr>
        <w:jc w:val="center"/>
        <w:rPr>
          <w:b/>
          <w:lang w:eastAsia="hr-HR"/>
        </w:rPr>
      </w:pPr>
    </w:p>
    <w:p w14:paraId="2FFB773D" w14:textId="77777777" w:rsidR="00FC1234" w:rsidRPr="00FC1234" w:rsidRDefault="00FC1234" w:rsidP="00FC1234">
      <w:pPr>
        <w:jc w:val="both"/>
        <w:rPr>
          <w:lang w:eastAsia="hr-HR"/>
        </w:rPr>
      </w:pPr>
    </w:p>
    <w:p w14:paraId="5D1A35B3" w14:textId="77777777" w:rsidR="00FC1234" w:rsidRPr="00FC1234" w:rsidRDefault="00FC1234" w:rsidP="00FC1234">
      <w:pPr>
        <w:jc w:val="both"/>
        <w:rPr>
          <w:b/>
          <w:lang w:eastAsia="hr-HR"/>
        </w:rPr>
      </w:pPr>
      <w:r w:rsidRPr="00FC1234">
        <w:rPr>
          <w:b/>
          <w:lang w:eastAsia="hr-HR"/>
        </w:rPr>
        <w:t>I</w:t>
      </w:r>
      <w:r w:rsidRPr="00FC1234">
        <w:rPr>
          <w:b/>
          <w:lang w:eastAsia="hr-HR"/>
        </w:rPr>
        <w:tab/>
        <w:t>OPĆE ODREDBE</w:t>
      </w:r>
    </w:p>
    <w:p w14:paraId="518B0C5D" w14:textId="77777777" w:rsidR="00FC1234" w:rsidRPr="00FC1234" w:rsidRDefault="00FC1234" w:rsidP="00FC1234">
      <w:pPr>
        <w:jc w:val="center"/>
        <w:rPr>
          <w:b/>
          <w:bCs/>
          <w:lang w:eastAsia="hr-HR"/>
        </w:rPr>
      </w:pPr>
    </w:p>
    <w:p w14:paraId="5E661AAF" w14:textId="77777777" w:rsidR="00FC1234" w:rsidRPr="00FC1234" w:rsidRDefault="00FC1234" w:rsidP="00FC1234">
      <w:pPr>
        <w:jc w:val="center"/>
        <w:rPr>
          <w:lang w:eastAsia="hr-HR"/>
        </w:rPr>
      </w:pPr>
      <w:r w:rsidRPr="00FC1234">
        <w:rPr>
          <w:lang w:eastAsia="hr-HR"/>
        </w:rPr>
        <w:t>Članak 1.</w:t>
      </w:r>
    </w:p>
    <w:p w14:paraId="0E1A8FAF" w14:textId="77777777" w:rsidR="00FC1234" w:rsidRPr="00FC1234" w:rsidRDefault="00FC1234" w:rsidP="00FC1234">
      <w:pPr>
        <w:ind w:left="360"/>
        <w:jc w:val="both"/>
        <w:rPr>
          <w:lang w:eastAsia="hr-HR"/>
        </w:rPr>
      </w:pPr>
      <w:r w:rsidRPr="00FC1234">
        <w:rPr>
          <w:lang w:eastAsia="hr-HR"/>
        </w:rPr>
        <w:tab/>
        <w:t>Ovom se Odlukom  uređuju izbori za članove vijeća mjesnih odbora na području općine Sveti Križ Začretje.</w:t>
      </w:r>
    </w:p>
    <w:p w14:paraId="2C06D377" w14:textId="77777777" w:rsidR="00FC1234" w:rsidRPr="00FC1234" w:rsidRDefault="00FC1234" w:rsidP="00FC1234">
      <w:pPr>
        <w:ind w:left="360"/>
        <w:jc w:val="both"/>
        <w:rPr>
          <w:lang w:eastAsia="hr-HR"/>
        </w:rPr>
      </w:pPr>
      <w:r w:rsidRPr="00FC1234">
        <w:rPr>
          <w:lang w:eastAsia="hr-HR"/>
        </w:rPr>
        <w:tab/>
        <w:t>Mjesni odbori i broj članova vijeća mjesnih odbora utvrđuju se Statutom općine Sveti Križ Začretje.</w:t>
      </w:r>
    </w:p>
    <w:p w14:paraId="1CEB3A20" w14:textId="77777777" w:rsidR="00FC1234" w:rsidRPr="00FC1234" w:rsidRDefault="00FC1234" w:rsidP="00FC1234">
      <w:pPr>
        <w:ind w:left="360"/>
        <w:jc w:val="both"/>
        <w:rPr>
          <w:lang w:eastAsia="hr-HR"/>
        </w:rPr>
      </w:pPr>
    </w:p>
    <w:p w14:paraId="07219274" w14:textId="77777777" w:rsidR="00FC1234" w:rsidRPr="00FC1234" w:rsidRDefault="00FC1234" w:rsidP="00FC1234">
      <w:pPr>
        <w:spacing w:before="100" w:beforeAutospacing="1" w:after="100" w:afterAutospacing="1"/>
        <w:rPr>
          <w:lang w:val="en-US"/>
        </w:rPr>
      </w:pPr>
      <w:r w:rsidRPr="00FC1234">
        <w:rPr>
          <w:b/>
          <w:lang w:val="en-US"/>
        </w:rPr>
        <w:t xml:space="preserve">II  </w:t>
      </w:r>
      <w:r w:rsidRPr="00FC1234">
        <w:rPr>
          <w:b/>
          <w:lang w:val="en-US"/>
        </w:rPr>
        <w:tab/>
        <w:t>BIRAČKO PRAVO</w:t>
      </w:r>
    </w:p>
    <w:p w14:paraId="2DFC21CA" w14:textId="77777777" w:rsidR="00FC1234" w:rsidRPr="00FC1234" w:rsidRDefault="00FC1234" w:rsidP="00FC1234">
      <w:pPr>
        <w:jc w:val="center"/>
        <w:rPr>
          <w:lang w:eastAsia="hr-HR"/>
        </w:rPr>
      </w:pPr>
      <w:r w:rsidRPr="00FC1234">
        <w:rPr>
          <w:lang w:eastAsia="hr-HR"/>
        </w:rPr>
        <w:t>Članak 2.</w:t>
      </w:r>
    </w:p>
    <w:p w14:paraId="3CA91E52" w14:textId="77777777" w:rsidR="00FC1234" w:rsidRPr="00FC1234" w:rsidRDefault="00FC1234" w:rsidP="00FC1234">
      <w:pPr>
        <w:jc w:val="both"/>
        <w:rPr>
          <w:lang w:eastAsia="hr-HR"/>
        </w:rPr>
      </w:pPr>
      <w:r w:rsidRPr="00FC1234">
        <w:rPr>
          <w:lang w:eastAsia="hr-HR"/>
        </w:rPr>
        <w:tab/>
        <w:t xml:space="preserve">Biračko pravo imaju hrvatski državljani s navršenih 18 godina života (u daljnjem tekstu: birači). </w:t>
      </w:r>
      <w:r w:rsidRPr="00FC1234">
        <w:rPr>
          <w:lang w:eastAsia="hr-HR"/>
        </w:rPr>
        <w:tab/>
      </w:r>
    </w:p>
    <w:p w14:paraId="3EFD04C2" w14:textId="77777777" w:rsidR="00FC1234" w:rsidRPr="00FC1234" w:rsidRDefault="00FC1234" w:rsidP="00FC1234">
      <w:pPr>
        <w:ind w:firstLine="720"/>
        <w:jc w:val="both"/>
        <w:rPr>
          <w:lang w:eastAsia="hr-HR"/>
        </w:rPr>
      </w:pPr>
      <w:r w:rsidRPr="00FC1234">
        <w:rPr>
          <w:lang w:eastAsia="hr-HR"/>
        </w:rPr>
        <w:t>Pravo birati članove vijeća mjesnih odbora općine Sveti Križ Začretje ( u daljnjem tekstu: Općine)   imaju birači koji imaju prebivalište na području mjesnog odbora za čije se vijeće   izbori provode.</w:t>
      </w:r>
    </w:p>
    <w:p w14:paraId="0BAC5F92" w14:textId="77777777" w:rsidR="00FC1234" w:rsidRPr="00FC1234" w:rsidRDefault="00FC1234" w:rsidP="00FC1234">
      <w:pPr>
        <w:jc w:val="both"/>
        <w:rPr>
          <w:lang w:eastAsia="hr-HR"/>
        </w:rPr>
      </w:pPr>
      <w:r w:rsidRPr="00FC1234">
        <w:rPr>
          <w:lang w:eastAsia="hr-HR"/>
        </w:rPr>
        <w:tab/>
        <w:t>Biračko pravo se ostvaruje na neposrednim izborima tajnim glasovanjem.</w:t>
      </w:r>
    </w:p>
    <w:p w14:paraId="6EDB1663" w14:textId="77777777" w:rsidR="00FC1234" w:rsidRPr="00FC1234" w:rsidRDefault="00FC1234" w:rsidP="00FC1234">
      <w:pPr>
        <w:jc w:val="both"/>
        <w:rPr>
          <w:lang w:eastAsia="hr-HR"/>
        </w:rPr>
      </w:pPr>
    </w:p>
    <w:p w14:paraId="65F6D690" w14:textId="77777777" w:rsidR="00FC1234" w:rsidRPr="00FC1234" w:rsidRDefault="00FC1234" w:rsidP="00FC1234">
      <w:pPr>
        <w:jc w:val="center"/>
        <w:rPr>
          <w:lang w:eastAsia="hr-HR"/>
        </w:rPr>
      </w:pPr>
      <w:r w:rsidRPr="00FC1234">
        <w:rPr>
          <w:lang w:eastAsia="hr-HR"/>
        </w:rPr>
        <w:t>Članak 3.</w:t>
      </w:r>
    </w:p>
    <w:p w14:paraId="4992433B" w14:textId="77777777" w:rsidR="00FC1234" w:rsidRPr="00FC1234" w:rsidRDefault="00FC1234" w:rsidP="00FC1234">
      <w:pPr>
        <w:jc w:val="both"/>
        <w:rPr>
          <w:lang w:eastAsia="hr-HR"/>
        </w:rPr>
      </w:pPr>
      <w:r w:rsidRPr="00FC1234">
        <w:rPr>
          <w:lang w:eastAsia="hr-HR"/>
        </w:rPr>
        <w:tab/>
        <w:t>Za člana  vijeća mjesnog odbora  ima pravo biti biran građanin koji na dan stupanja na snagu odluke o raspisivanja izbora ima biračko pravo i prijavljeno prebivalište na području mjesnog odbora za čije se  vijeće  izbori provode.</w:t>
      </w:r>
    </w:p>
    <w:p w14:paraId="0B29FE03" w14:textId="77777777" w:rsidR="00FC1234" w:rsidRPr="00FC1234" w:rsidRDefault="00FC1234" w:rsidP="00FC1234">
      <w:pPr>
        <w:jc w:val="both"/>
        <w:rPr>
          <w:lang w:eastAsia="hr-HR"/>
        </w:rPr>
      </w:pPr>
      <w:r w:rsidRPr="00FC1234">
        <w:rPr>
          <w:lang w:eastAsia="hr-HR"/>
        </w:rPr>
        <w:tab/>
        <w:t>Članovi vijeća mjesnog odbora biraju se na neposrednim izborima, tajnim glasovanjem, razmjernim izbornim sustavom.</w:t>
      </w:r>
    </w:p>
    <w:p w14:paraId="650268D1" w14:textId="77777777" w:rsidR="00FC1234" w:rsidRPr="00FC1234" w:rsidRDefault="00FC1234" w:rsidP="00FC1234">
      <w:pPr>
        <w:jc w:val="both"/>
        <w:rPr>
          <w:lang w:eastAsia="hr-HR"/>
        </w:rPr>
      </w:pPr>
    </w:p>
    <w:p w14:paraId="287C0ED1" w14:textId="77777777" w:rsidR="00FC1234" w:rsidRPr="00FC1234" w:rsidRDefault="00FC1234" w:rsidP="00FC1234">
      <w:pPr>
        <w:jc w:val="both"/>
        <w:rPr>
          <w:lang w:eastAsia="hr-HR"/>
        </w:rPr>
      </w:pPr>
    </w:p>
    <w:p w14:paraId="3A512930" w14:textId="77777777" w:rsidR="00FC1234" w:rsidRPr="00FC1234" w:rsidRDefault="00FC1234" w:rsidP="00FC1234">
      <w:pPr>
        <w:jc w:val="both"/>
        <w:rPr>
          <w:b/>
          <w:lang w:eastAsia="hr-HR"/>
        </w:rPr>
      </w:pPr>
      <w:r w:rsidRPr="00FC1234">
        <w:rPr>
          <w:b/>
          <w:lang w:eastAsia="hr-HR"/>
        </w:rPr>
        <w:t xml:space="preserve"> III  </w:t>
      </w:r>
      <w:r w:rsidRPr="00FC1234">
        <w:rPr>
          <w:b/>
          <w:lang w:eastAsia="hr-HR"/>
        </w:rPr>
        <w:tab/>
        <w:t>RASPISIVANJE I ODRŽAVANJE IZBORA</w:t>
      </w:r>
    </w:p>
    <w:p w14:paraId="56A5F84B" w14:textId="77777777" w:rsidR="00FC1234" w:rsidRPr="00FC1234" w:rsidRDefault="00FC1234" w:rsidP="00FC1234">
      <w:pPr>
        <w:jc w:val="both"/>
        <w:rPr>
          <w:lang w:eastAsia="hr-HR"/>
        </w:rPr>
      </w:pPr>
    </w:p>
    <w:p w14:paraId="383337A1" w14:textId="77777777" w:rsidR="00FC1234" w:rsidRPr="00FC1234" w:rsidRDefault="00FC1234" w:rsidP="00FC1234">
      <w:pPr>
        <w:jc w:val="center"/>
        <w:rPr>
          <w:lang w:eastAsia="hr-HR"/>
        </w:rPr>
      </w:pPr>
      <w:r w:rsidRPr="00FC1234">
        <w:rPr>
          <w:lang w:eastAsia="hr-HR"/>
        </w:rPr>
        <w:t>Članak 4.</w:t>
      </w:r>
    </w:p>
    <w:p w14:paraId="1FE9E1EC" w14:textId="77777777" w:rsidR="00FC1234" w:rsidRPr="00FC1234" w:rsidRDefault="00FC1234" w:rsidP="00FC1234">
      <w:pPr>
        <w:jc w:val="both"/>
        <w:rPr>
          <w:lang w:eastAsia="hr-HR"/>
        </w:rPr>
      </w:pPr>
      <w:r w:rsidRPr="00FC1234">
        <w:rPr>
          <w:lang w:eastAsia="hr-HR"/>
        </w:rPr>
        <w:tab/>
        <w:t xml:space="preserve">Izbore za članove vijeća mjesnih odbora raspisuje Općinsko vijeće općine Sveti Križ Začretje. </w:t>
      </w:r>
    </w:p>
    <w:p w14:paraId="6A8CEAAE" w14:textId="77777777" w:rsidR="00FC1234" w:rsidRPr="00FC1234" w:rsidRDefault="00FC1234" w:rsidP="00FC1234">
      <w:pPr>
        <w:jc w:val="both"/>
        <w:rPr>
          <w:lang w:eastAsia="hr-HR"/>
        </w:rPr>
      </w:pPr>
    </w:p>
    <w:p w14:paraId="3B140E25" w14:textId="77777777" w:rsidR="00FC1234" w:rsidRPr="00FC1234" w:rsidRDefault="00FC1234" w:rsidP="00FC1234">
      <w:pPr>
        <w:jc w:val="both"/>
        <w:rPr>
          <w:lang w:eastAsia="hr-HR"/>
        </w:rPr>
      </w:pPr>
    </w:p>
    <w:p w14:paraId="0B6F81BA" w14:textId="77777777" w:rsidR="00FC1234" w:rsidRPr="00FC1234" w:rsidRDefault="00FC1234" w:rsidP="00FC1234">
      <w:pPr>
        <w:jc w:val="center"/>
        <w:rPr>
          <w:lang w:eastAsia="hr-HR"/>
        </w:rPr>
      </w:pPr>
      <w:r w:rsidRPr="00FC1234">
        <w:rPr>
          <w:lang w:eastAsia="hr-HR"/>
        </w:rPr>
        <w:t>Članak 5.</w:t>
      </w:r>
    </w:p>
    <w:p w14:paraId="4FD07FB5" w14:textId="77777777" w:rsidR="00FC1234" w:rsidRPr="00FC1234" w:rsidRDefault="00FC1234" w:rsidP="00FC1234">
      <w:pPr>
        <w:jc w:val="both"/>
        <w:rPr>
          <w:lang w:eastAsia="hr-HR"/>
        </w:rPr>
      </w:pPr>
      <w:r w:rsidRPr="00FC1234">
        <w:rPr>
          <w:lang w:eastAsia="hr-HR"/>
        </w:rPr>
        <w:tab/>
        <w:t xml:space="preserve"> Odlukom Općinskog vijeća kojom se raspisuju izbori određuje se dan njihove provedbe.</w:t>
      </w:r>
    </w:p>
    <w:p w14:paraId="0CC01301" w14:textId="77777777" w:rsidR="00FC1234" w:rsidRPr="00FC1234" w:rsidRDefault="00FC1234" w:rsidP="00FC1234">
      <w:pPr>
        <w:jc w:val="both"/>
        <w:rPr>
          <w:lang w:eastAsia="hr-HR"/>
        </w:rPr>
      </w:pPr>
      <w:r w:rsidRPr="00FC1234">
        <w:rPr>
          <w:lang w:eastAsia="hr-HR"/>
        </w:rPr>
        <w:tab/>
        <w:t xml:space="preserve"> Od dana raspisivanja izbora do dana održavanja izbora ne može proteći manje od 30 niti više od 60 dana.</w:t>
      </w:r>
    </w:p>
    <w:p w14:paraId="3FA5D572" w14:textId="77777777" w:rsidR="00FC1234" w:rsidRPr="00FC1234" w:rsidRDefault="00FC1234" w:rsidP="00FC1234">
      <w:pPr>
        <w:jc w:val="both"/>
        <w:rPr>
          <w:lang w:eastAsia="hr-HR"/>
        </w:rPr>
      </w:pPr>
    </w:p>
    <w:p w14:paraId="57FA4636" w14:textId="77777777" w:rsidR="00FC1234" w:rsidRPr="00FC1234" w:rsidRDefault="00FC1234" w:rsidP="00FC1234">
      <w:pPr>
        <w:jc w:val="center"/>
        <w:rPr>
          <w:lang w:eastAsia="hr-HR"/>
        </w:rPr>
      </w:pPr>
      <w:r w:rsidRPr="00FC1234">
        <w:rPr>
          <w:lang w:eastAsia="hr-HR"/>
        </w:rPr>
        <w:t>Članak 6.</w:t>
      </w:r>
    </w:p>
    <w:p w14:paraId="3764709E" w14:textId="77777777" w:rsidR="00FC1234" w:rsidRPr="00FC1234" w:rsidRDefault="00FC1234" w:rsidP="00FC1234">
      <w:pPr>
        <w:jc w:val="both"/>
        <w:rPr>
          <w:lang w:eastAsia="hr-HR"/>
        </w:rPr>
      </w:pPr>
      <w:r w:rsidRPr="00FC1234">
        <w:rPr>
          <w:lang w:eastAsia="hr-HR"/>
        </w:rPr>
        <w:tab/>
        <w:t xml:space="preserve">  Mandat članova vijeća mjesnog odbora traje četiri godine.</w:t>
      </w:r>
    </w:p>
    <w:p w14:paraId="23411F90" w14:textId="77777777" w:rsidR="00FC1234" w:rsidRPr="00FC1234" w:rsidRDefault="00FC1234" w:rsidP="00FC1234">
      <w:pPr>
        <w:jc w:val="both"/>
        <w:rPr>
          <w:lang w:eastAsia="hr-HR"/>
        </w:rPr>
      </w:pPr>
    </w:p>
    <w:p w14:paraId="146499B4" w14:textId="77777777" w:rsidR="00FC1234" w:rsidRPr="00FC1234" w:rsidRDefault="00FC1234" w:rsidP="00FC1234">
      <w:pPr>
        <w:spacing w:before="100" w:beforeAutospacing="1" w:after="100" w:afterAutospacing="1"/>
        <w:rPr>
          <w:lang w:val="en-US"/>
        </w:rPr>
      </w:pPr>
      <w:r w:rsidRPr="00FC1234">
        <w:rPr>
          <w:b/>
          <w:lang w:eastAsia="hr-HR"/>
        </w:rPr>
        <w:t xml:space="preserve">IV </w:t>
      </w:r>
      <w:r w:rsidRPr="00FC1234">
        <w:rPr>
          <w:b/>
          <w:lang w:eastAsia="hr-HR"/>
        </w:rPr>
        <w:tab/>
      </w:r>
      <w:r w:rsidRPr="00FC1234">
        <w:rPr>
          <w:b/>
          <w:lang w:val="en-US"/>
        </w:rPr>
        <w:t>KANDIDIRANJE</w:t>
      </w:r>
    </w:p>
    <w:p w14:paraId="72693F51" w14:textId="77777777" w:rsidR="00FC1234" w:rsidRPr="00FC1234" w:rsidRDefault="00FC1234" w:rsidP="00FC1234">
      <w:pPr>
        <w:jc w:val="center"/>
        <w:rPr>
          <w:lang w:eastAsia="hr-HR"/>
        </w:rPr>
      </w:pPr>
      <w:r w:rsidRPr="00FC1234">
        <w:rPr>
          <w:lang w:eastAsia="hr-HR"/>
        </w:rPr>
        <w:t>Članak 7.</w:t>
      </w:r>
    </w:p>
    <w:p w14:paraId="4AAEF7B8" w14:textId="77777777" w:rsidR="00FC1234" w:rsidRPr="00FC1234" w:rsidRDefault="00FC1234" w:rsidP="00FC1234">
      <w:pPr>
        <w:jc w:val="both"/>
        <w:rPr>
          <w:lang w:eastAsia="hr-HR"/>
        </w:rPr>
      </w:pPr>
      <w:r w:rsidRPr="00FC1234">
        <w:rPr>
          <w:lang w:eastAsia="hr-HR"/>
        </w:rPr>
        <w:tab/>
        <w:t xml:space="preserve">Kandidiranje je postupak predlaganja kandidacijskih lista od strane ovlaštenih predlagatelja. </w:t>
      </w:r>
    </w:p>
    <w:p w14:paraId="356219E6" w14:textId="77777777" w:rsidR="00FC1234" w:rsidRPr="00FC1234" w:rsidRDefault="00FC1234" w:rsidP="00FC1234">
      <w:pPr>
        <w:jc w:val="both"/>
        <w:rPr>
          <w:lang w:eastAsia="hr-HR"/>
        </w:rPr>
      </w:pPr>
      <w:r w:rsidRPr="00FC1234">
        <w:rPr>
          <w:lang w:eastAsia="hr-HR"/>
        </w:rPr>
        <w:tab/>
        <w:t xml:space="preserve">Ovlašteni predlagatelji kandidacijskih lista su političke stranke i birači. </w:t>
      </w:r>
    </w:p>
    <w:p w14:paraId="0F884E0C" w14:textId="77777777" w:rsidR="00FC1234" w:rsidRPr="00FC1234" w:rsidRDefault="00FC1234" w:rsidP="00FC1234">
      <w:pPr>
        <w:jc w:val="both"/>
        <w:rPr>
          <w:lang w:eastAsia="hr-HR"/>
        </w:rPr>
      </w:pPr>
    </w:p>
    <w:p w14:paraId="7B26CC64" w14:textId="77777777" w:rsidR="00FC1234" w:rsidRPr="00FC1234" w:rsidRDefault="00FC1234" w:rsidP="00FC1234">
      <w:pPr>
        <w:jc w:val="center"/>
        <w:rPr>
          <w:lang w:eastAsia="hr-HR"/>
        </w:rPr>
      </w:pPr>
      <w:r w:rsidRPr="00FC1234">
        <w:rPr>
          <w:lang w:eastAsia="hr-HR"/>
        </w:rPr>
        <w:t>Članak 8.</w:t>
      </w:r>
    </w:p>
    <w:p w14:paraId="1A7C14B6" w14:textId="77777777" w:rsidR="00FC1234" w:rsidRPr="00FC1234" w:rsidRDefault="00FC1234" w:rsidP="00FC1234">
      <w:pPr>
        <w:jc w:val="both"/>
        <w:rPr>
          <w:lang w:eastAsia="hr-HR"/>
        </w:rPr>
      </w:pPr>
      <w:r w:rsidRPr="00FC1234">
        <w:rPr>
          <w:lang w:eastAsia="hr-HR"/>
        </w:rPr>
        <w:tab/>
        <w:t xml:space="preserve"> Kada birači predlažu kandidacijske liste, predlaganje je uvjetovano prikupljenim potpisima birača, sukladno odredbama  ove Odluke.</w:t>
      </w:r>
    </w:p>
    <w:p w14:paraId="253351AD" w14:textId="77777777" w:rsidR="00FC1234" w:rsidRPr="00FC1234" w:rsidRDefault="00FC1234" w:rsidP="00FC1234">
      <w:pPr>
        <w:jc w:val="both"/>
        <w:rPr>
          <w:lang w:eastAsia="hr-HR"/>
        </w:rPr>
      </w:pPr>
      <w:r w:rsidRPr="00FC1234">
        <w:rPr>
          <w:lang w:eastAsia="hr-HR"/>
        </w:rPr>
        <w:tab/>
        <w:t>Potpisi birača prikupljaju se na propisanom obrascu čiji sadržaj i oblik propisuje  Općinsko izborno povjerenstvo.</w:t>
      </w:r>
    </w:p>
    <w:p w14:paraId="3CD11F3B" w14:textId="77777777" w:rsidR="00FC1234" w:rsidRPr="00FC1234" w:rsidRDefault="00FC1234" w:rsidP="00FC1234">
      <w:pPr>
        <w:jc w:val="both"/>
        <w:rPr>
          <w:lang w:eastAsia="hr-HR"/>
        </w:rPr>
      </w:pPr>
      <w:r w:rsidRPr="00FC1234">
        <w:rPr>
          <w:lang w:eastAsia="hr-HR"/>
        </w:rPr>
        <w:tab/>
        <w:t>U obrazac za prikupljanje potpisa birača unose se sljedeći podaci:</w:t>
      </w:r>
    </w:p>
    <w:p w14:paraId="3DA7FBEA" w14:textId="77777777" w:rsidR="00FC1234" w:rsidRPr="00FC1234" w:rsidRDefault="00FC1234" w:rsidP="00FC1234">
      <w:pPr>
        <w:jc w:val="both"/>
        <w:rPr>
          <w:lang w:eastAsia="hr-HR"/>
        </w:rPr>
      </w:pPr>
      <w:r w:rsidRPr="00FC1234">
        <w:rPr>
          <w:lang w:eastAsia="hr-HR"/>
        </w:rPr>
        <w:tab/>
        <w:t xml:space="preserve">– ime, prezime, nacionalnost, prebivalište, datum rođenja, osobni identifikacijski broj (OIB) i spol predloženih kandidata, </w:t>
      </w:r>
    </w:p>
    <w:p w14:paraId="707825E8" w14:textId="77777777" w:rsidR="00FC1234" w:rsidRPr="00FC1234" w:rsidRDefault="00FC1234" w:rsidP="00FC1234">
      <w:pPr>
        <w:jc w:val="both"/>
        <w:rPr>
          <w:lang w:eastAsia="hr-HR"/>
        </w:rPr>
      </w:pPr>
      <w:r w:rsidRPr="00FC1234">
        <w:rPr>
          <w:lang w:eastAsia="hr-HR"/>
        </w:rPr>
        <w:tab/>
        <w:t>– ime, prezime, prebivalište birača, broj važeće osobne iskaznice birača i mjesto izdavanja te potpis birača.</w:t>
      </w:r>
    </w:p>
    <w:p w14:paraId="4C5336AF" w14:textId="77777777" w:rsidR="00FC1234" w:rsidRPr="00FC1234" w:rsidRDefault="00FC1234" w:rsidP="00FC1234">
      <w:pPr>
        <w:jc w:val="both"/>
        <w:rPr>
          <w:lang w:eastAsia="hr-HR"/>
        </w:rPr>
      </w:pPr>
    </w:p>
    <w:p w14:paraId="2F65A5BA" w14:textId="77777777" w:rsidR="00FC1234" w:rsidRPr="00FC1234" w:rsidRDefault="00FC1234" w:rsidP="00FC1234">
      <w:pPr>
        <w:jc w:val="center"/>
        <w:rPr>
          <w:lang w:eastAsia="hr-HR"/>
        </w:rPr>
      </w:pPr>
      <w:r w:rsidRPr="00FC1234">
        <w:rPr>
          <w:lang w:eastAsia="hr-HR"/>
        </w:rPr>
        <w:t>Članak 9.</w:t>
      </w:r>
    </w:p>
    <w:p w14:paraId="6993955A" w14:textId="77777777" w:rsidR="00FC1234" w:rsidRPr="00FC1234" w:rsidRDefault="00FC1234" w:rsidP="00FC1234">
      <w:pPr>
        <w:jc w:val="both"/>
        <w:rPr>
          <w:lang w:eastAsia="hr-HR"/>
        </w:rPr>
      </w:pPr>
      <w:r w:rsidRPr="00FC1234">
        <w:rPr>
          <w:lang w:eastAsia="hr-HR"/>
        </w:rPr>
        <w:tab/>
        <w:t xml:space="preserve">Kada birači kao ovlašteni predlagatelji predlažu kandidacijsku listu grupe birača, za pravovaljanost prijedloga kandidacijske liste za izbor članova  vijeća mjesnog odbora  dužni su prikupiti najmanje 15 (petnaest) potpisa birača. </w:t>
      </w:r>
    </w:p>
    <w:p w14:paraId="5DD59428" w14:textId="77777777" w:rsidR="00FC1234" w:rsidRPr="00FC1234" w:rsidRDefault="00FC1234" w:rsidP="00FC1234">
      <w:pPr>
        <w:jc w:val="both"/>
        <w:rPr>
          <w:lang w:eastAsia="hr-HR"/>
        </w:rPr>
      </w:pPr>
      <w:r w:rsidRPr="00FC1234">
        <w:rPr>
          <w:lang w:eastAsia="hr-HR"/>
        </w:rPr>
        <w:tab/>
        <w:t xml:space="preserve">Birač može svojim potpisom podržati samo kandidata za člana  onog vijeća  mjesnog odbora na području kojeg birač ima prebivalište. </w:t>
      </w:r>
    </w:p>
    <w:p w14:paraId="65A1A309" w14:textId="77777777" w:rsidR="00FC1234" w:rsidRPr="00FC1234" w:rsidRDefault="00FC1234" w:rsidP="00FC1234">
      <w:pPr>
        <w:jc w:val="both"/>
        <w:rPr>
          <w:lang w:eastAsia="hr-HR"/>
        </w:rPr>
      </w:pPr>
    </w:p>
    <w:p w14:paraId="04F88EAD" w14:textId="77777777" w:rsidR="00FC1234" w:rsidRPr="00FC1234" w:rsidRDefault="00FC1234" w:rsidP="00FC1234">
      <w:pPr>
        <w:jc w:val="center"/>
        <w:rPr>
          <w:lang w:eastAsia="hr-HR"/>
        </w:rPr>
      </w:pPr>
      <w:r w:rsidRPr="00FC1234">
        <w:rPr>
          <w:lang w:eastAsia="hr-HR"/>
        </w:rPr>
        <w:t>Članak 10.</w:t>
      </w:r>
    </w:p>
    <w:p w14:paraId="4E8646BB" w14:textId="77777777" w:rsidR="00FC1234" w:rsidRPr="00FC1234" w:rsidRDefault="00FC1234" w:rsidP="00FC1234">
      <w:pPr>
        <w:jc w:val="both"/>
        <w:rPr>
          <w:lang w:eastAsia="hr-HR"/>
        </w:rPr>
      </w:pPr>
      <w:r w:rsidRPr="00FC1234">
        <w:rPr>
          <w:lang w:eastAsia="hr-HR"/>
        </w:rPr>
        <w:tab/>
        <w:t xml:space="preserve">Pravo predlaganja kandidacijskih lista imaju  političke stranke registrirane u Republici Hrvatskoj koje teritorijalno djeluju na području Općine.  </w:t>
      </w:r>
    </w:p>
    <w:p w14:paraId="10546381" w14:textId="77777777" w:rsidR="00FC1234" w:rsidRPr="00FC1234" w:rsidRDefault="00FC1234" w:rsidP="00FC1234">
      <w:pPr>
        <w:jc w:val="both"/>
        <w:rPr>
          <w:lang w:eastAsia="hr-HR"/>
        </w:rPr>
      </w:pPr>
      <w:r w:rsidRPr="00FC1234">
        <w:rPr>
          <w:lang w:eastAsia="hr-HR"/>
        </w:rPr>
        <w:tab/>
        <w:t>Kandidacijske liste može predložiti jedna politička stranka te dvije ili više političkih stranaka.</w:t>
      </w:r>
    </w:p>
    <w:p w14:paraId="107A111A" w14:textId="77777777" w:rsidR="00FC1234" w:rsidRPr="00FC1234" w:rsidRDefault="00FC1234" w:rsidP="00FC1234">
      <w:pPr>
        <w:jc w:val="both"/>
        <w:rPr>
          <w:lang w:eastAsia="hr-HR"/>
        </w:rPr>
      </w:pPr>
      <w:r w:rsidRPr="00FC1234">
        <w:rPr>
          <w:lang w:eastAsia="hr-HR"/>
        </w:rPr>
        <w:tab/>
        <w:t>Političke stranke samostalno utvrđuju redoslijed kandidata na kandidacijskim listama.</w:t>
      </w:r>
    </w:p>
    <w:p w14:paraId="35EEBFA1" w14:textId="77777777" w:rsidR="00FC1234" w:rsidRPr="00FC1234" w:rsidRDefault="00FC1234" w:rsidP="00FC1234">
      <w:pPr>
        <w:jc w:val="both"/>
        <w:rPr>
          <w:lang w:eastAsia="hr-HR"/>
        </w:rPr>
      </w:pPr>
    </w:p>
    <w:p w14:paraId="233A4B46" w14:textId="77777777" w:rsidR="00FC1234" w:rsidRPr="00FC1234" w:rsidRDefault="00FC1234" w:rsidP="00FC1234">
      <w:pPr>
        <w:jc w:val="center"/>
        <w:rPr>
          <w:lang w:eastAsia="hr-HR"/>
        </w:rPr>
      </w:pPr>
      <w:r w:rsidRPr="00FC1234">
        <w:rPr>
          <w:lang w:eastAsia="hr-HR"/>
        </w:rPr>
        <w:t>Članak 11.</w:t>
      </w:r>
    </w:p>
    <w:p w14:paraId="0E66705C" w14:textId="77777777" w:rsidR="00FC1234" w:rsidRPr="00FC1234" w:rsidRDefault="00FC1234" w:rsidP="00FC1234">
      <w:pPr>
        <w:jc w:val="both"/>
        <w:rPr>
          <w:lang w:eastAsia="hr-HR"/>
        </w:rPr>
      </w:pPr>
      <w:r w:rsidRPr="00FC1234">
        <w:rPr>
          <w:lang w:eastAsia="hr-HR"/>
        </w:rPr>
        <w:tab/>
        <w:t>Birači mogu predlagati kandidacijske liste.</w:t>
      </w:r>
    </w:p>
    <w:p w14:paraId="0AF1282E" w14:textId="77777777" w:rsidR="00FC1234" w:rsidRPr="00FC1234" w:rsidRDefault="00FC1234" w:rsidP="00FC1234">
      <w:pPr>
        <w:jc w:val="both"/>
        <w:rPr>
          <w:lang w:eastAsia="hr-HR"/>
        </w:rPr>
      </w:pPr>
      <w:r w:rsidRPr="00FC1234">
        <w:rPr>
          <w:lang w:eastAsia="hr-HR"/>
        </w:rPr>
        <w:tab/>
        <w:t>Kada birači predlažu kandidacijske liste, podnositelji kandidacijske liste grupe birača su prva tri po redu potpisnika kandidacijske liste.</w:t>
      </w:r>
    </w:p>
    <w:p w14:paraId="609F2D5F" w14:textId="77777777" w:rsidR="00FC1234" w:rsidRPr="00FC1234" w:rsidRDefault="00FC1234" w:rsidP="00FC1234">
      <w:pPr>
        <w:jc w:val="both"/>
        <w:rPr>
          <w:lang w:eastAsia="hr-HR"/>
        </w:rPr>
      </w:pPr>
      <w:r w:rsidRPr="00FC1234">
        <w:rPr>
          <w:lang w:eastAsia="hr-HR"/>
        </w:rPr>
        <w:tab/>
        <w:t>Kandidat na listi može potpisom podržati svoju kandidacisku listu grupe birača.</w:t>
      </w:r>
    </w:p>
    <w:p w14:paraId="559C8C59" w14:textId="77777777" w:rsidR="00FC1234" w:rsidRPr="00FC1234" w:rsidRDefault="00FC1234" w:rsidP="00FC1234">
      <w:pPr>
        <w:jc w:val="both"/>
        <w:rPr>
          <w:lang w:eastAsia="hr-HR"/>
        </w:rPr>
      </w:pPr>
      <w:r w:rsidRPr="00FC1234">
        <w:rPr>
          <w:lang w:eastAsia="hr-HR"/>
        </w:rPr>
        <w:tab/>
      </w:r>
    </w:p>
    <w:p w14:paraId="71C10F51" w14:textId="77777777" w:rsidR="00FC1234" w:rsidRPr="00FC1234" w:rsidRDefault="00FC1234" w:rsidP="00FC1234">
      <w:pPr>
        <w:jc w:val="center"/>
        <w:rPr>
          <w:lang w:eastAsia="hr-HR"/>
        </w:rPr>
      </w:pPr>
      <w:r w:rsidRPr="00FC1234">
        <w:rPr>
          <w:lang w:eastAsia="hr-HR"/>
        </w:rPr>
        <w:lastRenderedPageBreak/>
        <w:t>Članak 12.</w:t>
      </w:r>
    </w:p>
    <w:p w14:paraId="1675803A" w14:textId="77777777" w:rsidR="00FC1234" w:rsidRPr="00FC1234" w:rsidRDefault="00FC1234" w:rsidP="00FC1234">
      <w:pPr>
        <w:jc w:val="both"/>
        <w:rPr>
          <w:lang w:eastAsia="hr-HR"/>
        </w:rPr>
      </w:pPr>
      <w:r w:rsidRPr="00FC1234">
        <w:rPr>
          <w:lang w:eastAsia="hr-HR"/>
        </w:rPr>
        <w:tab/>
        <w:t xml:space="preserve">Uz prijedlog kandidacijske liste dostavlja se očitovanje o prihvaćanju kandidature svakog kandidata na listi,  ovjereno kod  Općinskog  izbornog povjerenstva. </w:t>
      </w:r>
    </w:p>
    <w:p w14:paraId="34C4F6D4" w14:textId="77777777" w:rsidR="00FC1234" w:rsidRPr="00FC1234" w:rsidRDefault="00FC1234" w:rsidP="00FC1234">
      <w:pPr>
        <w:jc w:val="both"/>
        <w:rPr>
          <w:lang w:eastAsia="hr-HR"/>
        </w:rPr>
      </w:pPr>
    </w:p>
    <w:p w14:paraId="033E00FB" w14:textId="77777777" w:rsidR="00FC1234" w:rsidRPr="00FC1234" w:rsidRDefault="00FC1234" w:rsidP="00FC1234">
      <w:pPr>
        <w:jc w:val="center"/>
        <w:rPr>
          <w:lang w:eastAsia="hr-HR"/>
        </w:rPr>
      </w:pPr>
      <w:r w:rsidRPr="00FC1234">
        <w:rPr>
          <w:lang w:eastAsia="hr-HR"/>
        </w:rPr>
        <w:t>Članak 13.</w:t>
      </w:r>
    </w:p>
    <w:p w14:paraId="7CB8481D" w14:textId="77777777" w:rsidR="00FC1234" w:rsidRPr="00FC1234" w:rsidRDefault="00FC1234" w:rsidP="00FC1234">
      <w:pPr>
        <w:jc w:val="both"/>
        <w:rPr>
          <w:lang w:eastAsia="hr-HR"/>
        </w:rPr>
      </w:pPr>
      <w:r w:rsidRPr="00FC1234">
        <w:rPr>
          <w:lang w:eastAsia="hr-HR"/>
        </w:rPr>
        <w:tab/>
        <w:t>U prijedlogu kandidacijske liste obvezatno se navodi naziv kandidacijske liste i nositelj liste, a kandidati moraju biti na listi poredani od rednog broja 1 zaključno do rednog broja koliko ih se bira.</w:t>
      </w:r>
    </w:p>
    <w:p w14:paraId="44B383D0" w14:textId="77777777" w:rsidR="00FC1234" w:rsidRPr="00FC1234" w:rsidRDefault="00FC1234" w:rsidP="00FC1234">
      <w:pPr>
        <w:jc w:val="both"/>
        <w:rPr>
          <w:lang w:eastAsia="hr-HR"/>
        </w:rPr>
      </w:pPr>
      <w:r w:rsidRPr="00FC1234">
        <w:rPr>
          <w:lang w:eastAsia="hr-HR"/>
        </w:rPr>
        <w:tab/>
        <w:t>Ako predlagatelj predloži više kandidata od utvrđenog broja članova vijeća mjesnog odbora koji se bira, smatra se da su pravovaljano predloženi samo kandidati zaključno do broja koji se biraju u  vijeće mjesnog odbora.</w:t>
      </w:r>
    </w:p>
    <w:p w14:paraId="35D4961C" w14:textId="77777777" w:rsidR="00FC1234" w:rsidRPr="00FC1234" w:rsidRDefault="00FC1234" w:rsidP="00FC1234">
      <w:pPr>
        <w:jc w:val="both"/>
        <w:rPr>
          <w:lang w:eastAsia="hr-HR"/>
        </w:rPr>
      </w:pPr>
      <w:r w:rsidRPr="00FC1234">
        <w:rPr>
          <w:lang w:eastAsia="hr-HR"/>
        </w:rPr>
        <w:tab/>
        <w:t>Ako predlagatelj predloži manje kandidata od utvrđenog broja članova vijeća mjesnog odbora koji se bira, kandidacijska lista nije pravovaljana.</w:t>
      </w:r>
    </w:p>
    <w:p w14:paraId="378F77F4" w14:textId="77777777" w:rsidR="00FC1234" w:rsidRPr="00FC1234" w:rsidRDefault="00FC1234" w:rsidP="00FC1234">
      <w:pPr>
        <w:jc w:val="both"/>
        <w:rPr>
          <w:lang w:eastAsia="hr-HR"/>
        </w:rPr>
      </w:pPr>
      <w:r w:rsidRPr="00FC1234">
        <w:rPr>
          <w:lang w:eastAsia="hr-HR"/>
        </w:rPr>
        <w:tab/>
        <w:t>Naziv kandidacijske liste jest puni naziv političke stranke, dviju ili više političkih stranaka koja je, odnosno koje su predložile kandidacijsku listu. Ako su političke stranke registrirale skraćeni naziv stranke, odnosno stranaka, u nazivu će se koristiti i kratice.</w:t>
      </w:r>
    </w:p>
    <w:p w14:paraId="15F9A5EF" w14:textId="77777777" w:rsidR="00FC1234" w:rsidRPr="00FC1234" w:rsidRDefault="00FC1234" w:rsidP="00FC1234">
      <w:pPr>
        <w:jc w:val="both"/>
        <w:rPr>
          <w:lang w:eastAsia="hr-HR"/>
        </w:rPr>
      </w:pPr>
      <w:r w:rsidRPr="00FC1234">
        <w:rPr>
          <w:lang w:eastAsia="hr-HR"/>
        </w:rPr>
        <w:tab/>
        <w:t>Ako su kandidacijsku listu predložili birači njezin naziv je »kandidacijska lista grupe birača«.</w:t>
      </w:r>
    </w:p>
    <w:p w14:paraId="255F7095" w14:textId="77777777" w:rsidR="00FC1234" w:rsidRPr="00FC1234" w:rsidRDefault="00FC1234" w:rsidP="00FC1234">
      <w:pPr>
        <w:jc w:val="both"/>
        <w:rPr>
          <w:lang w:eastAsia="hr-HR"/>
        </w:rPr>
      </w:pPr>
      <w:r w:rsidRPr="00FC1234">
        <w:rPr>
          <w:lang w:eastAsia="hr-HR"/>
        </w:rPr>
        <w:tab/>
        <w:t>Nositelj kandidacijske liste prvi je predloženi kandidat na listi.</w:t>
      </w:r>
    </w:p>
    <w:p w14:paraId="596EC4CA" w14:textId="77777777" w:rsidR="00FC1234" w:rsidRPr="00FC1234" w:rsidRDefault="00FC1234" w:rsidP="00FC1234">
      <w:pPr>
        <w:jc w:val="both"/>
        <w:rPr>
          <w:lang w:eastAsia="hr-HR"/>
        </w:rPr>
      </w:pPr>
      <w:r w:rsidRPr="00FC1234">
        <w:rPr>
          <w:lang w:eastAsia="hr-HR"/>
        </w:rPr>
        <w:tab/>
        <w:t>Za svakog od kandidata u prijedlogu kandidacijske liste obvezatno se navodi ime i prezime kandidata, nacionalnost, prebivalište, datum rođenja, osobni identifikacijski broj (OIB) i spol.</w:t>
      </w:r>
    </w:p>
    <w:p w14:paraId="09807039" w14:textId="77777777" w:rsidR="00FC1234" w:rsidRPr="00FC1234" w:rsidRDefault="00FC1234" w:rsidP="00FC1234">
      <w:pPr>
        <w:jc w:val="both"/>
        <w:rPr>
          <w:lang w:eastAsia="hr-HR"/>
        </w:rPr>
      </w:pPr>
    </w:p>
    <w:p w14:paraId="1F5DF155" w14:textId="77777777" w:rsidR="00FC1234" w:rsidRPr="00FC1234" w:rsidRDefault="00FC1234" w:rsidP="00FC1234">
      <w:pPr>
        <w:jc w:val="center"/>
        <w:rPr>
          <w:lang w:eastAsia="hr-HR"/>
        </w:rPr>
      </w:pPr>
      <w:r w:rsidRPr="00FC1234">
        <w:rPr>
          <w:lang w:eastAsia="hr-HR"/>
        </w:rPr>
        <w:t>Članak 14.</w:t>
      </w:r>
    </w:p>
    <w:p w14:paraId="72000D50" w14:textId="77777777" w:rsidR="00FC1234" w:rsidRPr="00FC1234" w:rsidRDefault="00FC1234" w:rsidP="00FC1234">
      <w:pPr>
        <w:jc w:val="both"/>
        <w:rPr>
          <w:lang w:eastAsia="hr-HR"/>
        </w:rPr>
      </w:pPr>
      <w:r w:rsidRPr="00FC1234">
        <w:rPr>
          <w:lang w:eastAsia="hr-HR"/>
        </w:rPr>
        <w:tab/>
        <w:t>Kandidacijske liste se podnose na obrascima čiji sadržaj i oblik propisuje Općinsko  izborno povjerenstvo obvezatnim uputama.</w:t>
      </w:r>
    </w:p>
    <w:p w14:paraId="070BA230" w14:textId="77777777" w:rsidR="00FC1234" w:rsidRPr="00FC1234" w:rsidRDefault="00FC1234" w:rsidP="00FC1234">
      <w:pPr>
        <w:jc w:val="both"/>
        <w:rPr>
          <w:lang w:eastAsia="hr-HR"/>
        </w:rPr>
      </w:pPr>
      <w:r w:rsidRPr="00FC1234">
        <w:rPr>
          <w:lang w:eastAsia="hr-HR"/>
        </w:rPr>
        <w:tab/>
        <w:t>Prijedlozi kandidacijskih lista, sastavljeni u skladu s uvjetima i na način propisan ovom Odlukom, dostavljaju se  Općinskom izbornom povjerenstvu.</w:t>
      </w:r>
    </w:p>
    <w:p w14:paraId="6459C31B" w14:textId="77777777" w:rsidR="00FC1234" w:rsidRPr="00FC1234" w:rsidRDefault="00FC1234" w:rsidP="00FC1234">
      <w:pPr>
        <w:jc w:val="both"/>
        <w:rPr>
          <w:lang w:eastAsia="hr-HR"/>
        </w:rPr>
      </w:pPr>
    </w:p>
    <w:p w14:paraId="629EE170" w14:textId="77777777" w:rsidR="00FC1234" w:rsidRPr="00FC1234" w:rsidRDefault="00FC1234" w:rsidP="00FC1234">
      <w:pPr>
        <w:jc w:val="center"/>
        <w:rPr>
          <w:lang w:eastAsia="hr-HR"/>
        </w:rPr>
      </w:pPr>
      <w:r w:rsidRPr="00FC1234">
        <w:rPr>
          <w:lang w:eastAsia="hr-HR"/>
        </w:rPr>
        <w:t>Članak 15.</w:t>
      </w:r>
    </w:p>
    <w:p w14:paraId="043B5E7B" w14:textId="77777777" w:rsidR="00FC1234" w:rsidRPr="00FC1234" w:rsidRDefault="00FC1234" w:rsidP="00FC1234">
      <w:pPr>
        <w:jc w:val="both"/>
        <w:rPr>
          <w:lang w:eastAsia="hr-HR"/>
        </w:rPr>
      </w:pPr>
      <w:r w:rsidRPr="00FC1234">
        <w:rPr>
          <w:lang w:eastAsia="hr-HR"/>
        </w:rPr>
        <w:tab/>
        <w:t>Kandidacijske liste  moraju prispjeti  Općinskom izbornom povjerenstvu u roku od 14 dana od dana stupanja na snagu odluke o raspisivanju izbora.</w:t>
      </w:r>
    </w:p>
    <w:p w14:paraId="74A45186" w14:textId="77777777" w:rsidR="00FC1234" w:rsidRPr="00FC1234" w:rsidRDefault="00FC1234" w:rsidP="00FC1234">
      <w:pPr>
        <w:jc w:val="both"/>
        <w:rPr>
          <w:lang w:eastAsia="hr-HR"/>
        </w:rPr>
      </w:pPr>
      <w:r w:rsidRPr="00FC1234">
        <w:rPr>
          <w:lang w:eastAsia="hr-HR"/>
        </w:rPr>
        <w:tab/>
        <w:t>Općinsko izborno povjerenstvo pri zaprimanju kandidacijskih lista  provjerit će jesu li one podnesene sukladno odredbama ove Odluke i obvezatnim uputama Općinskog izbornog povjerenstva.</w:t>
      </w:r>
    </w:p>
    <w:p w14:paraId="5ED86E66" w14:textId="77777777" w:rsidR="00FC1234" w:rsidRPr="00FC1234" w:rsidRDefault="00FC1234" w:rsidP="00FC1234">
      <w:pPr>
        <w:jc w:val="both"/>
        <w:rPr>
          <w:lang w:eastAsia="hr-HR"/>
        </w:rPr>
      </w:pPr>
      <w:r w:rsidRPr="00FC1234">
        <w:rPr>
          <w:lang w:eastAsia="hr-HR"/>
        </w:rPr>
        <w:tab/>
        <w:t xml:space="preserve"> Ako Općinsko izborno povjerenstvo ocijeni da kandidacijska lista nije podnesena u skladu s odredbama  ove Odluke, pozvat će podnositelja da u roku od 48 sati, a najkasnije do isteka roka za kandidiranje, ukloni uočene nedostatke.</w:t>
      </w:r>
    </w:p>
    <w:p w14:paraId="30102E79" w14:textId="77777777" w:rsidR="00FC1234" w:rsidRPr="00FC1234" w:rsidRDefault="00FC1234" w:rsidP="00FC1234">
      <w:pPr>
        <w:jc w:val="both"/>
        <w:rPr>
          <w:lang w:eastAsia="hr-HR"/>
        </w:rPr>
      </w:pPr>
      <w:r w:rsidRPr="00FC1234">
        <w:rPr>
          <w:lang w:eastAsia="hr-HR"/>
        </w:rPr>
        <w:tab/>
        <w:t xml:space="preserve"> Općinsko  izborno povjerenstvo može podnositelju kandidacijske liste odrediti i kraći rok za uklanjanje nedostataka ako rok za kandidiranje istječe za manje od 48 sati.</w:t>
      </w:r>
    </w:p>
    <w:p w14:paraId="77D3B59D" w14:textId="77777777" w:rsidR="00FC1234" w:rsidRPr="00FC1234" w:rsidRDefault="00FC1234" w:rsidP="00FC1234">
      <w:pPr>
        <w:jc w:val="center"/>
        <w:rPr>
          <w:lang w:eastAsia="hr-HR"/>
        </w:rPr>
      </w:pPr>
    </w:p>
    <w:p w14:paraId="0FEB4A30" w14:textId="77777777" w:rsidR="00FC1234" w:rsidRPr="00FC1234" w:rsidRDefault="00FC1234" w:rsidP="00FC1234">
      <w:pPr>
        <w:jc w:val="center"/>
        <w:rPr>
          <w:lang w:eastAsia="hr-HR"/>
        </w:rPr>
      </w:pPr>
    </w:p>
    <w:p w14:paraId="5089DA8B" w14:textId="77777777" w:rsidR="00FC1234" w:rsidRPr="00FC1234" w:rsidRDefault="00FC1234" w:rsidP="00FC1234">
      <w:pPr>
        <w:jc w:val="center"/>
        <w:rPr>
          <w:lang w:eastAsia="hr-HR"/>
        </w:rPr>
      </w:pPr>
      <w:r w:rsidRPr="00FC1234">
        <w:rPr>
          <w:lang w:eastAsia="hr-HR"/>
        </w:rPr>
        <w:t>Članak 16.</w:t>
      </w:r>
    </w:p>
    <w:p w14:paraId="5391EECC" w14:textId="77777777" w:rsidR="00FC1234" w:rsidRPr="00FC1234" w:rsidRDefault="00FC1234" w:rsidP="00FC1234">
      <w:pPr>
        <w:jc w:val="both"/>
        <w:rPr>
          <w:lang w:eastAsia="hr-HR"/>
        </w:rPr>
      </w:pPr>
      <w:r w:rsidRPr="00FC1234">
        <w:rPr>
          <w:lang w:eastAsia="hr-HR"/>
        </w:rPr>
        <w:tab/>
        <w:t xml:space="preserve"> Općinsko izborno povjerenstvo utvrđuje pravovaljanost predloženih kandidacijskih lista u skladu s odredbama ove Odluke.</w:t>
      </w:r>
    </w:p>
    <w:p w14:paraId="2082DBF5" w14:textId="77777777" w:rsidR="00FC1234" w:rsidRPr="00FC1234" w:rsidRDefault="00FC1234" w:rsidP="00FC1234">
      <w:pPr>
        <w:jc w:val="both"/>
        <w:rPr>
          <w:lang w:eastAsia="hr-HR"/>
        </w:rPr>
      </w:pPr>
      <w:r w:rsidRPr="00FC1234">
        <w:rPr>
          <w:lang w:eastAsia="hr-HR"/>
        </w:rPr>
        <w:tab/>
        <w:t xml:space="preserve"> Pravovaljane kandidacijske liste Općinsko izborno povjerenstvo će prihvatiti, a nepravodobne i nepravovaljane kandidacijske liste rješenjem će odbaciti, odnosno odbiti.</w:t>
      </w:r>
    </w:p>
    <w:p w14:paraId="573D034B" w14:textId="77777777" w:rsidR="00FC1234" w:rsidRPr="00FC1234" w:rsidRDefault="00FC1234" w:rsidP="00FC1234">
      <w:pPr>
        <w:jc w:val="both"/>
        <w:rPr>
          <w:lang w:eastAsia="hr-HR"/>
        </w:rPr>
      </w:pPr>
      <w:r w:rsidRPr="00FC1234">
        <w:rPr>
          <w:lang w:eastAsia="hr-HR"/>
        </w:rPr>
        <w:tab/>
        <w:t>Na temelju svih pravovaljanih kandidacijskih lista Općinsko izborno povjerenstvo sastavlja listu kandidata.</w:t>
      </w:r>
    </w:p>
    <w:p w14:paraId="5AB4446A" w14:textId="77777777" w:rsidR="00FC1234" w:rsidRPr="00FC1234" w:rsidRDefault="00FC1234" w:rsidP="00FC1234">
      <w:pPr>
        <w:jc w:val="both"/>
        <w:rPr>
          <w:lang w:eastAsia="hr-HR"/>
        </w:rPr>
      </w:pPr>
      <w:r w:rsidRPr="00FC1234">
        <w:rPr>
          <w:lang w:eastAsia="hr-HR"/>
        </w:rPr>
        <w:tab/>
      </w:r>
    </w:p>
    <w:p w14:paraId="50B16D20" w14:textId="77777777" w:rsidR="00FC1234" w:rsidRPr="00FC1234" w:rsidRDefault="00FC1234" w:rsidP="00FC1234">
      <w:pPr>
        <w:jc w:val="center"/>
        <w:rPr>
          <w:lang w:eastAsia="hr-HR"/>
        </w:rPr>
      </w:pPr>
      <w:r w:rsidRPr="00FC1234">
        <w:rPr>
          <w:lang w:eastAsia="hr-HR"/>
        </w:rPr>
        <w:t>Članak 17.</w:t>
      </w:r>
    </w:p>
    <w:p w14:paraId="41B43D91" w14:textId="77777777" w:rsidR="00FC1234" w:rsidRPr="00FC1234" w:rsidRDefault="00FC1234" w:rsidP="00FC1234">
      <w:pPr>
        <w:jc w:val="both"/>
        <w:rPr>
          <w:lang w:eastAsia="hr-HR"/>
        </w:rPr>
      </w:pPr>
      <w:r w:rsidRPr="00FC1234">
        <w:rPr>
          <w:lang w:eastAsia="hr-HR"/>
        </w:rPr>
        <w:tab/>
        <w:t xml:space="preserve">Zbirna lista je lista u koju se unose podaci o svim pravovaljanim kandidacijskim listama. </w:t>
      </w:r>
    </w:p>
    <w:p w14:paraId="3AAAAE74" w14:textId="77777777" w:rsidR="00FC1234" w:rsidRPr="00FC1234" w:rsidRDefault="00FC1234" w:rsidP="00FC1234">
      <w:pPr>
        <w:jc w:val="both"/>
        <w:rPr>
          <w:lang w:eastAsia="hr-HR"/>
        </w:rPr>
      </w:pPr>
      <w:r w:rsidRPr="00FC1234">
        <w:rPr>
          <w:lang w:eastAsia="hr-HR"/>
        </w:rPr>
        <w:tab/>
        <w:t>Zbirnu listu sastavlja  Općinsko izborno povjerenstvo nakon što utvrdi pravovaljanost svih kandidacijskih lista.</w:t>
      </w:r>
    </w:p>
    <w:p w14:paraId="40F37C9F" w14:textId="77777777" w:rsidR="00FC1234" w:rsidRPr="00FC1234" w:rsidRDefault="00FC1234" w:rsidP="00FC1234">
      <w:pPr>
        <w:jc w:val="both"/>
        <w:rPr>
          <w:lang w:eastAsia="hr-HR"/>
        </w:rPr>
      </w:pPr>
      <w:r w:rsidRPr="00FC1234">
        <w:rPr>
          <w:lang w:eastAsia="hr-HR"/>
        </w:rPr>
        <w:tab/>
        <w:t>Lista kandidata i zbirna lista objavljuju se u roku od 48 sati od isteka roka za kandidiranje.</w:t>
      </w:r>
    </w:p>
    <w:p w14:paraId="5800A97D" w14:textId="77777777" w:rsidR="00FC1234" w:rsidRPr="00FC1234" w:rsidRDefault="00FC1234" w:rsidP="00FC1234">
      <w:pPr>
        <w:jc w:val="both"/>
        <w:rPr>
          <w:lang w:eastAsia="hr-HR"/>
        </w:rPr>
      </w:pPr>
      <w:r w:rsidRPr="00FC1234">
        <w:rPr>
          <w:lang w:eastAsia="hr-HR"/>
        </w:rPr>
        <w:lastRenderedPageBreak/>
        <w:tab/>
        <w:t>Liste se objavljuju na oglasnoj ploči Općine i internet stranicama Općine.</w:t>
      </w:r>
    </w:p>
    <w:p w14:paraId="2C73166C" w14:textId="77777777" w:rsidR="00FC1234" w:rsidRPr="00FC1234" w:rsidRDefault="00FC1234" w:rsidP="00FC1234">
      <w:pPr>
        <w:jc w:val="both"/>
        <w:rPr>
          <w:lang w:eastAsia="hr-HR"/>
        </w:rPr>
      </w:pPr>
    </w:p>
    <w:p w14:paraId="56300A4B" w14:textId="77777777" w:rsidR="00FC1234" w:rsidRPr="00FC1234" w:rsidRDefault="00FC1234" w:rsidP="00FC1234">
      <w:pPr>
        <w:jc w:val="center"/>
        <w:rPr>
          <w:lang w:eastAsia="hr-HR"/>
        </w:rPr>
      </w:pPr>
      <w:r w:rsidRPr="00FC1234">
        <w:rPr>
          <w:lang w:eastAsia="hr-HR"/>
        </w:rPr>
        <w:t>Članak 18.</w:t>
      </w:r>
    </w:p>
    <w:p w14:paraId="0C07D004" w14:textId="77777777" w:rsidR="00FC1234" w:rsidRPr="00FC1234" w:rsidRDefault="00FC1234" w:rsidP="00FC1234">
      <w:pPr>
        <w:jc w:val="both"/>
        <w:rPr>
          <w:lang w:eastAsia="hr-HR"/>
        </w:rPr>
      </w:pPr>
      <w:r w:rsidRPr="00FC1234">
        <w:rPr>
          <w:lang w:eastAsia="hr-HR"/>
        </w:rPr>
        <w:tab/>
        <w:t xml:space="preserve">Zbirna lista sadrži naziv svake kandidacijske liste te ime i prezime nositelja svake liste. </w:t>
      </w:r>
    </w:p>
    <w:p w14:paraId="22C3EB18" w14:textId="77777777" w:rsidR="00FC1234" w:rsidRPr="00FC1234" w:rsidRDefault="00FC1234" w:rsidP="00FC1234">
      <w:pPr>
        <w:jc w:val="both"/>
        <w:rPr>
          <w:lang w:eastAsia="hr-HR"/>
        </w:rPr>
      </w:pPr>
      <w:r w:rsidRPr="00FC1234">
        <w:rPr>
          <w:lang w:eastAsia="hr-HR"/>
        </w:rPr>
        <w:tab/>
        <w:t xml:space="preserve">Kandidacijske liste unose se na zbirnu listu prema abecednom redu punog naziva političke stranke, odnosno dviju ili više političkih stranaka koja je, odnosno koje su predložile kandidacijsku listu, odnosno prema abecednom redu prezimena nositelja kandidacijske liste grupe birača. Ako je više političkih stranaka predložilo zajedničku kandidacijsku listu, ona će se unijeti na zbirnu listu prema nazivu prve po redu političke stranke u prijedlogu. </w:t>
      </w:r>
    </w:p>
    <w:p w14:paraId="511EAFB1" w14:textId="77777777" w:rsidR="00FC1234" w:rsidRPr="00FC1234" w:rsidRDefault="00FC1234" w:rsidP="00FC1234">
      <w:pPr>
        <w:jc w:val="both"/>
        <w:rPr>
          <w:lang w:eastAsia="hr-HR"/>
        </w:rPr>
      </w:pPr>
    </w:p>
    <w:p w14:paraId="2146E714" w14:textId="77777777" w:rsidR="00FC1234" w:rsidRPr="00FC1234" w:rsidRDefault="00FC1234" w:rsidP="00FC1234">
      <w:pPr>
        <w:jc w:val="center"/>
        <w:rPr>
          <w:lang w:eastAsia="hr-HR"/>
        </w:rPr>
      </w:pPr>
      <w:r w:rsidRPr="00FC1234">
        <w:rPr>
          <w:lang w:eastAsia="hr-HR"/>
        </w:rPr>
        <w:t>Članak 19.</w:t>
      </w:r>
    </w:p>
    <w:p w14:paraId="381BB292" w14:textId="77777777" w:rsidR="00FC1234" w:rsidRPr="00FC1234" w:rsidRDefault="00FC1234" w:rsidP="00FC1234">
      <w:pPr>
        <w:jc w:val="both"/>
        <w:rPr>
          <w:lang w:eastAsia="hr-HR"/>
        </w:rPr>
      </w:pPr>
      <w:r w:rsidRPr="00FC1234">
        <w:rPr>
          <w:lang w:eastAsia="hr-HR"/>
        </w:rPr>
        <w:tab/>
        <w:t xml:space="preserve">Političke stranke koje su predložile prihvaćene kandidacijske liste, mogu odustati od te liste najkasnije 48 sati nakon što je kao prihvaćena bila objavljena od  Općinskog izbornog povjerenstva. Za »kandidacijsku listu grupe birača« odluku o odustajanju donosi nositelj liste. </w:t>
      </w:r>
    </w:p>
    <w:p w14:paraId="199E6FBF" w14:textId="77777777" w:rsidR="00FC1234" w:rsidRPr="00FC1234" w:rsidRDefault="00FC1234" w:rsidP="00FC1234">
      <w:pPr>
        <w:jc w:val="both"/>
        <w:rPr>
          <w:lang w:eastAsia="hr-HR"/>
        </w:rPr>
      </w:pPr>
      <w:r w:rsidRPr="00FC1234">
        <w:rPr>
          <w:lang w:eastAsia="hr-HR"/>
        </w:rPr>
        <w:tab/>
        <w:t xml:space="preserve">Pisana odluka o odustanku mora prispjeti  Općinskom  izbornom povjerenstvu u roku iz stavka 1. Ovoga članka. </w:t>
      </w:r>
    </w:p>
    <w:p w14:paraId="6E31AAA8" w14:textId="77777777" w:rsidR="00FC1234" w:rsidRPr="00FC1234" w:rsidRDefault="00FC1234" w:rsidP="00FC1234">
      <w:pPr>
        <w:jc w:val="both"/>
        <w:rPr>
          <w:lang w:eastAsia="hr-HR"/>
        </w:rPr>
      </w:pPr>
      <w:r w:rsidRPr="00FC1234">
        <w:rPr>
          <w:lang w:eastAsia="hr-HR"/>
        </w:rPr>
        <w:tab/>
        <w:t xml:space="preserve">Odustanak jednog ili više kandidata s kandidacijske liste nije dopušten nakon isteka roka za kandidiranje te se odustanak nekog od kandidata neće uvažiti i takva će kandidacijska lista ostati pravovaljanom s imenima svih objavljenih kandidata. </w:t>
      </w:r>
    </w:p>
    <w:p w14:paraId="026CD8AF" w14:textId="77777777" w:rsidR="00FC1234" w:rsidRPr="00FC1234" w:rsidRDefault="00FC1234" w:rsidP="00FC1234">
      <w:pPr>
        <w:jc w:val="both"/>
        <w:rPr>
          <w:lang w:eastAsia="hr-HR"/>
        </w:rPr>
      </w:pPr>
      <w:r w:rsidRPr="00FC1234">
        <w:rPr>
          <w:lang w:eastAsia="hr-HR"/>
        </w:rPr>
        <w:t xml:space="preserve"> </w:t>
      </w:r>
      <w:r w:rsidRPr="00FC1234">
        <w:rPr>
          <w:lang w:eastAsia="hr-HR"/>
        </w:rPr>
        <w:tab/>
        <w:t xml:space="preserve">U slučaju odustanka jednog ili više kandidata s kandidacijske liste prije isteka roka za kandidiranje, Općinsko izborno povjerenstvo će na odgovarajući način primijeniti odredbu članka 15. stavka 3. ove Odluke.  </w:t>
      </w:r>
    </w:p>
    <w:p w14:paraId="24C1698C" w14:textId="77777777" w:rsidR="00FC1234" w:rsidRPr="00FC1234" w:rsidRDefault="00FC1234" w:rsidP="00FC1234">
      <w:pPr>
        <w:jc w:val="center"/>
        <w:rPr>
          <w:lang w:eastAsia="hr-HR"/>
        </w:rPr>
      </w:pPr>
    </w:p>
    <w:p w14:paraId="2AFAEDA4" w14:textId="77777777" w:rsidR="00FC1234" w:rsidRPr="00FC1234" w:rsidRDefault="00FC1234" w:rsidP="00FC1234">
      <w:pPr>
        <w:jc w:val="center"/>
        <w:rPr>
          <w:lang w:eastAsia="hr-HR"/>
        </w:rPr>
      </w:pPr>
      <w:r w:rsidRPr="00FC1234">
        <w:rPr>
          <w:lang w:eastAsia="hr-HR"/>
        </w:rPr>
        <w:t>Članak 20.</w:t>
      </w:r>
    </w:p>
    <w:p w14:paraId="777B6585" w14:textId="77777777" w:rsidR="00FC1234" w:rsidRPr="00FC1234" w:rsidRDefault="00FC1234" w:rsidP="00FC1234">
      <w:pPr>
        <w:jc w:val="both"/>
        <w:rPr>
          <w:lang w:eastAsia="hr-HR"/>
        </w:rPr>
      </w:pPr>
      <w:r w:rsidRPr="00FC1234">
        <w:rPr>
          <w:lang w:eastAsia="hr-HR"/>
        </w:rPr>
        <w:tab/>
        <w:t xml:space="preserve">Ako je neki od kandidata dao očitovanje o prihvaćanju kandidature na više kandidacijskih lista za izbor istog  vijeća, Općinsko izborno povjerenstvo pozvat će tog kandidata da se najkasnije u roku od 48 sati od isteka roka za kandidiranje očituje pri kojoj kandidaturi ostaje. </w:t>
      </w:r>
    </w:p>
    <w:p w14:paraId="53F2A151" w14:textId="77777777" w:rsidR="00FC1234" w:rsidRPr="00FC1234" w:rsidRDefault="00FC1234" w:rsidP="00FC1234">
      <w:pPr>
        <w:jc w:val="both"/>
        <w:rPr>
          <w:lang w:eastAsia="hr-HR"/>
        </w:rPr>
      </w:pPr>
      <w:r w:rsidRPr="00FC1234">
        <w:rPr>
          <w:lang w:eastAsia="hr-HR"/>
        </w:rPr>
        <w:t xml:space="preserve"> </w:t>
      </w:r>
      <w:r w:rsidRPr="00FC1234">
        <w:rPr>
          <w:lang w:eastAsia="hr-HR"/>
        </w:rPr>
        <w:tab/>
        <w:t xml:space="preserve">Općinsko  izborno povjerenstvo pozvat će predlagatelja liste s koje je kandidat iz stavka 1. ovog članka odustao da listu dopuni drugim kandidatom u roku od 24 sata. </w:t>
      </w:r>
    </w:p>
    <w:p w14:paraId="1E237FF6" w14:textId="77777777" w:rsidR="00FC1234" w:rsidRPr="00FC1234" w:rsidRDefault="00FC1234" w:rsidP="00FC1234">
      <w:pPr>
        <w:jc w:val="both"/>
        <w:rPr>
          <w:lang w:eastAsia="hr-HR"/>
        </w:rPr>
      </w:pPr>
      <w:r w:rsidRPr="00FC1234">
        <w:rPr>
          <w:lang w:eastAsia="hr-HR"/>
        </w:rPr>
        <w:tab/>
        <w:t xml:space="preserve">Ako predlagatelj iz stavka 2. ovog članka ne dopuni listu, Općinsko izborno povjerenstvo postupit će u skladu s odredbom članka 16. ove Odluke.  </w:t>
      </w:r>
    </w:p>
    <w:p w14:paraId="52F0CA8C" w14:textId="77777777" w:rsidR="00FC1234" w:rsidRPr="00FC1234" w:rsidRDefault="00FC1234" w:rsidP="00FC1234">
      <w:pPr>
        <w:jc w:val="both"/>
        <w:rPr>
          <w:lang w:eastAsia="hr-HR"/>
        </w:rPr>
      </w:pPr>
    </w:p>
    <w:p w14:paraId="7A972FF4" w14:textId="77777777" w:rsidR="00FC1234" w:rsidRPr="00FC1234" w:rsidRDefault="00FC1234" w:rsidP="00FC1234">
      <w:pPr>
        <w:jc w:val="center"/>
        <w:rPr>
          <w:lang w:eastAsia="hr-HR"/>
        </w:rPr>
      </w:pPr>
      <w:r w:rsidRPr="00FC1234">
        <w:rPr>
          <w:lang w:eastAsia="hr-HR"/>
        </w:rPr>
        <w:t>Članak 21.</w:t>
      </w:r>
    </w:p>
    <w:p w14:paraId="15178E57" w14:textId="77777777" w:rsidR="00FC1234" w:rsidRPr="00FC1234" w:rsidRDefault="00FC1234" w:rsidP="00FC1234">
      <w:pPr>
        <w:jc w:val="both"/>
        <w:rPr>
          <w:lang w:eastAsia="hr-HR"/>
        </w:rPr>
      </w:pPr>
      <w:r w:rsidRPr="00FC1234">
        <w:rPr>
          <w:lang w:eastAsia="hr-HR"/>
        </w:rPr>
        <w:tab/>
        <w:t xml:space="preserve">Ako neki od kandidata na kandidacijskoj listi umre u vremenu od dana objave kandidacijske liste, politička stranka, odnosno dvije ili više političkih stranaka koje su predložile kandidata i podnositelji kandidacijske liste grupe birača, mogu umjesto njega predložiti novog kandidata, bez prikupljanja potpisa u postupku kandidiranja, sve do 10 dana prije dana održavanja izbora. </w:t>
      </w:r>
    </w:p>
    <w:p w14:paraId="43BC6C42" w14:textId="77777777" w:rsidR="00FC1234" w:rsidRPr="00FC1234" w:rsidRDefault="00FC1234" w:rsidP="00FC1234">
      <w:pPr>
        <w:jc w:val="both"/>
        <w:rPr>
          <w:lang w:eastAsia="hr-HR"/>
        </w:rPr>
      </w:pPr>
      <w:r w:rsidRPr="00FC1234">
        <w:rPr>
          <w:lang w:eastAsia="hr-HR"/>
        </w:rPr>
        <w:tab/>
        <w:t xml:space="preserve">Kandidat koji je umro brisat će se s kandidacijske liste, a kandidat kojim je dopunjena kandidacijska lista stavlja se na posljednje mjesto na listi. Redoslijed ostalih kandidata na listi navedenih iza kandidata koji je umro pomiče se za jedno mjesto prema gore. </w:t>
      </w:r>
    </w:p>
    <w:p w14:paraId="2E91F2D9" w14:textId="77777777" w:rsidR="00FC1234" w:rsidRPr="00FC1234" w:rsidRDefault="00FC1234" w:rsidP="00FC1234">
      <w:pPr>
        <w:jc w:val="both"/>
        <w:rPr>
          <w:lang w:eastAsia="hr-HR"/>
        </w:rPr>
      </w:pPr>
      <w:r w:rsidRPr="00FC1234">
        <w:rPr>
          <w:lang w:eastAsia="hr-HR"/>
        </w:rPr>
        <w:tab/>
        <w:t>Ako je kandidat koji je umro nositelj liste, lista će se dopuniti na način utvrđen stavkom 2. ovoga članka, a nositelj liste postat će drugi po redu kandidat naveden na kandidacijskoj listi.</w:t>
      </w:r>
    </w:p>
    <w:p w14:paraId="301E44A0" w14:textId="77777777" w:rsidR="00FC1234" w:rsidRPr="00FC1234" w:rsidRDefault="00FC1234" w:rsidP="00FC1234">
      <w:pPr>
        <w:jc w:val="both"/>
        <w:rPr>
          <w:lang w:eastAsia="hr-HR"/>
        </w:rPr>
      </w:pPr>
      <w:r w:rsidRPr="00FC1234">
        <w:rPr>
          <w:lang w:eastAsia="hr-HR"/>
        </w:rPr>
        <w:tab/>
        <w:t xml:space="preserve">Kandidacijska lista dopunjena novim kandidatom sukladno stavcima 2. i 3. ovoga članka objavljuje se na oglasnoj ploči i internetskim stranicama Općine, u roku od 24 sata od izvršene dopune kandidacijske liste. </w:t>
      </w:r>
    </w:p>
    <w:p w14:paraId="143B8725" w14:textId="77777777" w:rsidR="00FC1234" w:rsidRPr="00FC1234" w:rsidRDefault="00FC1234" w:rsidP="00FC1234">
      <w:pPr>
        <w:jc w:val="both"/>
        <w:rPr>
          <w:lang w:eastAsia="hr-HR"/>
        </w:rPr>
      </w:pPr>
      <w:r w:rsidRPr="00FC1234">
        <w:rPr>
          <w:lang w:eastAsia="hr-HR"/>
        </w:rPr>
        <w:tab/>
        <w:t>Ako neki od kandidata na kandidacijskoj listi umre u vremenu kraćem od 10 dana prije dana održavanja izbora, kandidacijska lista smatrat će se pravovaljanom.</w:t>
      </w:r>
    </w:p>
    <w:p w14:paraId="4ABC41D3" w14:textId="77777777" w:rsidR="00FC1234" w:rsidRPr="00FC1234" w:rsidRDefault="00FC1234" w:rsidP="00FC1234">
      <w:pPr>
        <w:jc w:val="both"/>
        <w:rPr>
          <w:lang w:eastAsia="hr-HR"/>
        </w:rPr>
      </w:pPr>
    </w:p>
    <w:p w14:paraId="33361C03" w14:textId="77777777" w:rsidR="00FC1234" w:rsidRPr="00FC1234" w:rsidRDefault="00FC1234" w:rsidP="00FC1234">
      <w:pPr>
        <w:jc w:val="both"/>
        <w:rPr>
          <w:lang w:eastAsia="hr-HR"/>
        </w:rPr>
      </w:pPr>
    </w:p>
    <w:p w14:paraId="3DDD6932" w14:textId="77777777" w:rsidR="00FC1234" w:rsidRPr="00FC1234" w:rsidRDefault="00FC1234" w:rsidP="00FC1234">
      <w:pPr>
        <w:jc w:val="both"/>
        <w:rPr>
          <w:b/>
          <w:lang w:eastAsia="hr-HR"/>
        </w:rPr>
      </w:pPr>
      <w:r w:rsidRPr="00FC1234">
        <w:rPr>
          <w:b/>
          <w:lang w:eastAsia="hr-HR"/>
        </w:rPr>
        <w:t xml:space="preserve">V  </w:t>
      </w:r>
      <w:r w:rsidRPr="00FC1234">
        <w:rPr>
          <w:b/>
          <w:lang w:eastAsia="hr-HR"/>
        </w:rPr>
        <w:tab/>
        <w:t>IZBORNA PROMIDŽBA</w:t>
      </w:r>
    </w:p>
    <w:p w14:paraId="72196F4A" w14:textId="77777777" w:rsidR="00FC1234" w:rsidRPr="00FC1234" w:rsidRDefault="00FC1234" w:rsidP="00FC1234">
      <w:pPr>
        <w:jc w:val="both"/>
        <w:rPr>
          <w:lang w:eastAsia="hr-HR"/>
        </w:rPr>
      </w:pPr>
    </w:p>
    <w:p w14:paraId="54CF58B3" w14:textId="77777777" w:rsidR="00FC1234" w:rsidRPr="00FC1234" w:rsidRDefault="00FC1234" w:rsidP="00FC1234">
      <w:pPr>
        <w:jc w:val="center"/>
        <w:rPr>
          <w:lang w:eastAsia="hr-HR"/>
        </w:rPr>
      </w:pPr>
      <w:r w:rsidRPr="00FC1234">
        <w:rPr>
          <w:lang w:eastAsia="hr-HR"/>
        </w:rPr>
        <w:t>Članak 22.</w:t>
      </w:r>
    </w:p>
    <w:p w14:paraId="318ABDBE" w14:textId="77777777" w:rsidR="00FC1234" w:rsidRPr="00FC1234" w:rsidRDefault="00FC1234" w:rsidP="00FC1234">
      <w:pPr>
        <w:jc w:val="both"/>
        <w:rPr>
          <w:lang w:eastAsia="hr-HR"/>
        </w:rPr>
      </w:pPr>
      <w:r w:rsidRPr="00FC1234">
        <w:rPr>
          <w:lang w:eastAsia="hr-HR"/>
        </w:rPr>
        <w:lastRenderedPageBreak/>
        <w:tab/>
        <w:t>Sudionici izborne promidžbe su kandidati, nositelji kandidacijskih lista grupe birača, političke stranke, odnosno dvije ili više političkih stranaka, naznačeni na objavljenoj listi kandidata i zbirnoj listi (u daljnjem tekstu: sudionici).</w:t>
      </w:r>
    </w:p>
    <w:p w14:paraId="329DFF63" w14:textId="77777777" w:rsidR="00FC1234" w:rsidRPr="00FC1234" w:rsidRDefault="00FC1234" w:rsidP="00FC1234">
      <w:pPr>
        <w:jc w:val="both"/>
        <w:rPr>
          <w:lang w:eastAsia="hr-HR"/>
        </w:rPr>
      </w:pPr>
      <w:r w:rsidRPr="00FC1234">
        <w:rPr>
          <w:lang w:eastAsia="hr-HR"/>
        </w:rPr>
        <w:tab/>
        <w:t>Svi sudionici izborne promidžbe imaju pravo na izbornu promidžbu pod jednakim uvjetima.</w:t>
      </w:r>
    </w:p>
    <w:p w14:paraId="725B38E0" w14:textId="77777777" w:rsidR="00FC1234" w:rsidRPr="00FC1234" w:rsidRDefault="00FC1234" w:rsidP="00FC1234">
      <w:pPr>
        <w:jc w:val="both"/>
        <w:rPr>
          <w:lang w:eastAsia="hr-HR"/>
        </w:rPr>
      </w:pPr>
    </w:p>
    <w:p w14:paraId="30A1E741" w14:textId="77777777" w:rsidR="00FC1234" w:rsidRPr="00FC1234" w:rsidRDefault="00FC1234" w:rsidP="00FC1234">
      <w:pPr>
        <w:jc w:val="center"/>
        <w:rPr>
          <w:lang w:eastAsia="hr-HR"/>
        </w:rPr>
      </w:pPr>
      <w:r w:rsidRPr="00FC1234">
        <w:rPr>
          <w:lang w:eastAsia="hr-HR"/>
        </w:rPr>
        <w:t>Članak 23.</w:t>
      </w:r>
    </w:p>
    <w:p w14:paraId="4E318872" w14:textId="77777777" w:rsidR="00FC1234" w:rsidRPr="00FC1234" w:rsidRDefault="00FC1234" w:rsidP="00FC1234">
      <w:pPr>
        <w:jc w:val="both"/>
        <w:rPr>
          <w:lang w:eastAsia="hr-HR"/>
        </w:rPr>
      </w:pPr>
      <w:r w:rsidRPr="00FC1234">
        <w:rPr>
          <w:lang w:eastAsia="hr-HR"/>
        </w:rPr>
        <w:tab/>
        <w:t>Sudionici izborne promidžbe  nemaju pravo na naknadu troškova izborne  promidžbe.</w:t>
      </w:r>
    </w:p>
    <w:p w14:paraId="5D4C6377" w14:textId="77777777" w:rsidR="00FC1234" w:rsidRPr="00FC1234" w:rsidRDefault="00FC1234" w:rsidP="00FC1234">
      <w:pPr>
        <w:jc w:val="both"/>
        <w:rPr>
          <w:lang w:eastAsia="hr-HR"/>
        </w:rPr>
      </w:pPr>
    </w:p>
    <w:p w14:paraId="5690B534" w14:textId="77777777" w:rsidR="00FC1234" w:rsidRPr="00FC1234" w:rsidRDefault="00FC1234" w:rsidP="00FC1234">
      <w:pPr>
        <w:jc w:val="center"/>
        <w:rPr>
          <w:lang w:eastAsia="hr-HR"/>
        </w:rPr>
      </w:pPr>
      <w:r w:rsidRPr="00FC1234">
        <w:rPr>
          <w:lang w:eastAsia="hr-HR"/>
        </w:rPr>
        <w:t>Članak 24.</w:t>
      </w:r>
    </w:p>
    <w:p w14:paraId="08847817" w14:textId="77777777" w:rsidR="00FC1234" w:rsidRPr="00FC1234" w:rsidRDefault="00FC1234" w:rsidP="00FC1234">
      <w:pPr>
        <w:jc w:val="both"/>
        <w:rPr>
          <w:lang w:eastAsia="hr-HR"/>
        </w:rPr>
      </w:pPr>
      <w:r w:rsidRPr="00FC1234">
        <w:rPr>
          <w:lang w:eastAsia="hr-HR"/>
        </w:rPr>
        <w:tab/>
        <w:t xml:space="preserve">Izborna promidžba počinje danom objave zbirnih lista, a prestaje 24 sata prije dana održavanja izbora.  </w:t>
      </w:r>
    </w:p>
    <w:p w14:paraId="5CFFC8EB" w14:textId="77777777" w:rsidR="00FC1234" w:rsidRPr="00FC1234" w:rsidRDefault="00FC1234" w:rsidP="00FC1234">
      <w:pPr>
        <w:jc w:val="both"/>
        <w:rPr>
          <w:lang w:eastAsia="hr-HR"/>
        </w:rPr>
      </w:pPr>
      <w:r w:rsidRPr="00FC1234">
        <w:rPr>
          <w:lang w:eastAsia="hr-HR"/>
        </w:rPr>
        <w:tab/>
        <w:t>Izborna šutnja počinje protekom izborne promidžbe, a završava na dan održavanja izbora u devetnaest sati. Za vrijeme izborne šutnje zabranjuje se javno predstavljanje i obrazlaganje izbornih programa sudionika biračima, nagovaranje birača da glasuju za određenu kandidacijsku listu, objavljivanje procjena izbornih rezultata kao i objavljivanje prethodnih, neslužbenih rezultata izbora, izjava i intervjua sudionika izborne promidžbe te navođenje njihovih izjava ili pisanih djela.</w:t>
      </w:r>
    </w:p>
    <w:p w14:paraId="5BCBD2E9" w14:textId="77777777" w:rsidR="00FC1234" w:rsidRPr="00FC1234" w:rsidRDefault="00FC1234" w:rsidP="00FC1234">
      <w:pPr>
        <w:jc w:val="both"/>
        <w:rPr>
          <w:lang w:eastAsia="hr-HR"/>
        </w:rPr>
      </w:pPr>
    </w:p>
    <w:p w14:paraId="356711EE" w14:textId="77777777" w:rsidR="00FC1234" w:rsidRPr="00FC1234" w:rsidRDefault="00FC1234" w:rsidP="00FC1234">
      <w:pPr>
        <w:jc w:val="center"/>
        <w:rPr>
          <w:lang w:eastAsia="hr-HR"/>
        </w:rPr>
      </w:pPr>
      <w:r w:rsidRPr="00FC1234">
        <w:rPr>
          <w:lang w:eastAsia="hr-HR"/>
        </w:rPr>
        <w:t>Članak 25.</w:t>
      </w:r>
    </w:p>
    <w:p w14:paraId="4E27B6C5" w14:textId="77777777" w:rsidR="00FC1234" w:rsidRPr="00FC1234" w:rsidRDefault="00FC1234" w:rsidP="00FC1234">
      <w:pPr>
        <w:jc w:val="both"/>
        <w:rPr>
          <w:lang w:eastAsia="hr-HR"/>
        </w:rPr>
      </w:pPr>
      <w:r w:rsidRPr="00FC1234">
        <w:rPr>
          <w:lang w:eastAsia="hr-HR"/>
        </w:rPr>
        <w:tab/>
        <w:t xml:space="preserve">Sudionici izborne promidžbe imaju jednake uvjete predizbornog nadmetanja i u tu svrhu imaju ravnopravan položaj u predstavljanju. </w:t>
      </w:r>
    </w:p>
    <w:p w14:paraId="649B7F34" w14:textId="77777777" w:rsidR="00FC1234" w:rsidRPr="00FC1234" w:rsidRDefault="00FC1234" w:rsidP="00FC1234">
      <w:pPr>
        <w:jc w:val="both"/>
        <w:rPr>
          <w:lang w:eastAsia="hr-HR"/>
        </w:rPr>
      </w:pPr>
    </w:p>
    <w:p w14:paraId="3C6BCD5A" w14:textId="77777777" w:rsidR="00FC1234" w:rsidRPr="00FC1234" w:rsidRDefault="00FC1234" w:rsidP="00FC1234">
      <w:pPr>
        <w:jc w:val="both"/>
        <w:rPr>
          <w:lang w:eastAsia="hr-HR"/>
        </w:rPr>
      </w:pPr>
    </w:p>
    <w:p w14:paraId="0EB1B8E9" w14:textId="77777777" w:rsidR="00FC1234" w:rsidRPr="00FC1234" w:rsidRDefault="00FC1234" w:rsidP="00FC1234">
      <w:pPr>
        <w:jc w:val="both"/>
        <w:rPr>
          <w:lang w:eastAsia="hr-HR"/>
        </w:rPr>
      </w:pPr>
    </w:p>
    <w:p w14:paraId="530F737F" w14:textId="77777777" w:rsidR="00FC1234" w:rsidRPr="00FC1234" w:rsidRDefault="00FC1234" w:rsidP="00FC1234">
      <w:pPr>
        <w:jc w:val="both"/>
        <w:rPr>
          <w:lang w:eastAsia="hr-HR"/>
        </w:rPr>
      </w:pPr>
    </w:p>
    <w:p w14:paraId="12CEB977" w14:textId="77777777" w:rsidR="00FC1234" w:rsidRPr="00FC1234" w:rsidRDefault="00FC1234" w:rsidP="00FC1234">
      <w:pPr>
        <w:spacing w:before="100" w:beforeAutospacing="1" w:after="100" w:afterAutospacing="1"/>
        <w:rPr>
          <w:b/>
          <w:lang w:val="en-US"/>
        </w:rPr>
      </w:pPr>
      <w:r w:rsidRPr="00FC1234">
        <w:rPr>
          <w:b/>
          <w:lang w:val="en-US"/>
        </w:rPr>
        <w:t xml:space="preserve">VI   </w:t>
      </w:r>
      <w:r w:rsidRPr="00FC1234">
        <w:rPr>
          <w:b/>
          <w:lang w:val="en-US"/>
        </w:rPr>
        <w:tab/>
        <w:t>TIJELA ZA PROVEDBU IZBORA</w:t>
      </w:r>
    </w:p>
    <w:p w14:paraId="1FADB40B" w14:textId="77777777" w:rsidR="00FC1234" w:rsidRPr="00FC1234" w:rsidRDefault="00FC1234" w:rsidP="00FC1234">
      <w:pPr>
        <w:jc w:val="center"/>
        <w:rPr>
          <w:lang w:eastAsia="hr-HR"/>
        </w:rPr>
      </w:pPr>
      <w:r w:rsidRPr="00FC1234">
        <w:rPr>
          <w:lang w:eastAsia="hr-HR"/>
        </w:rPr>
        <w:t>Članak 26.</w:t>
      </w:r>
    </w:p>
    <w:p w14:paraId="65E0CB1B" w14:textId="77777777" w:rsidR="00FC1234" w:rsidRPr="00FC1234" w:rsidRDefault="00FC1234" w:rsidP="00FC1234">
      <w:pPr>
        <w:jc w:val="both"/>
        <w:rPr>
          <w:lang w:eastAsia="hr-HR"/>
        </w:rPr>
      </w:pPr>
      <w:r w:rsidRPr="00FC1234">
        <w:rPr>
          <w:lang w:eastAsia="hr-HR"/>
        </w:rPr>
        <w:tab/>
        <w:t xml:space="preserve">Tijela za provedbu izbora su  Općinsko izborno povjerenstvo i birački odbori. </w:t>
      </w:r>
    </w:p>
    <w:p w14:paraId="7BDCC517" w14:textId="77777777" w:rsidR="00FC1234" w:rsidRPr="00FC1234" w:rsidRDefault="00FC1234" w:rsidP="00FC1234">
      <w:pPr>
        <w:jc w:val="both"/>
        <w:rPr>
          <w:lang w:eastAsia="hr-HR"/>
        </w:rPr>
      </w:pPr>
    </w:p>
    <w:p w14:paraId="5F81EDFA" w14:textId="77777777" w:rsidR="00FC1234" w:rsidRPr="00FC1234" w:rsidRDefault="00FC1234" w:rsidP="00FC1234">
      <w:pPr>
        <w:jc w:val="center"/>
        <w:rPr>
          <w:lang w:eastAsia="hr-HR"/>
        </w:rPr>
      </w:pPr>
      <w:r w:rsidRPr="00FC1234">
        <w:rPr>
          <w:lang w:eastAsia="hr-HR"/>
        </w:rPr>
        <w:t>Članak 27.</w:t>
      </w:r>
    </w:p>
    <w:p w14:paraId="16937BF2" w14:textId="77777777" w:rsidR="00FC1234" w:rsidRPr="00FC1234" w:rsidRDefault="00FC1234" w:rsidP="00FC1234">
      <w:pPr>
        <w:jc w:val="both"/>
        <w:rPr>
          <w:lang w:eastAsia="hr-HR"/>
        </w:rPr>
      </w:pPr>
      <w:r w:rsidRPr="00FC1234">
        <w:rPr>
          <w:lang w:eastAsia="hr-HR"/>
        </w:rPr>
        <w:tab/>
        <w:t xml:space="preserve">Općinsko izborno povjerenstvo  čine predsjednik, potpredsjednik i četiri člana. </w:t>
      </w:r>
    </w:p>
    <w:p w14:paraId="3306AA83" w14:textId="77777777" w:rsidR="00FC1234" w:rsidRPr="00FC1234" w:rsidRDefault="00FC1234" w:rsidP="00FC1234">
      <w:pPr>
        <w:jc w:val="both"/>
        <w:rPr>
          <w:lang w:eastAsia="hr-HR"/>
        </w:rPr>
      </w:pPr>
    </w:p>
    <w:p w14:paraId="21C834E4" w14:textId="77777777" w:rsidR="00FC1234" w:rsidRPr="00FC1234" w:rsidRDefault="00FC1234" w:rsidP="00FC1234">
      <w:pPr>
        <w:jc w:val="both"/>
        <w:rPr>
          <w:lang w:eastAsia="hr-HR"/>
        </w:rPr>
      </w:pPr>
    </w:p>
    <w:p w14:paraId="18A1C561" w14:textId="77777777" w:rsidR="00FC1234" w:rsidRPr="00FC1234" w:rsidRDefault="00FC1234" w:rsidP="00FC1234">
      <w:pPr>
        <w:jc w:val="center"/>
        <w:rPr>
          <w:lang w:eastAsia="hr-HR"/>
        </w:rPr>
      </w:pPr>
      <w:r w:rsidRPr="00FC1234">
        <w:rPr>
          <w:lang w:eastAsia="hr-HR"/>
        </w:rPr>
        <w:t>Članak 28.</w:t>
      </w:r>
    </w:p>
    <w:p w14:paraId="111DD6B5" w14:textId="77777777" w:rsidR="00FC1234" w:rsidRPr="00FC1234" w:rsidRDefault="00FC1234" w:rsidP="00FC1234">
      <w:pPr>
        <w:jc w:val="both"/>
        <w:rPr>
          <w:lang w:eastAsia="hr-HR"/>
        </w:rPr>
      </w:pPr>
      <w:r w:rsidRPr="00FC1234">
        <w:rPr>
          <w:lang w:eastAsia="hr-HR"/>
        </w:rPr>
        <w:tab/>
        <w:t xml:space="preserve"> Predsjednik i  potpredsjednik Općinskog izbornog povjerenstva  moraju biti magistri pravne struke.  </w:t>
      </w:r>
    </w:p>
    <w:p w14:paraId="40C2A7A2" w14:textId="77777777" w:rsidR="00FC1234" w:rsidRPr="00FC1234" w:rsidRDefault="00FC1234" w:rsidP="00FC1234">
      <w:pPr>
        <w:jc w:val="both"/>
        <w:rPr>
          <w:lang w:eastAsia="hr-HR"/>
        </w:rPr>
      </w:pPr>
      <w:r w:rsidRPr="00FC1234">
        <w:rPr>
          <w:lang w:eastAsia="hr-HR"/>
        </w:rPr>
        <w:tab/>
        <w:t xml:space="preserve">Potpredsjednik zamjenjuje predsjednika u slučaju njegove odsutnosti ili spriječenosti sa svim ovlastima predsjednika, a svi članovi izbornog povjerenstva imaju jednaka prava i dužnosti. </w:t>
      </w:r>
    </w:p>
    <w:p w14:paraId="06A5CF71" w14:textId="77777777" w:rsidR="00FC1234" w:rsidRPr="00FC1234" w:rsidRDefault="00FC1234" w:rsidP="00FC1234">
      <w:pPr>
        <w:jc w:val="both"/>
        <w:rPr>
          <w:lang w:eastAsia="hr-HR"/>
        </w:rPr>
      </w:pPr>
      <w:r w:rsidRPr="00FC1234">
        <w:rPr>
          <w:lang w:eastAsia="hr-HR"/>
        </w:rPr>
        <w:tab/>
        <w:t xml:space="preserve">Predsjednik, potpredsjednik i članovi Općinskog izbornog  povjerenstva ne smiju biti članovi niti jedne političke stranke, niti kandidati na izborima koje provode. </w:t>
      </w:r>
    </w:p>
    <w:p w14:paraId="2213D082" w14:textId="77777777" w:rsidR="00FC1234" w:rsidRPr="00FC1234" w:rsidRDefault="00FC1234" w:rsidP="00FC1234">
      <w:pPr>
        <w:jc w:val="both"/>
        <w:rPr>
          <w:lang w:eastAsia="hr-HR"/>
        </w:rPr>
      </w:pPr>
    </w:p>
    <w:p w14:paraId="6D32D661" w14:textId="77777777" w:rsidR="00FC1234" w:rsidRPr="00FC1234" w:rsidRDefault="00FC1234" w:rsidP="00FC1234">
      <w:pPr>
        <w:jc w:val="center"/>
        <w:rPr>
          <w:lang w:eastAsia="hr-HR"/>
        </w:rPr>
      </w:pPr>
      <w:r w:rsidRPr="00FC1234">
        <w:rPr>
          <w:lang w:eastAsia="hr-HR"/>
        </w:rPr>
        <w:t>Članak 29.</w:t>
      </w:r>
    </w:p>
    <w:p w14:paraId="52572832" w14:textId="77777777" w:rsidR="00FC1234" w:rsidRPr="00FC1234" w:rsidRDefault="00FC1234" w:rsidP="00FC1234">
      <w:pPr>
        <w:jc w:val="both"/>
        <w:rPr>
          <w:lang w:eastAsia="hr-HR"/>
        </w:rPr>
      </w:pPr>
      <w:r w:rsidRPr="00FC1234">
        <w:rPr>
          <w:lang w:eastAsia="hr-HR"/>
        </w:rPr>
        <w:tab/>
        <w:t>Birački odbor čine predsjednik, potpredsjednik i četiri člana.</w:t>
      </w:r>
    </w:p>
    <w:p w14:paraId="74ADE1CC" w14:textId="77777777" w:rsidR="00FC1234" w:rsidRPr="00FC1234" w:rsidRDefault="00FC1234" w:rsidP="00FC1234">
      <w:pPr>
        <w:jc w:val="both"/>
        <w:rPr>
          <w:lang w:eastAsia="hr-HR"/>
        </w:rPr>
      </w:pPr>
      <w:r w:rsidRPr="00FC1234">
        <w:rPr>
          <w:lang w:eastAsia="hr-HR"/>
        </w:rPr>
        <w:tab/>
        <w:t xml:space="preserve">Dva člana biračkog odbora određuje većinska politička stranka, odnosno političke stranke, a dva člana oporbena politička stranka, odnosno političke stranke, sukladno stranačkom sastavu Općinskog vijeća. </w:t>
      </w:r>
    </w:p>
    <w:p w14:paraId="4DBC54EE" w14:textId="77777777" w:rsidR="00FC1234" w:rsidRPr="00FC1234" w:rsidRDefault="00FC1234" w:rsidP="00FC1234">
      <w:pPr>
        <w:jc w:val="both"/>
        <w:rPr>
          <w:lang w:eastAsia="hr-HR"/>
        </w:rPr>
      </w:pPr>
      <w:r w:rsidRPr="00FC1234">
        <w:rPr>
          <w:lang w:eastAsia="hr-HR"/>
        </w:rPr>
        <w:tab/>
        <w:t>Političke stranke dužne su odrediti članove biračkih odbora i dostaviti njihova imena Općinskom izbornom povjerenstvu najkasnije 12 dana prije održavanja izbora.  U slučaju da ih ne odrede ili prijedlozi ne prispiju Općinskog izbornom  povjerenstvu u zadanom roku, Općinsko izborno povjerenstvo  samostalno će odrediti članove biračkih odbora.</w:t>
      </w:r>
    </w:p>
    <w:p w14:paraId="4D13182F" w14:textId="77777777" w:rsidR="00FC1234" w:rsidRPr="00FC1234" w:rsidRDefault="00FC1234" w:rsidP="00FC1234">
      <w:pPr>
        <w:jc w:val="both"/>
        <w:rPr>
          <w:lang w:eastAsia="hr-HR"/>
        </w:rPr>
      </w:pPr>
      <w:r w:rsidRPr="00FC1234">
        <w:rPr>
          <w:lang w:eastAsia="hr-HR"/>
        </w:rPr>
        <w:tab/>
        <w:t>Svi članovi biračkog odbora imaju ista prava i dužnosti.</w:t>
      </w:r>
    </w:p>
    <w:p w14:paraId="7093A83A" w14:textId="77777777" w:rsidR="00FC1234" w:rsidRPr="00FC1234" w:rsidRDefault="00FC1234" w:rsidP="00FC1234">
      <w:pPr>
        <w:jc w:val="both"/>
        <w:rPr>
          <w:lang w:eastAsia="hr-HR"/>
        </w:rPr>
      </w:pPr>
      <w:r w:rsidRPr="00FC1234">
        <w:rPr>
          <w:lang w:eastAsia="hr-HR"/>
        </w:rPr>
        <w:lastRenderedPageBreak/>
        <w:tab/>
        <w:t>Predsjednik, potpredsjednik i članovi biračkog odbora ne smiju biti kandidati na izborima koje provode, a predsjednik i potpredsjednik biračkog odbora ne smiju biti članovi niti jedne političke stranke.</w:t>
      </w:r>
    </w:p>
    <w:p w14:paraId="6BA99B26" w14:textId="77777777" w:rsidR="00FC1234" w:rsidRPr="00FC1234" w:rsidRDefault="00FC1234" w:rsidP="00FC1234">
      <w:pPr>
        <w:jc w:val="both"/>
        <w:rPr>
          <w:lang w:eastAsia="hr-HR"/>
        </w:rPr>
      </w:pPr>
    </w:p>
    <w:p w14:paraId="64B1F82A" w14:textId="77777777" w:rsidR="00FC1234" w:rsidRPr="00FC1234" w:rsidRDefault="00FC1234" w:rsidP="00FC1234">
      <w:pPr>
        <w:jc w:val="center"/>
        <w:rPr>
          <w:lang w:eastAsia="hr-HR"/>
        </w:rPr>
      </w:pPr>
      <w:r w:rsidRPr="00FC1234">
        <w:rPr>
          <w:lang w:eastAsia="hr-HR"/>
        </w:rPr>
        <w:t>Članak 30.</w:t>
      </w:r>
    </w:p>
    <w:p w14:paraId="1A8A4ABD" w14:textId="77777777" w:rsidR="00FC1234" w:rsidRPr="00FC1234" w:rsidRDefault="00FC1234" w:rsidP="00FC1234">
      <w:pPr>
        <w:jc w:val="both"/>
        <w:rPr>
          <w:lang w:eastAsia="hr-HR"/>
        </w:rPr>
      </w:pPr>
      <w:r w:rsidRPr="00FC1234">
        <w:rPr>
          <w:lang w:eastAsia="hr-HR"/>
        </w:rPr>
        <w:tab/>
        <w:t xml:space="preserve">Općinski načelnik imenuje Općinsko izborno povjerenstvo.  </w:t>
      </w:r>
    </w:p>
    <w:p w14:paraId="4661E237" w14:textId="77777777" w:rsidR="00FC1234" w:rsidRPr="00FC1234" w:rsidRDefault="00FC1234" w:rsidP="00FC1234">
      <w:pPr>
        <w:jc w:val="both"/>
        <w:rPr>
          <w:lang w:eastAsia="hr-HR"/>
        </w:rPr>
      </w:pPr>
      <w:r w:rsidRPr="00FC1234">
        <w:rPr>
          <w:lang w:eastAsia="hr-HR"/>
        </w:rPr>
        <w:tab/>
        <w:t>Općinsko izborno povjerenstvo imenuje i raspušta biračke odbore.</w:t>
      </w:r>
    </w:p>
    <w:p w14:paraId="3430429B" w14:textId="77777777" w:rsidR="00FC1234" w:rsidRPr="00FC1234" w:rsidRDefault="00FC1234" w:rsidP="00FC1234">
      <w:pPr>
        <w:jc w:val="both"/>
        <w:rPr>
          <w:lang w:eastAsia="hr-HR"/>
        </w:rPr>
      </w:pPr>
    </w:p>
    <w:p w14:paraId="3A77F9FE" w14:textId="77777777" w:rsidR="00FC1234" w:rsidRPr="00FC1234" w:rsidRDefault="00FC1234" w:rsidP="00FC1234">
      <w:pPr>
        <w:jc w:val="center"/>
        <w:rPr>
          <w:lang w:eastAsia="hr-HR"/>
        </w:rPr>
      </w:pPr>
      <w:r w:rsidRPr="00FC1234">
        <w:rPr>
          <w:lang w:eastAsia="hr-HR"/>
        </w:rPr>
        <w:t>Članak 31.</w:t>
      </w:r>
    </w:p>
    <w:p w14:paraId="27BE5C44" w14:textId="77777777" w:rsidR="00FC1234" w:rsidRPr="00FC1234" w:rsidRDefault="00FC1234" w:rsidP="00FC1234">
      <w:pPr>
        <w:jc w:val="both"/>
        <w:rPr>
          <w:lang w:eastAsia="hr-HR"/>
        </w:rPr>
      </w:pPr>
      <w:r w:rsidRPr="00FC1234">
        <w:rPr>
          <w:lang w:eastAsia="hr-HR"/>
        </w:rPr>
        <w:tab/>
        <w:t xml:space="preserve">Općinsko izborno povjerenstvo  imenuje se  odmah po stupanju na snagu odluke o raspisivanju izbora. </w:t>
      </w:r>
    </w:p>
    <w:p w14:paraId="4CE6721F" w14:textId="77777777" w:rsidR="00FC1234" w:rsidRPr="00FC1234" w:rsidRDefault="00FC1234" w:rsidP="00FC1234">
      <w:pPr>
        <w:jc w:val="both"/>
        <w:rPr>
          <w:lang w:eastAsia="hr-HR"/>
        </w:rPr>
      </w:pPr>
      <w:r w:rsidRPr="00FC1234">
        <w:rPr>
          <w:lang w:eastAsia="hr-HR"/>
        </w:rPr>
        <w:tab/>
        <w:t>Birački odbori imenuju se najkasnije 10 dana prije dana održavanja izbora.</w:t>
      </w:r>
    </w:p>
    <w:p w14:paraId="3FB4EBCC" w14:textId="77777777" w:rsidR="00FC1234" w:rsidRPr="00FC1234" w:rsidRDefault="00FC1234" w:rsidP="00FC1234">
      <w:pPr>
        <w:jc w:val="both"/>
        <w:rPr>
          <w:lang w:eastAsia="hr-HR"/>
        </w:rPr>
      </w:pPr>
    </w:p>
    <w:p w14:paraId="1AC6D777" w14:textId="77777777" w:rsidR="00FC1234" w:rsidRPr="00FC1234" w:rsidRDefault="00FC1234" w:rsidP="00FC1234">
      <w:pPr>
        <w:jc w:val="center"/>
        <w:rPr>
          <w:lang w:eastAsia="hr-HR"/>
        </w:rPr>
      </w:pPr>
      <w:r w:rsidRPr="00FC1234">
        <w:rPr>
          <w:lang w:eastAsia="hr-HR"/>
        </w:rPr>
        <w:t>Članak 32.</w:t>
      </w:r>
    </w:p>
    <w:p w14:paraId="5944A85A" w14:textId="77777777" w:rsidR="00FC1234" w:rsidRPr="00FC1234" w:rsidRDefault="00FC1234" w:rsidP="00FC1234">
      <w:pPr>
        <w:jc w:val="both"/>
        <w:rPr>
          <w:lang w:eastAsia="hr-HR"/>
        </w:rPr>
      </w:pPr>
      <w:r w:rsidRPr="00FC1234">
        <w:rPr>
          <w:lang w:eastAsia="hr-HR"/>
        </w:rPr>
        <w:tab/>
        <w:t>U slučaju istovremenog održavanja izbora za članove vijeća mjesnih odbora i lokalnih izbora,  izbore  iz članka 1. ove Odluke provode birački odbori za provođenje lokalnih izbora koji ujedno imaju i ovlasti biračkih odbora za  provođenje izbora za članove vijeća mjesnih odbora.</w:t>
      </w:r>
    </w:p>
    <w:p w14:paraId="39FB6069" w14:textId="77777777" w:rsidR="00FC1234" w:rsidRPr="00FC1234" w:rsidRDefault="00FC1234" w:rsidP="00FC1234">
      <w:pPr>
        <w:jc w:val="both"/>
        <w:rPr>
          <w:lang w:eastAsia="hr-HR"/>
        </w:rPr>
      </w:pPr>
    </w:p>
    <w:p w14:paraId="7BAE5C34" w14:textId="77777777" w:rsidR="00FC1234" w:rsidRPr="00FC1234" w:rsidRDefault="00FC1234" w:rsidP="00FC1234">
      <w:pPr>
        <w:jc w:val="center"/>
        <w:rPr>
          <w:lang w:eastAsia="hr-HR"/>
        </w:rPr>
      </w:pPr>
      <w:r w:rsidRPr="00FC1234">
        <w:rPr>
          <w:lang w:eastAsia="hr-HR"/>
        </w:rPr>
        <w:t>Članak 33.</w:t>
      </w:r>
    </w:p>
    <w:p w14:paraId="6B1442B4" w14:textId="77777777" w:rsidR="00FC1234" w:rsidRPr="00FC1234" w:rsidRDefault="00FC1234" w:rsidP="00FC1234">
      <w:pPr>
        <w:jc w:val="both"/>
        <w:rPr>
          <w:lang w:eastAsia="hr-HR"/>
        </w:rPr>
      </w:pPr>
      <w:r w:rsidRPr="00FC1234">
        <w:rPr>
          <w:lang w:eastAsia="hr-HR"/>
        </w:rPr>
        <w:tab/>
        <w:t>Članovi izbornih tijela imaju pravo na naknadu za svoj rad sukladno posebnoj odluci Općinskog načelnika.</w:t>
      </w:r>
    </w:p>
    <w:p w14:paraId="034FF180" w14:textId="77777777" w:rsidR="00FC1234" w:rsidRPr="00FC1234" w:rsidRDefault="00FC1234" w:rsidP="00FC1234">
      <w:pPr>
        <w:jc w:val="both"/>
        <w:rPr>
          <w:lang w:eastAsia="hr-HR"/>
        </w:rPr>
      </w:pPr>
      <w:r w:rsidRPr="00FC1234">
        <w:rPr>
          <w:lang w:eastAsia="hr-HR"/>
        </w:rPr>
        <w:tab/>
      </w:r>
    </w:p>
    <w:p w14:paraId="2CF06397" w14:textId="77777777" w:rsidR="00FC1234" w:rsidRPr="00FC1234" w:rsidRDefault="00FC1234" w:rsidP="00FC1234">
      <w:pPr>
        <w:jc w:val="both"/>
        <w:rPr>
          <w:b/>
          <w:lang w:eastAsia="hr-HR"/>
        </w:rPr>
      </w:pPr>
    </w:p>
    <w:p w14:paraId="1D295228" w14:textId="77777777" w:rsidR="00FC1234" w:rsidRPr="00FC1234" w:rsidRDefault="00FC1234" w:rsidP="00FC1234">
      <w:pPr>
        <w:jc w:val="both"/>
        <w:rPr>
          <w:b/>
          <w:lang w:eastAsia="hr-HR"/>
        </w:rPr>
      </w:pPr>
      <w:r w:rsidRPr="00FC1234">
        <w:rPr>
          <w:b/>
          <w:lang w:eastAsia="hr-HR"/>
        </w:rPr>
        <w:t xml:space="preserve">VII  </w:t>
      </w:r>
      <w:r w:rsidRPr="00FC1234">
        <w:rPr>
          <w:b/>
          <w:lang w:eastAsia="hr-HR"/>
        </w:rPr>
        <w:tab/>
        <w:t>PRAVA I OBVEZE IZBORNIH TIJELA</w:t>
      </w:r>
    </w:p>
    <w:p w14:paraId="554178C9" w14:textId="77777777" w:rsidR="00FC1234" w:rsidRPr="00FC1234" w:rsidRDefault="00FC1234" w:rsidP="00FC1234">
      <w:pPr>
        <w:jc w:val="center"/>
        <w:rPr>
          <w:lang w:eastAsia="hr-HR"/>
        </w:rPr>
      </w:pPr>
    </w:p>
    <w:p w14:paraId="4BC38FF6" w14:textId="77777777" w:rsidR="00FC1234" w:rsidRPr="00FC1234" w:rsidRDefault="00FC1234" w:rsidP="00FC1234">
      <w:pPr>
        <w:jc w:val="center"/>
        <w:rPr>
          <w:lang w:eastAsia="hr-HR"/>
        </w:rPr>
      </w:pPr>
      <w:r w:rsidRPr="00FC1234">
        <w:rPr>
          <w:lang w:eastAsia="hr-HR"/>
        </w:rPr>
        <w:t>Članak 34.</w:t>
      </w:r>
    </w:p>
    <w:p w14:paraId="28769B26" w14:textId="77777777" w:rsidR="00FC1234" w:rsidRPr="00FC1234" w:rsidRDefault="00FC1234" w:rsidP="00FC1234">
      <w:pPr>
        <w:jc w:val="both"/>
        <w:rPr>
          <w:lang w:eastAsia="hr-HR"/>
        </w:rPr>
      </w:pPr>
      <w:r w:rsidRPr="00FC1234">
        <w:rPr>
          <w:lang w:eastAsia="hr-HR"/>
        </w:rPr>
        <w:tab/>
        <w:t xml:space="preserve">Općinsko izborno povjerenstvo: </w:t>
      </w:r>
    </w:p>
    <w:p w14:paraId="692ABEEB" w14:textId="77777777" w:rsidR="00FC1234" w:rsidRPr="00FC1234" w:rsidRDefault="00FC1234" w:rsidP="00FC1234">
      <w:pPr>
        <w:jc w:val="both"/>
        <w:rPr>
          <w:lang w:eastAsia="hr-HR"/>
        </w:rPr>
      </w:pPr>
      <w:r w:rsidRPr="00FC1234">
        <w:rPr>
          <w:lang w:eastAsia="hr-HR"/>
        </w:rPr>
        <w:tab/>
        <w:t xml:space="preserve">1. izravno brine o zakonitoj pripremi i provedbi izbora, </w:t>
      </w:r>
    </w:p>
    <w:p w14:paraId="27EB2D77" w14:textId="77777777" w:rsidR="00FC1234" w:rsidRPr="00FC1234" w:rsidRDefault="00FC1234" w:rsidP="00FC1234">
      <w:pPr>
        <w:jc w:val="both"/>
        <w:rPr>
          <w:lang w:eastAsia="hr-HR"/>
        </w:rPr>
      </w:pPr>
      <w:r w:rsidRPr="00FC1234">
        <w:rPr>
          <w:lang w:eastAsia="hr-HR"/>
        </w:rPr>
        <w:tab/>
        <w:t xml:space="preserve">2. obavlja sve tehničke pripreme za obavljanje izbora,   </w:t>
      </w:r>
    </w:p>
    <w:p w14:paraId="043BFDE2" w14:textId="77777777" w:rsidR="00FC1234" w:rsidRPr="00FC1234" w:rsidRDefault="00FC1234" w:rsidP="00FC1234">
      <w:pPr>
        <w:jc w:val="both"/>
        <w:rPr>
          <w:lang w:eastAsia="hr-HR"/>
        </w:rPr>
      </w:pPr>
      <w:r w:rsidRPr="00FC1234">
        <w:rPr>
          <w:lang w:eastAsia="hr-HR"/>
        </w:rPr>
        <w:tab/>
        <w:t xml:space="preserve">3. propisuje i objavljuje obvezatne upute za rad  biračkih odbora, </w:t>
      </w:r>
    </w:p>
    <w:p w14:paraId="0C877DCD" w14:textId="77777777" w:rsidR="00FC1234" w:rsidRPr="00FC1234" w:rsidRDefault="00FC1234" w:rsidP="00FC1234">
      <w:pPr>
        <w:jc w:val="both"/>
        <w:rPr>
          <w:lang w:eastAsia="hr-HR"/>
        </w:rPr>
      </w:pPr>
      <w:r w:rsidRPr="00FC1234">
        <w:rPr>
          <w:lang w:eastAsia="hr-HR"/>
        </w:rPr>
        <w:tab/>
        <w:t>4. propisuje obrasce u postupku pripreme i provedbe izbora,</w:t>
      </w:r>
    </w:p>
    <w:p w14:paraId="44F1EBE0" w14:textId="77777777" w:rsidR="00FC1234" w:rsidRPr="00FC1234" w:rsidRDefault="00FC1234" w:rsidP="00FC1234">
      <w:pPr>
        <w:jc w:val="both"/>
        <w:rPr>
          <w:lang w:eastAsia="hr-HR"/>
        </w:rPr>
      </w:pPr>
      <w:r w:rsidRPr="00FC1234">
        <w:rPr>
          <w:lang w:eastAsia="hr-HR"/>
        </w:rPr>
        <w:tab/>
        <w:t xml:space="preserve">5.ovjerava očitovanja kandidata o prihvaćanju kandidature za članove vijeća mjesnih odbora,  </w:t>
      </w:r>
    </w:p>
    <w:p w14:paraId="0FF2D861" w14:textId="77777777" w:rsidR="00FC1234" w:rsidRPr="00FC1234" w:rsidRDefault="00FC1234" w:rsidP="00FC1234">
      <w:pPr>
        <w:jc w:val="both"/>
        <w:rPr>
          <w:lang w:eastAsia="hr-HR"/>
        </w:rPr>
      </w:pPr>
      <w:r w:rsidRPr="00FC1234">
        <w:rPr>
          <w:lang w:eastAsia="hr-HR"/>
        </w:rPr>
        <w:tab/>
        <w:t xml:space="preserve">6. na temelju pravovaljanih prijedloga objavljuje kandidacijske liste, sastavlja i objavljuje zbirnu </w:t>
      </w:r>
      <w:r w:rsidRPr="00FC1234">
        <w:rPr>
          <w:lang w:eastAsia="hr-HR"/>
        </w:rPr>
        <w:tab/>
        <w:t xml:space="preserve">listu svih kandidacijskih lista za izbor članova  vijeća mjesnih odbora,  </w:t>
      </w:r>
    </w:p>
    <w:p w14:paraId="7263B935" w14:textId="77777777" w:rsidR="00FC1234" w:rsidRPr="00FC1234" w:rsidRDefault="00FC1234" w:rsidP="00FC1234">
      <w:pPr>
        <w:jc w:val="both"/>
        <w:rPr>
          <w:lang w:eastAsia="hr-HR"/>
        </w:rPr>
      </w:pPr>
      <w:r w:rsidRPr="00FC1234">
        <w:rPr>
          <w:lang w:eastAsia="hr-HR"/>
        </w:rPr>
        <w:tab/>
        <w:t xml:space="preserve">7. određuje biračka mjesta, </w:t>
      </w:r>
    </w:p>
    <w:p w14:paraId="76C51A64" w14:textId="77777777" w:rsidR="00FC1234" w:rsidRPr="00FC1234" w:rsidRDefault="00FC1234" w:rsidP="00FC1234">
      <w:pPr>
        <w:jc w:val="both"/>
        <w:rPr>
          <w:lang w:eastAsia="hr-HR"/>
        </w:rPr>
      </w:pPr>
      <w:r w:rsidRPr="00FC1234">
        <w:rPr>
          <w:lang w:eastAsia="hr-HR"/>
        </w:rPr>
        <w:tab/>
        <w:t>8. nadzire rad biračkih odbora na biračkim mjestima,</w:t>
      </w:r>
    </w:p>
    <w:p w14:paraId="02925D27" w14:textId="77777777" w:rsidR="00FC1234" w:rsidRPr="00FC1234" w:rsidRDefault="00FC1234" w:rsidP="00FC1234">
      <w:pPr>
        <w:jc w:val="both"/>
        <w:rPr>
          <w:lang w:eastAsia="hr-HR"/>
        </w:rPr>
      </w:pPr>
      <w:r w:rsidRPr="00FC1234">
        <w:rPr>
          <w:lang w:eastAsia="hr-HR"/>
        </w:rPr>
        <w:tab/>
        <w:t xml:space="preserve">9. nadzire pravilnost izborne promidžbe, </w:t>
      </w:r>
    </w:p>
    <w:p w14:paraId="440C4728" w14:textId="77777777" w:rsidR="00FC1234" w:rsidRPr="00FC1234" w:rsidRDefault="00FC1234" w:rsidP="00FC1234">
      <w:pPr>
        <w:jc w:val="both"/>
        <w:rPr>
          <w:lang w:eastAsia="hr-HR"/>
        </w:rPr>
      </w:pPr>
      <w:r w:rsidRPr="00FC1234">
        <w:rPr>
          <w:lang w:eastAsia="hr-HR"/>
        </w:rPr>
        <w:tab/>
        <w:t>10. prikuplja  i  zbraja rezultate glasovanja,</w:t>
      </w:r>
    </w:p>
    <w:p w14:paraId="2612A6E5" w14:textId="77777777" w:rsidR="00FC1234" w:rsidRPr="00FC1234" w:rsidRDefault="00FC1234" w:rsidP="00FC1234">
      <w:pPr>
        <w:jc w:val="both"/>
        <w:rPr>
          <w:lang w:eastAsia="hr-HR"/>
        </w:rPr>
      </w:pPr>
      <w:r w:rsidRPr="00FC1234">
        <w:rPr>
          <w:lang w:eastAsia="hr-HR"/>
        </w:rPr>
        <w:tab/>
        <w:t xml:space="preserve">11. objavljuje rezultate izbora, </w:t>
      </w:r>
    </w:p>
    <w:p w14:paraId="3499761C" w14:textId="77777777" w:rsidR="00FC1234" w:rsidRPr="00FC1234" w:rsidRDefault="00FC1234" w:rsidP="00FC1234">
      <w:pPr>
        <w:jc w:val="both"/>
        <w:rPr>
          <w:lang w:eastAsia="hr-HR"/>
        </w:rPr>
      </w:pPr>
      <w:r w:rsidRPr="00FC1234">
        <w:rPr>
          <w:lang w:eastAsia="hr-HR"/>
        </w:rPr>
        <w:tab/>
        <w:t>12. obavlja i druge poslove određene  Zakonom i ovom Odlukom.</w:t>
      </w:r>
    </w:p>
    <w:p w14:paraId="7E54DE9E" w14:textId="77777777" w:rsidR="00FC1234" w:rsidRPr="00FC1234" w:rsidRDefault="00FC1234" w:rsidP="00FC1234">
      <w:pPr>
        <w:jc w:val="both"/>
        <w:rPr>
          <w:lang w:eastAsia="hr-HR"/>
        </w:rPr>
      </w:pPr>
    </w:p>
    <w:p w14:paraId="18ED5A6C" w14:textId="77777777" w:rsidR="00FC1234" w:rsidRPr="00FC1234" w:rsidRDefault="00FC1234" w:rsidP="00FC1234">
      <w:pPr>
        <w:jc w:val="center"/>
        <w:rPr>
          <w:lang w:eastAsia="hr-HR"/>
        </w:rPr>
      </w:pPr>
      <w:r w:rsidRPr="00FC1234">
        <w:rPr>
          <w:lang w:eastAsia="hr-HR"/>
        </w:rPr>
        <w:t>Članak 35.</w:t>
      </w:r>
    </w:p>
    <w:p w14:paraId="64B2A0FF" w14:textId="77777777" w:rsidR="00FC1234" w:rsidRPr="00FC1234" w:rsidRDefault="00FC1234" w:rsidP="00FC1234">
      <w:pPr>
        <w:jc w:val="both"/>
        <w:rPr>
          <w:lang w:eastAsia="hr-HR"/>
        </w:rPr>
      </w:pPr>
      <w:r w:rsidRPr="00FC1234">
        <w:rPr>
          <w:lang w:eastAsia="hr-HR"/>
        </w:rPr>
        <w:tab/>
        <w:t xml:space="preserve">Općinsko izborno povjerenstvo o svom radu vodi zapisnik u koji će ubilježiti sljedeće podatke: </w:t>
      </w:r>
    </w:p>
    <w:p w14:paraId="33D74695" w14:textId="77777777" w:rsidR="00FC1234" w:rsidRPr="00FC1234" w:rsidRDefault="00FC1234" w:rsidP="00FC1234">
      <w:pPr>
        <w:jc w:val="both"/>
        <w:rPr>
          <w:lang w:eastAsia="hr-HR"/>
        </w:rPr>
      </w:pPr>
      <w:r w:rsidRPr="00FC1234">
        <w:rPr>
          <w:lang w:eastAsia="hr-HR"/>
        </w:rPr>
        <w:tab/>
        <w:t>– broj birača upisanih u izvacima iz popisa birača i priloženim potvrdama za glasovanje po biračkim mjestima odnosno mjesnim odborima,</w:t>
      </w:r>
    </w:p>
    <w:p w14:paraId="64BB83D7" w14:textId="77777777" w:rsidR="00FC1234" w:rsidRPr="00FC1234" w:rsidRDefault="00FC1234" w:rsidP="00FC1234">
      <w:pPr>
        <w:jc w:val="both"/>
        <w:rPr>
          <w:lang w:eastAsia="hr-HR"/>
        </w:rPr>
      </w:pPr>
      <w:r w:rsidRPr="00FC1234">
        <w:rPr>
          <w:lang w:eastAsia="hr-HR"/>
        </w:rPr>
        <w:tab/>
        <w:t>– broj birača koji su glasovali po biračim mjestima odnosno mjesnim odborima,</w:t>
      </w:r>
    </w:p>
    <w:p w14:paraId="08BDB46A" w14:textId="77777777" w:rsidR="00FC1234" w:rsidRPr="00FC1234" w:rsidRDefault="00FC1234" w:rsidP="00FC1234">
      <w:pPr>
        <w:jc w:val="both"/>
        <w:rPr>
          <w:lang w:eastAsia="hr-HR"/>
        </w:rPr>
      </w:pPr>
      <w:r w:rsidRPr="00FC1234">
        <w:rPr>
          <w:lang w:eastAsia="hr-HR"/>
        </w:rPr>
        <w:tab/>
        <w:t>– broj važećih i nevažećih glasačkih listića po biračim mjestima odnosno mjesnim odborima,</w:t>
      </w:r>
    </w:p>
    <w:p w14:paraId="70BEE9CC" w14:textId="77777777" w:rsidR="00FC1234" w:rsidRPr="00FC1234" w:rsidRDefault="00FC1234" w:rsidP="00FC1234">
      <w:pPr>
        <w:jc w:val="both"/>
        <w:rPr>
          <w:lang w:eastAsia="hr-HR"/>
        </w:rPr>
      </w:pPr>
      <w:r w:rsidRPr="00FC1234">
        <w:rPr>
          <w:lang w:eastAsia="hr-HR"/>
        </w:rPr>
        <w:tab/>
        <w:t>– broj glasova koje je dobila pojedina   kandidacijska lista po biračkim mjestima odnosno mjesnim odborima.</w:t>
      </w:r>
    </w:p>
    <w:p w14:paraId="671C2627" w14:textId="77777777" w:rsidR="00FC1234" w:rsidRPr="00FC1234" w:rsidRDefault="00FC1234" w:rsidP="00FC1234">
      <w:pPr>
        <w:jc w:val="both"/>
        <w:rPr>
          <w:lang w:eastAsia="hr-HR"/>
        </w:rPr>
      </w:pPr>
      <w:r w:rsidRPr="00FC1234">
        <w:rPr>
          <w:lang w:eastAsia="hr-HR"/>
        </w:rPr>
        <w:tab/>
        <w:t xml:space="preserve">Svaki član Općinskog  izbornog povjerenstva može dati primjedbe na zapisnik. Zapisnik potpisuju svi članovi izbornog povjerenstva. Ako član izbornog povjerenstva odbije potpisati </w:t>
      </w:r>
      <w:r w:rsidRPr="00FC1234">
        <w:rPr>
          <w:lang w:eastAsia="hr-HR"/>
        </w:rPr>
        <w:lastRenderedPageBreak/>
        <w:t>zapisnik, o tome će se u zapisniku sastaviti službena bilješka u kojoj se utvrđuje činjenica odbijanja potpisivanja i razlozi odbijanja, ako ih član izbornog povjerenstva navede.</w:t>
      </w:r>
    </w:p>
    <w:p w14:paraId="3DF08780" w14:textId="77777777" w:rsidR="00FC1234" w:rsidRPr="00FC1234" w:rsidRDefault="00FC1234" w:rsidP="00FC1234">
      <w:pPr>
        <w:jc w:val="both"/>
        <w:rPr>
          <w:lang w:eastAsia="hr-HR"/>
        </w:rPr>
      </w:pPr>
    </w:p>
    <w:p w14:paraId="4F8B1177" w14:textId="77777777" w:rsidR="00FC1234" w:rsidRPr="00FC1234" w:rsidRDefault="00FC1234" w:rsidP="00FC1234">
      <w:pPr>
        <w:jc w:val="center"/>
        <w:rPr>
          <w:lang w:eastAsia="hr-HR"/>
        </w:rPr>
      </w:pPr>
      <w:r w:rsidRPr="00FC1234">
        <w:rPr>
          <w:lang w:eastAsia="hr-HR"/>
        </w:rPr>
        <w:t>Članak 36.</w:t>
      </w:r>
    </w:p>
    <w:p w14:paraId="2529E583" w14:textId="77777777" w:rsidR="00FC1234" w:rsidRPr="00FC1234" w:rsidRDefault="00FC1234" w:rsidP="00FC1234">
      <w:pPr>
        <w:jc w:val="both"/>
        <w:rPr>
          <w:lang w:eastAsia="hr-HR"/>
        </w:rPr>
      </w:pPr>
      <w:r w:rsidRPr="00FC1234">
        <w:rPr>
          <w:lang w:eastAsia="hr-HR"/>
        </w:rPr>
        <w:tab/>
        <w:t xml:space="preserve">Tijekom trajanja glasovanja Općinsko izborno povjerenstvo može objavljivati privremene podatke o broju birača izašlih na izbore. </w:t>
      </w:r>
    </w:p>
    <w:p w14:paraId="53569FEA" w14:textId="77777777" w:rsidR="00FC1234" w:rsidRPr="00FC1234" w:rsidRDefault="00FC1234" w:rsidP="00FC1234">
      <w:pPr>
        <w:jc w:val="both"/>
        <w:rPr>
          <w:lang w:eastAsia="hr-HR"/>
        </w:rPr>
      </w:pPr>
    </w:p>
    <w:p w14:paraId="3D41BF3B" w14:textId="77777777" w:rsidR="00FC1234" w:rsidRPr="00FC1234" w:rsidRDefault="00FC1234" w:rsidP="00FC1234">
      <w:pPr>
        <w:jc w:val="center"/>
        <w:rPr>
          <w:lang w:eastAsia="hr-HR"/>
        </w:rPr>
      </w:pPr>
      <w:r w:rsidRPr="00FC1234">
        <w:rPr>
          <w:lang w:eastAsia="hr-HR"/>
        </w:rPr>
        <w:t>Članak 37.</w:t>
      </w:r>
    </w:p>
    <w:p w14:paraId="1E521181" w14:textId="77777777" w:rsidR="00FC1234" w:rsidRPr="00FC1234" w:rsidRDefault="00FC1234" w:rsidP="00FC1234">
      <w:pPr>
        <w:jc w:val="both"/>
        <w:rPr>
          <w:lang w:eastAsia="hr-HR"/>
        </w:rPr>
      </w:pPr>
      <w:r w:rsidRPr="00FC1234">
        <w:rPr>
          <w:lang w:eastAsia="hr-HR"/>
        </w:rPr>
        <w:tab/>
        <w:t xml:space="preserve">Nakon zatvaranja birališta  Općinsko izborno povjerenstvo može objavljivati privremene i neslužbene rezultate izbora prema svome nahođenju. </w:t>
      </w:r>
    </w:p>
    <w:p w14:paraId="4D7637E3" w14:textId="77777777" w:rsidR="00FC1234" w:rsidRPr="00FC1234" w:rsidRDefault="00FC1234" w:rsidP="00FC1234">
      <w:pPr>
        <w:jc w:val="both"/>
        <w:rPr>
          <w:lang w:eastAsia="hr-HR"/>
        </w:rPr>
      </w:pPr>
    </w:p>
    <w:p w14:paraId="4B4AD7E1" w14:textId="77777777" w:rsidR="00FC1234" w:rsidRPr="00FC1234" w:rsidRDefault="00FC1234" w:rsidP="00FC1234">
      <w:pPr>
        <w:jc w:val="center"/>
        <w:rPr>
          <w:lang w:eastAsia="hr-HR"/>
        </w:rPr>
      </w:pPr>
      <w:r w:rsidRPr="00FC1234">
        <w:rPr>
          <w:lang w:eastAsia="hr-HR"/>
        </w:rPr>
        <w:t>Članak 38.</w:t>
      </w:r>
    </w:p>
    <w:p w14:paraId="1148B978" w14:textId="77777777" w:rsidR="00FC1234" w:rsidRPr="00FC1234" w:rsidRDefault="00FC1234" w:rsidP="00FC1234">
      <w:pPr>
        <w:jc w:val="both"/>
        <w:rPr>
          <w:lang w:eastAsia="hr-HR"/>
        </w:rPr>
      </w:pPr>
      <w:r w:rsidRPr="00FC1234">
        <w:rPr>
          <w:lang w:eastAsia="hr-HR"/>
        </w:rPr>
        <w:tab/>
        <w:t xml:space="preserve">Birački odbor uređuje prostorije biračkog mjesta dan prije izbora, a najkasnije jedan sat prije početka glasovanja. </w:t>
      </w:r>
    </w:p>
    <w:p w14:paraId="2DFFE532" w14:textId="77777777" w:rsidR="00FC1234" w:rsidRPr="00FC1234" w:rsidRDefault="00FC1234" w:rsidP="00FC1234">
      <w:pPr>
        <w:jc w:val="both"/>
        <w:rPr>
          <w:lang w:eastAsia="hr-HR"/>
        </w:rPr>
      </w:pPr>
      <w:r w:rsidRPr="00FC1234">
        <w:rPr>
          <w:lang w:eastAsia="hr-HR"/>
        </w:rPr>
        <w:tab/>
        <w:t xml:space="preserve">Birački odbor je dužan na svakom biračkom mjestu prije njegova otvaranja, na biračima vidljivom mjestu, istaknuti oglas sa svim prihvaćenim kandidacijskim listama i zbirnu listu za pojedini mjesni odbor.  </w:t>
      </w:r>
    </w:p>
    <w:p w14:paraId="4D087645" w14:textId="77777777" w:rsidR="00FC1234" w:rsidRPr="00FC1234" w:rsidRDefault="00FC1234" w:rsidP="00FC1234">
      <w:pPr>
        <w:jc w:val="both"/>
        <w:rPr>
          <w:lang w:eastAsia="hr-HR"/>
        </w:rPr>
      </w:pPr>
      <w:r w:rsidRPr="00FC1234">
        <w:rPr>
          <w:lang w:eastAsia="hr-HR"/>
        </w:rPr>
        <w:tab/>
        <w:t xml:space="preserve">Na biračkom mjestu i njegovoj neposrednoj blizini  ne smije biti promidžbeni materijal.  </w:t>
      </w:r>
    </w:p>
    <w:p w14:paraId="58AE1D5E" w14:textId="77777777" w:rsidR="00FC1234" w:rsidRPr="00FC1234" w:rsidRDefault="00FC1234" w:rsidP="00FC1234">
      <w:pPr>
        <w:jc w:val="both"/>
        <w:rPr>
          <w:lang w:eastAsia="hr-HR"/>
        </w:rPr>
      </w:pPr>
      <w:r w:rsidRPr="00FC1234">
        <w:rPr>
          <w:lang w:eastAsia="hr-HR"/>
        </w:rPr>
        <w:tab/>
        <w:t>Birački odbor je dužan na prednju stranu svake glasačke kutije istaknuti glasački listić kakav se ubacuje u tu glasačku kutiju.</w:t>
      </w:r>
    </w:p>
    <w:p w14:paraId="2AA972FF" w14:textId="77777777" w:rsidR="00FC1234" w:rsidRPr="00FC1234" w:rsidRDefault="00FC1234" w:rsidP="00FC1234">
      <w:pPr>
        <w:jc w:val="both"/>
        <w:rPr>
          <w:lang w:eastAsia="hr-HR"/>
        </w:rPr>
      </w:pPr>
    </w:p>
    <w:p w14:paraId="41AD5DEE" w14:textId="77777777" w:rsidR="00FC1234" w:rsidRPr="00FC1234" w:rsidRDefault="00FC1234" w:rsidP="00FC1234">
      <w:pPr>
        <w:jc w:val="center"/>
        <w:rPr>
          <w:lang w:eastAsia="hr-HR"/>
        </w:rPr>
      </w:pPr>
      <w:r w:rsidRPr="00FC1234">
        <w:rPr>
          <w:lang w:eastAsia="hr-HR"/>
        </w:rPr>
        <w:t>Članak 39.</w:t>
      </w:r>
    </w:p>
    <w:p w14:paraId="32F93D44" w14:textId="77777777" w:rsidR="00FC1234" w:rsidRPr="00FC1234" w:rsidRDefault="00FC1234" w:rsidP="00FC1234">
      <w:pPr>
        <w:jc w:val="both"/>
        <w:rPr>
          <w:lang w:eastAsia="hr-HR"/>
        </w:rPr>
      </w:pPr>
      <w:r w:rsidRPr="00FC1234">
        <w:rPr>
          <w:lang w:eastAsia="hr-HR"/>
        </w:rPr>
        <w:tab/>
        <w:t xml:space="preserve">Birački odbor izravno provodi glasovanje na biračkom mjestu te osigurava pravilnost i tajnost glasovanja. </w:t>
      </w:r>
    </w:p>
    <w:p w14:paraId="1EB03053" w14:textId="77777777" w:rsidR="00FC1234" w:rsidRPr="00FC1234" w:rsidRDefault="00FC1234" w:rsidP="00FC1234">
      <w:pPr>
        <w:jc w:val="both"/>
        <w:rPr>
          <w:lang w:eastAsia="hr-HR"/>
        </w:rPr>
      </w:pPr>
      <w:r w:rsidRPr="00FC1234">
        <w:rPr>
          <w:lang w:eastAsia="hr-HR"/>
        </w:rPr>
        <w:tab/>
        <w:t>U vrijeme trajanja glasovanja na biračkom mjestu moraju biti stalno prisutan predsjednik biračkog odbora ili njegov zamjenik te najmanje dva člana biračkog odbora.</w:t>
      </w:r>
    </w:p>
    <w:p w14:paraId="683A92BA" w14:textId="77777777" w:rsidR="00FC1234" w:rsidRPr="00FC1234" w:rsidRDefault="00FC1234" w:rsidP="00FC1234">
      <w:pPr>
        <w:jc w:val="both"/>
        <w:rPr>
          <w:lang w:eastAsia="hr-HR"/>
        </w:rPr>
      </w:pPr>
      <w:r w:rsidRPr="00FC1234">
        <w:rPr>
          <w:lang w:eastAsia="hr-HR"/>
        </w:rPr>
        <w:tab/>
        <w:t xml:space="preserve">Predsjednik biračkog odbora dužan je i ovlašten osiguravati red i mir na biračkom mjestu za vrijeme glasovanja, kao i nakon zatvaranja biračkog mjesta. </w:t>
      </w:r>
    </w:p>
    <w:p w14:paraId="2A1BDAB7" w14:textId="77777777" w:rsidR="00FC1234" w:rsidRPr="00FC1234" w:rsidRDefault="00FC1234" w:rsidP="00FC1234">
      <w:pPr>
        <w:jc w:val="both"/>
        <w:rPr>
          <w:lang w:eastAsia="hr-HR"/>
        </w:rPr>
      </w:pPr>
      <w:r w:rsidRPr="00FC1234">
        <w:rPr>
          <w:lang w:eastAsia="hr-HR"/>
        </w:rPr>
        <w:tab/>
        <w:t xml:space="preserve">Ako je to nužno radi očuvanja reda i mira te radi nesmetanog odvijanja glasovanja, predsjednik biračkog odbora može zatražiti pomoć policije koja je na biračkom mjestu dužna postupati u okviru zakonskih ovlasti. </w:t>
      </w:r>
    </w:p>
    <w:p w14:paraId="09A25C9A" w14:textId="77777777" w:rsidR="00FC1234" w:rsidRPr="00FC1234" w:rsidRDefault="00FC1234" w:rsidP="00FC1234">
      <w:pPr>
        <w:jc w:val="both"/>
        <w:rPr>
          <w:lang w:eastAsia="hr-HR"/>
        </w:rPr>
      </w:pPr>
      <w:r w:rsidRPr="00FC1234">
        <w:rPr>
          <w:lang w:eastAsia="hr-HR"/>
        </w:rPr>
        <w:tab/>
        <w:t xml:space="preserve">Nitko, osim pripadnika policije na poziv predsjednika biračkog odbora, ne smije doći na biračko mjesto naoružan. </w:t>
      </w:r>
    </w:p>
    <w:p w14:paraId="34C72350" w14:textId="77777777" w:rsidR="00FC1234" w:rsidRPr="00FC1234" w:rsidRDefault="00FC1234" w:rsidP="00FC1234">
      <w:pPr>
        <w:jc w:val="both"/>
        <w:rPr>
          <w:lang w:eastAsia="hr-HR"/>
        </w:rPr>
      </w:pPr>
    </w:p>
    <w:p w14:paraId="56A283B6" w14:textId="77777777" w:rsidR="00FC1234" w:rsidRPr="00FC1234" w:rsidRDefault="00FC1234" w:rsidP="00FC1234">
      <w:pPr>
        <w:jc w:val="center"/>
        <w:rPr>
          <w:lang w:eastAsia="hr-HR"/>
        </w:rPr>
      </w:pPr>
      <w:r w:rsidRPr="00FC1234">
        <w:rPr>
          <w:lang w:eastAsia="hr-HR"/>
        </w:rPr>
        <w:t>Članak 40.</w:t>
      </w:r>
    </w:p>
    <w:p w14:paraId="33A3BA2E" w14:textId="77777777" w:rsidR="00FC1234" w:rsidRPr="00FC1234" w:rsidRDefault="00FC1234" w:rsidP="00FC1234">
      <w:pPr>
        <w:jc w:val="both"/>
        <w:rPr>
          <w:lang w:eastAsia="hr-HR"/>
        </w:rPr>
      </w:pPr>
      <w:r w:rsidRPr="00FC1234">
        <w:rPr>
          <w:lang w:eastAsia="hr-HR"/>
        </w:rPr>
        <w:tab/>
        <w:t xml:space="preserve">Predsjednik biračkog odbora ili od njega ovlašteni član dužan je za svakog birača koji pristupi glasovanju utvrditi identitet i provjeriti da li je upisan u izvadak iz popisa birača za dotično biračko mjesto. </w:t>
      </w:r>
    </w:p>
    <w:p w14:paraId="2B2A411E" w14:textId="77777777" w:rsidR="00FC1234" w:rsidRPr="00FC1234" w:rsidRDefault="00FC1234" w:rsidP="00FC1234">
      <w:pPr>
        <w:jc w:val="both"/>
        <w:rPr>
          <w:lang w:eastAsia="hr-HR"/>
        </w:rPr>
      </w:pPr>
      <w:r w:rsidRPr="00FC1234">
        <w:rPr>
          <w:lang w:eastAsia="hr-HR"/>
        </w:rPr>
        <w:tab/>
        <w:t xml:space="preserve">Identitet birača utvrđuje se identifikacijskom ispravom, sukladno posebnim zakonima. </w:t>
      </w:r>
    </w:p>
    <w:p w14:paraId="0F10DD8A" w14:textId="77777777" w:rsidR="00FC1234" w:rsidRPr="00FC1234" w:rsidRDefault="00FC1234" w:rsidP="00FC1234">
      <w:pPr>
        <w:jc w:val="both"/>
        <w:rPr>
          <w:lang w:eastAsia="hr-HR"/>
        </w:rPr>
      </w:pPr>
      <w:r w:rsidRPr="00FC1234">
        <w:rPr>
          <w:lang w:eastAsia="hr-HR"/>
        </w:rPr>
        <w:tab/>
        <w:t xml:space="preserve">Ako birač nije upisan u izvadak iz popisa birača, predsjednik biračkog odbora ili od njega ovlašteni član neće mu dozvoliti glasovanje, osim ako birač svoje biračko pravo na tom biračkom mjestu ne dokaže potvrdom nadležnog  tijela. </w:t>
      </w:r>
    </w:p>
    <w:p w14:paraId="150FAF1B" w14:textId="77777777" w:rsidR="00FC1234" w:rsidRPr="00FC1234" w:rsidRDefault="00FC1234" w:rsidP="00FC1234">
      <w:pPr>
        <w:jc w:val="both"/>
        <w:rPr>
          <w:lang w:eastAsia="hr-HR"/>
        </w:rPr>
      </w:pPr>
      <w:r w:rsidRPr="00FC1234">
        <w:rPr>
          <w:lang w:eastAsia="hr-HR"/>
        </w:rPr>
        <w:tab/>
        <w:t>Potvrdu iz stavka 3. Ovoga članka birač je dužan predati biračkom odboru i ona je sastavni dio izvatka iz popisa birača za to biračko mjesto.</w:t>
      </w:r>
    </w:p>
    <w:p w14:paraId="15BD6C96" w14:textId="77777777" w:rsidR="00FC1234" w:rsidRPr="00FC1234" w:rsidRDefault="00FC1234" w:rsidP="00FC1234">
      <w:pPr>
        <w:jc w:val="both"/>
        <w:rPr>
          <w:lang w:eastAsia="hr-HR"/>
        </w:rPr>
      </w:pPr>
    </w:p>
    <w:p w14:paraId="1EFB7ECD" w14:textId="77777777" w:rsidR="00FC1234" w:rsidRPr="00FC1234" w:rsidRDefault="00FC1234" w:rsidP="00FC1234">
      <w:pPr>
        <w:jc w:val="center"/>
        <w:rPr>
          <w:lang w:eastAsia="hr-HR"/>
        </w:rPr>
      </w:pPr>
      <w:r w:rsidRPr="00FC1234">
        <w:rPr>
          <w:lang w:eastAsia="hr-HR"/>
        </w:rPr>
        <w:t>Članak 41.</w:t>
      </w:r>
    </w:p>
    <w:p w14:paraId="313C3CD0" w14:textId="77777777" w:rsidR="00FC1234" w:rsidRPr="00FC1234" w:rsidRDefault="00FC1234" w:rsidP="00FC1234">
      <w:pPr>
        <w:jc w:val="both"/>
        <w:rPr>
          <w:lang w:eastAsia="hr-HR"/>
        </w:rPr>
      </w:pPr>
      <w:r w:rsidRPr="00FC1234">
        <w:rPr>
          <w:lang w:eastAsia="hr-HR"/>
        </w:rPr>
        <w:tab/>
        <w:t>Nakon utvrđivanja prava na glasovanje na biračkom mjestu, član biračkog odbora biraču predaje glasački listić, objašnjava način popunjavanja i upućuje ga na mjesto glasovanja. Član biračkog odbora dužan je voditi računa o tome da se onemogući uvid u serijski broj listića koji se predaje biraču.</w:t>
      </w:r>
    </w:p>
    <w:p w14:paraId="6EF5D632" w14:textId="77777777" w:rsidR="00FC1234" w:rsidRPr="00FC1234" w:rsidRDefault="00FC1234" w:rsidP="00FC1234">
      <w:pPr>
        <w:jc w:val="both"/>
        <w:rPr>
          <w:lang w:eastAsia="hr-HR"/>
        </w:rPr>
      </w:pPr>
      <w:r w:rsidRPr="00FC1234">
        <w:rPr>
          <w:lang w:eastAsia="hr-HR"/>
        </w:rPr>
        <w:lastRenderedPageBreak/>
        <w:tab/>
        <w:t xml:space="preserve">Birač koji zbog kakve tjelesne mane ili zbog toga što je nepismen ne bi mogao samostalno glasovati, može doći na biračko mjesto s drugom osobom koja je pismena i koja će po njegovoj ovlasti i uputi zaokružiti redni broj ispred naziva kandidacijske liste  za koju birač glasuje. </w:t>
      </w:r>
    </w:p>
    <w:p w14:paraId="682725D0" w14:textId="77777777" w:rsidR="00FC1234" w:rsidRPr="00FC1234" w:rsidRDefault="00FC1234" w:rsidP="00FC1234">
      <w:pPr>
        <w:jc w:val="both"/>
        <w:rPr>
          <w:lang w:eastAsia="hr-HR"/>
        </w:rPr>
      </w:pPr>
    </w:p>
    <w:p w14:paraId="40E27AE6" w14:textId="77777777" w:rsidR="00FC1234" w:rsidRPr="00FC1234" w:rsidRDefault="00FC1234" w:rsidP="00FC1234">
      <w:pPr>
        <w:jc w:val="center"/>
        <w:rPr>
          <w:lang w:eastAsia="hr-HR"/>
        </w:rPr>
      </w:pPr>
      <w:r w:rsidRPr="00FC1234">
        <w:rPr>
          <w:lang w:eastAsia="hr-HR"/>
        </w:rPr>
        <w:t>Članak 42.</w:t>
      </w:r>
    </w:p>
    <w:p w14:paraId="4B919754" w14:textId="77777777" w:rsidR="00FC1234" w:rsidRPr="00FC1234" w:rsidRDefault="00FC1234" w:rsidP="00FC1234">
      <w:pPr>
        <w:jc w:val="both"/>
        <w:rPr>
          <w:lang w:eastAsia="hr-HR"/>
        </w:rPr>
      </w:pPr>
      <w:r w:rsidRPr="00FC1234">
        <w:rPr>
          <w:lang w:eastAsia="hr-HR"/>
        </w:rPr>
        <w:tab/>
        <w:t xml:space="preserve">Birač koji zbog  bolesti ili nemoći nije u mogućnosti pristupiti na biračko mjesto, može o tome obavijestiti  Općinsko  izborno povjerenstvo najranije 3 dana prije dana održavanja izbora ili birački odbor na dan održavanja izbora. </w:t>
      </w:r>
    </w:p>
    <w:p w14:paraId="2B676030" w14:textId="77777777" w:rsidR="00FC1234" w:rsidRPr="00FC1234" w:rsidRDefault="00FC1234" w:rsidP="00FC1234">
      <w:pPr>
        <w:jc w:val="both"/>
        <w:rPr>
          <w:lang w:eastAsia="hr-HR"/>
        </w:rPr>
      </w:pPr>
      <w:r w:rsidRPr="00FC1234">
        <w:rPr>
          <w:lang w:eastAsia="hr-HR"/>
        </w:rPr>
        <w:tab/>
        <w:t>Općinsko  izborn  povjerenstvo zaprimljene zahtjeve birača za glasovanje izvan biračkog mjesta predaje nadležnim biračkim odborima uz cjelokupni izborni materijal.</w:t>
      </w:r>
    </w:p>
    <w:p w14:paraId="37E1CFC7" w14:textId="77777777" w:rsidR="00FC1234" w:rsidRPr="00FC1234" w:rsidRDefault="00FC1234" w:rsidP="00FC1234">
      <w:pPr>
        <w:jc w:val="both"/>
        <w:rPr>
          <w:lang w:eastAsia="hr-HR"/>
        </w:rPr>
      </w:pPr>
      <w:r w:rsidRPr="00FC1234">
        <w:rPr>
          <w:lang w:eastAsia="hr-HR"/>
        </w:rPr>
        <w:tab/>
        <w:t>Predsjednik biračkog odbora određuje najmanje dva člana biračkog odbora koji će birača posjetiti u mjestu gdje se nalazi i omogućiti mu glasovanje.</w:t>
      </w:r>
    </w:p>
    <w:p w14:paraId="6CECE3ED" w14:textId="77777777" w:rsidR="00FC1234" w:rsidRPr="00FC1234" w:rsidRDefault="00FC1234" w:rsidP="00FC1234">
      <w:pPr>
        <w:jc w:val="both"/>
        <w:rPr>
          <w:lang w:eastAsia="hr-HR"/>
        </w:rPr>
      </w:pPr>
      <w:r w:rsidRPr="00FC1234">
        <w:rPr>
          <w:lang w:eastAsia="hr-HR"/>
        </w:rPr>
        <w:tab/>
        <w:t>Birač je dužan najmanje jedanput presavinuti glasački listić na kojem je glasovao, staviti ga u posebnu omotnicu i zatvoriti je. Član biračkog odbora dužan je nakon povratka na biračko mjesto predati omotnicu predsjedniku biračkog odbora.</w:t>
      </w:r>
    </w:p>
    <w:p w14:paraId="56F0E4BF" w14:textId="77777777" w:rsidR="00FC1234" w:rsidRPr="00FC1234" w:rsidRDefault="00FC1234" w:rsidP="00FC1234">
      <w:pPr>
        <w:jc w:val="both"/>
        <w:rPr>
          <w:lang w:eastAsia="hr-HR"/>
        </w:rPr>
      </w:pPr>
      <w:r w:rsidRPr="00FC1234">
        <w:rPr>
          <w:lang w:eastAsia="hr-HR"/>
        </w:rPr>
        <w:tab/>
        <w:t xml:space="preserve">Predsjednik biračkog odbora presavinuti glasački listić iz omotnice odmah ubacuje u glasačku kutiju na biračkom mjestu. </w:t>
      </w:r>
    </w:p>
    <w:p w14:paraId="728451B8" w14:textId="77777777" w:rsidR="00FC1234" w:rsidRPr="00FC1234" w:rsidRDefault="00FC1234" w:rsidP="00FC1234">
      <w:pPr>
        <w:ind w:firstLine="720"/>
        <w:jc w:val="both"/>
        <w:rPr>
          <w:lang w:eastAsia="hr-HR"/>
        </w:rPr>
      </w:pPr>
      <w:r w:rsidRPr="00FC1234">
        <w:rPr>
          <w:lang w:eastAsia="hr-HR"/>
        </w:rPr>
        <w:t>Predsjednik biračkog odbora dužan je u zapisnik o radu biračkog odbora poimenično navesti glasovanje birača iz članka 41. stavka 2. ove Odluke te stavka 1. ovoga članka.</w:t>
      </w:r>
    </w:p>
    <w:p w14:paraId="593FF3FB" w14:textId="77777777" w:rsidR="00FC1234" w:rsidRPr="00FC1234" w:rsidRDefault="00FC1234" w:rsidP="00FC1234">
      <w:pPr>
        <w:jc w:val="both"/>
        <w:rPr>
          <w:lang w:eastAsia="hr-HR"/>
        </w:rPr>
      </w:pPr>
    </w:p>
    <w:p w14:paraId="057FD302" w14:textId="77777777" w:rsidR="00FC1234" w:rsidRPr="00FC1234" w:rsidRDefault="00FC1234" w:rsidP="00FC1234">
      <w:pPr>
        <w:jc w:val="center"/>
        <w:rPr>
          <w:lang w:eastAsia="hr-HR"/>
        </w:rPr>
      </w:pPr>
      <w:r w:rsidRPr="00FC1234">
        <w:rPr>
          <w:lang w:eastAsia="hr-HR"/>
        </w:rPr>
        <w:t>Članak 43.</w:t>
      </w:r>
    </w:p>
    <w:p w14:paraId="13CE99A5" w14:textId="77777777" w:rsidR="00FC1234" w:rsidRPr="00FC1234" w:rsidRDefault="00FC1234" w:rsidP="00FC1234">
      <w:pPr>
        <w:jc w:val="both"/>
        <w:rPr>
          <w:lang w:eastAsia="hr-HR"/>
        </w:rPr>
      </w:pPr>
      <w:r w:rsidRPr="00FC1234">
        <w:rPr>
          <w:lang w:eastAsia="hr-HR"/>
        </w:rPr>
        <w:tab/>
        <w:t xml:space="preserve">Po završenom glasovanju birački će odbor najprije prebrojati neupotrijebljene glasačke listiće i staviti ih u poseban omot koji će zapečatiti. </w:t>
      </w:r>
    </w:p>
    <w:p w14:paraId="77E8FEF8" w14:textId="77777777" w:rsidR="00FC1234" w:rsidRPr="00FC1234" w:rsidRDefault="00FC1234" w:rsidP="00FC1234">
      <w:pPr>
        <w:jc w:val="both"/>
        <w:rPr>
          <w:lang w:eastAsia="hr-HR"/>
        </w:rPr>
      </w:pPr>
      <w:r w:rsidRPr="00FC1234">
        <w:rPr>
          <w:lang w:eastAsia="hr-HR"/>
        </w:rPr>
        <w:tab/>
        <w:t xml:space="preserve">Nakon toga birački odbor utvrđuje ukupan broj birača koji su glasovali na tom biračkom mjestu prema izvatku iz popisa birača i potvrdama nadležnog tijela. </w:t>
      </w:r>
    </w:p>
    <w:p w14:paraId="408A5A7E" w14:textId="77777777" w:rsidR="00FC1234" w:rsidRPr="00FC1234" w:rsidRDefault="00FC1234" w:rsidP="00FC1234">
      <w:pPr>
        <w:jc w:val="both"/>
        <w:rPr>
          <w:lang w:eastAsia="hr-HR"/>
        </w:rPr>
      </w:pPr>
      <w:r w:rsidRPr="00FC1234">
        <w:rPr>
          <w:lang w:eastAsia="hr-HR"/>
        </w:rPr>
        <w:tab/>
        <w:t>Nakon utvrđivanja broja birača koji su glasovali, birački odbor pristupa otvaranju glasačke kutije, prebrojavanju glasačkih listića i broja glasova.</w:t>
      </w:r>
    </w:p>
    <w:p w14:paraId="16BE6AEB" w14:textId="77777777" w:rsidR="00FC1234" w:rsidRPr="00FC1234" w:rsidRDefault="00FC1234" w:rsidP="00FC1234">
      <w:pPr>
        <w:jc w:val="both"/>
        <w:rPr>
          <w:lang w:eastAsia="hr-HR"/>
        </w:rPr>
      </w:pPr>
    </w:p>
    <w:p w14:paraId="2218765D" w14:textId="77777777" w:rsidR="00FC1234" w:rsidRPr="00FC1234" w:rsidRDefault="00FC1234" w:rsidP="00FC1234">
      <w:pPr>
        <w:jc w:val="center"/>
        <w:rPr>
          <w:lang w:eastAsia="hr-HR"/>
        </w:rPr>
      </w:pPr>
      <w:r w:rsidRPr="00FC1234">
        <w:rPr>
          <w:lang w:eastAsia="hr-HR"/>
        </w:rPr>
        <w:t>Članak 44.</w:t>
      </w:r>
    </w:p>
    <w:p w14:paraId="1F81A215" w14:textId="77777777" w:rsidR="00FC1234" w:rsidRPr="00FC1234" w:rsidRDefault="00FC1234" w:rsidP="00FC1234">
      <w:pPr>
        <w:jc w:val="both"/>
        <w:rPr>
          <w:lang w:eastAsia="hr-HR"/>
        </w:rPr>
      </w:pPr>
      <w:r w:rsidRPr="00FC1234">
        <w:rPr>
          <w:lang w:eastAsia="hr-HR"/>
        </w:rPr>
        <w:tab/>
        <w:t>Ako se prilikom prebrojavanja glasačkih listića utvrdi da je njihov broj manji od utvrđenog broja birača koji su glasovali, vrijedi rezultat glasovanja po glasačkim listićima.</w:t>
      </w:r>
    </w:p>
    <w:p w14:paraId="4B33C05E" w14:textId="77777777" w:rsidR="00FC1234" w:rsidRPr="00FC1234" w:rsidRDefault="00FC1234" w:rsidP="00FC1234">
      <w:pPr>
        <w:jc w:val="both"/>
        <w:rPr>
          <w:lang w:eastAsia="hr-HR"/>
        </w:rPr>
      </w:pPr>
      <w:r w:rsidRPr="00FC1234">
        <w:rPr>
          <w:lang w:eastAsia="hr-HR"/>
        </w:rPr>
        <w:tab/>
        <w:t xml:space="preserve">Ako se prilikom prebrojavanja glasačkih listića utvrdi da je njihov broj veći od utvrđenog broja birača koji su glasovali, birački odbor o tome odmah obavještava  Općinsko izborno povjerenstvo. Općinsko  izborno povjerenstvo odmah raspušta birački odbor i imenuje novi te određuje ponavljanje glasovanja na tom biračkom mjestu koje će se obaviti sedmog dana od dana prvog glasovanja. </w:t>
      </w:r>
    </w:p>
    <w:p w14:paraId="1B67AD98" w14:textId="77777777" w:rsidR="00FC1234" w:rsidRPr="00FC1234" w:rsidRDefault="00FC1234" w:rsidP="00FC1234">
      <w:pPr>
        <w:jc w:val="both"/>
        <w:rPr>
          <w:lang w:eastAsia="hr-HR"/>
        </w:rPr>
      </w:pPr>
      <w:r w:rsidRPr="00FC1234">
        <w:rPr>
          <w:lang w:eastAsia="hr-HR"/>
        </w:rPr>
        <w:tab/>
        <w:t>Rezultat ponovljenog glasovanja utvrđuje se u roku od 12 sati nakon obavljenog glasovanja.</w:t>
      </w:r>
    </w:p>
    <w:p w14:paraId="737B52B8" w14:textId="77777777" w:rsidR="00FC1234" w:rsidRPr="00FC1234" w:rsidRDefault="00FC1234" w:rsidP="00FC1234">
      <w:pPr>
        <w:jc w:val="both"/>
        <w:rPr>
          <w:lang w:eastAsia="hr-HR"/>
        </w:rPr>
      </w:pPr>
    </w:p>
    <w:p w14:paraId="5D214704" w14:textId="77777777" w:rsidR="00FC1234" w:rsidRPr="00FC1234" w:rsidRDefault="00FC1234" w:rsidP="00FC1234">
      <w:pPr>
        <w:jc w:val="center"/>
        <w:rPr>
          <w:lang w:eastAsia="hr-HR"/>
        </w:rPr>
      </w:pPr>
      <w:r w:rsidRPr="00FC1234">
        <w:rPr>
          <w:lang w:eastAsia="hr-HR"/>
        </w:rPr>
        <w:t>Članak 45.</w:t>
      </w:r>
    </w:p>
    <w:p w14:paraId="60AE4D20" w14:textId="77777777" w:rsidR="00FC1234" w:rsidRPr="00FC1234" w:rsidRDefault="00FC1234" w:rsidP="00FC1234">
      <w:pPr>
        <w:jc w:val="both"/>
        <w:rPr>
          <w:lang w:eastAsia="hr-HR"/>
        </w:rPr>
      </w:pPr>
      <w:r w:rsidRPr="00FC1234">
        <w:rPr>
          <w:lang w:eastAsia="hr-HR"/>
        </w:rPr>
        <w:tab/>
        <w:t xml:space="preserve">Kad birački odbor utvrdi rezultate glasovanja na biračkom mjestu, u zapisnik o svom radu zabilježit će: </w:t>
      </w:r>
    </w:p>
    <w:p w14:paraId="19D1BB50" w14:textId="77777777" w:rsidR="00FC1234" w:rsidRPr="00FC1234" w:rsidRDefault="00FC1234" w:rsidP="00FC1234">
      <w:pPr>
        <w:jc w:val="both"/>
        <w:rPr>
          <w:lang w:eastAsia="hr-HR"/>
        </w:rPr>
      </w:pPr>
      <w:r w:rsidRPr="00FC1234">
        <w:rPr>
          <w:lang w:eastAsia="hr-HR"/>
        </w:rPr>
        <w:tab/>
        <w:t xml:space="preserve">– broj birača upisan u izvatku iz popisa birača i broj birača koji su predali potvrdu nadležnog tijela,  </w:t>
      </w:r>
    </w:p>
    <w:p w14:paraId="1E0BBB1D" w14:textId="77777777" w:rsidR="00FC1234" w:rsidRPr="00FC1234" w:rsidRDefault="00FC1234" w:rsidP="00FC1234">
      <w:pPr>
        <w:jc w:val="both"/>
        <w:rPr>
          <w:lang w:eastAsia="hr-HR"/>
        </w:rPr>
      </w:pPr>
      <w:r w:rsidRPr="00FC1234">
        <w:rPr>
          <w:lang w:eastAsia="hr-HR"/>
        </w:rPr>
        <w:tab/>
        <w:t>– broj birača koji su pristupili glasovanju prema izvatku iz popisa birača i uz potvrdu za glasovanje,</w:t>
      </w:r>
    </w:p>
    <w:p w14:paraId="43161336" w14:textId="77777777" w:rsidR="00FC1234" w:rsidRPr="00FC1234" w:rsidRDefault="00FC1234" w:rsidP="00FC1234">
      <w:pPr>
        <w:jc w:val="both"/>
        <w:rPr>
          <w:lang w:eastAsia="hr-HR"/>
        </w:rPr>
      </w:pPr>
      <w:r w:rsidRPr="00FC1234">
        <w:rPr>
          <w:lang w:eastAsia="hr-HR"/>
        </w:rPr>
        <w:tab/>
        <w:t>– broj birača koji su glasovali izvan biračkog mjesta,</w:t>
      </w:r>
    </w:p>
    <w:p w14:paraId="40EBE9FD" w14:textId="77777777" w:rsidR="00FC1234" w:rsidRPr="00FC1234" w:rsidRDefault="00FC1234" w:rsidP="00FC1234">
      <w:pPr>
        <w:jc w:val="both"/>
        <w:rPr>
          <w:lang w:eastAsia="hr-HR"/>
        </w:rPr>
      </w:pPr>
      <w:r w:rsidRPr="00FC1234">
        <w:rPr>
          <w:lang w:eastAsia="hr-HR"/>
        </w:rPr>
        <w:tab/>
        <w:t>– broj birača koji su glasovali na biračkom mjestu uz pomoć druge osobe,</w:t>
      </w:r>
    </w:p>
    <w:p w14:paraId="357C73EA" w14:textId="77777777" w:rsidR="00FC1234" w:rsidRPr="00FC1234" w:rsidRDefault="00FC1234" w:rsidP="00FC1234">
      <w:pPr>
        <w:jc w:val="both"/>
        <w:rPr>
          <w:lang w:eastAsia="hr-HR"/>
        </w:rPr>
      </w:pPr>
      <w:r w:rsidRPr="00FC1234">
        <w:rPr>
          <w:lang w:eastAsia="hr-HR"/>
        </w:rPr>
        <w:tab/>
        <w:t>– koliko je birača ukupno glasovalo,</w:t>
      </w:r>
    </w:p>
    <w:p w14:paraId="0277AC28" w14:textId="77777777" w:rsidR="00FC1234" w:rsidRPr="00FC1234" w:rsidRDefault="00FC1234" w:rsidP="00FC1234">
      <w:pPr>
        <w:jc w:val="both"/>
        <w:rPr>
          <w:lang w:eastAsia="hr-HR"/>
        </w:rPr>
      </w:pPr>
      <w:r w:rsidRPr="00FC1234">
        <w:rPr>
          <w:lang w:eastAsia="hr-HR"/>
        </w:rPr>
        <w:tab/>
        <w:t>– koliko je glasova dobila pojedina  kandidacijska lista,</w:t>
      </w:r>
    </w:p>
    <w:p w14:paraId="44142D55" w14:textId="77777777" w:rsidR="00FC1234" w:rsidRPr="00FC1234" w:rsidRDefault="00FC1234" w:rsidP="00FC1234">
      <w:pPr>
        <w:jc w:val="both"/>
        <w:rPr>
          <w:lang w:eastAsia="hr-HR"/>
        </w:rPr>
      </w:pPr>
      <w:r w:rsidRPr="00FC1234">
        <w:rPr>
          <w:lang w:eastAsia="hr-HR"/>
        </w:rPr>
        <w:tab/>
        <w:t>– broj nevažećih glasačkih listića.</w:t>
      </w:r>
    </w:p>
    <w:p w14:paraId="551BF590" w14:textId="77777777" w:rsidR="00FC1234" w:rsidRPr="00FC1234" w:rsidRDefault="00FC1234" w:rsidP="00FC1234">
      <w:pPr>
        <w:jc w:val="both"/>
        <w:rPr>
          <w:lang w:eastAsia="hr-HR"/>
        </w:rPr>
      </w:pPr>
      <w:r w:rsidRPr="00FC1234">
        <w:rPr>
          <w:lang w:eastAsia="hr-HR"/>
        </w:rPr>
        <w:tab/>
        <w:t xml:space="preserve">U zapisniku o radu biračkog odbora navode se i sve druge činjenice koje su važne za postupak glasovanja. </w:t>
      </w:r>
    </w:p>
    <w:p w14:paraId="2CA8846F" w14:textId="77777777" w:rsidR="00FC1234" w:rsidRPr="00FC1234" w:rsidRDefault="00FC1234" w:rsidP="00FC1234">
      <w:pPr>
        <w:jc w:val="both"/>
        <w:rPr>
          <w:lang w:eastAsia="hr-HR"/>
        </w:rPr>
      </w:pPr>
      <w:r w:rsidRPr="00FC1234">
        <w:rPr>
          <w:lang w:eastAsia="hr-HR"/>
        </w:rPr>
        <w:lastRenderedPageBreak/>
        <w:tab/>
        <w:t>Sadržaj i oblik zapisnika o radu biračkog odbora propisuje  Općinsko  izborno povjerenstvo.</w:t>
      </w:r>
    </w:p>
    <w:p w14:paraId="57ED581C" w14:textId="77777777" w:rsidR="00FC1234" w:rsidRPr="00FC1234" w:rsidRDefault="00FC1234" w:rsidP="00FC1234">
      <w:pPr>
        <w:jc w:val="both"/>
        <w:rPr>
          <w:lang w:eastAsia="hr-HR"/>
        </w:rPr>
      </w:pPr>
      <w:r w:rsidRPr="00FC1234">
        <w:rPr>
          <w:lang w:eastAsia="hr-HR"/>
        </w:rPr>
        <w:tab/>
        <w:t xml:space="preserve">Svaki član biračkog odbora ovlašten je dati pisane primjedbe na zapisnik. </w:t>
      </w:r>
    </w:p>
    <w:p w14:paraId="475A1671" w14:textId="77777777" w:rsidR="00FC1234" w:rsidRPr="00FC1234" w:rsidRDefault="00FC1234" w:rsidP="00FC1234">
      <w:pPr>
        <w:jc w:val="both"/>
        <w:rPr>
          <w:lang w:eastAsia="hr-HR"/>
        </w:rPr>
      </w:pPr>
      <w:r w:rsidRPr="00FC1234">
        <w:rPr>
          <w:lang w:eastAsia="hr-HR"/>
        </w:rPr>
        <w:tab/>
        <w:t xml:space="preserve">Zapisnik potpisuju svi članovi biračkog odbora. </w:t>
      </w:r>
    </w:p>
    <w:p w14:paraId="661BD8F2" w14:textId="77777777" w:rsidR="00FC1234" w:rsidRPr="00FC1234" w:rsidRDefault="00FC1234" w:rsidP="00FC1234">
      <w:pPr>
        <w:jc w:val="both"/>
        <w:rPr>
          <w:lang w:eastAsia="hr-HR"/>
        </w:rPr>
      </w:pPr>
      <w:r w:rsidRPr="00FC1234">
        <w:rPr>
          <w:lang w:eastAsia="hr-HR"/>
        </w:rPr>
        <w:tab/>
        <w:t>Ako član biračkog odbora odbije potpisati zapisnik, o tome se u zapisniku sastavlja službena bilješka, u kojoj se utvrđuje činjenica odbijanja potpisivanja i razlozi odbijanja, ako ih član biračkog odbora navede.</w:t>
      </w:r>
    </w:p>
    <w:p w14:paraId="555EAB55" w14:textId="77777777" w:rsidR="00FC1234" w:rsidRPr="00FC1234" w:rsidRDefault="00FC1234" w:rsidP="00FC1234">
      <w:pPr>
        <w:jc w:val="both"/>
        <w:rPr>
          <w:lang w:eastAsia="hr-HR"/>
        </w:rPr>
      </w:pPr>
    </w:p>
    <w:p w14:paraId="2BDFB98A" w14:textId="77777777" w:rsidR="00FC1234" w:rsidRPr="00FC1234" w:rsidRDefault="00FC1234" w:rsidP="00FC1234">
      <w:pPr>
        <w:jc w:val="center"/>
        <w:rPr>
          <w:lang w:eastAsia="hr-HR"/>
        </w:rPr>
      </w:pPr>
      <w:r w:rsidRPr="00FC1234">
        <w:rPr>
          <w:lang w:eastAsia="hr-HR"/>
        </w:rPr>
        <w:t>Članak 46.</w:t>
      </w:r>
    </w:p>
    <w:p w14:paraId="40DDBEEC" w14:textId="77777777" w:rsidR="00FC1234" w:rsidRPr="00FC1234" w:rsidRDefault="00FC1234" w:rsidP="00FC1234">
      <w:pPr>
        <w:jc w:val="both"/>
        <w:rPr>
          <w:lang w:eastAsia="hr-HR"/>
        </w:rPr>
      </w:pPr>
      <w:r w:rsidRPr="00FC1234">
        <w:rPr>
          <w:lang w:eastAsia="hr-HR"/>
        </w:rPr>
        <w:tab/>
        <w:t>Zapisnik o radu i ostali izborni materijal birački odbor dostavlja  Općinskom  izbornom povjerenstvu najkasnije u roku od 12 sati od zatvaranja biračkog mjesta.</w:t>
      </w:r>
    </w:p>
    <w:p w14:paraId="15F22AC5" w14:textId="77777777" w:rsidR="00FC1234" w:rsidRPr="00FC1234" w:rsidRDefault="00FC1234" w:rsidP="00FC1234">
      <w:pPr>
        <w:jc w:val="both"/>
        <w:rPr>
          <w:lang w:eastAsia="hr-HR"/>
        </w:rPr>
      </w:pPr>
    </w:p>
    <w:p w14:paraId="065F828A" w14:textId="77777777" w:rsidR="00FC1234" w:rsidRPr="00FC1234" w:rsidRDefault="00FC1234" w:rsidP="00FC1234">
      <w:pPr>
        <w:jc w:val="both"/>
        <w:rPr>
          <w:lang w:eastAsia="hr-HR"/>
        </w:rPr>
      </w:pPr>
    </w:p>
    <w:p w14:paraId="191F99BD" w14:textId="77777777" w:rsidR="00FC1234" w:rsidRPr="00FC1234" w:rsidRDefault="00FC1234" w:rsidP="00FC1234">
      <w:pPr>
        <w:jc w:val="both"/>
        <w:rPr>
          <w:b/>
          <w:lang w:eastAsia="hr-HR"/>
        </w:rPr>
      </w:pPr>
      <w:r w:rsidRPr="00FC1234">
        <w:rPr>
          <w:b/>
          <w:lang w:eastAsia="hr-HR"/>
        </w:rPr>
        <w:t xml:space="preserve">VIII  </w:t>
      </w:r>
      <w:r w:rsidRPr="00FC1234">
        <w:rPr>
          <w:b/>
          <w:lang w:eastAsia="hr-HR"/>
        </w:rPr>
        <w:tab/>
        <w:t>BIRAČKA MJESTA</w:t>
      </w:r>
    </w:p>
    <w:p w14:paraId="6C59A493" w14:textId="77777777" w:rsidR="00FC1234" w:rsidRPr="00FC1234" w:rsidRDefault="00FC1234" w:rsidP="00FC1234">
      <w:pPr>
        <w:jc w:val="both"/>
        <w:rPr>
          <w:lang w:eastAsia="hr-HR"/>
        </w:rPr>
      </w:pPr>
    </w:p>
    <w:p w14:paraId="460B8F17" w14:textId="77777777" w:rsidR="00FC1234" w:rsidRPr="00FC1234" w:rsidRDefault="00FC1234" w:rsidP="00FC1234">
      <w:pPr>
        <w:jc w:val="both"/>
        <w:rPr>
          <w:lang w:eastAsia="hr-HR"/>
        </w:rPr>
      </w:pPr>
    </w:p>
    <w:p w14:paraId="447D5094" w14:textId="77777777" w:rsidR="00FC1234" w:rsidRPr="00FC1234" w:rsidRDefault="00FC1234" w:rsidP="00FC1234">
      <w:pPr>
        <w:jc w:val="center"/>
        <w:rPr>
          <w:lang w:eastAsia="hr-HR"/>
        </w:rPr>
      </w:pPr>
      <w:r w:rsidRPr="00FC1234">
        <w:rPr>
          <w:lang w:eastAsia="hr-HR"/>
        </w:rPr>
        <w:t>Članak 47.</w:t>
      </w:r>
    </w:p>
    <w:p w14:paraId="168914D6" w14:textId="77777777" w:rsidR="00FC1234" w:rsidRPr="00FC1234" w:rsidRDefault="00FC1234" w:rsidP="00FC1234">
      <w:pPr>
        <w:jc w:val="both"/>
        <w:rPr>
          <w:lang w:eastAsia="hr-HR"/>
        </w:rPr>
      </w:pPr>
      <w:r w:rsidRPr="00FC1234">
        <w:rPr>
          <w:lang w:eastAsia="hr-HR"/>
        </w:rPr>
        <w:tab/>
        <w:t xml:space="preserve">Biračko mjesto je prostor u kojem se obavlja glasovanje. </w:t>
      </w:r>
    </w:p>
    <w:p w14:paraId="23F10BC4" w14:textId="77777777" w:rsidR="00FC1234" w:rsidRPr="00FC1234" w:rsidRDefault="00FC1234" w:rsidP="00FC1234">
      <w:pPr>
        <w:jc w:val="both"/>
        <w:rPr>
          <w:lang w:eastAsia="hr-HR"/>
        </w:rPr>
      </w:pPr>
      <w:r w:rsidRPr="00FC1234">
        <w:rPr>
          <w:lang w:eastAsia="hr-HR"/>
        </w:rPr>
        <w:tab/>
        <w:t>Biračko mjesto ne može biti u vjerskom objektu, objektu u vlasništvu, najmu, zakupu ili trajnom korištenju političke stranke ili kandidata koji sudjeluje na izborima te u prostorijama u kojima se poslužuju i konzumiraju alkoholna pića.</w:t>
      </w:r>
    </w:p>
    <w:p w14:paraId="715D369E" w14:textId="77777777" w:rsidR="00FC1234" w:rsidRPr="00FC1234" w:rsidRDefault="00FC1234" w:rsidP="00FC1234">
      <w:pPr>
        <w:jc w:val="both"/>
        <w:rPr>
          <w:lang w:eastAsia="hr-HR"/>
        </w:rPr>
      </w:pPr>
    </w:p>
    <w:p w14:paraId="20053221" w14:textId="77777777" w:rsidR="00FC1234" w:rsidRPr="00FC1234" w:rsidRDefault="00FC1234" w:rsidP="00FC1234">
      <w:pPr>
        <w:jc w:val="center"/>
        <w:rPr>
          <w:lang w:eastAsia="hr-HR"/>
        </w:rPr>
      </w:pPr>
      <w:r w:rsidRPr="00FC1234">
        <w:rPr>
          <w:lang w:eastAsia="hr-HR"/>
        </w:rPr>
        <w:t>Članak 48.</w:t>
      </w:r>
    </w:p>
    <w:p w14:paraId="0260D0AB" w14:textId="77777777" w:rsidR="00FC1234" w:rsidRPr="00FC1234" w:rsidRDefault="00FC1234" w:rsidP="00FC1234">
      <w:pPr>
        <w:jc w:val="both"/>
        <w:rPr>
          <w:lang w:eastAsia="hr-HR"/>
        </w:rPr>
      </w:pPr>
      <w:r w:rsidRPr="00FC1234">
        <w:rPr>
          <w:lang w:eastAsia="hr-HR"/>
        </w:rPr>
        <w:tab/>
        <w:t>Pri određivanju biračkih mjesta mora se voditi računa o broju birača koji će na njima glasovati, dostupnosti i prostornoj udaljenosti biračkog mjesta te veličini prostorije za glasovanje na biračkom mjestu.</w:t>
      </w:r>
    </w:p>
    <w:p w14:paraId="5731D7D5" w14:textId="77777777" w:rsidR="00FC1234" w:rsidRPr="00FC1234" w:rsidRDefault="00FC1234" w:rsidP="00FC1234">
      <w:pPr>
        <w:jc w:val="both"/>
        <w:rPr>
          <w:lang w:eastAsia="hr-HR"/>
        </w:rPr>
      </w:pPr>
      <w:r w:rsidRPr="00FC1234">
        <w:rPr>
          <w:lang w:eastAsia="hr-HR"/>
        </w:rPr>
        <w:tab/>
        <w:t xml:space="preserve">Broj birača koji će glasovati na jednom biračkom mjestu odredit će se na način da se glasovanje bez poteškoća može odvijati u vremenu određenom za glasovanje. </w:t>
      </w:r>
    </w:p>
    <w:p w14:paraId="2E31EA90" w14:textId="77777777" w:rsidR="00FC1234" w:rsidRPr="00FC1234" w:rsidRDefault="00FC1234" w:rsidP="00FC1234">
      <w:pPr>
        <w:jc w:val="both"/>
        <w:rPr>
          <w:lang w:eastAsia="hr-HR"/>
        </w:rPr>
      </w:pPr>
      <w:r w:rsidRPr="00FC1234">
        <w:rPr>
          <w:lang w:eastAsia="hr-HR"/>
        </w:rPr>
        <w:tab/>
        <w:t xml:space="preserve">Svako biračko mjesto ima redni broj. </w:t>
      </w:r>
    </w:p>
    <w:p w14:paraId="4C005B2C" w14:textId="77777777" w:rsidR="00FC1234" w:rsidRPr="00FC1234" w:rsidRDefault="00FC1234" w:rsidP="00FC1234">
      <w:pPr>
        <w:jc w:val="both"/>
        <w:rPr>
          <w:lang w:eastAsia="hr-HR"/>
        </w:rPr>
      </w:pPr>
    </w:p>
    <w:p w14:paraId="44B67E0D" w14:textId="77777777" w:rsidR="00FC1234" w:rsidRPr="00FC1234" w:rsidRDefault="00FC1234" w:rsidP="00FC1234">
      <w:pPr>
        <w:jc w:val="center"/>
        <w:rPr>
          <w:lang w:eastAsia="hr-HR"/>
        </w:rPr>
      </w:pPr>
      <w:r w:rsidRPr="00FC1234">
        <w:rPr>
          <w:lang w:eastAsia="hr-HR"/>
        </w:rPr>
        <w:t>Članak 49.</w:t>
      </w:r>
    </w:p>
    <w:p w14:paraId="280E951C" w14:textId="77777777" w:rsidR="00FC1234" w:rsidRPr="00FC1234" w:rsidRDefault="00FC1234" w:rsidP="00FC1234">
      <w:pPr>
        <w:jc w:val="both"/>
        <w:rPr>
          <w:lang w:eastAsia="hr-HR"/>
        </w:rPr>
      </w:pPr>
      <w:r w:rsidRPr="00FC1234">
        <w:rPr>
          <w:lang w:eastAsia="hr-HR"/>
        </w:rPr>
        <w:tab/>
        <w:t>Biračka mjesta određuje  Općinsko  izborno povjerenstvo.</w:t>
      </w:r>
    </w:p>
    <w:p w14:paraId="527B2B96" w14:textId="77777777" w:rsidR="00FC1234" w:rsidRPr="00FC1234" w:rsidRDefault="00FC1234" w:rsidP="00FC1234">
      <w:pPr>
        <w:jc w:val="both"/>
        <w:rPr>
          <w:lang w:eastAsia="hr-HR"/>
        </w:rPr>
      </w:pPr>
    </w:p>
    <w:p w14:paraId="5A440038" w14:textId="77777777" w:rsidR="00FC1234" w:rsidRPr="00FC1234" w:rsidRDefault="00FC1234" w:rsidP="00FC1234">
      <w:pPr>
        <w:jc w:val="center"/>
        <w:rPr>
          <w:lang w:eastAsia="hr-HR"/>
        </w:rPr>
      </w:pPr>
      <w:r w:rsidRPr="00FC1234">
        <w:rPr>
          <w:lang w:eastAsia="hr-HR"/>
        </w:rPr>
        <w:t>Članak 50.</w:t>
      </w:r>
    </w:p>
    <w:p w14:paraId="7DC93F4E" w14:textId="77777777" w:rsidR="00FC1234" w:rsidRPr="00FC1234" w:rsidRDefault="00FC1234" w:rsidP="00FC1234">
      <w:pPr>
        <w:jc w:val="both"/>
        <w:rPr>
          <w:lang w:eastAsia="hr-HR"/>
        </w:rPr>
      </w:pPr>
      <w:r w:rsidRPr="00FC1234">
        <w:rPr>
          <w:lang w:eastAsia="hr-HR"/>
        </w:rPr>
        <w:tab/>
        <w:t>Biračka mjesta moraju se odrediti najkasnije 15 dana prije dana održavanja izbora.</w:t>
      </w:r>
    </w:p>
    <w:p w14:paraId="2C8E80CF" w14:textId="77777777" w:rsidR="00FC1234" w:rsidRPr="00FC1234" w:rsidRDefault="00FC1234" w:rsidP="00FC1234">
      <w:pPr>
        <w:jc w:val="both"/>
        <w:rPr>
          <w:lang w:eastAsia="hr-HR"/>
        </w:rPr>
      </w:pPr>
      <w:r w:rsidRPr="00FC1234">
        <w:rPr>
          <w:lang w:eastAsia="hr-HR"/>
        </w:rPr>
        <w:tab/>
        <w:t>Objava o biračkim mjestima sadrži: redni broj biračkog mjesta, sjedište, odnosno potpunu adresu s naznakom prostora u kojem se nalazi, popis pripadajućih ulica, trgova i naselja iz kojih birači glasuju na tom biračkom mjestu.</w:t>
      </w:r>
    </w:p>
    <w:p w14:paraId="71F04735" w14:textId="77777777" w:rsidR="00FC1234" w:rsidRPr="00FC1234" w:rsidRDefault="00FC1234" w:rsidP="00FC1234">
      <w:pPr>
        <w:jc w:val="both"/>
        <w:rPr>
          <w:lang w:eastAsia="hr-HR"/>
        </w:rPr>
      </w:pPr>
      <w:r w:rsidRPr="00FC1234">
        <w:rPr>
          <w:lang w:eastAsia="hr-HR"/>
        </w:rPr>
        <w:tab/>
        <w:t>Biračka mjesta objavljuju se na oglasnoj ploči  Općine i internet stranici Općine.</w:t>
      </w:r>
    </w:p>
    <w:p w14:paraId="29E8BD6F" w14:textId="77777777" w:rsidR="00FC1234" w:rsidRPr="00FC1234" w:rsidRDefault="00FC1234" w:rsidP="00FC1234">
      <w:pPr>
        <w:jc w:val="both"/>
        <w:rPr>
          <w:lang w:eastAsia="hr-HR"/>
        </w:rPr>
      </w:pPr>
    </w:p>
    <w:p w14:paraId="60B8047E" w14:textId="77777777" w:rsidR="00FC1234" w:rsidRPr="00FC1234" w:rsidRDefault="00FC1234" w:rsidP="00FC1234">
      <w:pPr>
        <w:jc w:val="center"/>
        <w:rPr>
          <w:lang w:eastAsia="hr-HR"/>
        </w:rPr>
      </w:pPr>
      <w:r w:rsidRPr="00FC1234">
        <w:rPr>
          <w:lang w:eastAsia="hr-HR"/>
        </w:rPr>
        <w:t>Članak 51.</w:t>
      </w:r>
    </w:p>
    <w:p w14:paraId="0E914652" w14:textId="77777777" w:rsidR="00FC1234" w:rsidRPr="00FC1234" w:rsidRDefault="00FC1234" w:rsidP="00FC1234">
      <w:pPr>
        <w:jc w:val="both"/>
        <w:rPr>
          <w:lang w:eastAsia="hr-HR"/>
        </w:rPr>
      </w:pPr>
      <w:r w:rsidRPr="00FC1234">
        <w:rPr>
          <w:lang w:eastAsia="hr-HR"/>
        </w:rPr>
        <w:tab/>
        <w:t>Na svakom biračkom mjestu prostorija za glasovanje mora se opremiti i urediti na način da se osigura tajnost glasovanja, tako da nitko u prostoriji ne može vidjeti kako je birač popunio glasački listić.</w:t>
      </w:r>
    </w:p>
    <w:p w14:paraId="76436485" w14:textId="77777777" w:rsidR="00FC1234" w:rsidRPr="00FC1234" w:rsidRDefault="00FC1234" w:rsidP="00FC1234">
      <w:pPr>
        <w:jc w:val="both"/>
        <w:rPr>
          <w:lang w:eastAsia="hr-HR"/>
        </w:rPr>
      </w:pPr>
      <w:r w:rsidRPr="00FC1234">
        <w:rPr>
          <w:lang w:eastAsia="hr-HR"/>
        </w:rPr>
        <w:tab/>
        <w:t>Na biračkom mjestu glasački listići moraju biti pomiješani tako da nisu složeni po serijskim brojevima i postavljeni lepezasto licem okrenutim prema dolje da se ne vidi serijski broj listića.</w:t>
      </w:r>
    </w:p>
    <w:p w14:paraId="12742D04" w14:textId="77777777" w:rsidR="00FC1234" w:rsidRPr="00FC1234" w:rsidRDefault="00FC1234" w:rsidP="00FC1234">
      <w:pPr>
        <w:jc w:val="both"/>
        <w:rPr>
          <w:lang w:eastAsia="hr-HR"/>
        </w:rPr>
      </w:pPr>
      <w:r w:rsidRPr="00FC1234">
        <w:rPr>
          <w:lang w:eastAsia="hr-HR"/>
        </w:rPr>
        <w:tab/>
        <w:t>U prostorijama u kojima će se glasovati mogu se isticati državni simboli u skladu s Ustavom i zakonom. U istim prostorijama mogu se isticati i obilježja Krapinsko zagorske županije i općine Sveti Križ Začretje.</w:t>
      </w:r>
    </w:p>
    <w:p w14:paraId="0DEFBF1C" w14:textId="77777777" w:rsidR="00FC1234" w:rsidRPr="00FC1234" w:rsidRDefault="00FC1234" w:rsidP="00FC1234">
      <w:pPr>
        <w:jc w:val="center"/>
        <w:rPr>
          <w:lang w:eastAsia="hr-HR"/>
        </w:rPr>
      </w:pPr>
    </w:p>
    <w:p w14:paraId="418341AE" w14:textId="77777777" w:rsidR="00FC1234" w:rsidRPr="00FC1234" w:rsidRDefault="00FC1234" w:rsidP="00FC1234">
      <w:pPr>
        <w:jc w:val="center"/>
        <w:rPr>
          <w:lang w:eastAsia="hr-HR"/>
        </w:rPr>
      </w:pPr>
      <w:r w:rsidRPr="00FC1234">
        <w:rPr>
          <w:lang w:eastAsia="hr-HR"/>
        </w:rPr>
        <w:t>Članak 52.</w:t>
      </w:r>
    </w:p>
    <w:p w14:paraId="637B8601" w14:textId="77777777" w:rsidR="00FC1234" w:rsidRPr="00FC1234" w:rsidRDefault="00FC1234" w:rsidP="00FC1234">
      <w:pPr>
        <w:jc w:val="both"/>
        <w:rPr>
          <w:lang w:eastAsia="hr-HR"/>
        </w:rPr>
      </w:pPr>
      <w:r w:rsidRPr="00FC1234">
        <w:rPr>
          <w:lang w:eastAsia="hr-HR"/>
        </w:rPr>
        <w:tab/>
        <w:t xml:space="preserve">Glasovanje se obavlja osobno  glasačkim listićima. </w:t>
      </w:r>
    </w:p>
    <w:p w14:paraId="14D0AD62" w14:textId="77777777" w:rsidR="00FC1234" w:rsidRPr="00FC1234" w:rsidRDefault="00FC1234" w:rsidP="00FC1234">
      <w:pPr>
        <w:jc w:val="both"/>
        <w:rPr>
          <w:lang w:eastAsia="hr-HR"/>
        </w:rPr>
      </w:pPr>
      <w:r w:rsidRPr="00FC1234">
        <w:rPr>
          <w:lang w:eastAsia="hr-HR"/>
        </w:rPr>
        <w:lastRenderedPageBreak/>
        <w:tab/>
        <w:t xml:space="preserve">Na glasačkom listiću mora biti naznačeno da se izbori  provode  za članove vijeća mjesnog odbora uz naznaku naziva mjesnog odbora    </w:t>
      </w:r>
    </w:p>
    <w:p w14:paraId="249833FD" w14:textId="77777777" w:rsidR="00FC1234" w:rsidRPr="00FC1234" w:rsidRDefault="00FC1234" w:rsidP="00FC1234">
      <w:pPr>
        <w:jc w:val="both"/>
        <w:rPr>
          <w:lang w:eastAsia="hr-HR"/>
        </w:rPr>
      </w:pPr>
      <w:r w:rsidRPr="00FC1234">
        <w:rPr>
          <w:lang w:eastAsia="hr-HR"/>
        </w:rPr>
        <w:tab/>
        <w:t xml:space="preserve"> Glasuje se samo za kandidacijske liste navedene na glasačkom listiću. </w:t>
      </w:r>
    </w:p>
    <w:p w14:paraId="7E0F2AE7" w14:textId="77777777" w:rsidR="00FC1234" w:rsidRPr="00FC1234" w:rsidRDefault="00FC1234" w:rsidP="00FC1234">
      <w:pPr>
        <w:jc w:val="both"/>
        <w:rPr>
          <w:lang w:eastAsia="hr-HR"/>
        </w:rPr>
      </w:pPr>
      <w:r w:rsidRPr="00FC1234">
        <w:rPr>
          <w:lang w:eastAsia="hr-HR"/>
        </w:rPr>
        <w:tab/>
        <w:t xml:space="preserve">Glasački listić popunjava se tako da se zaokružuje redni broj ispred naziva kandidacijske liste. </w:t>
      </w:r>
    </w:p>
    <w:p w14:paraId="26EDD063" w14:textId="77777777" w:rsidR="00FC1234" w:rsidRPr="00FC1234" w:rsidRDefault="00FC1234" w:rsidP="00FC1234">
      <w:pPr>
        <w:jc w:val="both"/>
        <w:rPr>
          <w:lang w:eastAsia="hr-HR"/>
        </w:rPr>
      </w:pPr>
    </w:p>
    <w:p w14:paraId="0C60322C" w14:textId="77777777" w:rsidR="00FC1234" w:rsidRPr="00FC1234" w:rsidRDefault="00FC1234" w:rsidP="00FC1234">
      <w:pPr>
        <w:jc w:val="both"/>
        <w:rPr>
          <w:lang w:eastAsia="hr-HR"/>
        </w:rPr>
      </w:pPr>
      <w:r w:rsidRPr="00FC1234">
        <w:rPr>
          <w:lang w:eastAsia="hr-HR"/>
        </w:rPr>
        <w:tab/>
        <w:t>Na glasačkom listiću navodi se:</w:t>
      </w:r>
    </w:p>
    <w:p w14:paraId="61716B0B" w14:textId="77777777" w:rsidR="00FC1234" w:rsidRPr="00FC1234" w:rsidRDefault="00FC1234" w:rsidP="00FC1234">
      <w:pPr>
        <w:jc w:val="both"/>
        <w:rPr>
          <w:lang w:eastAsia="hr-HR"/>
        </w:rPr>
      </w:pPr>
      <w:r w:rsidRPr="00FC1234">
        <w:rPr>
          <w:lang w:eastAsia="hr-HR"/>
        </w:rPr>
        <w:tab/>
        <w:t>– naziv kandidacijske  liste,</w:t>
      </w:r>
    </w:p>
    <w:p w14:paraId="57247384" w14:textId="77777777" w:rsidR="00FC1234" w:rsidRPr="00FC1234" w:rsidRDefault="00FC1234" w:rsidP="00FC1234">
      <w:pPr>
        <w:jc w:val="both"/>
        <w:rPr>
          <w:lang w:eastAsia="hr-HR"/>
        </w:rPr>
      </w:pPr>
      <w:r w:rsidRPr="00FC1234">
        <w:rPr>
          <w:lang w:eastAsia="hr-HR"/>
        </w:rPr>
        <w:tab/>
        <w:t>– ime i prezime nositelja liste,</w:t>
      </w:r>
    </w:p>
    <w:p w14:paraId="2C7065B9" w14:textId="77777777" w:rsidR="00FC1234" w:rsidRPr="00FC1234" w:rsidRDefault="00FC1234" w:rsidP="00FC1234">
      <w:pPr>
        <w:jc w:val="both"/>
        <w:rPr>
          <w:lang w:eastAsia="hr-HR"/>
        </w:rPr>
      </w:pPr>
      <w:r w:rsidRPr="00FC1234">
        <w:rPr>
          <w:lang w:eastAsia="hr-HR"/>
        </w:rPr>
        <w:tab/>
        <w:t>– naputak o načinu glasovanja,</w:t>
      </w:r>
    </w:p>
    <w:p w14:paraId="6EFB2AB8" w14:textId="77777777" w:rsidR="00FC1234" w:rsidRPr="00FC1234" w:rsidRDefault="00FC1234" w:rsidP="00FC1234">
      <w:pPr>
        <w:jc w:val="both"/>
        <w:rPr>
          <w:lang w:eastAsia="hr-HR"/>
        </w:rPr>
      </w:pPr>
      <w:r w:rsidRPr="00FC1234">
        <w:rPr>
          <w:lang w:eastAsia="hr-HR"/>
        </w:rPr>
        <w:tab/>
        <w:t>– serijski broj listića.</w:t>
      </w:r>
    </w:p>
    <w:p w14:paraId="34A2BDBF" w14:textId="77777777" w:rsidR="00FC1234" w:rsidRPr="00FC1234" w:rsidRDefault="00FC1234" w:rsidP="00FC1234">
      <w:pPr>
        <w:jc w:val="both"/>
        <w:rPr>
          <w:lang w:eastAsia="hr-HR"/>
        </w:rPr>
      </w:pPr>
      <w:r w:rsidRPr="00FC1234">
        <w:rPr>
          <w:lang w:eastAsia="hr-HR"/>
        </w:rPr>
        <w:tab/>
        <w:t>Kandidacijske liste jedinice navode se na glasačkom listiću onim redom kojim su navedene na zbirnoj listi kandidacijskih lista.</w:t>
      </w:r>
    </w:p>
    <w:p w14:paraId="62560740" w14:textId="77777777" w:rsidR="00FC1234" w:rsidRPr="00FC1234" w:rsidRDefault="00FC1234" w:rsidP="00FC1234">
      <w:pPr>
        <w:jc w:val="both"/>
        <w:rPr>
          <w:lang w:eastAsia="hr-HR"/>
        </w:rPr>
      </w:pPr>
      <w:r w:rsidRPr="00FC1234">
        <w:rPr>
          <w:lang w:eastAsia="hr-HR"/>
        </w:rPr>
        <w:tab/>
        <w:t>Ispred naziva svake liste stavlja se redni broj.</w:t>
      </w:r>
    </w:p>
    <w:p w14:paraId="19610B4D" w14:textId="77777777" w:rsidR="00FC1234" w:rsidRPr="00FC1234" w:rsidRDefault="00FC1234" w:rsidP="00FC1234">
      <w:pPr>
        <w:jc w:val="both"/>
        <w:rPr>
          <w:lang w:eastAsia="hr-HR"/>
        </w:rPr>
      </w:pPr>
    </w:p>
    <w:p w14:paraId="3AFB55C6" w14:textId="77777777" w:rsidR="00FC1234" w:rsidRPr="00FC1234" w:rsidRDefault="00FC1234" w:rsidP="00FC1234">
      <w:pPr>
        <w:jc w:val="both"/>
        <w:rPr>
          <w:lang w:eastAsia="hr-HR"/>
        </w:rPr>
      </w:pPr>
    </w:p>
    <w:p w14:paraId="57166DBC" w14:textId="77777777" w:rsidR="00FC1234" w:rsidRPr="00FC1234" w:rsidRDefault="00FC1234" w:rsidP="00FC1234">
      <w:pPr>
        <w:jc w:val="center"/>
        <w:rPr>
          <w:lang w:eastAsia="hr-HR"/>
        </w:rPr>
      </w:pPr>
      <w:r w:rsidRPr="00FC1234">
        <w:rPr>
          <w:lang w:eastAsia="hr-HR"/>
        </w:rPr>
        <w:t>Članak 53.</w:t>
      </w:r>
    </w:p>
    <w:p w14:paraId="127CB937" w14:textId="77777777" w:rsidR="00FC1234" w:rsidRPr="00FC1234" w:rsidRDefault="00FC1234" w:rsidP="00FC1234">
      <w:pPr>
        <w:jc w:val="both"/>
        <w:rPr>
          <w:lang w:eastAsia="hr-HR"/>
        </w:rPr>
      </w:pPr>
      <w:r w:rsidRPr="00FC1234">
        <w:rPr>
          <w:lang w:eastAsia="hr-HR"/>
        </w:rPr>
        <w:tab/>
        <w:t>Važeći glasački listić jest onaj iz kojega se na siguran i nedvojben način može utvrditi za koju je kandidacijsku listu  birač glasovao.</w:t>
      </w:r>
    </w:p>
    <w:p w14:paraId="55DA2661" w14:textId="77777777" w:rsidR="00FC1234" w:rsidRPr="00FC1234" w:rsidRDefault="00FC1234" w:rsidP="00FC1234">
      <w:pPr>
        <w:jc w:val="both"/>
        <w:rPr>
          <w:lang w:eastAsia="hr-HR"/>
        </w:rPr>
      </w:pPr>
    </w:p>
    <w:p w14:paraId="2CFF484E" w14:textId="77777777" w:rsidR="00FC1234" w:rsidRPr="00FC1234" w:rsidRDefault="00FC1234" w:rsidP="00FC1234">
      <w:pPr>
        <w:jc w:val="center"/>
        <w:rPr>
          <w:lang w:eastAsia="hr-HR"/>
        </w:rPr>
      </w:pPr>
      <w:r w:rsidRPr="00FC1234">
        <w:rPr>
          <w:lang w:eastAsia="hr-HR"/>
        </w:rPr>
        <w:t>Članak 54.</w:t>
      </w:r>
    </w:p>
    <w:p w14:paraId="5885B5D8" w14:textId="77777777" w:rsidR="00FC1234" w:rsidRPr="00FC1234" w:rsidRDefault="00FC1234" w:rsidP="00FC1234">
      <w:pPr>
        <w:jc w:val="both"/>
        <w:rPr>
          <w:lang w:eastAsia="hr-HR"/>
        </w:rPr>
      </w:pPr>
      <w:r w:rsidRPr="00FC1234">
        <w:rPr>
          <w:lang w:eastAsia="hr-HR"/>
        </w:rPr>
        <w:tab/>
        <w:t xml:space="preserve">Nevažeći glasački listić jest: </w:t>
      </w:r>
    </w:p>
    <w:p w14:paraId="1C9E13AF" w14:textId="77777777" w:rsidR="00FC1234" w:rsidRPr="00FC1234" w:rsidRDefault="00FC1234" w:rsidP="00FC1234">
      <w:pPr>
        <w:jc w:val="both"/>
        <w:rPr>
          <w:lang w:eastAsia="hr-HR"/>
        </w:rPr>
      </w:pPr>
      <w:r w:rsidRPr="00FC1234">
        <w:rPr>
          <w:lang w:eastAsia="hr-HR"/>
        </w:rPr>
        <w:tab/>
        <w:t xml:space="preserve">1. neispunjeni glasački listić, </w:t>
      </w:r>
    </w:p>
    <w:p w14:paraId="7765EFD8" w14:textId="77777777" w:rsidR="00FC1234" w:rsidRPr="00FC1234" w:rsidRDefault="00FC1234" w:rsidP="00FC1234">
      <w:pPr>
        <w:jc w:val="both"/>
        <w:rPr>
          <w:lang w:eastAsia="hr-HR"/>
        </w:rPr>
      </w:pPr>
      <w:r w:rsidRPr="00FC1234">
        <w:rPr>
          <w:lang w:eastAsia="hr-HR"/>
        </w:rPr>
        <w:tab/>
        <w:t xml:space="preserve">2. glasački listić popunjen na način da se ne može sa sigurnošću utvrditi za koju je kandidacijsku listu  birač glasovao, </w:t>
      </w:r>
    </w:p>
    <w:p w14:paraId="1CAF386B" w14:textId="77777777" w:rsidR="00FC1234" w:rsidRPr="00FC1234" w:rsidRDefault="00FC1234" w:rsidP="00FC1234">
      <w:pPr>
        <w:jc w:val="both"/>
        <w:rPr>
          <w:lang w:eastAsia="hr-HR"/>
        </w:rPr>
      </w:pPr>
      <w:r w:rsidRPr="00FC1234">
        <w:rPr>
          <w:lang w:eastAsia="hr-HR"/>
        </w:rPr>
        <w:tab/>
        <w:t>3. glasački listić na kojem je birač glasovao za dvije ili više kandidacijskih lista.</w:t>
      </w:r>
    </w:p>
    <w:p w14:paraId="09141998" w14:textId="77777777" w:rsidR="00FC1234" w:rsidRPr="00FC1234" w:rsidRDefault="00FC1234" w:rsidP="00FC1234">
      <w:pPr>
        <w:jc w:val="both"/>
        <w:rPr>
          <w:lang w:eastAsia="hr-HR"/>
        </w:rPr>
      </w:pPr>
    </w:p>
    <w:p w14:paraId="6326A2F3" w14:textId="77777777" w:rsidR="00FC1234" w:rsidRPr="00FC1234" w:rsidRDefault="00FC1234" w:rsidP="00FC1234">
      <w:pPr>
        <w:jc w:val="center"/>
        <w:rPr>
          <w:lang w:eastAsia="hr-HR"/>
        </w:rPr>
      </w:pPr>
      <w:r w:rsidRPr="00FC1234">
        <w:rPr>
          <w:lang w:eastAsia="hr-HR"/>
        </w:rPr>
        <w:t>Članak 55.</w:t>
      </w:r>
    </w:p>
    <w:p w14:paraId="5C463019" w14:textId="77777777" w:rsidR="00FC1234" w:rsidRPr="00FC1234" w:rsidRDefault="00FC1234" w:rsidP="00FC1234">
      <w:pPr>
        <w:jc w:val="both"/>
        <w:rPr>
          <w:lang w:eastAsia="hr-HR"/>
        </w:rPr>
      </w:pPr>
      <w:r w:rsidRPr="00FC1234">
        <w:rPr>
          <w:lang w:eastAsia="hr-HR"/>
        </w:rPr>
        <w:tab/>
        <w:t xml:space="preserve">Glasovanje traje neprekidno od sedam do devetnaest sati. </w:t>
      </w:r>
    </w:p>
    <w:p w14:paraId="0BB01789" w14:textId="77777777" w:rsidR="00FC1234" w:rsidRPr="00FC1234" w:rsidRDefault="00FC1234" w:rsidP="00FC1234">
      <w:pPr>
        <w:jc w:val="both"/>
        <w:rPr>
          <w:lang w:eastAsia="hr-HR"/>
        </w:rPr>
      </w:pPr>
      <w:r w:rsidRPr="00FC1234">
        <w:rPr>
          <w:lang w:eastAsia="hr-HR"/>
        </w:rPr>
        <w:tab/>
        <w:t>Biračka mjesta se zatvaraju u devetnaest sati, a biračima koji su se u to vrijeme zatekli na biračkom mjestu mora se omogućiti glasovanje.</w:t>
      </w:r>
    </w:p>
    <w:p w14:paraId="7D839E2F" w14:textId="77777777" w:rsidR="00FC1234" w:rsidRPr="00FC1234" w:rsidRDefault="00FC1234" w:rsidP="00FC1234">
      <w:pPr>
        <w:jc w:val="both"/>
        <w:rPr>
          <w:lang w:eastAsia="hr-HR"/>
        </w:rPr>
      </w:pPr>
    </w:p>
    <w:p w14:paraId="3D5872DA" w14:textId="77777777" w:rsidR="00FC1234" w:rsidRPr="00FC1234" w:rsidRDefault="00FC1234" w:rsidP="00FC1234">
      <w:pPr>
        <w:jc w:val="both"/>
        <w:rPr>
          <w:lang w:eastAsia="hr-HR"/>
        </w:rPr>
      </w:pPr>
    </w:p>
    <w:p w14:paraId="053ADFC1" w14:textId="77777777" w:rsidR="00FC1234" w:rsidRPr="00FC1234" w:rsidRDefault="00FC1234" w:rsidP="00FC1234">
      <w:pPr>
        <w:jc w:val="both"/>
        <w:rPr>
          <w:b/>
          <w:lang w:eastAsia="hr-HR"/>
        </w:rPr>
      </w:pPr>
      <w:r w:rsidRPr="00FC1234">
        <w:rPr>
          <w:b/>
          <w:lang w:eastAsia="hr-HR"/>
        </w:rPr>
        <w:t xml:space="preserve">IX  </w:t>
      </w:r>
      <w:r w:rsidRPr="00FC1234">
        <w:rPr>
          <w:b/>
          <w:lang w:eastAsia="hr-HR"/>
        </w:rPr>
        <w:tab/>
        <w:t>NESPOJIVOST DUŽNOSTI I PRESTANAK MANDATA</w:t>
      </w:r>
    </w:p>
    <w:p w14:paraId="3EA69853" w14:textId="77777777" w:rsidR="00FC1234" w:rsidRPr="00FC1234" w:rsidRDefault="00FC1234" w:rsidP="00FC1234">
      <w:pPr>
        <w:jc w:val="both"/>
        <w:rPr>
          <w:b/>
          <w:lang w:eastAsia="hr-HR"/>
        </w:rPr>
      </w:pPr>
    </w:p>
    <w:p w14:paraId="182E7E3F" w14:textId="77777777" w:rsidR="00FC1234" w:rsidRPr="00FC1234" w:rsidRDefault="00FC1234" w:rsidP="00FC1234">
      <w:pPr>
        <w:jc w:val="center"/>
        <w:rPr>
          <w:lang w:eastAsia="hr-HR"/>
        </w:rPr>
      </w:pPr>
      <w:r w:rsidRPr="00FC1234">
        <w:rPr>
          <w:lang w:eastAsia="hr-HR"/>
        </w:rPr>
        <w:t>Članak 56.</w:t>
      </w:r>
    </w:p>
    <w:p w14:paraId="4AAE0569" w14:textId="77777777" w:rsidR="00FC1234" w:rsidRPr="00FC1234" w:rsidRDefault="00FC1234" w:rsidP="00FC1234">
      <w:pPr>
        <w:jc w:val="both"/>
        <w:rPr>
          <w:lang w:eastAsia="hr-HR"/>
        </w:rPr>
      </w:pPr>
      <w:r w:rsidRPr="00FC1234">
        <w:rPr>
          <w:lang w:eastAsia="hr-HR"/>
        </w:rPr>
        <w:tab/>
        <w:t>Član Vijeća mjesnog odbora ne može istovremeno biti općinski načelnik niti službenik ili namještenik Jedinstvenog upravnog odjela općine.</w:t>
      </w:r>
    </w:p>
    <w:p w14:paraId="111274C6" w14:textId="77777777" w:rsidR="00FC1234" w:rsidRPr="00FC1234" w:rsidRDefault="00FC1234" w:rsidP="00FC1234">
      <w:pPr>
        <w:jc w:val="both"/>
        <w:rPr>
          <w:lang w:eastAsia="hr-HR"/>
        </w:rPr>
      </w:pPr>
    </w:p>
    <w:p w14:paraId="0C168B6D" w14:textId="77777777" w:rsidR="00FC1234" w:rsidRPr="00FC1234" w:rsidRDefault="00FC1234" w:rsidP="00FC1234">
      <w:pPr>
        <w:jc w:val="center"/>
        <w:rPr>
          <w:lang w:eastAsia="hr-HR"/>
        </w:rPr>
      </w:pPr>
      <w:r w:rsidRPr="00FC1234">
        <w:rPr>
          <w:lang w:eastAsia="hr-HR"/>
        </w:rPr>
        <w:t>Članak 57</w:t>
      </w:r>
    </w:p>
    <w:p w14:paraId="57EF909D" w14:textId="77777777" w:rsidR="00FC1234" w:rsidRPr="00FC1234" w:rsidRDefault="00FC1234" w:rsidP="00FC1234">
      <w:pPr>
        <w:jc w:val="both"/>
        <w:rPr>
          <w:lang w:eastAsia="hr-HR"/>
        </w:rPr>
      </w:pPr>
      <w:r w:rsidRPr="00FC1234">
        <w:rPr>
          <w:lang w:eastAsia="hr-HR"/>
        </w:rPr>
        <w:tab/>
        <w:t>Članu vijeća mjesnog odbora koji za vrijeme trajanja mandata prihvati obnašanje dužnosti koja se sukladno članku 56. ove Odluke smatra nespojivom, mandat miruje za vrijeme obnašanja nespojive dužnosti, a za to vrijeme zamjenjuje ga zamjenik sukladno odredbama izbornog zakona.</w:t>
      </w:r>
    </w:p>
    <w:p w14:paraId="1C8BC3D5" w14:textId="77777777" w:rsidR="00FC1234" w:rsidRPr="00FC1234" w:rsidRDefault="00FC1234" w:rsidP="00FC1234">
      <w:pPr>
        <w:jc w:val="both"/>
        <w:rPr>
          <w:lang w:eastAsia="hr-HR"/>
        </w:rPr>
      </w:pPr>
    </w:p>
    <w:p w14:paraId="38E49254" w14:textId="77777777" w:rsidR="00FC1234" w:rsidRPr="00FC1234" w:rsidRDefault="00FC1234" w:rsidP="00FC1234">
      <w:pPr>
        <w:jc w:val="center"/>
        <w:rPr>
          <w:lang w:eastAsia="hr-HR"/>
        </w:rPr>
      </w:pPr>
      <w:r w:rsidRPr="00FC1234">
        <w:rPr>
          <w:lang w:eastAsia="hr-HR"/>
        </w:rPr>
        <w:t>Članak 58</w:t>
      </w:r>
    </w:p>
    <w:p w14:paraId="33CE7316" w14:textId="77777777" w:rsidR="00FC1234" w:rsidRPr="00FC1234" w:rsidRDefault="00FC1234" w:rsidP="00FC1234">
      <w:pPr>
        <w:jc w:val="both"/>
        <w:rPr>
          <w:lang w:eastAsia="hr-HR"/>
        </w:rPr>
      </w:pPr>
      <w:r w:rsidRPr="00FC1234">
        <w:rPr>
          <w:lang w:eastAsia="hr-HR"/>
        </w:rPr>
        <w:tab/>
        <w:t>Članu vijeća mjesnog odbora mandat prestaje prije isteka redovitog četverogodišenjeg mandata u sljedećim slučajevima:</w:t>
      </w:r>
    </w:p>
    <w:p w14:paraId="1221F347" w14:textId="77777777" w:rsidR="00FC1234" w:rsidRPr="00FC1234" w:rsidRDefault="00FC1234" w:rsidP="00FC1234">
      <w:pPr>
        <w:numPr>
          <w:ilvl w:val="0"/>
          <w:numId w:val="3"/>
        </w:numPr>
        <w:jc w:val="both"/>
        <w:rPr>
          <w:lang w:eastAsia="hr-HR"/>
        </w:rPr>
      </w:pPr>
      <w:r w:rsidRPr="00FC1234">
        <w:rPr>
          <w:lang w:eastAsia="hr-HR"/>
        </w:rPr>
        <w:t>ako podnese ostavku, danom dostave pisane ostavke shodno pravilima o dostavi propisanim Zakonom o općem upravnom postupku,</w:t>
      </w:r>
    </w:p>
    <w:p w14:paraId="3B7EADEE" w14:textId="77777777" w:rsidR="00FC1234" w:rsidRPr="00FC1234" w:rsidRDefault="00FC1234" w:rsidP="00FC1234">
      <w:pPr>
        <w:numPr>
          <w:ilvl w:val="0"/>
          <w:numId w:val="3"/>
        </w:numPr>
        <w:jc w:val="both"/>
        <w:rPr>
          <w:lang w:eastAsia="hr-HR"/>
        </w:rPr>
      </w:pPr>
      <w:r w:rsidRPr="00FC1234">
        <w:rPr>
          <w:lang w:eastAsia="hr-HR"/>
        </w:rPr>
        <w:t>ako je pravomoćnom sudskom odlukom potpuno lišen poslovne sposobnosti, danom pravomoćnosti sudske odluke,</w:t>
      </w:r>
    </w:p>
    <w:p w14:paraId="05E353B7" w14:textId="77777777" w:rsidR="00FC1234" w:rsidRPr="00FC1234" w:rsidRDefault="00FC1234" w:rsidP="00FC1234">
      <w:pPr>
        <w:numPr>
          <w:ilvl w:val="0"/>
          <w:numId w:val="3"/>
        </w:numPr>
        <w:jc w:val="both"/>
        <w:rPr>
          <w:lang w:eastAsia="hr-HR"/>
        </w:rPr>
      </w:pPr>
      <w:r w:rsidRPr="00FC1234">
        <w:rPr>
          <w:lang w:eastAsia="hr-HR"/>
        </w:rPr>
        <w:t xml:space="preserve">ako je pravomoćnom sudskom presudom osuđen za kazneno djelo na kaznu zatvora u trajanju od najmanje šest mjeseci ili mu je ta kazna zamijenjena radom za opće dobro ili </w:t>
      </w:r>
      <w:r w:rsidRPr="00FC1234">
        <w:rPr>
          <w:lang w:eastAsia="hr-HR"/>
        </w:rPr>
        <w:lastRenderedPageBreak/>
        <w:t>uvjetnom osudom, danom pravomoćnosti presude, osim za kaznena djela iz članka 13. stavka 3. izbornog zakona,</w:t>
      </w:r>
    </w:p>
    <w:p w14:paraId="7D0F3532" w14:textId="77777777" w:rsidR="00FC1234" w:rsidRPr="00FC1234" w:rsidRDefault="00FC1234" w:rsidP="00FC1234">
      <w:pPr>
        <w:numPr>
          <w:ilvl w:val="0"/>
          <w:numId w:val="3"/>
        </w:numPr>
        <w:jc w:val="both"/>
        <w:rPr>
          <w:lang w:eastAsia="hr-HR"/>
        </w:rPr>
      </w:pPr>
      <w:r w:rsidRPr="00FC1234">
        <w:rPr>
          <w:lang w:eastAsia="hr-HR"/>
        </w:rPr>
        <w:t>ako mu prestane prebivalište na području mjesnog odbora, danom prestanka prebivališta,</w:t>
      </w:r>
    </w:p>
    <w:p w14:paraId="4B78B553" w14:textId="77777777" w:rsidR="00FC1234" w:rsidRPr="00FC1234" w:rsidRDefault="00FC1234" w:rsidP="00FC1234">
      <w:pPr>
        <w:numPr>
          <w:ilvl w:val="0"/>
          <w:numId w:val="3"/>
        </w:numPr>
        <w:jc w:val="both"/>
        <w:rPr>
          <w:lang w:eastAsia="hr-HR"/>
        </w:rPr>
      </w:pPr>
      <w:r w:rsidRPr="00FC1234">
        <w:rPr>
          <w:lang w:eastAsia="hr-HR"/>
        </w:rPr>
        <w:t>ako mu prestane hrvatsko državljanstvo, danom prestanka državljanstva, sukladno odredbama zakona kojim se uređuje hrvatsko državljanstvo,</w:t>
      </w:r>
    </w:p>
    <w:p w14:paraId="70D11C39" w14:textId="77777777" w:rsidR="00FC1234" w:rsidRPr="00FC1234" w:rsidRDefault="00FC1234" w:rsidP="00FC1234">
      <w:pPr>
        <w:numPr>
          <w:ilvl w:val="0"/>
          <w:numId w:val="3"/>
        </w:numPr>
        <w:jc w:val="both"/>
        <w:rPr>
          <w:lang w:eastAsia="hr-HR"/>
        </w:rPr>
      </w:pPr>
      <w:r w:rsidRPr="00FC1234">
        <w:rPr>
          <w:lang w:eastAsia="hr-HR"/>
        </w:rPr>
        <w:t>smrću.</w:t>
      </w:r>
    </w:p>
    <w:p w14:paraId="2134A634" w14:textId="77777777" w:rsidR="00FC1234" w:rsidRPr="00FC1234" w:rsidRDefault="00FC1234" w:rsidP="00FC1234">
      <w:pPr>
        <w:jc w:val="both"/>
        <w:rPr>
          <w:lang w:eastAsia="hr-HR"/>
        </w:rPr>
      </w:pPr>
    </w:p>
    <w:p w14:paraId="7BD8D727" w14:textId="77777777" w:rsidR="00FC1234" w:rsidRPr="00FC1234" w:rsidRDefault="00FC1234" w:rsidP="00FC1234">
      <w:pPr>
        <w:jc w:val="center"/>
        <w:rPr>
          <w:lang w:eastAsia="hr-HR"/>
        </w:rPr>
      </w:pPr>
      <w:r w:rsidRPr="00FC1234">
        <w:rPr>
          <w:lang w:eastAsia="hr-HR"/>
        </w:rPr>
        <w:t>Članak 59</w:t>
      </w:r>
    </w:p>
    <w:p w14:paraId="48C2F132" w14:textId="77777777" w:rsidR="00FC1234" w:rsidRPr="00FC1234" w:rsidRDefault="00FC1234" w:rsidP="00FC1234">
      <w:pPr>
        <w:jc w:val="both"/>
        <w:rPr>
          <w:lang w:eastAsia="hr-HR"/>
        </w:rPr>
      </w:pPr>
      <w:r w:rsidRPr="00FC1234">
        <w:rPr>
          <w:lang w:eastAsia="hr-HR"/>
        </w:rPr>
        <w:tab/>
        <w:t>Na postupak mirovanja odnosno prestanak mandata, primjenjuju se odredbe izbornog zakona o mirovanju odnosno prestanku mandata.</w:t>
      </w:r>
    </w:p>
    <w:p w14:paraId="79ABF915" w14:textId="77777777" w:rsidR="00FC1234" w:rsidRPr="00FC1234" w:rsidRDefault="00FC1234" w:rsidP="00FC1234">
      <w:pPr>
        <w:jc w:val="both"/>
        <w:rPr>
          <w:lang w:eastAsia="hr-HR"/>
        </w:rPr>
      </w:pPr>
    </w:p>
    <w:p w14:paraId="557F8660" w14:textId="77777777" w:rsidR="00FC1234" w:rsidRPr="00FC1234" w:rsidRDefault="00FC1234" w:rsidP="00FC1234">
      <w:pPr>
        <w:jc w:val="both"/>
        <w:rPr>
          <w:lang w:eastAsia="hr-HR"/>
        </w:rPr>
      </w:pPr>
    </w:p>
    <w:p w14:paraId="1852F282" w14:textId="77777777" w:rsidR="00FC1234" w:rsidRPr="00FC1234" w:rsidRDefault="00FC1234" w:rsidP="00FC1234">
      <w:pPr>
        <w:jc w:val="both"/>
        <w:rPr>
          <w:b/>
          <w:lang w:eastAsia="hr-HR"/>
        </w:rPr>
      </w:pPr>
      <w:r w:rsidRPr="00FC1234">
        <w:rPr>
          <w:b/>
          <w:lang w:eastAsia="hr-HR"/>
        </w:rPr>
        <w:t xml:space="preserve">X  </w:t>
      </w:r>
      <w:r w:rsidRPr="00FC1234">
        <w:rPr>
          <w:b/>
          <w:lang w:eastAsia="hr-HR"/>
        </w:rPr>
        <w:tab/>
        <w:t>IZBOR ČLANOVA VIJEĆA MJESNOG ODBORA</w:t>
      </w:r>
    </w:p>
    <w:p w14:paraId="412E32B4" w14:textId="77777777" w:rsidR="00FC1234" w:rsidRPr="00FC1234" w:rsidRDefault="00FC1234" w:rsidP="00FC1234">
      <w:pPr>
        <w:jc w:val="both"/>
        <w:rPr>
          <w:b/>
          <w:lang w:eastAsia="hr-HR"/>
        </w:rPr>
      </w:pPr>
    </w:p>
    <w:p w14:paraId="245BF630" w14:textId="77777777" w:rsidR="00FC1234" w:rsidRPr="00FC1234" w:rsidRDefault="00FC1234" w:rsidP="00FC1234">
      <w:pPr>
        <w:jc w:val="center"/>
        <w:rPr>
          <w:lang w:eastAsia="hr-HR"/>
        </w:rPr>
      </w:pPr>
      <w:r w:rsidRPr="00FC1234">
        <w:rPr>
          <w:lang w:eastAsia="hr-HR"/>
        </w:rPr>
        <w:t>Članak 60.</w:t>
      </w:r>
    </w:p>
    <w:p w14:paraId="77005E42" w14:textId="77777777" w:rsidR="00FC1234" w:rsidRPr="00FC1234" w:rsidRDefault="00FC1234" w:rsidP="00FC1234">
      <w:pPr>
        <w:jc w:val="both"/>
        <w:rPr>
          <w:lang w:eastAsia="hr-HR"/>
        </w:rPr>
      </w:pPr>
      <w:r w:rsidRPr="00FC1234">
        <w:rPr>
          <w:lang w:eastAsia="hr-HR"/>
        </w:rPr>
        <w:tab/>
        <w:t xml:space="preserve">  Broj članova  vijeća mjesnog odbora  koji će biti izabran sa svake kandidacijske liste utvrđuje se na način da se ukupan broj važećih glasova koje je dobila svaka lista dijeli s brojevima od jedan do, zaključno, broja koliko se članova  vijeća mjesnog odbora bira, pri čemu se uvažavaju i decimalni ostaci. Od svih tako dobivenih rezultata, mjesta u vijeću mjesnog odbora  osvajaju one liste na kojima se iskaže onoliko brojčano najvećih rezultata uključujući decimalne ostatke koliko se članova vijeća mjesnog odbora bira. Svaka od tih lista dobiva onoliki broj mjesta u  vijeću mjesnog odbora  koliko je postigla pojedinačnih rezultata među onoliko brojčano najvećih rezultata koliko se članova  vijeća mjesnog odbora bira.</w:t>
      </w:r>
    </w:p>
    <w:p w14:paraId="642D0D79" w14:textId="77777777" w:rsidR="00FC1234" w:rsidRPr="00FC1234" w:rsidRDefault="00FC1234" w:rsidP="00FC1234">
      <w:pPr>
        <w:jc w:val="both"/>
        <w:rPr>
          <w:lang w:eastAsia="hr-HR"/>
        </w:rPr>
      </w:pPr>
      <w:r w:rsidRPr="00FC1234">
        <w:rPr>
          <w:lang w:eastAsia="hr-HR"/>
        </w:rPr>
        <w:tab/>
        <w:t xml:space="preserve">Ako su glasovi tako podijeljeni da se ne može utvrditi koja bi između dviju ili više lista dobila mjesto u predstavničkom tijelu, ono će pripasti onoj listi koja je dobila više glasova. </w:t>
      </w:r>
    </w:p>
    <w:p w14:paraId="2F6AD2C5" w14:textId="77777777" w:rsidR="00FC1234" w:rsidRPr="00FC1234" w:rsidRDefault="00FC1234" w:rsidP="00FC1234">
      <w:pPr>
        <w:jc w:val="both"/>
        <w:rPr>
          <w:lang w:eastAsia="hr-HR"/>
        </w:rPr>
      </w:pPr>
      <w:r w:rsidRPr="00FC1234">
        <w:rPr>
          <w:lang w:eastAsia="hr-HR"/>
        </w:rPr>
        <w:tab/>
        <w:t xml:space="preserve">Ako su dvije ili više lista dobile isti broj glasova te se ne može utvrditi koja bi lista dobila mjesto u predstavničkom tijelu, ono će pripasti svakoj od tih lista. </w:t>
      </w:r>
    </w:p>
    <w:p w14:paraId="3024940D" w14:textId="77777777" w:rsidR="00FC1234" w:rsidRPr="00FC1234" w:rsidRDefault="00FC1234" w:rsidP="00FC1234">
      <w:pPr>
        <w:jc w:val="both"/>
        <w:rPr>
          <w:lang w:eastAsia="hr-HR"/>
        </w:rPr>
      </w:pPr>
      <w:r w:rsidRPr="00FC1234">
        <w:rPr>
          <w:lang w:eastAsia="hr-HR"/>
        </w:rPr>
        <w:tab/>
        <w:t>Ako su dvije ili više lista iz stavka 3. ovoga članka ostvarile pravo na mjesto u vijeću mjesnog odbora, broj članova  će se  povećati i u tom slučaju  može biti paran.</w:t>
      </w:r>
    </w:p>
    <w:p w14:paraId="06509151" w14:textId="77777777" w:rsidR="00FC1234" w:rsidRPr="00FC1234" w:rsidRDefault="00FC1234" w:rsidP="00FC1234">
      <w:pPr>
        <w:jc w:val="both"/>
        <w:rPr>
          <w:lang w:eastAsia="hr-HR"/>
        </w:rPr>
      </w:pPr>
    </w:p>
    <w:p w14:paraId="5BE374B1" w14:textId="77777777" w:rsidR="00FC1234" w:rsidRPr="00FC1234" w:rsidRDefault="00FC1234" w:rsidP="00FC1234">
      <w:pPr>
        <w:jc w:val="center"/>
        <w:rPr>
          <w:lang w:eastAsia="hr-HR"/>
        </w:rPr>
      </w:pPr>
      <w:r w:rsidRPr="00FC1234">
        <w:rPr>
          <w:lang w:eastAsia="hr-HR"/>
        </w:rPr>
        <w:t>Članak 61.</w:t>
      </w:r>
    </w:p>
    <w:p w14:paraId="400080D8" w14:textId="77777777" w:rsidR="00FC1234" w:rsidRPr="00FC1234" w:rsidRDefault="00FC1234" w:rsidP="00FC1234">
      <w:pPr>
        <w:jc w:val="both"/>
        <w:rPr>
          <w:lang w:eastAsia="hr-HR"/>
        </w:rPr>
      </w:pPr>
      <w:r w:rsidRPr="00FC1234">
        <w:rPr>
          <w:lang w:eastAsia="hr-HR"/>
        </w:rPr>
        <w:tab/>
        <w:t>Sa svake kandidacijske liste izabrani su kandidati od rednog broja 1 pa do rednog broja koliko je određena lista dobila mjesta u  vijeću mjesnog odbora.</w:t>
      </w:r>
    </w:p>
    <w:p w14:paraId="6E5BB070" w14:textId="77777777" w:rsidR="00FC1234" w:rsidRPr="00FC1234" w:rsidRDefault="00FC1234" w:rsidP="00FC1234">
      <w:pPr>
        <w:jc w:val="both"/>
        <w:rPr>
          <w:lang w:eastAsia="hr-HR"/>
        </w:rPr>
      </w:pPr>
    </w:p>
    <w:p w14:paraId="4E8CADF3" w14:textId="77777777" w:rsidR="00FC1234" w:rsidRPr="00FC1234" w:rsidRDefault="00FC1234" w:rsidP="00FC1234">
      <w:pPr>
        <w:jc w:val="center"/>
        <w:rPr>
          <w:lang w:eastAsia="hr-HR"/>
        </w:rPr>
      </w:pPr>
      <w:r w:rsidRPr="00FC1234">
        <w:rPr>
          <w:lang w:eastAsia="hr-HR"/>
        </w:rPr>
        <w:t>Članak 62.</w:t>
      </w:r>
    </w:p>
    <w:p w14:paraId="05FA2776" w14:textId="77777777" w:rsidR="00FC1234" w:rsidRPr="00FC1234" w:rsidRDefault="00FC1234" w:rsidP="00FC1234">
      <w:pPr>
        <w:jc w:val="both"/>
        <w:rPr>
          <w:lang w:eastAsia="hr-HR"/>
        </w:rPr>
      </w:pPr>
      <w:r w:rsidRPr="00FC1234">
        <w:rPr>
          <w:lang w:eastAsia="hr-HR"/>
        </w:rPr>
        <w:tab/>
        <w:t xml:space="preserve">Rezultate izbora za članove vijeća mjesnog odbora  utvrđuje  Općinsko  izborno povjerenstvo na temelju rezultata glasovanja na  biračkim mjestima pojedinog mjesnog odbora.  </w:t>
      </w:r>
    </w:p>
    <w:p w14:paraId="68C887B9" w14:textId="77777777" w:rsidR="00FC1234" w:rsidRPr="00FC1234" w:rsidRDefault="00FC1234" w:rsidP="00FC1234">
      <w:pPr>
        <w:jc w:val="both"/>
        <w:rPr>
          <w:lang w:eastAsia="hr-HR"/>
        </w:rPr>
      </w:pPr>
      <w:r w:rsidRPr="00FC1234">
        <w:rPr>
          <w:lang w:eastAsia="hr-HR"/>
        </w:rPr>
        <w:tab/>
        <w:t>Kad izborno povjerenstvo utvrdi rezultate glasovanja, bez odgode će objaviti:</w:t>
      </w:r>
    </w:p>
    <w:p w14:paraId="700BA456" w14:textId="77777777" w:rsidR="00FC1234" w:rsidRPr="00FC1234" w:rsidRDefault="00FC1234" w:rsidP="00FC1234">
      <w:pPr>
        <w:jc w:val="both"/>
        <w:rPr>
          <w:lang w:eastAsia="hr-HR"/>
        </w:rPr>
      </w:pPr>
      <w:r w:rsidRPr="00FC1234">
        <w:rPr>
          <w:lang w:eastAsia="hr-HR"/>
        </w:rPr>
        <w:tab/>
        <w:t>– broj birača upisanih u popis birača  pojedinog mjesnog odbora,</w:t>
      </w:r>
    </w:p>
    <w:p w14:paraId="09AC792C" w14:textId="77777777" w:rsidR="00FC1234" w:rsidRPr="00FC1234" w:rsidRDefault="00FC1234" w:rsidP="00FC1234">
      <w:pPr>
        <w:jc w:val="both"/>
        <w:rPr>
          <w:lang w:eastAsia="hr-HR"/>
        </w:rPr>
      </w:pPr>
      <w:r w:rsidRPr="00FC1234">
        <w:rPr>
          <w:lang w:eastAsia="hr-HR"/>
        </w:rPr>
        <w:tab/>
        <w:t>– koliko je glasova dobila svaka pojedina kandidacijska lista po mjesnim odborima,,</w:t>
      </w:r>
    </w:p>
    <w:p w14:paraId="38B13F43" w14:textId="77777777" w:rsidR="00FC1234" w:rsidRPr="00FC1234" w:rsidRDefault="00FC1234" w:rsidP="00FC1234">
      <w:pPr>
        <w:jc w:val="both"/>
        <w:rPr>
          <w:lang w:eastAsia="hr-HR"/>
        </w:rPr>
      </w:pPr>
      <w:r w:rsidRPr="00FC1234">
        <w:rPr>
          <w:lang w:eastAsia="hr-HR"/>
        </w:rPr>
        <w:tab/>
        <w:t>– koliko je bilo nevažećih glasačkih listića po mjesnim odborima,</w:t>
      </w:r>
    </w:p>
    <w:p w14:paraId="02D4C29D" w14:textId="77777777" w:rsidR="00FC1234" w:rsidRPr="00FC1234" w:rsidRDefault="00FC1234" w:rsidP="00FC1234">
      <w:pPr>
        <w:jc w:val="both"/>
        <w:rPr>
          <w:lang w:eastAsia="hr-HR"/>
        </w:rPr>
      </w:pPr>
      <w:r w:rsidRPr="00FC1234">
        <w:rPr>
          <w:lang w:eastAsia="hr-HR"/>
        </w:rPr>
        <w:tab/>
        <w:t>– broj mjesta u  vijeću pojedinog mjesnog odbora koje je dobila svaka kandidacijska lista,</w:t>
      </w:r>
    </w:p>
    <w:p w14:paraId="373AA946" w14:textId="77777777" w:rsidR="00FC1234" w:rsidRPr="00FC1234" w:rsidRDefault="00FC1234" w:rsidP="00FC1234">
      <w:pPr>
        <w:jc w:val="both"/>
        <w:rPr>
          <w:lang w:eastAsia="hr-HR"/>
        </w:rPr>
      </w:pPr>
      <w:r w:rsidRPr="00FC1234">
        <w:rPr>
          <w:lang w:eastAsia="hr-HR"/>
        </w:rPr>
        <w:tab/>
        <w:t xml:space="preserve">– ime i prezime kandidata sa svake kandidacijske liste koji su izabrani za vijeća pojedinog mjesnog odbora.   </w:t>
      </w:r>
    </w:p>
    <w:p w14:paraId="607CAAA9" w14:textId="77777777" w:rsidR="00FC1234" w:rsidRPr="00FC1234" w:rsidRDefault="00FC1234" w:rsidP="00FC1234">
      <w:pPr>
        <w:jc w:val="both"/>
        <w:rPr>
          <w:lang w:eastAsia="hr-HR"/>
        </w:rPr>
      </w:pPr>
      <w:r w:rsidRPr="00FC1234">
        <w:rPr>
          <w:lang w:eastAsia="hr-HR"/>
        </w:rPr>
        <w:tab/>
        <w:t>Rezultati izbora bez odgode se objavljuju na oglasnoj ploči Općine i internet stranicama Općine.</w:t>
      </w:r>
    </w:p>
    <w:p w14:paraId="29AC0A22" w14:textId="77777777" w:rsidR="00FC1234" w:rsidRPr="00FC1234" w:rsidRDefault="00FC1234" w:rsidP="00FC1234">
      <w:pPr>
        <w:jc w:val="both"/>
        <w:rPr>
          <w:lang w:eastAsia="hr-HR"/>
        </w:rPr>
      </w:pPr>
    </w:p>
    <w:p w14:paraId="480D940A" w14:textId="77777777" w:rsidR="00FC1234" w:rsidRPr="00FC1234" w:rsidRDefault="00FC1234" w:rsidP="00FC1234">
      <w:pPr>
        <w:jc w:val="both"/>
        <w:rPr>
          <w:lang w:eastAsia="hr-HR"/>
        </w:rPr>
      </w:pPr>
    </w:p>
    <w:p w14:paraId="4BF52DBB" w14:textId="77777777" w:rsidR="00FC1234" w:rsidRPr="00FC1234" w:rsidRDefault="00FC1234" w:rsidP="00FC1234">
      <w:pPr>
        <w:jc w:val="center"/>
        <w:rPr>
          <w:lang w:eastAsia="hr-HR"/>
        </w:rPr>
      </w:pPr>
      <w:r w:rsidRPr="00FC1234">
        <w:rPr>
          <w:lang w:eastAsia="hr-HR"/>
        </w:rPr>
        <w:t>Članak 63.</w:t>
      </w:r>
    </w:p>
    <w:p w14:paraId="17E84091" w14:textId="77777777" w:rsidR="00FC1234" w:rsidRPr="00FC1234" w:rsidRDefault="00FC1234" w:rsidP="00FC1234">
      <w:pPr>
        <w:jc w:val="both"/>
        <w:rPr>
          <w:lang w:eastAsia="hr-HR"/>
        </w:rPr>
      </w:pPr>
      <w:r w:rsidRPr="00FC1234">
        <w:rPr>
          <w:lang w:eastAsia="hr-HR"/>
        </w:rPr>
        <w:tab/>
        <w:t xml:space="preserve">Konstituirajuće sjednice vijeća mjesnog odbora  saziva  Općinski načelnik ili osoba koju on ovlasti.  </w:t>
      </w:r>
    </w:p>
    <w:p w14:paraId="4401C827" w14:textId="77777777" w:rsidR="00FC1234" w:rsidRPr="00FC1234" w:rsidRDefault="00FC1234" w:rsidP="00FC1234">
      <w:pPr>
        <w:jc w:val="both"/>
        <w:rPr>
          <w:lang w:eastAsia="hr-HR"/>
        </w:rPr>
      </w:pPr>
      <w:r w:rsidRPr="00FC1234">
        <w:rPr>
          <w:lang w:eastAsia="hr-HR"/>
        </w:rPr>
        <w:lastRenderedPageBreak/>
        <w:tab/>
        <w:t>Prva, konstituirajuća sjednica  vijeća mjesnog odbora  sazvat će se u roku od 30 dana od dana objave konačnih rezultata izbora.</w:t>
      </w:r>
    </w:p>
    <w:p w14:paraId="136852F7" w14:textId="77777777" w:rsidR="00FC1234" w:rsidRPr="00FC1234" w:rsidRDefault="00FC1234" w:rsidP="00FC1234">
      <w:pPr>
        <w:jc w:val="both"/>
        <w:rPr>
          <w:lang w:eastAsia="hr-HR"/>
        </w:rPr>
      </w:pPr>
      <w:r w:rsidRPr="00FC1234">
        <w:rPr>
          <w:lang w:eastAsia="hr-HR"/>
        </w:rPr>
        <w:tab/>
        <w:t xml:space="preserve">Ako se pojedino vijeće   ne konstituira na sjednici iz stavka 2. ovoga članka Općinski načelnik, sazvat će novu konstituirajuću sjednicu u roku od 30 dana od dana kada je prethodna sjednica trebala biti održana. </w:t>
      </w:r>
    </w:p>
    <w:p w14:paraId="24439C8F" w14:textId="77777777" w:rsidR="00FC1234" w:rsidRPr="00FC1234" w:rsidRDefault="00FC1234" w:rsidP="00FC1234">
      <w:pPr>
        <w:jc w:val="both"/>
        <w:rPr>
          <w:lang w:eastAsia="hr-HR"/>
        </w:rPr>
      </w:pPr>
      <w:r w:rsidRPr="00FC1234">
        <w:rPr>
          <w:lang w:eastAsia="hr-HR"/>
        </w:rPr>
        <w:tab/>
        <w:t xml:space="preserve">Konstituirajućoj sjednici vijeća mjesnog odbora do izbora predsjednika predsjeda prvi izabrani član s kandidacijske liste koja je dobila najviše glasova. Ukoliko je više lista dobilo isti najveći broj glasova konstituirajućoj sjednici predsjedat će prvi izabrani kandidat s liste koja je imala manji redni broj na glasačkom listiću. </w:t>
      </w:r>
    </w:p>
    <w:p w14:paraId="50D9D0B9" w14:textId="77777777" w:rsidR="00FC1234" w:rsidRPr="00FC1234" w:rsidRDefault="00FC1234" w:rsidP="00FC1234">
      <w:pPr>
        <w:jc w:val="both"/>
        <w:rPr>
          <w:lang w:eastAsia="hr-HR"/>
        </w:rPr>
      </w:pPr>
      <w:r w:rsidRPr="00FC1234">
        <w:rPr>
          <w:lang w:eastAsia="hr-HR"/>
        </w:rPr>
        <w:tab/>
        <w:t xml:space="preserve"> Vijeće mjesnog odbora  smatra se konstituiranim izborom predsjednika.</w:t>
      </w:r>
    </w:p>
    <w:p w14:paraId="4F291A94" w14:textId="77777777" w:rsidR="00FC1234" w:rsidRPr="00FC1234" w:rsidRDefault="00FC1234" w:rsidP="00FC1234">
      <w:pPr>
        <w:jc w:val="both"/>
        <w:rPr>
          <w:lang w:eastAsia="hr-HR"/>
        </w:rPr>
      </w:pPr>
    </w:p>
    <w:p w14:paraId="76ED83A4" w14:textId="77777777" w:rsidR="00FC1234" w:rsidRPr="00FC1234" w:rsidRDefault="00FC1234" w:rsidP="00FC1234">
      <w:pPr>
        <w:jc w:val="both"/>
        <w:rPr>
          <w:b/>
          <w:lang w:eastAsia="hr-HR"/>
        </w:rPr>
      </w:pPr>
    </w:p>
    <w:p w14:paraId="10E02FA7" w14:textId="77777777" w:rsidR="00FC1234" w:rsidRPr="00FC1234" w:rsidRDefault="00FC1234" w:rsidP="00FC1234">
      <w:pPr>
        <w:jc w:val="both"/>
        <w:rPr>
          <w:b/>
          <w:lang w:eastAsia="hr-HR"/>
        </w:rPr>
      </w:pPr>
      <w:r w:rsidRPr="00FC1234">
        <w:rPr>
          <w:b/>
          <w:lang w:eastAsia="hr-HR"/>
        </w:rPr>
        <w:t xml:space="preserve">XI </w:t>
      </w:r>
      <w:r w:rsidRPr="00FC1234">
        <w:rPr>
          <w:b/>
          <w:lang w:eastAsia="hr-HR"/>
        </w:rPr>
        <w:tab/>
        <w:t>PROMATRANJE IZBORA</w:t>
      </w:r>
    </w:p>
    <w:p w14:paraId="0390E3ED" w14:textId="77777777" w:rsidR="00FC1234" w:rsidRPr="00FC1234" w:rsidRDefault="00FC1234" w:rsidP="00FC1234">
      <w:pPr>
        <w:jc w:val="both"/>
        <w:rPr>
          <w:lang w:eastAsia="hr-HR"/>
        </w:rPr>
      </w:pPr>
    </w:p>
    <w:p w14:paraId="6884AECC" w14:textId="77777777" w:rsidR="00FC1234" w:rsidRPr="00FC1234" w:rsidRDefault="00FC1234" w:rsidP="00FC1234">
      <w:pPr>
        <w:jc w:val="center"/>
        <w:rPr>
          <w:lang w:eastAsia="hr-HR"/>
        </w:rPr>
      </w:pPr>
      <w:r w:rsidRPr="00FC1234">
        <w:rPr>
          <w:lang w:eastAsia="hr-HR"/>
        </w:rPr>
        <w:t>Članak 64.</w:t>
      </w:r>
    </w:p>
    <w:p w14:paraId="4532AEB0" w14:textId="77777777" w:rsidR="00FC1234" w:rsidRPr="00FC1234" w:rsidRDefault="00FC1234" w:rsidP="00FC1234">
      <w:pPr>
        <w:jc w:val="both"/>
        <w:rPr>
          <w:lang w:eastAsia="hr-HR"/>
        </w:rPr>
      </w:pPr>
      <w:r w:rsidRPr="00FC1234">
        <w:rPr>
          <w:lang w:eastAsia="hr-HR"/>
        </w:rPr>
        <w:tab/>
        <w:t>Pravo promatrati izborni postupak, provedbu izbora te rad izbornih tijela imaju:</w:t>
      </w:r>
    </w:p>
    <w:p w14:paraId="446462F7" w14:textId="77777777" w:rsidR="00FC1234" w:rsidRPr="00FC1234" w:rsidRDefault="00FC1234" w:rsidP="00FC1234">
      <w:pPr>
        <w:jc w:val="both"/>
        <w:rPr>
          <w:lang w:eastAsia="hr-HR"/>
        </w:rPr>
      </w:pPr>
      <w:r w:rsidRPr="00FC1234">
        <w:rPr>
          <w:lang w:eastAsia="hr-HR"/>
        </w:rPr>
        <w:tab/>
        <w:t xml:space="preserve">– promatrači političkih stranaka  koje su predložile kandidacijsku listu, </w:t>
      </w:r>
    </w:p>
    <w:p w14:paraId="5A356D14" w14:textId="77777777" w:rsidR="00FC1234" w:rsidRPr="00FC1234" w:rsidRDefault="00FC1234" w:rsidP="00FC1234">
      <w:pPr>
        <w:jc w:val="both"/>
        <w:rPr>
          <w:lang w:eastAsia="hr-HR"/>
        </w:rPr>
      </w:pPr>
      <w:r w:rsidRPr="00FC1234">
        <w:rPr>
          <w:lang w:eastAsia="hr-HR"/>
        </w:rPr>
        <w:tab/>
        <w:t xml:space="preserve">– promatrači birača koji su predložili kandidacijsku listu grupe  birača, </w:t>
      </w:r>
    </w:p>
    <w:p w14:paraId="4EA67FD1" w14:textId="77777777" w:rsidR="00FC1234" w:rsidRPr="00FC1234" w:rsidRDefault="00FC1234" w:rsidP="00FC1234">
      <w:pPr>
        <w:jc w:val="both"/>
        <w:rPr>
          <w:lang w:eastAsia="hr-HR"/>
        </w:rPr>
      </w:pPr>
      <w:r w:rsidRPr="00FC1234">
        <w:rPr>
          <w:lang w:eastAsia="hr-HR"/>
        </w:rPr>
        <w:tab/>
        <w:t>– promatrači nevladinih udruga registriranih u Republici Hrvatskoj kao udruga koja djeluje na području neovisnog promatranja izbornih postupaka.</w:t>
      </w:r>
    </w:p>
    <w:p w14:paraId="64824FD0" w14:textId="77777777" w:rsidR="00FC1234" w:rsidRPr="00FC1234" w:rsidRDefault="00FC1234" w:rsidP="00FC1234">
      <w:pPr>
        <w:jc w:val="both"/>
        <w:rPr>
          <w:lang w:eastAsia="hr-HR"/>
        </w:rPr>
      </w:pPr>
      <w:r w:rsidRPr="00FC1234">
        <w:rPr>
          <w:lang w:eastAsia="hr-HR"/>
        </w:rPr>
        <w:tab/>
        <w:t>Pravo promatranja izbora obuhvaća promatranje cjelokupnog izbornog postupka, a naročito glasovanje, rad izbornih tijela i uvid u cjelokupni izborni materijal.</w:t>
      </w:r>
    </w:p>
    <w:p w14:paraId="763CC510" w14:textId="77777777" w:rsidR="00FC1234" w:rsidRPr="00FC1234" w:rsidRDefault="00FC1234" w:rsidP="00FC1234">
      <w:pPr>
        <w:jc w:val="both"/>
        <w:rPr>
          <w:lang w:eastAsia="hr-HR"/>
        </w:rPr>
      </w:pPr>
    </w:p>
    <w:p w14:paraId="1460E33D" w14:textId="77777777" w:rsidR="00FC1234" w:rsidRPr="00FC1234" w:rsidRDefault="00FC1234" w:rsidP="00FC1234">
      <w:pPr>
        <w:jc w:val="center"/>
        <w:rPr>
          <w:lang w:eastAsia="hr-HR"/>
        </w:rPr>
      </w:pPr>
      <w:r w:rsidRPr="00FC1234">
        <w:rPr>
          <w:lang w:eastAsia="hr-HR"/>
        </w:rPr>
        <w:t>Članak 65.</w:t>
      </w:r>
    </w:p>
    <w:p w14:paraId="63FA4857" w14:textId="77777777" w:rsidR="00FC1234" w:rsidRPr="00FC1234" w:rsidRDefault="00FC1234" w:rsidP="00FC1234">
      <w:pPr>
        <w:jc w:val="both"/>
        <w:rPr>
          <w:lang w:eastAsia="hr-HR"/>
        </w:rPr>
      </w:pPr>
      <w:r w:rsidRPr="00FC1234">
        <w:rPr>
          <w:lang w:eastAsia="hr-HR"/>
        </w:rPr>
        <w:tab/>
        <w:t xml:space="preserve">Promatrač mora imati vjerodostojnu potvrdu, koju izdaje politička stranka ili nositelj kandidacijske liste  grupe birača, kojom dokazuje svojstvo promatrača.  </w:t>
      </w:r>
    </w:p>
    <w:p w14:paraId="13B61FC1" w14:textId="77777777" w:rsidR="00FC1234" w:rsidRPr="00FC1234" w:rsidRDefault="00FC1234" w:rsidP="00FC1234">
      <w:pPr>
        <w:jc w:val="both"/>
        <w:rPr>
          <w:lang w:eastAsia="hr-HR"/>
        </w:rPr>
      </w:pPr>
      <w:r w:rsidRPr="00FC1234">
        <w:rPr>
          <w:lang w:eastAsia="hr-HR"/>
        </w:rPr>
        <w:tab/>
        <w:t>Kandidat na izborima ne smije biti promatrač na izborima za koje je kandidat.</w:t>
      </w:r>
    </w:p>
    <w:p w14:paraId="4CECE30A" w14:textId="77777777" w:rsidR="00FC1234" w:rsidRPr="00FC1234" w:rsidRDefault="00FC1234" w:rsidP="00FC1234">
      <w:pPr>
        <w:jc w:val="both"/>
        <w:rPr>
          <w:lang w:eastAsia="hr-HR"/>
        </w:rPr>
      </w:pPr>
    </w:p>
    <w:p w14:paraId="36CECBC1" w14:textId="77777777" w:rsidR="00FC1234" w:rsidRPr="00FC1234" w:rsidRDefault="00FC1234" w:rsidP="00FC1234">
      <w:pPr>
        <w:jc w:val="both"/>
        <w:rPr>
          <w:lang w:eastAsia="hr-HR"/>
        </w:rPr>
      </w:pPr>
    </w:p>
    <w:p w14:paraId="366B6BC7" w14:textId="77777777" w:rsidR="00FC1234" w:rsidRPr="00FC1234" w:rsidRDefault="00FC1234" w:rsidP="00FC1234">
      <w:pPr>
        <w:jc w:val="center"/>
        <w:rPr>
          <w:lang w:eastAsia="hr-HR"/>
        </w:rPr>
      </w:pPr>
      <w:r w:rsidRPr="00FC1234">
        <w:rPr>
          <w:lang w:eastAsia="hr-HR"/>
        </w:rPr>
        <w:t>Članak 66.</w:t>
      </w:r>
    </w:p>
    <w:p w14:paraId="521281C4" w14:textId="77777777" w:rsidR="00FC1234" w:rsidRPr="00FC1234" w:rsidRDefault="00FC1234" w:rsidP="00FC1234">
      <w:pPr>
        <w:jc w:val="both"/>
        <w:rPr>
          <w:lang w:eastAsia="hr-HR"/>
        </w:rPr>
      </w:pPr>
      <w:r w:rsidRPr="00FC1234">
        <w:rPr>
          <w:lang w:eastAsia="hr-HR"/>
        </w:rPr>
        <w:tab/>
        <w:t>Političke stranke i nositelji kandidacijskih lista   mogu podnijeti zahtjev za promatranje izbora od dana objave zbirnih lista kandidacijskih lista. Uz zahtjev za promatranje izbora podnosi se i potvrda  o svojstvu promatrača.</w:t>
      </w:r>
    </w:p>
    <w:p w14:paraId="2B091931" w14:textId="77777777" w:rsidR="00FC1234" w:rsidRPr="00FC1234" w:rsidRDefault="00FC1234" w:rsidP="00FC1234">
      <w:pPr>
        <w:ind w:firstLine="720"/>
        <w:jc w:val="both"/>
        <w:rPr>
          <w:lang w:eastAsia="hr-HR"/>
        </w:rPr>
      </w:pPr>
      <w:r w:rsidRPr="00FC1234">
        <w:rPr>
          <w:lang w:eastAsia="hr-HR"/>
        </w:rPr>
        <w:t>Zahtjevi za promatranje izbora i popis promatrača dostavljaju se Općinskom izbornom povjerenstvu  najkasnije 5 dana prije dana održavanja izbora.</w:t>
      </w:r>
    </w:p>
    <w:p w14:paraId="1718303D" w14:textId="77777777" w:rsidR="00FC1234" w:rsidRPr="00FC1234" w:rsidRDefault="00FC1234" w:rsidP="00FC1234">
      <w:pPr>
        <w:jc w:val="both"/>
        <w:rPr>
          <w:lang w:eastAsia="hr-HR"/>
        </w:rPr>
      </w:pPr>
    </w:p>
    <w:p w14:paraId="15FF59EC" w14:textId="77777777" w:rsidR="00FC1234" w:rsidRPr="00FC1234" w:rsidRDefault="00FC1234" w:rsidP="00FC1234">
      <w:pPr>
        <w:jc w:val="center"/>
        <w:rPr>
          <w:lang w:eastAsia="hr-HR"/>
        </w:rPr>
      </w:pPr>
      <w:r w:rsidRPr="00FC1234">
        <w:rPr>
          <w:lang w:eastAsia="hr-HR"/>
        </w:rPr>
        <w:t>Članak 67.</w:t>
      </w:r>
    </w:p>
    <w:p w14:paraId="00296A56" w14:textId="77777777" w:rsidR="00FC1234" w:rsidRPr="00FC1234" w:rsidRDefault="00FC1234" w:rsidP="00FC1234">
      <w:pPr>
        <w:jc w:val="both"/>
        <w:rPr>
          <w:lang w:eastAsia="hr-HR"/>
        </w:rPr>
      </w:pPr>
      <w:r w:rsidRPr="00FC1234">
        <w:rPr>
          <w:lang w:eastAsia="hr-HR"/>
        </w:rPr>
        <w:tab/>
        <w:t xml:space="preserve">Općinsko izborno povjerenstvo promatraču izdaje odobrenje za promatranje izbora. </w:t>
      </w:r>
    </w:p>
    <w:p w14:paraId="4FE1102D" w14:textId="77777777" w:rsidR="00FC1234" w:rsidRPr="00FC1234" w:rsidRDefault="00FC1234" w:rsidP="00FC1234">
      <w:pPr>
        <w:jc w:val="both"/>
        <w:rPr>
          <w:lang w:eastAsia="hr-HR"/>
        </w:rPr>
      </w:pPr>
    </w:p>
    <w:p w14:paraId="08366B44" w14:textId="77777777" w:rsidR="00FC1234" w:rsidRPr="00FC1234" w:rsidRDefault="00FC1234" w:rsidP="00FC1234">
      <w:pPr>
        <w:jc w:val="center"/>
        <w:rPr>
          <w:lang w:eastAsia="hr-HR"/>
        </w:rPr>
      </w:pPr>
      <w:r w:rsidRPr="00FC1234">
        <w:rPr>
          <w:lang w:eastAsia="hr-HR"/>
        </w:rPr>
        <w:t>Članak 68.</w:t>
      </w:r>
    </w:p>
    <w:p w14:paraId="2ABDB432" w14:textId="77777777" w:rsidR="00FC1234" w:rsidRPr="00FC1234" w:rsidRDefault="00FC1234" w:rsidP="00FC1234">
      <w:pPr>
        <w:jc w:val="both"/>
        <w:rPr>
          <w:lang w:eastAsia="hr-HR"/>
        </w:rPr>
      </w:pPr>
      <w:r w:rsidRPr="00FC1234">
        <w:rPr>
          <w:lang w:eastAsia="hr-HR"/>
        </w:rPr>
        <w:tab/>
        <w:t>Promatrač koji promatra rad biračkog odbora ima pravo biti nazočan radu biračkog odbora od pripremanja biračkog mjesta prije njegova otvaranja, za vrijeme glasovanja, prebrojavanja glasačkih listića i utvrđivanja rezultata glasovanja te ispunjavanja zapisnika o radu biračkog odbora.</w:t>
      </w:r>
    </w:p>
    <w:p w14:paraId="4AB6A73F" w14:textId="77777777" w:rsidR="00FC1234" w:rsidRPr="00FC1234" w:rsidRDefault="00FC1234" w:rsidP="00FC1234">
      <w:pPr>
        <w:jc w:val="both"/>
        <w:rPr>
          <w:lang w:eastAsia="hr-HR"/>
        </w:rPr>
      </w:pPr>
      <w:r w:rsidRPr="00FC1234">
        <w:rPr>
          <w:lang w:eastAsia="hr-HR"/>
        </w:rPr>
        <w:tab/>
        <w:t>Promatraču je dopušteno stavljati obrazložene primjedbe na rad biračkog odbora u zapisnik o radu biračkog odbora ili ih u pisanom obliku priložiti tom zapisniku.</w:t>
      </w:r>
    </w:p>
    <w:p w14:paraId="5C3B07DB" w14:textId="77777777" w:rsidR="00FC1234" w:rsidRPr="00FC1234" w:rsidRDefault="00FC1234" w:rsidP="00FC1234">
      <w:pPr>
        <w:jc w:val="both"/>
        <w:rPr>
          <w:lang w:eastAsia="hr-HR"/>
        </w:rPr>
      </w:pPr>
      <w:r w:rsidRPr="00FC1234">
        <w:rPr>
          <w:lang w:eastAsia="hr-HR"/>
        </w:rPr>
        <w:tab/>
        <w:t>Birački odbor dužan je primiti pisanu primjedbu promatrača i priložiti je zapisniku o radu biračkog odbora i o tome izdati potvrdu.</w:t>
      </w:r>
    </w:p>
    <w:p w14:paraId="5FA952F2" w14:textId="77777777" w:rsidR="00FC1234" w:rsidRPr="00FC1234" w:rsidRDefault="00FC1234" w:rsidP="00FC1234">
      <w:pPr>
        <w:jc w:val="both"/>
        <w:rPr>
          <w:lang w:eastAsia="hr-HR"/>
        </w:rPr>
      </w:pPr>
      <w:r w:rsidRPr="00FC1234">
        <w:rPr>
          <w:lang w:eastAsia="hr-HR"/>
        </w:rPr>
        <w:tab/>
        <w:t>Promatrač smije dolaziti i odlaziti s biračkog mjesta, ne remeteći postupak glasovanja i rad biračkog odbora.</w:t>
      </w:r>
    </w:p>
    <w:p w14:paraId="7DDFE773" w14:textId="77777777" w:rsidR="00FC1234" w:rsidRPr="00FC1234" w:rsidRDefault="00FC1234" w:rsidP="00FC1234">
      <w:pPr>
        <w:jc w:val="both"/>
        <w:rPr>
          <w:lang w:eastAsia="hr-HR"/>
        </w:rPr>
      </w:pPr>
      <w:r w:rsidRPr="00FC1234">
        <w:rPr>
          <w:lang w:eastAsia="hr-HR"/>
        </w:rPr>
        <w:tab/>
        <w:t>Promatrač ne smije odgovarati na upite birača, a u slučaju da mu se birač obrati, dužan je uputiti ga predsjedniku ili članu biračkog odbora.</w:t>
      </w:r>
    </w:p>
    <w:p w14:paraId="11BF294E" w14:textId="77777777" w:rsidR="00FC1234" w:rsidRPr="00FC1234" w:rsidRDefault="00FC1234" w:rsidP="00FC1234">
      <w:pPr>
        <w:jc w:val="both"/>
        <w:rPr>
          <w:lang w:eastAsia="hr-HR"/>
        </w:rPr>
      </w:pPr>
    </w:p>
    <w:p w14:paraId="6DA058FE" w14:textId="77777777" w:rsidR="00FC1234" w:rsidRPr="00FC1234" w:rsidRDefault="00FC1234" w:rsidP="00FC1234">
      <w:pPr>
        <w:jc w:val="center"/>
        <w:rPr>
          <w:lang w:eastAsia="hr-HR"/>
        </w:rPr>
      </w:pPr>
      <w:r w:rsidRPr="00FC1234">
        <w:rPr>
          <w:lang w:eastAsia="hr-HR"/>
        </w:rPr>
        <w:lastRenderedPageBreak/>
        <w:t>Članak 69.</w:t>
      </w:r>
    </w:p>
    <w:p w14:paraId="3B83094D" w14:textId="77777777" w:rsidR="00FC1234" w:rsidRPr="00FC1234" w:rsidRDefault="00FC1234" w:rsidP="00FC1234">
      <w:pPr>
        <w:jc w:val="both"/>
        <w:rPr>
          <w:lang w:eastAsia="hr-HR"/>
        </w:rPr>
      </w:pPr>
      <w:r w:rsidRPr="00FC1234">
        <w:rPr>
          <w:lang w:eastAsia="hr-HR"/>
        </w:rPr>
        <w:tab/>
        <w:t xml:space="preserve">Promatrač ima pravo biti nazočan radu Općinskog  izbornog povjerenstva za vrijeme održavanja sjednica. </w:t>
      </w:r>
    </w:p>
    <w:p w14:paraId="2D08A0B9" w14:textId="77777777" w:rsidR="00FC1234" w:rsidRPr="00FC1234" w:rsidRDefault="00FC1234" w:rsidP="00FC1234">
      <w:pPr>
        <w:jc w:val="both"/>
        <w:rPr>
          <w:lang w:eastAsia="hr-HR"/>
        </w:rPr>
      </w:pPr>
      <w:r w:rsidRPr="00FC1234">
        <w:rPr>
          <w:lang w:eastAsia="hr-HR"/>
        </w:rPr>
        <w:tab/>
        <w:t>Promatračima je dopušteno stavljati obrazložene primjedbe na rad Općinskog izbornog povjerenstva i biračkog odbora  i dužni su ih u pisanom obliku priložiti zapisniku o radu tog izbornog tijela.</w:t>
      </w:r>
    </w:p>
    <w:p w14:paraId="3F0A9334" w14:textId="77777777" w:rsidR="00FC1234" w:rsidRPr="00FC1234" w:rsidRDefault="00FC1234" w:rsidP="00FC1234">
      <w:pPr>
        <w:jc w:val="both"/>
        <w:rPr>
          <w:lang w:eastAsia="hr-HR"/>
        </w:rPr>
      </w:pPr>
      <w:r w:rsidRPr="00FC1234">
        <w:rPr>
          <w:lang w:eastAsia="hr-HR"/>
        </w:rPr>
        <w:tab/>
        <w:t>Promatrač ima pravo zahtijevati presliku ili prijepis zapisnika o radu Općinskog izbornog povjerenstva  čiji je rad promatrao te ima pravo biti nazočan primopredaji izbornog materijala.</w:t>
      </w:r>
    </w:p>
    <w:p w14:paraId="13BDFBFF" w14:textId="77777777" w:rsidR="00FC1234" w:rsidRPr="00FC1234" w:rsidRDefault="00FC1234" w:rsidP="00FC1234">
      <w:pPr>
        <w:jc w:val="both"/>
        <w:rPr>
          <w:lang w:eastAsia="hr-HR"/>
        </w:rPr>
      </w:pPr>
    </w:p>
    <w:p w14:paraId="7A7931C3" w14:textId="77777777" w:rsidR="00FC1234" w:rsidRPr="00FC1234" w:rsidRDefault="00FC1234" w:rsidP="00FC1234">
      <w:pPr>
        <w:jc w:val="center"/>
        <w:rPr>
          <w:lang w:eastAsia="hr-HR"/>
        </w:rPr>
      </w:pPr>
      <w:r w:rsidRPr="00FC1234">
        <w:rPr>
          <w:lang w:eastAsia="hr-HR"/>
        </w:rPr>
        <w:t>Članak 70.</w:t>
      </w:r>
    </w:p>
    <w:p w14:paraId="1676F4A9" w14:textId="77777777" w:rsidR="00FC1234" w:rsidRPr="00FC1234" w:rsidRDefault="00FC1234" w:rsidP="00FC1234">
      <w:pPr>
        <w:jc w:val="both"/>
        <w:rPr>
          <w:lang w:eastAsia="hr-HR"/>
        </w:rPr>
      </w:pPr>
      <w:r w:rsidRPr="00FC1234">
        <w:rPr>
          <w:lang w:eastAsia="hr-HR"/>
        </w:rPr>
        <w:tab/>
        <w:t>Općinsko izborno  povjerenstvo i birački odbori  ne smiju isključiti promatranje, ali smiju ograničiti broj promatrača, ako nedostatak prostora ili drugi razlozi ne dopuštaju istovremeno promatranje svim promatračima.</w:t>
      </w:r>
    </w:p>
    <w:p w14:paraId="6C94C3BE" w14:textId="77777777" w:rsidR="00FC1234" w:rsidRPr="00FC1234" w:rsidRDefault="00FC1234" w:rsidP="00FC1234">
      <w:pPr>
        <w:jc w:val="both"/>
        <w:rPr>
          <w:lang w:eastAsia="hr-HR"/>
        </w:rPr>
      </w:pPr>
      <w:r w:rsidRPr="00FC1234">
        <w:rPr>
          <w:lang w:eastAsia="hr-HR"/>
        </w:rPr>
        <w:br/>
      </w:r>
      <w:r w:rsidRPr="00FC1234">
        <w:rPr>
          <w:lang w:eastAsia="hr-HR"/>
        </w:rPr>
        <w:br/>
      </w:r>
      <w:r w:rsidRPr="00FC1234">
        <w:rPr>
          <w:b/>
          <w:lang w:eastAsia="hr-HR"/>
        </w:rPr>
        <w:t xml:space="preserve">XII </w:t>
      </w:r>
      <w:r w:rsidRPr="00FC1234">
        <w:rPr>
          <w:b/>
          <w:lang w:eastAsia="hr-HR"/>
        </w:rPr>
        <w:tab/>
        <w:t xml:space="preserve">TROŠKOVI ZA PROVOĐENJE IZBORA </w:t>
      </w:r>
    </w:p>
    <w:p w14:paraId="222653C0" w14:textId="77777777" w:rsidR="00FC1234" w:rsidRPr="00FC1234" w:rsidRDefault="00FC1234" w:rsidP="00FC1234">
      <w:pPr>
        <w:jc w:val="center"/>
        <w:rPr>
          <w:lang w:eastAsia="hr-HR"/>
        </w:rPr>
      </w:pPr>
    </w:p>
    <w:p w14:paraId="3367ACD1" w14:textId="77777777" w:rsidR="00FC1234" w:rsidRPr="00FC1234" w:rsidRDefault="00FC1234" w:rsidP="00FC1234">
      <w:pPr>
        <w:jc w:val="center"/>
        <w:rPr>
          <w:lang w:eastAsia="hr-HR"/>
        </w:rPr>
      </w:pPr>
      <w:r w:rsidRPr="00FC1234">
        <w:rPr>
          <w:lang w:eastAsia="hr-HR"/>
        </w:rPr>
        <w:t>Članak 71.</w:t>
      </w:r>
    </w:p>
    <w:p w14:paraId="2B5D8D04" w14:textId="77777777" w:rsidR="00FC1234" w:rsidRPr="00FC1234" w:rsidRDefault="00FC1234" w:rsidP="00FC1234">
      <w:pPr>
        <w:jc w:val="both"/>
        <w:rPr>
          <w:lang w:eastAsia="hr-HR"/>
        </w:rPr>
      </w:pPr>
      <w:r w:rsidRPr="00FC1234">
        <w:rPr>
          <w:lang w:eastAsia="hr-HR"/>
        </w:rPr>
        <w:tab/>
        <w:t xml:space="preserve">Sredstva za pokriće troškova izbora  članova vijeća mjesnih odbora osiguravaju se u Proračunu Općine.  </w:t>
      </w:r>
    </w:p>
    <w:p w14:paraId="3EF7AA0B" w14:textId="77777777" w:rsidR="00FC1234" w:rsidRPr="00FC1234" w:rsidRDefault="00FC1234" w:rsidP="00FC1234">
      <w:pPr>
        <w:jc w:val="both"/>
        <w:rPr>
          <w:b/>
          <w:lang w:eastAsia="hr-HR"/>
        </w:rPr>
      </w:pPr>
      <w:r w:rsidRPr="00FC1234">
        <w:rPr>
          <w:lang w:eastAsia="hr-HR"/>
        </w:rPr>
        <w:br/>
      </w:r>
      <w:r w:rsidRPr="00FC1234">
        <w:rPr>
          <w:b/>
          <w:lang w:eastAsia="hr-HR"/>
        </w:rPr>
        <w:br/>
        <w:t xml:space="preserve">XIII </w:t>
      </w:r>
      <w:r w:rsidRPr="00FC1234">
        <w:rPr>
          <w:b/>
          <w:lang w:eastAsia="hr-HR"/>
        </w:rPr>
        <w:tab/>
        <w:t>ZAŠTITA IZBORNOG PRAVA</w:t>
      </w:r>
    </w:p>
    <w:p w14:paraId="3E434ECC" w14:textId="77777777" w:rsidR="00FC1234" w:rsidRPr="00FC1234" w:rsidRDefault="00FC1234" w:rsidP="00FC1234">
      <w:pPr>
        <w:jc w:val="center"/>
        <w:rPr>
          <w:lang w:eastAsia="hr-HR"/>
        </w:rPr>
      </w:pPr>
    </w:p>
    <w:p w14:paraId="3732CA0B" w14:textId="77777777" w:rsidR="00FC1234" w:rsidRPr="00FC1234" w:rsidRDefault="00FC1234" w:rsidP="00FC1234">
      <w:pPr>
        <w:jc w:val="center"/>
        <w:rPr>
          <w:lang w:eastAsia="hr-HR"/>
        </w:rPr>
      </w:pPr>
      <w:r w:rsidRPr="00FC1234">
        <w:rPr>
          <w:lang w:eastAsia="hr-HR"/>
        </w:rPr>
        <w:t>Članak 72.</w:t>
      </w:r>
    </w:p>
    <w:p w14:paraId="327DCAFC" w14:textId="77777777" w:rsidR="00FC1234" w:rsidRPr="00FC1234" w:rsidRDefault="00FC1234" w:rsidP="00FC1234">
      <w:pPr>
        <w:jc w:val="both"/>
        <w:rPr>
          <w:lang w:eastAsia="hr-HR"/>
        </w:rPr>
      </w:pPr>
      <w:r w:rsidRPr="00FC1234">
        <w:rPr>
          <w:lang w:eastAsia="hr-HR"/>
        </w:rPr>
        <w:tab/>
        <w:t xml:space="preserve">Prigovor zbog nepravilnosti u postupku kandidiranja ili u postupku izbora za članove vijeća mjesnog odbora   mogu podnijeti političke stranke, nositelji kandidacijske liste birača, kandidati i najmanje 5% birača mjesnog odbora.  </w:t>
      </w:r>
    </w:p>
    <w:p w14:paraId="1EE0E7DC" w14:textId="77777777" w:rsidR="00FC1234" w:rsidRPr="00FC1234" w:rsidRDefault="00FC1234" w:rsidP="00FC1234">
      <w:pPr>
        <w:jc w:val="both"/>
        <w:rPr>
          <w:lang w:eastAsia="hr-HR"/>
        </w:rPr>
      </w:pPr>
      <w:r w:rsidRPr="00FC1234">
        <w:rPr>
          <w:lang w:eastAsia="hr-HR"/>
        </w:rPr>
        <w:tab/>
        <w:t xml:space="preserve">Ako je kandidacijsku listu  predložilo više političkih stranaka, prigovor će se smatrati pravovaljanim i kad ga je podnijela samo jedna politička stranka. </w:t>
      </w:r>
    </w:p>
    <w:p w14:paraId="352BB33F" w14:textId="77777777" w:rsidR="00FC1234" w:rsidRPr="00FC1234" w:rsidRDefault="00FC1234" w:rsidP="00FC1234">
      <w:pPr>
        <w:jc w:val="center"/>
        <w:rPr>
          <w:lang w:eastAsia="hr-HR"/>
        </w:rPr>
      </w:pPr>
    </w:p>
    <w:p w14:paraId="688846EF" w14:textId="77777777" w:rsidR="00FC1234" w:rsidRPr="00FC1234" w:rsidRDefault="00FC1234" w:rsidP="00FC1234">
      <w:pPr>
        <w:jc w:val="center"/>
        <w:rPr>
          <w:lang w:eastAsia="hr-HR"/>
        </w:rPr>
      </w:pPr>
      <w:r w:rsidRPr="00FC1234">
        <w:rPr>
          <w:lang w:eastAsia="hr-HR"/>
        </w:rPr>
        <w:t>Članak 73.</w:t>
      </w:r>
    </w:p>
    <w:p w14:paraId="4F1630DD" w14:textId="77777777" w:rsidR="00FC1234" w:rsidRPr="00FC1234" w:rsidRDefault="00FC1234" w:rsidP="00FC1234">
      <w:pPr>
        <w:jc w:val="both"/>
        <w:rPr>
          <w:lang w:eastAsia="hr-HR"/>
        </w:rPr>
      </w:pPr>
      <w:r w:rsidRPr="00FC1234">
        <w:rPr>
          <w:lang w:eastAsia="hr-HR"/>
        </w:rPr>
        <w:tab/>
        <w:t>Prigovor zbog nepravilnosti u postupku kandidiranja i u postupku izbora za članove vijeća mjesnog odbora   podnosi se  Općinskom  izbornom povjerenstvu.</w:t>
      </w:r>
    </w:p>
    <w:p w14:paraId="215D79A9" w14:textId="77777777" w:rsidR="00FC1234" w:rsidRPr="00FC1234" w:rsidRDefault="00FC1234" w:rsidP="00FC1234">
      <w:pPr>
        <w:jc w:val="both"/>
        <w:rPr>
          <w:lang w:eastAsia="hr-HR"/>
        </w:rPr>
      </w:pPr>
      <w:r w:rsidRPr="00FC1234">
        <w:rPr>
          <w:lang w:eastAsia="hr-HR"/>
        </w:rPr>
        <w:tab/>
        <w:t>Prigovor se podnosi u roku od 48 sati sati računajući od isteka dana kad je izvršena radnja na koju je stavljen prigovor.</w:t>
      </w:r>
    </w:p>
    <w:p w14:paraId="1A11070A" w14:textId="77777777" w:rsidR="00FC1234" w:rsidRPr="00FC1234" w:rsidRDefault="00FC1234" w:rsidP="00FC1234">
      <w:pPr>
        <w:jc w:val="both"/>
        <w:rPr>
          <w:lang w:eastAsia="hr-HR"/>
        </w:rPr>
      </w:pPr>
      <w:r w:rsidRPr="00FC1234">
        <w:rPr>
          <w:lang w:eastAsia="hr-HR"/>
        </w:rPr>
        <w:tab/>
        <w:t>Rješenje o prigovoru Općinsko izborno povjerenstvo donijet će u roku od 48 sati od zaprimanja prigovora.</w:t>
      </w:r>
    </w:p>
    <w:p w14:paraId="1A47B86B" w14:textId="77777777" w:rsidR="00FC1234" w:rsidRPr="00FC1234" w:rsidRDefault="00FC1234" w:rsidP="00FC1234">
      <w:pPr>
        <w:jc w:val="both"/>
        <w:rPr>
          <w:lang w:eastAsia="hr-HR"/>
        </w:rPr>
      </w:pPr>
    </w:p>
    <w:p w14:paraId="4C7A93AC" w14:textId="77777777" w:rsidR="00FC1234" w:rsidRPr="00FC1234" w:rsidRDefault="00FC1234" w:rsidP="00FC1234">
      <w:pPr>
        <w:jc w:val="both"/>
        <w:rPr>
          <w:lang w:eastAsia="hr-HR"/>
        </w:rPr>
      </w:pPr>
    </w:p>
    <w:p w14:paraId="15800D2C" w14:textId="77777777" w:rsidR="00FC1234" w:rsidRPr="00FC1234" w:rsidRDefault="00FC1234" w:rsidP="00FC1234">
      <w:pPr>
        <w:jc w:val="center"/>
        <w:rPr>
          <w:lang w:eastAsia="hr-HR"/>
        </w:rPr>
      </w:pPr>
      <w:r w:rsidRPr="00FC1234">
        <w:rPr>
          <w:lang w:eastAsia="hr-HR"/>
        </w:rPr>
        <w:t>Članak 74.</w:t>
      </w:r>
    </w:p>
    <w:p w14:paraId="6C8602BC" w14:textId="77777777" w:rsidR="00FC1234" w:rsidRPr="00FC1234" w:rsidRDefault="00FC1234" w:rsidP="00FC1234">
      <w:pPr>
        <w:jc w:val="both"/>
        <w:rPr>
          <w:lang w:eastAsia="hr-HR"/>
        </w:rPr>
      </w:pPr>
      <w:r w:rsidRPr="00FC1234">
        <w:rPr>
          <w:lang w:eastAsia="hr-HR"/>
        </w:rPr>
        <w:tab/>
        <w:t>Ako  Općinsko  izborno povjerenstvo, rješavajući o prigovoru utvrdi da je bilo nepravilnosti koje su bitno utjecale ili su mogle utjecati na rezultate izbora, poništit će radnje i odrediti da se u određenom roku, koji mora omogućiti da se izbori održe na dan kada su raspisani, te radnje ponove.</w:t>
      </w:r>
    </w:p>
    <w:p w14:paraId="6C23D783" w14:textId="77777777" w:rsidR="00FC1234" w:rsidRPr="00FC1234" w:rsidRDefault="00FC1234" w:rsidP="00FC1234">
      <w:pPr>
        <w:jc w:val="both"/>
        <w:rPr>
          <w:lang w:eastAsia="hr-HR"/>
        </w:rPr>
      </w:pPr>
      <w:r w:rsidRPr="00FC1234">
        <w:rPr>
          <w:lang w:eastAsia="hr-HR"/>
        </w:rPr>
        <w:tab/>
        <w:t>Ako ne postoji mogućnost ponavljanja poništenih radnji ili ako se nepravilnosti odnose na postupak glasovanja, a bitno su utjecale, odnosno mogle utjecati na rezultat izbora, nadležno izborno povjerenstvo poništit će izbor i odrediti rok u kojem će se izbor ponoviti.</w:t>
      </w:r>
    </w:p>
    <w:p w14:paraId="360FA81D" w14:textId="77777777" w:rsidR="00FC1234" w:rsidRPr="00FC1234" w:rsidRDefault="00FC1234" w:rsidP="00FC1234">
      <w:pPr>
        <w:jc w:val="both"/>
        <w:rPr>
          <w:lang w:eastAsia="hr-HR"/>
        </w:rPr>
      </w:pPr>
    </w:p>
    <w:p w14:paraId="11B12D31" w14:textId="77777777" w:rsidR="00FC1234" w:rsidRPr="00FC1234" w:rsidRDefault="00FC1234" w:rsidP="00FC1234">
      <w:pPr>
        <w:jc w:val="center"/>
        <w:rPr>
          <w:lang w:eastAsia="hr-HR"/>
        </w:rPr>
      </w:pPr>
      <w:r w:rsidRPr="00FC1234">
        <w:rPr>
          <w:lang w:eastAsia="hr-HR"/>
        </w:rPr>
        <w:t>Članak 75.</w:t>
      </w:r>
    </w:p>
    <w:p w14:paraId="551F5D4F" w14:textId="77777777" w:rsidR="00FC1234" w:rsidRPr="00FC1234" w:rsidRDefault="00FC1234" w:rsidP="00FC1234">
      <w:pPr>
        <w:jc w:val="both"/>
        <w:rPr>
          <w:lang w:eastAsia="hr-HR"/>
        </w:rPr>
      </w:pPr>
      <w:r w:rsidRPr="00FC1234">
        <w:rPr>
          <w:lang w:eastAsia="hr-HR"/>
        </w:rPr>
        <w:tab/>
        <w:t>Protiv rješenja Općinskog izbornog povjerenstva podnositelj prigovora koji je nezadovoljan takvim rješenjem ima pravo žalbe.</w:t>
      </w:r>
    </w:p>
    <w:p w14:paraId="2F4B757E" w14:textId="77777777" w:rsidR="00FC1234" w:rsidRPr="00FC1234" w:rsidRDefault="00FC1234" w:rsidP="00FC1234">
      <w:pPr>
        <w:jc w:val="both"/>
        <w:rPr>
          <w:lang w:eastAsia="hr-HR"/>
        </w:rPr>
      </w:pPr>
      <w:r w:rsidRPr="00FC1234">
        <w:rPr>
          <w:lang w:eastAsia="hr-HR"/>
        </w:rPr>
        <w:lastRenderedPageBreak/>
        <w:tab/>
        <w:t>Žalba se izjavljuje nadležnom upravnom tijelu u Krapinsko-zagorskoj županiji u roku od 48 sati računajući od dana primitka rješenja protiv kojeg se izjavljuje prigovor.</w:t>
      </w:r>
    </w:p>
    <w:p w14:paraId="7CE73BC9" w14:textId="77777777" w:rsidR="00FC1234" w:rsidRPr="00FC1234" w:rsidRDefault="00FC1234" w:rsidP="00FC1234">
      <w:pPr>
        <w:jc w:val="both"/>
        <w:rPr>
          <w:lang w:eastAsia="hr-HR"/>
        </w:rPr>
      </w:pPr>
      <w:r w:rsidRPr="00FC1234">
        <w:rPr>
          <w:lang w:eastAsia="hr-HR"/>
        </w:rPr>
        <w:tab/>
        <w:t>Nadležno upravno tijelo u županiji dužno je donijeti rješenje o  žalbi  u roku od 48 sati od dana primitka žalbe.</w:t>
      </w:r>
    </w:p>
    <w:p w14:paraId="4DED8621" w14:textId="77777777" w:rsidR="00FC1234" w:rsidRPr="00FC1234" w:rsidRDefault="00FC1234" w:rsidP="00FC1234">
      <w:pPr>
        <w:jc w:val="both"/>
        <w:rPr>
          <w:lang w:eastAsia="hr-HR"/>
        </w:rPr>
      </w:pPr>
    </w:p>
    <w:p w14:paraId="2C3F806C" w14:textId="77777777" w:rsidR="00FC1234" w:rsidRPr="00FC1234" w:rsidRDefault="00FC1234" w:rsidP="00FC1234">
      <w:pPr>
        <w:jc w:val="both"/>
        <w:rPr>
          <w:lang w:eastAsia="hr-HR"/>
        </w:rPr>
      </w:pPr>
    </w:p>
    <w:p w14:paraId="1B2E804F" w14:textId="77777777" w:rsidR="00FC1234" w:rsidRPr="00FC1234" w:rsidRDefault="00FC1234" w:rsidP="00FC1234">
      <w:pPr>
        <w:jc w:val="both"/>
        <w:rPr>
          <w:b/>
          <w:lang w:eastAsia="hr-HR"/>
        </w:rPr>
      </w:pPr>
      <w:r w:rsidRPr="00FC1234">
        <w:rPr>
          <w:b/>
          <w:lang w:eastAsia="hr-HR"/>
        </w:rPr>
        <w:t xml:space="preserve">XIV  </w:t>
      </w:r>
      <w:r w:rsidRPr="00FC1234">
        <w:rPr>
          <w:b/>
          <w:lang w:eastAsia="hr-HR"/>
        </w:rPr>
        <w:tab/>
        <w:t>PRIJELAZNE  I  ZAVRŠNE ODREDBE</w:t>
      </w:r>
    </w:p>
    <w:p w14:paraId="61FD1EB4" w14:textId="77777777" w:rsidR="00FC1234" w:rsidRPr="00FC1234" w:rsidRDefault="00FC1234" w:rsidP="00FC1234">
      <w:pPr>
        <w:jc w:val="both"/>
        <w:rPr>
          <w:lang w:eastAsia="hr-HR"/>
        </w:rPr>
      </w:pPr>
    </w:p>
    <w:p w14:paraId="468FCE96" w14:textId="77777777" w:rsidR="00FC1234" w:rsidRPr="00FC1234" w:rsidRDefault="00FC1234" w:rsidP="00FC1234">
      <w:pPr>
        <w:jc w:val="center"/>
        <w:rPr>
          <w:lang w:eastAsia="hr-HR"/>
        </w:rPr>
      </w:pPr>
      <w:r w:rsidRPr="00FC1234">
        <w:rPr>
          <w:lang w:eastAsia="hr-HR"/>
        </w:rPr>
        <w:t>Članak 76.</w:t>
      </w:r>
    </w:p>
    <w:p w14:paraId="15F51940" w14:textId="77777777" w:rsidR="00FC1234" w:rsidRPr="00FC1234" w:rsidRDefault="00FC1234" w:rsidP="00FC1234">
      <w:pPr>
        <w:jc w:val="both"/>
        <w:rPr>
          <w:lang w:eastAsia="hr-HR"/>
        </w:rPr>
      </w:pPr>
      <w:r w:rsidRPr="00FC1234">
        <w:rPr>
          <w:lang w:eastAsia="hr-HR"/>
        </w:rPr>
        <w:tab/>
        <w:t>Na sva pitanja koja nisu uređena ovom Odlukom na odgovarajući se način primjenjuju odredbe Zakona o lokalnim izborima („Narodne novine“ broj: 144/12, 121/16, 98/19, 42/20, 37/21)</w:t>
      </w:r>
    </w:p>
    <w:p w14:paraId="76D66E09" w14:textId="77777777" w:rsidR="00FC1234" w:rsidRPr="00FC1234" w:rsidRDefault="00FC1234" w:rsidP="00FC1234">
      <w:pPr>
        <w:jc w:val="both"/>
        <w:rPr>
          <w:lang w:eastAsia="hr-HR"/>
        </w:rPr>
      </w:pPr>
    </w:p>
    <w:p w14:paraId="1B483B8B" w14:textId="77777777" w:rsidR="00FC1234" w:rsidRPr="00FC1234" w:rsidRDefault="00FC1234" w:rsidP="00FC1234">
      <w:pPr>
        <w:jc w:val="center"/>
        <w:rPr>
          <w:lang w:eastAsia="hr-HR"/>
        </w:rPr>
      </w:pPr>
      <w:r w:rsidRPr="00FC1234">
        <w:rPr>
          <w:lang w:eastAsia="hr-HR"/>
        </w:rPr>
        <w:t>Članak 77.</w:t>
      </w:r>
    </w:p>
    <w:p w14:paraId="3D21091B" w14:textId="77777777" w:rsidR="00FC1234" w:rsidRPr="00FC1234" w:rsidRDefault="00FC1234" w:rsidP="00FC1234">
      <w:pPr>
        <w:keepNext/>
        <w:jc w:val="both"/>
        <w:outlineLvl w:val="0"/>
        <w:rPr>
          <w:lang w:eastAsia="hr-HR"/>
        </w:rPr>
      </w:pPr>
      <w:r w:rsidRPr="00FC1234">
        <w:rPr>
          <w:b/>
          <w:bCs/>
          <w:lang w:eastAsia="hr-HR"/>
        </w:rPr>
        <w:tab/>
      </w:r>
      <w:r w:rsidRPr="00FC1234">
        <w:rPr>
          <w:bCs/>
          <w:lang w:eastAsia="hr-HR"/>
        </w:rPr>
        <w:t>Danom stupanja na snagu ove odluke prestaje važiti Odluka o provedbi izbora za članove vijeća mjesnih odbora na području Općine Sveti Križ Začretje</w:t>
      </w:r>
      <w:r w:rsidRPr="00FC1234">
        <w:rPr>
          <w:lang w:eastAsia="hr-HR"/>
        </w:rPr>
        <w:t xml:space="preserve"> („Službeni glasnik KZŽ“ broj: 5/13, 13/13).</w:t>
      </w:r>
    </w:p>
    <w:p w14:paraId="376720D5" w14:textId="77777777" w:rsidR="00FC1234" w:rsidRPr="00FC1234" w:rsidRDefault="00FC1234" w:rsidP="00FC1234">
      <w:pPr>
        <w:jc w:val="both"/>
        <w:rPr>
          <w:lang w:eastAsia="hr-HR"/>
        </w:rPr>
      </w:pPr>
    </w:p>
    <w:p w14:paraId="0A6364EC" w14:textId="77777777" w:rsidR="00FC1234" w:rsidRPr="00FC1234" w:rsidRDefault="00FC1234" w:rsidP="00FC1234">
      <w:pPr>
        <w:jc w:val="center"/>
        <w:rPr>
          <w:lang w:eastAsia="hr-HR"/>
        </w:rPr>
      </w:pPr>
      <w:r w:rsidRPr="00FC1234">
        <w:rPr>
          <w:lang w:eastAsia="hr-HR"/>
        </w:rPr>
        <w:t>Članak 78.</w:t>
      </w:r>
    </w:p>
    <w:p w14:paraId="22236789" w14:textId="77777777" w:rsidR="00FC1234" w:rsidRPr="00FC1234" w:rsidRDefault="00FC1234" w:rsidP="00FC1234">
      <w:pPr>
        <w:jc w:val="both"/>
        <w:rPr>
          <w:lang w:eastAsia="hr-HR"/>
        </w:rPr>
      </w:pPr>
      <w:r w:rsidRPr="00FC1234">
        <w:rPr>
          <w:lang w:eastAsia="hr-HR"/>
        </w:rPr>
        <w:tab/>
        <w:t>Ova Odluka stupa na snagu osmog dana od dana objave u „Službenom glasniku Krapinsko zagorske županije“.</w:t>
      </w:r>
    </w:p>
    <w:p w14:paraId="4347B648" w14:textId="77777777" w:rsidR="00FC1234" w:rsidRPr="00FC1234" w:rsidRDefault="00FC1234" w:rsidP="00FC1234">
      <w:pPr>
        <w:jc w:val="both"/>
        <w:rPr>
          <w:lang w:eastAsia="hr-HR"/>
        </w:rPr>
      </w:pPr>
    </w:p>
    <w:p w14:paraId="3128B4E2" w14:textId="77777777" w:rsidR="00FC1234" w:rsidRPr="00FC1234" w:rsidRDefault="00FC1234" w:rsidP="00FC1234">
      <w:pPr>
        <w:jc w:val="both"/>
        <w:rPr>
          <w:lang w:eastAsia="hr-HR"/>
        </w:rPr>
      </w:pPr>
    </w:p>
    <w:p w14:paraId="01B01BF2" w14:textId="77777777" w:rsidR="00FC1234" w:rsidRPr="00FC1234" w:rsidRDefault="00FC1234" w:rsidP="00FC1234">
      <w:pPr>
        <w:jc w:val="both"/>
        <w:rPr>
          <w:lang w:eastAsia="hr-HR"/>
        </w:rPr>
      </w:pP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t xml:space="preserve">  PREDSJEDNICA</w:t>
      </w:r>
    </w:p>
    <w:p w14:paraId="5C2CBE39" w14:textId="77777777" w:rsidR="00FC1234" w:rsidRPr="00FC1234" w:rsidRDefault="00FC1234" w:rsidP="00FC1234">
      <w:pPr>
        <w:jc w:val="both"/>
        <w:rPr>
          <w:lang w:eastAsia="hr-HR"/>
        </w:rPr>
      </w:pP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t xml:space="preserve">           OPĆINSKOG VIJEĆA</w:t>
      </w:r>
      <w:r w:rsidRPr="00FC1234">
        <w:rPr>
          <w:lang w:eastAsia="hr-HR"/>
        </w:rPr>
        <w:tab/>
      </w:r>
      <w:r w:rsidRPr="00FC1234">
        <w:rPr>
          <w:lang w:eastAsia="hr-HR"/>
        </w:rPr>
        <w:tab/>
      </w:r>
      <w:r w:rsidRPr="00FC1234">
        <w:rPr>
          <w:lang w:eastAsia="hr-HR"/>
        </w:rPr>
        <w:tab/>
      </w:r>
      <w:r w:rsidRPr="00FC1234">
        <w:rPr>
          <w:lang w:eastAsia="hr-HR"/>
        </w:rPr>
        <w:tab/>
        <w:t xml:space="preserve">                                                               Tončica Božić, univ. spec. act. soc.</w:t>
      </w:r>
    </w:p>
    <w:p w14:paraId="3B8A6A19" w14:textId="77777777" w:rsidR="00FC1234" w:rsidRPr="00FC1234" w:rsidRDefault="00FC1234" w:rsidP="00FC1234">
      <w:pPr>
        <w:jc w:val="both"/>
        <w:rPr>
          <w:lang w:eastAsia="hr-HR"/>
        </w:rPr>
      </w:pPr>
    </w:p>
    <w:p w14:paraId="4815264F" w14:textId="77777777" w:rsidR="00FC1234" w:rsidRPr="00FC1234" w:rsidRDefault="00FC1234" w:rsidP="00FC1234">
      <w:pPr>
        <w:jc w:val="center"/>
        <w:rPr>
          <w:lang w:eastAsia="hr-HR"/>
        </w:rPr>
      </w:pPr>
    </w:p>
    <w:p w14:paraId="77F9DB41" w14:textId="77777777" w:rsidR="00792A63" w:rsidRDefault="00792A63" w:rsidP="004C75EF">
      <w:pPr>
        <w:jc w:val="both"/>
        <w:rPr>
          <w:iCs/>
          <w:sz w:val="22"/>
          <w:szCs w:val="22"/>
        </w:rPr>
      </w:pPr>
    </w:p>
    <w:p w14:paraId="00687C18" w14:textId="77777777" w:rsidR="00FC1234" w:rsidRDefault="00FC1234" w:rsidP="004C75EF">
      <w:pPr>
        <w:jc w:val="both"/>
        <w:rPr>
          <w:iCs/>
          <w:sz w:val="22"/>
          <w:szCs w:val="22"/>
        </w:rPr>
      </w:pPr>
    </w:p>
    <w:p w14:paraId="436D5FFD" w14:textId="77777777" w:rsidR="00FC1234" w:rsidRDefault="00FC1234" w:rsidP="004C75EF">
      <w:pPr>
        <w:jc w:val="both"/>
        <w:rPr>
          <w:iCs/>
          <w:sz w:val="22"/>
          <w:szCs w:val="22"/>
        </w:rPr>
      </w:pPr>
    </w:p>
    <w:p w14:paraId="56083A63" w14:textId="77777777" w:rsidR="00FC1234" w:rsidRDefault="00FC1234" w:rsidP="004C75EF">
      <w:pPr>
        <w:jc w:val="both"/>
        <w:rPr>
          <w:iCs/>
          <w:sz w:val="22"/>
          <w:szCs w:val="22"/>
        </w:rPr>
      </w:pPr>
    </w:p>
    <w:p w14:paraId="14B4C926" w14:textId="77777777" w:rsidR="00FC1234" w:rsidRDefault="00FC1234" w:rsidP="004C75EF">
      <w:pPr>
        <w:jc w:val="both"/>
        <w:rPr>
          <w:iCs/>
          <w:sz w:val="22"/>
          <w:szCs w:val="22"/>
        </w:rPr>
      </w:pPr>
    </w:p>
    <w:p w14:paraId="769580D5" w14:textId="77777777" w:rsidR="00FC1234" w:rsidRDefault="00FC1234" w:rsidP="004C75EF">
      <w:pPr>
        <w:jc w:val="both"/>
        <w:rPr>
          <w:iCs/>
          <w:sz w:val="22"/>
          <w:szCs w:val="22"/>
        </w:rPr>
      </w:pPr>
    </w:p>
    <w:p w14:paraId="607C56E6" w14:textId="77777777" w:rsidR="00FC1234" w:rsidRDefault="00FC1234" w:rsidP="004C75EF">
      <w:pPr>
        <w:jc w:val="both"/>
        <w:rPr>
          <w:iCs/>
          <w:sz w:val="22"/>
          <w:szCs w:val="22"/>
        </w:rPr>
      </w:pPr>
    </w:p>
    <w:p w14:paraId="1D1EA892" w14:textId="77777777" w:rsidR="00FC1234" w:rsidRDefault="00FC1234" w:rsidP="004C75EF">
      <w:pPr>
        <w:jc w:val="both"/>
        <w:rPr>
          <w:iCs/>
          <w:sz w:val="22"/>
          <w:szCs w:val="22"/>
        </w:rPr>
      </w:pPr>
    </w:p>
    <w:p w14:paraId="3C35BBE9" w14:textId="77777777" w:rsidR="00FC1234" w:rsidRDefault="00FC1234" w:rsidP="004C75EF">
      <w:pPr>
        <w:jc w:val="both"/>
        <w:rPr>
          <w:iCs/>
          <w:sz w:val="22"/>
          <w:szCs w:val="22"/>
        </w:rPr>
      </w:pPr>
    </w:p>
    <w:p w14:paraId="7476AF6F" w14:textId="77777777" w:rsidR="00FC1234" w:rsidRDefault="00FC1234" w:rsidP="004C75EF">
      <w:pPr>
        <w:jc w:val="both"/>
        <w:rPr>
          <w:iCs/>
          <w:sz w:val="22"/>
          <w:szCs w:val="22"/>
        </w:rPr>
      </w:pPr>
    </w:p>
    <w:p w14:paraId="083534B5" w14:textId="77777777" w:rsidR="00FC1234" w:rsidRDefault="00FC1234" w:rsidP="004C75EF">
      <w:pPr>
        <w:jc w:val="both"/>
        <w:rPr>
          <w:iCs/>
          <w:sz w:val="22"/>
          <w:szCs w:val="22"/>
        </w:rPr>
      </w:pPr>
    </w:p>
    <w:p w14:paraId="7C33AF22" w14:textId="77777777" w:rsidR="00FC1234" w:rsidRDefault="00FC1234" w:rsidP="004C75EF">
      <w:pPr>
        <w:jc w:val="both"/>
        <w:rPr>
          <w:iCs/>
          <w:sz w:val="22"/>
          <w:szCs w:val="22"/>
        </w:rPr>
      </w:pPr>
    </w:p>
    <w:p w14:paraId="65D2B212" w14:textId="77777777" w:rsidR="00FC1234" w:rsidRDefault="00FC1234" w:rsidP="004C75EF">
      <w:pPr>
        <w:jc w:val="both"/>
        <w:rPr>
          <w:iCs/>
          <w:sz w:val="22"/>
          <w:szCs w:val="22"/>
        </w:rPr>
      </w:pPr>
    </w:p>
    <w:p w14:paraId="5F064D28" w14:textId="77777777" w:rsidR="00FC1234" w:rsidRDefault="00FC1234" w:rsidP="004C75EF">
      <w:pPr>
        <w:jc w:val="both"/>
        <w:rPr>
          <w:iCs/>
          <w:sz w:val="22"/>
          <w:szCs w:val="22"/>
        </w:rPr>
      </w:pPr>
    </w:p>
    <w:p w14:paraId="0FCAD199" w14:textId="77777777" w:rsidR="00FC1234" w:rsidRDefault="00FC1234" w:rsidP="004C75EF">
      <w:pPr>
        <w:jc w:val="both"/>
        <w:rPr>
          <w:iCs/>
          <w:sz w:val="22"/>
          <w:szCs w:val="22"/>
        </w:rPr>
      </w:pPr>
    </w:p>
    <w:p w14:paraId="72D79ACB" w14:textId="77777777" w:rsidR="00FC1234" w:rsidRDefault="00FC1234" w:rsidP="004C75EF">
      <w:pPr>
        <w:jc w:val="both"/>
        <w:rPr>
          <w:iCs/>
          <w:sz w:val="22"/>
          <w:szCs w:val="22"/>
        </w:rPr>
      </w:pPr>
    </w:p>
    <w:p w14:paraId="545A5122" w14:textId="77777777" w:rsidR="00FC1234" w:rsidRDefault="00FC1234" w:rsidP="004C75EF">
      <w:pPr>
        <w:jc w:val="both"/>
        <w:rPr>
          <w:iCs/>
          <w:sz w:val="22"/>
          <w:szCs w:val="22"/>
        </w:rPr>
      </w:pPr>
    </w:p>
    <w:p w14:paraId="27E77B11" w14:textId="77777777" w:rsidR="00FC1234" w:rsidRDefault="00FC1234" w:rsidP="004C75EF">
      <w:pPr>
        <w:jc w:val="both"/>
        <w:rPr>
          <w:iCs/>
          <w:sz w:val="22"/>
          <w:szCs w:val="22"/>
        </w:rPr>
      </w:pPr>
    </w:p>
    <w:p w14:paraId="7668FC5C" w14:textId="77777777" w:rsidR="00FC1234" w:rsidRDefault="00FC1234" w:rsidP="004C75EF">
      <w:pPr>
        <w:jc w:val="both"/>
        <w:rPr>
          <w:iCs/>
          <w:sz w:val="22"/>
          <w:szCs w:val="22"/>
        </w:rPr>
      </w:pPr>
    </w:p>
    <w:p w14:paraId="34A656AD" w14:textId="77777777" w:rsidR="00FC1234" w:rsidRDefault="00FC1234" w:rsidP="004C75EF">
      <w:pPr>
        <w:jc w:val="both"/>
        <w:rPr>
          <w:iCs/>
          <w:sz w:val="22"/>
          <w:szCs w:val="22"/>
        </w:rPr>
      </w:pPr>
    </w:p>
    <w:p w14:paraId="6C57EB0F" w14:textId="77777777" w:rsidR="00FC1234" w:rsidRDefault="00FC1234" w:rsidP="004C75EF">
      <w:pPr>
        <w:jc w:val="both"/>
        <w:rPr>
          <w:iCs/>
          <w:sz w:val="22"/>
          <w:szCs w:val="22"/>
        </w:rPr>
      </w:pPr>
    </w:p>
    <w:p w14:paraId="03E191D8" w14:textId="77777777" w:rsidR="00FC1234" w:rsidRDefault="00FC1234" w:rsidP="004C75EF">
      <w:pPr>
        <w:jc w:val="both"/>
        <w:rPr>
          <w:iCs/>
          <w:sz w:val="22"/>
          <w:szCs w:val="22"/>
        </w:rPr>
      </w:pPr>
    </w:p>
    <w:p w14:paraId="7FA4B473" w14:textId="77777777" w:rsidR="00FC1234" w:rsidRDefault="00FC1234" w:rsidP="004C75EF">
      <w:pPr>
        <w:jc w:val="both"/>
        <w:rPr>
          <w:iCs/>
          <w:sz w:val="22"/>
          <w:szCs w:val="22"/>
        </w:rPr>
      </w:pPr>
    </w:p>
    <w:p w14:paraId="6CABADB0" w14:textId="77777777" w:rsidR="00FC1234" w:rsidRDefault="00FC1234" w:rsidP="004C75EF">
      <w:pPr>
        <w:jc w:val="both"/>
        <w:rPr>
          <w:iCs/>
          <w:sz w:val="22"/>
          <w:szCs w:val="22"/>
        </w:rPr>
      </w:pPr>
    </w:p>
    <w:p w14:paraId="11333A58" w14:textId="77777777" w:rsidR="00FC1234" w:rsidRDefault="00FC1234" w:rsidP="004C75EF">
      <w:pPr>
        <w:jc w:val="both"/>
        <w:rPr>
          <w:iCs/>
          <w:sz w:val="22"/>
          <w:szCs w:val="22"/>
        </w:rPr>
      </w:pPr>
    </w:p>
    <w:p w14:paraId="7551E9C1" w14:textId="77777777" w:rsidR="00FC1234" w:rsidRDefault="00FC1234" w:rsidP="004C75EF">
      <w:pPr>
        <w:jc w:val="both"/>
        <w:rPr>
          <w:iCs/>
          <w:sz w:val="22"/>
          <w:szCs w:val="22"/>
        </w:rPr>
      </w:pPr>
    </w:p>
    <w:p w14:paraId="62817C42" w14:textId="77777777" w:rsidR="00FC1234" w:rsidRDefault="00FC1234" w:rsidP="004C75EF">
      <w:pPr>
        <w:jc w:val="both"/>
        <w:rPr>
          <w:iCs/>
          <w:sz w:val="22"/>
          <w:szCs w:val="22"/>
        </w:rPr>
      </w:pPr>
    </w:p>
    <w:p w14:paraId="4B02F6F0" w14:textId="77777777" w:rsidR="00FC1234" w:rsidRDefault="00FC1234" w:rsidP="004C75EF">
      <w:pPr>
        <w:jc w:val="both"/>
        <w:rPr>
          <w:iCs/>
          <w:sz w:val="22"/>
          <w:szCs w:val="22"/>
        </w:rPr>
      </w:pPr>
    </w:p>
    <w:p w14:paraId="21173706" w14:textId="77777777" w:rsidR="00FC1234" w:rsidRPr="00FC1234" w:rsidRDefault="00FC1234" w:rsidP="00FC1234">
      <w:pPr>
        <w:rPr>
          <w:b/>
          <w:sz w:val="22"/>
          <w:szCs w:val="20"/>
          <w:lang w:val="en-US"/>
        </w:rPr>
      </w:pPr>
      <w:r w:rsidRPr="00FC1234">
        <w:rPr>
          <w:b/>
          <w:sz w:val="22"/>
          <w:szCs w:val="20"/>
          <w:lang w:val="en-US"/>
        </w:rPr>
        <w:lastRenderedPageBreak/>
        <w:t xml:space="preserve">                   </w:t>
      </w:r>
    </w:p>
    <w:p w14:paraId="12A6A392" w14:textId="77777777" w:rsidR="00FC1234" w:rsidRPr="00FC1234" w:rsidRDefault="00FC1234" w:rsidP="00FC1234">
      <w:pPr>
        <w:rPr>
          <w:b/>
          <w:sz w:val="22"/>
          <w:szCs w:val="20"/>
          <w:lang w:val="en-US"/>
        </w:rPr>
      </w:pPr>
    </w:p>
    <w:p w14:paraId="1DDDC8F8" w14:textId="77777777" w:rsidR="00FC1234" w:rsidRPr="00FC1234" w:rsidRDefault="00FC1234" w:rsidP="00FC1234">
      <w:pPr>
        <w:rPr>
          <w:b/>
          <w:sz w:val="22"/>
          <w:szCs w:val="20"/>
          <w:lang w:val="en-US"/>
        </w:rPr>
      </w:pPr>
      <w:r w:rsidRPr="00FC1234">
        <w:rPr>
          <w:b/>
          <w:sz w:val="22"/>
          <w:szCs w:val="20"/>
          <w:lang w:val="en-US"/>
        </w:rPr>
        <w:t xml:space="preserve">                            </w:t>
      </w:r>
      <w:r w:rsidRPr="00FC1234">
        <w:rPr>
          <w:b/>
          <w:sz w:val="22"/>
          <w:szCs w:val="20"/>
          <w:lang w:val="en-US"/>
        </w:rPr>
        <w:object w:dxaOrig="645" w:dyaOrig="855" w14:anchorId="583FC28B">
          <v:shape id="_x0000_i1029" type="#_x0000_t75" style="width:32.25pt;height:42.75pt" o:ole="" fillcolor="window">
            <v:imagedata r:id="rId10" o:title=""/>
          </v:shape>
          <o:OLEObject Type="Embed" ProgID="MSDraw" ShapeID="_x0000_i1029" DrawAspect="Content" ObjectID="_1825750289" r:id="rId12">
            <o:FieldCodes>\* MERGEFORMAT</o:FieldCodes>
          </o:OLEObject>
        </w:object>
      </w:r>
      <w:r w:rsidRPr="00FC1234">
        <w:rPr>
          <w:b/>
          <w:sz w:val="22"/>
          <w:szCs w:val="20"/>
          <w:lang w:val="en-US"/>
        </w:rPr>
        <w:tab/>
      </w:r>
    </w:p>
    <w:p w14:paraId="60739D05" w14:textId="77777777" w:rsidR="00FC1234" w:rsidRPr="00FC1234" w:rsidRDefault="00FC1234" w:rsidP="00FC1234">
      <w:pPr>
        <w:rPr>
          <w:rFonts w:eastAsia="Calibri"/>
          <w:b/>
          <w:sz w:val="22"/>
          <w:szCs w:val="22"/>
        </w:rPr>
      </w:pPr>
      <w:r w:rsidRPr="00FC1234">
        <w:rPr>
          <w:rFonts w:eastAsia="Calibri"/>
          <w:b/>
          <w:sz w:val="22"/>
          <w:szCs w:val="22"/>
        </w:rPr>
        <w:t xml:space="preserve">            REPUBLIKA HRVATSKA</w:t>
      </w:r>
    </w:p>
    <w:p w14:paraId="4E5BBB3B" w14:textId="77777777" w:rsidR="00FC1234" w:rsidRPr="00FC1234" w:rsidRDefault="00FC1234" w:rsidP="00FC1234">
      <w:pPr>
        <w:rPr>
          <w:rFonts w:eastAsia="Calibri"/>
          <w:b/>
          <w:sz w:val="22"/>
          <w:szCs w:val="22"/>
        </w:rPr>
      </w:pPr>
      <w:r w:rsidRPr="00FC1234">
        <w:rPr>
          <w:rFonts w:eastAsia="Calibri"/>
          <w:b/>
          <w:sz w:val="22"/>
          <w:szCs w:val="22"/>
        </w:rPr>
        <w:t xml:space="preserve">   KRAPINSKO-ZAGORSKA ŽUPANIJA</w:t>
      </w:r>
    </w:p>
    <w:p w14:paraId="302AAE49" w14:textId="77777777" w:rsidR="00FC1234" w:rsidRPr="00FC1234" w:rsidRDefault="00FC1234" w:rsidP="00FC1234">
      <w:pPr>
        <w:rPr>
          <w:rFonts w:eastAsia="Calibri"/>
          <w:b/>
          <w:sz w:val="22"/>
          <w:szCs w:val="22"/>
        </w:rPr>
      </w:pPr>
      <w:r w:rsidRPr="00FC1234">
        <w:rPr>
          <w:rFonts w:eastAsia="Calibri"/>
          <w:b/>
          <w:sz w:val="22"/>
          <w:szCs w:val="22"/>
        </w:rPr>
        <w:t xml:space="preserve">     OPĆINA SVETI KRIŽ ZAČRETJE</w:t>
      </w:r>
    </w:p>
    <w:p w14:paraId="706CF6EA" w14:textId="77777777" w:rsidR="00FC1234" w:rsidRPr="00FC1234" w:rsidRDefault="00FC1234" w:rsidP="00FC1234">
      <w:pPr>
        <w:rPr>
          <w:rFonts w:eastAsia="Calibri"/>
          <w:b/>
          <w:sz w:val="22"/>
          <w:szCs w:val="22"/>
        </w:rPr>
      </w:pPr>
      <w:r w:rsidRPr="00FC1234">
        <w:rPr>
          <w:rFonts w:eastAsia="Calibri"/>
          <w:b/>
          <w:sz w:val="22"/>
          <w:szCs w:val="22"/>
          <w:lang w:val="en-US"/>
        </w:rPr>
        <w:tab/>
      </w:r>
      <w:r w:rsidRPr="00FC1234">
        <w:rPr>
          <w:rFonts w:eastAsia="Calibri"/>
          <w:b/>
          <w:sz w:val="22"/>
          <w:szCs w:val="22"/>
        </w:rPr>
        <w:t xml:space="preserve">OPĆINSKO VIJEĆE </w:t>
      </w:r>
    </w:p>
    <w:p w14:paraId="1F496B64" w14:textId="77777777" w:rsidR="00FC1234" w:rsidRPr="00FC1234" w:rsidRDefault="00FC1234" w:rsidP="00FC1234">
      <w:pPr>
        <w:rPr>
          <w:rFonts w:eastAsia="Calibri"/>
          <w:sz w:val="22"/>
          <w:szCs w:val="22"/>
          <w:lang w:val="sv-SE"/>
        </w:rPr>
      </w:pPr>
    </w:p>
    <w:p w14:paraId="5EA9A2E2" w14:textId="77777777" w:rsidR="00FC1234" w:rsidRPr="00FC1234" w:rsidRDefault="00FC1234" w:rsidP="00FC1234">
      <w:pPr>
        <w:rPr>
          <w:rFonts w:eastAsia="Calibri"/>
          <w:sz w:val="22"/>
          <w:szCs w:val="22"/>
          <w:lang w:val="sv-SE"/>
        </w:rPr>
      </w:pPr>
    </w:p>
    <w:p w14:paraId="2CDAA3DA" w14:textId="77777777" w:rsidR="00FC1234" w:rsidRPr="00FC1234" w:rsidRDefault="00FC1234" w:rsidP="00FC1234">
      <w:pPr>
        <w:rPr>
          <w:rFonts w:eastAsia="Calibri"/>
          <w:lang w:val="sv-SE"/>
        </w:rPr>
      </w:pPr>
      <w:r w:rsidRPr="00FC1234">
        <w:rPr>
          <w:rFonts w:eastAsia="Calibri"/>
          <w:lang w:val="sv-SE"/>
        </w:rPr>
        <w:t>KLASA: 363-01/20-01/024</w:t>
      </w:r>
    </w:p>
    <w:p w14:paraId="5ACC9D50" w14:textId="77777777" w:rsidR="00FC1234" w:rsidRPr="00FC1234" w:rsidRDefault="00FC1234" w:rsidP="00FC1234">
      <w:pPr>
        <w:rPr>
          <w:rFonts w:eastAsia="Calibri"/>
          <w:lang w:val="sv-SE"/>
        </w:rPr>
      </w:pPr>
      <w:r w:rsidRPr="00FC1234">
        <w:rPr>
          <w:rFonts w:eastAsia="Calibri"/>
          <w:lang w:val="sv-SE"/>
        </w:rPr>
        <w:t>URBROJ: 2140-28-01-25-29</w:t>
      </w:r>
    </w:p>
    <w:p w14:paraId="76BBEBF6" w14:textId="77777777" w:rsidR="00FC1234" w:rsidRPr="00FC1234" w:rsidRDefault="00FC1234" w:rsidP="00FC1234">
      <w:pPr>
        <w:rPr>
          <w:rFonts w:eastAsia="Calibri"/>
          <w:lang w:val="sv-SE"/>
        </w:rPr>
      </w:pPr>
      <w:r w:rsidRPr="00FC1234">
        <w:rPr>
          <w:rFonts w:eastAsia="Calibri"/>
          <w:lang w:val="sv-SE"/>
        </w:rPr>
        <w:t>Sveti Križ Začretje, 26.11.2025.</w:t>
      </w:r>
    </w:p>
    <w:p w14:paraId="22583DC5" w14:textId="77777777" w:rsidR="00FC1234" w:rsidRPr="00FC1234" w:rsidRDefault="00FC1234" w:rsidP="00FC1234">
      <w:pPr>
        <w:rPr>
          <w:rFonts w:eastAsia="Calibri"/>
          <w:lang w:val="sv-SE"/>
        </w:rPr>
      </w:pPr>
    </w:p>
    <w:p w14:paraId="2E467CB8" w14:textId="77777777" w:rsidR="00FC1234" w:rsidRPr="00FC1234" w:rsidRDefault="00FC1234" w:rsidP="00FC1234">
      <w:pPr>
        <w:rPr>
          <w:rFonts w:eastAsia="Calibri"/>
          <w:lang w:val="sv-SE"/>
        </w:rPr>
      </w:pPr>
    </w:p>
    <w:p w14:paraId="612B63A0" w14:textId="77777777" w:rsidR="00FC1234" w:rsidRPr="00FC1234" w:rsidRDefault="00FC1234" w:rsidP="00FC1234">
      <w:pPr>
        <w:rPr>
          <w:rFonts w:eastAsia="Calibri"/>
          <w:lang w:val="sv-SE"/>
        </w:rPr>
      </w:pPr>
    </w:p>
    <w:p w14:paraId="5899E796" w14:textId="77777777" w:rsidR="00FC1234" w:rsidRPr="00FC1234" w:rsidRDefault="00FC1234" w:rsidP="00FC1234">
      <w:pPr>
        <w:ind w:firstLine="708"/>
        <w:jc w:val="both"/>
        <w:rPr>
          <w:rFonts w:eastAsia="Calibri"/>
          <w:lang w:val="sv-SE"/>
        </w:rPr>
      </w:pPr>
      <w:r w:rsidRPr="00FC1234">
        <w:rPr>
          <w:rFonts w:eastAsia="Calibri"/>
          <w:lang w:val="sv-SE"/>
        </w:rPr>
        <w:t>Na temelju članka 32. Statuta Općine Sveti Križ Začretje (”Službeni glasnik Krapinsko-zagorske županije” broj 21/2021) Općinsko vijeće Sveti Križ Začretje na svojoj 4. sjednici održanoj  26.11.2025.  godine donijelo je:</w:t>
      </w:r>
    </w:p>
    <w:p w14:paraId="23564600" w14:textId="77777777" w:rsidR="00FC1234" w:rsidRPr="00FC1234" w:rsidRDefault="00FC1234" w:rsidP="00FC1234">
      <w:pPr>
        <w:jc w:val="both"/>
        <w:rPr>
          <w:rFonts w:eastAsia="Calibri"/>
          <w:lang w:val="sv-SE"/>
        </w:rPr>
      </w:pPr>
    </w:p>
    <w:p w14:paraId="3FC8460B" w14:textId="77777777" w:rsidR="00FC1234" w:rsidRPr="00FC1234" w:rsidRDefault="00FC1234" w:rsidP="00FC1234">
      <w:pPr>
        <w:jc w:val="both"/>
        <w:rPr>
          <w:rFonts w:eastAsia="Calibri"/>
          <w:lang w:val="sv-SE"/>
        </w:rPr>
      </w:pPr>
    </w:p>
    <w:p w14:paraId="0133D7E3" w14:textId="77777777" w:rsidR="00FC1234" w:rsidRPr="00FC1234" w:rsidRDefault="00FC1234" w:rsidP="00FC1234">
      <w:pPr>
        <w:jc w:val="both"/>
        <w:rPr>
          <w:rFonts w:eastAsia="Calibri"/>
          <w:lang w:val="sv-SE"/>
        </w:rPr>
      </w:pPr>
    </w:p>
    <w:p w14:paraId="3CEDC24F" w14:textId="77777777" w:rsidR="00FC1234" w:rsidRPr="00FC1234" w:rsidRDefault="00FC1234" w:rsidP="00FC1234">
      <w:pPr>
        <w:jc w:val="center"/>
        <w:rPr>
          <w:rFonts w:eastAsia="Calibri"/>
          <w:b/>
          <w:lang w:val="sv-SE"/>
        </w:rPr>
      </w:pPr>
      <w:r w:rsidRPr="00FC1234">
        <w:rPr>
          <w:rFonts w:eastAsia="Calibri"/>
          <w:b/>
          <w:lang w:val="sv-SE"/>
        </w:rPr>
        <w:t>O D L U K U</w:t>
      </w:r>
    </w:p>
    <w:p w14:paraId="084415F0" w14:textId="77777777" w:rsidR="00FC1234" w:rsidRPr="00FC1234" w:rsidRDefault="00FC1234" w:rsidP="00FC1234">
      <w:pPr>
        <w:jc w:val="center"/>
        <w:rPr>
          <w:rFonts w:eastAsia="Calibri"/>
          <w:b/>
          <w:lang w:val="sv-SE"/>
        </w:rPr>
      </w:pPr>
    </w:p>
    <w:p w14:paraId="370A50D6" w14:textId="77777777" w:rsidR="00FC1234" w:rsidRPr="00FC1234" w:rsidRDefault="00FC1234" w:rsidP="00FC1234">
      <w:pPr>
        <w:jc w:val="center"/>
        <w:rPr>
          <w:rFonts w:eastAsia="Calibri"/>
          <w:b/>
          <w:lang w:val="sv-SE"/>
        </w:rPr>
      </w:pPr>
    </w:p>
    <w:p w14:paraId="21CBE182" w14:textId="77777777" w:rsidR="00FC1234" w:rsidRPr="00FC1234" w:rsidRDefault="00FC1234" w:rsidP="00FC1234">
      <w:pPr>
        <w:jc w:val="both"/>
        <w:rPr>
          <w:rFonts w:eastAsia="Calibri"/>
          <w:bCs/>
          <w:lang w:val="sv-SE"/>
        </w:rPr>
      </w:pPr>
      <w:r w:rsidRPr="00FC1234">
        <w:rPr>
          <w:rFonts w:eastAsia="Calibri"/>
          <w:bCs/>
          <w:lang w:val="sv-SE"/>
        </w:rPr>
        <w:tab/>
        <w:t>Prihvaća se  se Izvješće o obavljenoj provjeri provedbe naloga i preproruka danih u reviziji učinkovitosti Upravljanje komunalnom infrastrukturom u jedinicama lokalne samouprave na području Krapinsko-zagorske županije koje se odnosi na Općinu Sveti Križ Začretje KLASA: 041-02/24-01/054, URBROJ: 613-01-07-2-25-71 od 25.07.2025. godine, a koju provjeru je obavio Državni ured za reviziju.</w:t>
      </w:r>
    </w:p>
    <w:p w14:paraId="259701CF" w14:textId="77777777" w:rsidR="00FC1234" w:rsidRPr="00FC1234" w:rsidRDefault="00FC1234" w:rsidP="00FC1234">
      <w:pPr>
        <w:jc w:val="both"/>
        <w:rPr>
          <w:rFonts w:eastAsia="Calibri"/>
          <w:bCs/>
          <w:lang w:val="sv-SE"/>
        </w:rPr>
      </w:pPr>
    </w:p>
    <w:p w14:paraId="2D2D23EA" w14:textId="77777777" w:rsidR="00FC1234" w:rsidRPr="00FC1234" w:rsidRDefault="00FC1234" w:rsidP="00FC1234">
      <w:pPr>
        <w:jc w:val="both"/>
        <w:rPr>
          <w:rFonts w:eastAsia="Calibri"/>
          <w:lang w:val="sv-SE"/>
        </w:rPr>
      </w:pPr>
    </w:p>
    <w:p w14:paraId="37C786F3" w14:textId="77777777" w:rsidR="00FC1234" w:rsidRPr="00FC1234" w:rsidRDefault="00FC1234" w:rsidP="00FC1234">
      <w:pPr>
        <w:jc w:val="both"/>
        <w:rPr>
          <w:rFonts w:eastAsia="Calibri"/>
          <w:lang w:val="sv-SE"/>
        </w:rPr>
      </w:pPr>
    </w:p>
    <w:p w14:paraId="7C90E1EE" w14:textId="77777777" w:rsidR="00FC1234" w:rsidRPr="00FC1234" w:rsidRDefault="00FC1234" w:rsidP="00FC1234">
      <w:pPr>
        <w:jc w:val="both"/>
        <w:rPr>
          <w:rFonts w:eastAsia="Calibri"/>
          <w:lang w:val="sv-SE"/>
        </w:rPr>
      </w:pPr>
    </w:p>
    <w:p w14:paraId="5D385681" w14:textId="77777777" w:rsidR="00FC1234" w:rsidRPr="00FC1234" w:rsidRDefault="00FC1234" w:rsidP="00FC1234">
      <w:pPr>
        <w:tabs>
          <w:tab w:val="left" w:pos="709"/>
        </w:tabs>
        <w:ind w:left="4111"/>
        <w:jc w:val="center"/>
        <w:rPr>
          <w:rFonts w:eastAsia="Calibri"/>
          <w:bCs/>
          <w:lang w:val="sv-SE"/>
        </w:rPr>
      </w:pPr>
      <w:r w:rsidRPr="00FC1234">
        <w:rPr>
          <w:rFonts w:eastAsia="Calibri"/>
          <w:bCs/>
          <w:lang w:val="sv-SE"/>
        </w:rPr>
        <w:t>PREDSJEDNICA</w:t>
      </w:r>
    </w:p>
    <w:p w14:paraId="555B7432" w14:textId="77777777" w:rsidR="00FC1234" w:rsidRPr="00FC1234" w:rsidRDefault="00FC1234" w:rsidP="00FC1234">
      <w:pPr>
        <w:tabs>
          <w:tab w:val="left" w:pos="709"/>
        </w:tabs>
        <w:ind w:left="4111"/>
        <w:jc w:val="center"/>
        <w:rPr>
          <w:rFonts w:eastAsia="Calibri"/>
          <w:bCs/>
          <w:lang w:val="sv-SE"/>
        </w:rPr>
      </w:pPr>
      <w:r w:rsidRPr="00FC1234">
        <w:rPr>
          <w:rFonts w:eastAsia="Calibri"/>
          <w:bCs/>
          <w:lang w:val="sv-SE"/>
        </w:rPr>
        <w:t>OPĆINSKOG VIJEĆA</w:t>
      </w:r>
    </w:p>
    <w:p w14:paraId="30857A22" w14:textId="77777777" w:rsidR="00FC1234" w:rsidRPr="00FC1234" w:rsidRDefault="00FC1234" w:rsidP="00FC1234">
      <w:pPr>
        <w:tabs>
          <w:tab w:val="left" w:pos="709"/>
        </w:tabs>
        <w:ind w:left="4111"/>
        <w:jc w:val="center"/>
        <w:rPr>
          <w:rFonts w:eastAsia="Calibri"/>
          <w:bCs/>
          <w:i/>
          <w:iCs/>
          <w:lang w:val="sv-SE"/>
        </w:rPr>
      </w:pPr>
      <w:r w:rsidRPr="00FC1234">
        <w:rPr>
          <w:rFonts w:eastAsia="Calibri"/>
          <w:bCs/>
          <w:i/>
          <w:iCs/>
          <w:lang w:val="sv-SE"/>
        </w:rPr>
        <w:t>Tončica Božić, univ. spec. act. soc.</w:t>
      </w:r>
    </w:p>
    <w:p w14:paraId="0BAB2746" w14:textId="77777777" w:rsidR="00FC1234" w:rsidRPr="00FC1234" w:rsidRDefault="00FC1234" w:rsidP="00FC1234">
      <w:pPr>
        <w:spacing w:after="200" w:line="276" w:lineRule="auto"/>
        <w:jc w:val="both"/>
        <w:rPr>
          <w:rFonts w:ascii="Calibri" w:eastAsia="Calibri" w:hAnsi="Calibri"/>
          <w:i/>
          <w:iCs/>
          <w:sz w:val="22"/>
          <w:szCs w:val="22"/>
          <w:lang w:val="en-GB"/>
        </w:rPr>
      </w:pPr>
    </w:p>
    <w:p w14:paraId="400E4F65" w14:textId="77777777" w:rsidR="00FC1234" w:rsidRPr="00FC1234" w:rsidRDefault="00FC1234" w:rsidP="00FC1234">
      <w:pPr>
        <w:jc w:val="center"/>
        <w:rPr>
          <w:rFonts w:eastAsia="Calibri"/>
          <w:b/>
          <w:i/>
          <w:lang w:val="sv-SE"/>
        </w:rPr>
      </w:pPr>
    </w:p>
    <w:p w14:paraId="00089A8E" w14:textId="77777777" w:rsidR="00FC1234" w:rsidRPr="00FC1234" w:rsidRDefault="00FC1234" w:rsidP="00FC1234">
      <w:pPr>
        <w:spacing w:after="200" w:line="276" w:lineRule="auto"/>
        <w:rPr>
          <w:rFonts w:ascii="Calibri" w:eastAsia="Calibri" w:hAnsi="Calibri"/>
          <w:sz w:val="22"/>
          <w:szCs w:val="22"/>
        </w:rPr>
      </w:pPr>
      <w:r w:rsidRPr="00FC1234">
        <w:rPr>
          <w:rFonts w:ascii="Calibri" w:eastAsia="Calibri" w:hAnsi="Calibri"/>
          <w:sz w:val="22"/>
          <w:szCs w:val="22"/>
        </w:rPr>
        <w:t xml:space="preserve">  </w:t>
      </w:r>
    </w:p>
    <w:p w14:paraId="4BC824FC" w14:textId="77777777" w:rsidR="00FC1234" w:rsidRDefault="00FC1234" w:rsidP="004C75EF">
      <w:pPr>
        <w:jc w:val="both"/>
        <w:rPr>
          <w:iCs/>
          <w:sz w:val="22"/>
          <w:szCs w:val="22"/>
        </w:rPr>
      </w:pPr>
    </w:p>
    <w:p w14:paraId="651DEA4A" w14:textId="77777777" w:rsidR="00FC1234" w:rsidRDefault="00FC1234" w:rsidP="004C75EF">
      <w:pPr>
        <w:jc w:val="both"/>
        <w:rPr>
          <w:iCs/>
          <w:sz w:val="22"/>
          <w:szCs w:val="22"/>
        </w:rPr>
      </w:pPr>
    </w:p>
    <w:p w14:paraId="47B1F545" w14:textId="77777777" w:rsidR="00FC1234" w:rsidRDefault="00FC1234" w:rsidP="004C75EF">
      <w:pPr>
        <w:jc w:val="both"/>
        <w:rPr>
          <w:iCs/>
          <w:sz w:val="22"/>
          <w:szCs w:val="22"/>
        </w:rPr>
      </w:pPr>
    </w:p>
    <w:p w14:paraId="111B3E1F" w14:textId="77777777" w:rsidR="00FC1234" w:rsidRDefault="00FC1234" w:rsidP="004C75EF">
      <w:pPr>
        <w:jc w:val="both"/>
        <w:rPr>
          <w:iCs/>
          <w:sz w:val="22"/>
          <w:szCs w:val="22"/>
        </w:rPr>
      </w:pPr>
    </w:p>
    <w:p w14:paraId="5D2AEDDF" w14:textId="77777777" w:rsidR="00FC1234" w:rsidRDefault="00FC1234" w:rsidP="004C75EF">
      <w:pPr>
        <w:jc w:val="both"/>
        <w:rPr>
          <w:iCs/>
          <w:sz w:val="22"/>
          <w:szCs w:val="22"/>
        </w:rPr>
      </w:pPr>
    </w:p>
    <w:p w14:paraId="52F47035" w14:textId="77777777" w:rsidR="00FC1234" w:rsidRDefault="00FC1234" w:rsidP="004C75EF">
      <w:pPr>
        <w:jc w:val="both"/>
        <w:rPr>
          <w:iCs/>
          <w:sz w:val="22"/>
          <w:szCs w:val="22"/>
        </w:rPr>
      </w:pPr>
    </w:p>
    <w:p w14:paraId="06818630" w14:textId="77777777" w:rsidR="00FC1234" w:rsidRDefault="00FC1234" w:rsidP="004C75EF">
      <w:pPr>
        <w:jc w:val="both"/>
        <w:rPr>
          <w:iCs/>
          <w:sz w:val="22"/>
          <w:szCs w:val="22"/>
        </w:rPr>
      </w:pPr>
    </w:p>
    <w:p w14:paraId="32058640" w14:textId="77777777" w:rsidR="00FC1234" w:rsidRDefault="00FC1234" w:rsidP="004C75EF">
      <w:pPr>
        <w:jc w:val="both"/>
        <w:rPr>
          <w:iCs/>
          <w:sz w:val="22"/>
          <w:szCs w:val="22"/>
        </w:rPr>
      </w:pPr>
    </w:p>
    <w:p w14:paraId="18FC228A" w14:textId="77777777" w:rsidR="00FC1234" w:rsidRDefault="00FC1234" w:rsidP="004C75EF">
      <w:pPr>
        <w:jc w:val="both"/>
        <w:rPr>
          <w:iCs/>
          <w:sz w:val="22"/>
          <w:szCs w:val="22"/>
        </w:rPr>
      </w:pPr>
    </w:p>
    <w:p w14:paraId="1BC5C115" w14:textId="77777777" w:rsidR="00FC1234" w:rsidRDefault="00FC1234" w:rsidP="004C75EF">
      <w:pPr>
        <w:jc w:val="both"/>
        <w:rPr>
          <w:iCs/>
          <w:sz w:val="22"/>
          <w:szCs w:val="22"/>
        </w:rPr>
      </w:pPr>
    </w:p>
    <w:p w14:paraId="0C8CF7E8" w14:textId="77777777" w:rsidR="00FC1234" w:rsidRDefault="00FC1234" w:rsidP="004C75EF">
      <w:pPr>
        <w:jc w:val="both"/>
        <w:rPr>
          <w:iCs/>
          <w:sz w:val="22"/>
          <w:szCs w:val="22"/>
        </w:rPr>
      </w:pPr>
    </w:p>
    <w:p w14:paraId="37B55E6A" w14:textId="77777777" w:rsidR="00FC1234" w:rsidRPr="00FC1234" w:rsidRDefault="00FC1234" w:rsidP="00FC1234">
      <w:pPr>
        <w:tabs>
          <w:tab w:val="left" w:pos="7740"/>
        </w:tabs>
        <w:rPr>
          <w:lang w:eastAsia="hr-HR"/>
        </w:rPr>
      </w:pPr>
      <w:r w:rsidRPr="00FC1234">
        <w:rPr>
          <w:lang w:eastAsia="hr-HR"/>
        </w:rPr>
        <w:lastRenderedPageBreak/>
        <w:t xml:space="preserve">                          </w:t>
      </w:r>
      <w:r w:rsidRPr="00FC1234">
        <w:rPr>
          <w:lang w:eastAsia="hr-HR"/>
        </w:rPr>
        <w:object w:dxaOrig="735" w:dyaOrig="855" w14:anchorId="5D6CF30F">
          <v:shape id="_x0000_i1031" type="#_x0000_t75" style="width:36.75pt;height:42.75pt" o:ole="" fillcolor="window">
            <v:imagedata r:id="rId10" o:title=""/>
          </v:shape>
          <o:OLEObject Type="Embed" ProgID="MSDraw" ShapeID="_x0000_i1031" DrawAspect="Content" ObjectID="_1825750290" r:id="rId13"/>
        </w:object>
      </w:r>
      <w:r w:rsidRPr="00FC1234">
        <w:rPr>
          <w:lang w:eastAsia="hr-HR"/>
        </w:rPr>
        <w:t xml:space="preserve">                                                                                       </w:t>
      </w:r>
    </w:p>
    <w:p w14:paraId="43F3EBCA" w14:textId="77777777" w:rsidR="00FC1234" w:rsidRPr="00FC1234" w:rsidRDefault="00FC1234" w:rsidP="00FC1234">
      <w:pPr>
        <w:keepNext/>
        <w:outlineLvl w:val="1"/>
        <w:rPr>
          <w:b/>
          <w:lang w:eastAsia="hr-HR"/>
        </w:rPr>
      </w:pPr>
      <w:r w:rsidRPr="00FC1234">
        <w:rPr>
          <w:b/>
          <w:lang w:eastAsia="hr-HR"/>
        </w:rPr>
        <w:t xml:space="preserve">            REPUBLIKA HRVATSKA                                     </w:t>
      </w:r>
    </w:p>
    <w:p w14:paraId="7FA971B5" w14:textId="77777777" w:rsidR="00FC1234" w:rsidRPr="00FC1234" w:rsidRDefault="00FC1234" w:rsidP="00FC1234">
      <w:pPr>
        <w:keepNext/>
        <w:outlineLvl w:val="1"/>
        <w:rPr>
          <w:b/>
          <w:lang w:eastAsia="hr-HR"/>
        </w:rPr>
      </w:pPr>
      <w:r w:rsidRPr="00FC1234">
        <w:rPr>
          <w:b/>
          <w:lang w:eastAsia="hr-HR"/>
        </w:rPr>
        <w:t xml:space="preserve">  KRAPINSKO-ZAGORSKA ŽUPANIJA</w:t>
      </w:r>
    </w:p>
    <w:p w14:paraId="227C17FA" w14:textId="77777777" w:rsidR="00FC1234" w:rsidRPr="00FC1234" w:rsidRDefault="00FC1234" w:rsidP="00FC1234">
      <w:pPr>
        <w:outlineLvl w:val="6"/>
        <w:rPr>
          <w:b/>
          <w:lang w:eastAsia="hr-HR"/>
        </w:rPr>
      </w:pPr>
      <w:r w:rsidRPr="00FC1234">
        <w:rPr>
          <w:b/>
          <w:lang w:eastAsia="hr-HR"/>
        </w:rPr>
        <w:t xml:space="preserve">     OPĆINA SVETI KRIŽ ZAČRETJE</w:t>
      </w:r>
    </w:p>
    <w:p w14:paraId="0DB0A8F7" w14:textId="77777777" w:rsidR="00FC1234" w:rsidRPr="00FC1234" w:rsidRDefault="00FC1234" w:rsidP="00FC1234">
      <w:pPr>
        <w:rPr>
          <w:b/>
          <w:lang w:eastAsia="hr-HR"/>
        </w:rPr>
      </w:pPr>
      <w:r w:rsidRPr="00FC1234">
        <w:rPr>
          <w:b/>
          <w:lang w:eastAsia="hr-HR"/>
        </w:rPr>
        <w:tab/>
        <w:t xml:space="preserve">  OPĆINSKO VIJEĆE</w:t>
      </w:r>
    </w:p>
    <w:p w14:paraId="4D4EC8B9" w14:textId="77777777" w:rsidR="00FC1234" w:rsidRPr="00FC1234" w:rsidRDefault="00FC1234" w:rsidP="00FC1234">
      <w:pPr>
        <w:keepNext/>
        <w:jc w:val="both"/>
        <w:outlineLvl w:val="0"/>
        <w:rPr>
          <w:lang w:eastAsia="hr-HR"/>
        </w:rPr>
      </w:pPr>
    </w:p>
    <w:p w14:paraId="62773580" w14:textId="77777777" w:rsidR="00FC1234" w:rsidRPr="00FC1234" w:rsidRDefault="00FC1234" w:rsidP="00FC1234">
      <w:pPr>
        <w:keepNext/>
        <w:jc w:val="both"/>
        <w:outlineLvl w:val="0"/>
        <w:rPr>
          <w:lang w:eastAsia="hr-HR"/>
        </w:rPr>
      </w:pPr>
      <w:r w:rsidRPr="00FC1234">
        <w:rPr>
          <w:lang w:eastAsia="hr-HR"/>
        </w:rPr>
        <w:t>KLASA: 940-01/23-01/004</w:t>
      </w:r>
    </w:p>
    <w:p w14:paraId="124C569B" w14:textId="77777777" w:rsidR="00FC1234" w:rsidRPr="00FC1234" w:rsidRDefault="00FC1234" w:rsidP="00FC1234">
      <w:pPr>
        <w:keepNext/>
        <w:jc w:val="both"/>
        <w:outlineLvl w:val="0"/>
        <w:rPr>
          <w:lang w:eastAsia="hr-HR"/>
        </w:rPr>
      </w:pPr>
      <w:r w:rsidRPr="00FC1234">
        <w:rPr>
          <w:lang w:eastAsia="hr-HR"/>
        </w:rPr>
        <w:t>URBROJ: 2140-28-01-25-28</w:t>
      </w:r>
    </w:p>
    <w:p w14:paraId="15A32964" w14:textId="77777777" w:rsidR="00FC1234" w:rsidRPr="00FC1234" w:rsidRDefault="00FC1234" w:rsidP="00FC1234">
      <w:pPr>
        <w:rPr>
          <w:lang w:eastAsia="hr-HR"/>
        </w:rPr>
      </w:pPr>
      <w:r w:rsidRPr="00FC1234">
        <w:rPr>
          <w:lang w:eastAsia="hr-HR"/>
        </w:rPr>
        <w:t xml:space="preserve">Sveti Križ Začretje, 26.11.2025. </w:t>
      </w:r>
    </w:p>
    <w:p w14:paraId="2F7793D5" w14:textId="77777777" w:rsidR="00FC1234" w:rsidRPr="00FC1234" w:rsidRDefault="00FC1234" w:rsidP="00FC1234">
      <w:pPr>
        <w:rPr>
          <w:lang w:eastAsia="hr-HR"/>
        </w:rPr>
      </w:pPr>
    </w:p>
    <w:p w14:paraId="196F1631" w14:textId="77777777" w:rsidR="00FC1234" w:rsidRPr="00FC1234" w:rsidRDefault="00FC1234" w:rsidP="00FC1234">
      <w:pPr>
        <w:jc w:val="both"/>
        <w:rPr>
          <w:lang w:eastAsia="hr-HR"/>
        </w:rPr>
      </w:pPr>
      <w:r w:rsidRPr="00FC1234">
        <w:rPr>
          <w:lang w:eastAsia="hr-HR"/>
        </w:rPr>
        <w:tab/>
      </w:r>
      <w:r w:rsidRPr="00FC1234">
        <w:rPr>
          <w:bCs/>
          <w:lang w:eastAsia="hr-HR"/>
        </w:rPr>
        <w:t xml:space="preserve">Na temelju članka 35. stavka 2. Zakona o vlasništvu i drugim stvarnim pravima („Narodne novine“ br. 91/96., 68/98., 137/99., 22/00., 73/00., 114/01., 79/06., 141/06., 146/08., 38/09., 153/09., 143/12. i 152/14.), </w:t>
      </w:r>
      <w:r w:rsidRPr="00FC1234">
        <w:rPr>
          <w:lang w:eastAsia="hr-HR"/>
        </w:rPr>
        <w:t>članka 21. Odluke o upravljanju i raspolaganju imovinom u vlasništvu Općine Sveti Križ Začretje („Službeni glasnik Krapinsko-zagorske županije“ br. 48/2019.) te članka 32. Statuta Općine Sveti Križ Začretje („Službeni glasnik Krapinsko zagorske županije“ 21/21) Općinsko vijeće Sveti Križ Začretje na 4. sjednici održanoj  26.11. 2025. godine, donijelo je:</w:t>
      </w:r>
    </w:p>
    <w:p w14:paraId="55B31809" w14:textId="77777777" w:rsidR="00FC1234" w:rsidRPr="00FC1234" w:rsidRDefault="00FC1234" w:rsidP="00FC1234">
      <w:pPr>
        <w:jc w:val="both"/>
        <w:rPr>
          <w:lang w:eastAsia="hr-HR"/>
        </w:rPr>
      </w:pPr>
    </w:p>
    <w:p w14:paraId="52AE00FD" w14:textId="77777777" w:rsidR="00FC1234" w:rsidRPr="00FC1234" w:rsidRDefault="00FC1234" w:rsidP="00FC1234">
      <w:pPr>
        <w:jc w:val="center"/>
        <w:rPr>
          <w:b/>
          <w:lang w:eastAsia="hr-HR"/>
        </w:rPr>
      </w:pPr>
      <w:r w:rsidRPr="00FC1234">
        <w:rPr>
          <w:b/>
          <w:lang w:eastAsia="hr-HR"/>
        </w:rPr>
        <w:t>O D L U K U</w:t>
      </w:r>
    </w:p>
    <w:p w14:paraId="7868BD14" w14:textId="77777777" w:rsidR="00FC1234" w:rsidRPr="00FC1234" w:rsidRDefault="00FC1234" w:rsidP="00FC1234">
      <w:pPr>
        <w:jc w:val="center"/>
        <w:rPr>
          <w:lang w:eastAsia="hr-HR"/>
        </w:rPr>
      </w:pPr>
    </w:p>
    <w:p w14:paraId="652A99EE" w14:textId="77777777" w:rsidR="00FC1234" w:rsidRPr="00FC1234" w:rsidRDefault="00FC1234" w:rsidP="00FC1234">
      <w:pPr>
        <w:jc w:val="center"/>
        <w:rPr>
          <w:lang w:eastAsia="hr-HR"/>
        </w:rPr>
      </w:pPr>
      <w:r w:rsidRPr="00FC1234">
        <w:rPr>
          <w:lang w:eastAsia="hr-HR"/>
        </w:rPr>
        <w:t>I</w:t>
      </w:r>
    </w:p>
    <w:p w14:paraId="2E602E6E" w14:textId="77777777" w:rsidR="00FC1234" w:rsidRPr="00FC1234" w:rsidRDefault="00FC1234" w:rsidP="00FC1234">
      <w:pPr>
        <w:ind w:firstLine="708"/>
        <w:jc w:val="both"/>
        <w:rPr>
          <w:rFonts w:eastAsia="Calibri"/>
        </w:rPr>
      </w:pPr>
      <w:r w:rsidRPr="00FC1234">
        <w:rPr>
          <w:rFonts w:eastAsia="Calibri"/>
        </w:rPr>
        <w:t xml:space="preserve">Općina Sveti Križ Začretje prodaje slijedeću nekretninu: </w:t>
      </w:r>
    </w:p>
    <w:p w14:paraId="3AE20C2D" w14:textId="77777777" w:rsidR="00FC1234" w:rsidRPr="00FC1234" w:rsidRDefault="00FC1234" w:rsidP="00FC1234">
      <w:pPr>
        <w:ind w:left="1065"/>
        <w:jc w:val="both"/>
        <w:rPr>
          <w:rFonts w:eastAsia="Calibri"/>
        </w:rPr>
      </w:pPr>
    </w:p>
    <w:tbl>
      <w:tblPr>
        <w:tblStyle w:val="Reetkatablice"/>
        <w:tblW w:w="9072" w:type="dxa"/>
        <w:tblInd w:w="-5" w:type="dxa"/>
        <w:tblLook w:val="04A0" w:firstRow="1" w:lastRow="0" w:firstColumn="1" w:lastColumn="0" w:noHBand="0" w:noVBand="1"/>
      </w:tblPr>
      <w:tblGrid>
        <w:gridCol w:w="2013"/>
        <w:gridCol w:w="1399"/>
        <w:gridCol w:w="1035"/>
        <w:gridCol w:w="1800"/>
        <w:gridCol w:w="2825"/>
      </w:tblGrid>
      <w:tr w:rsidR="00FC1234" w:rsidRPr="00FC1234" w14:paraId="7A658009" w14:textId="77777777" w:rsidTr="002A7CEF">
        <w:tc>
          <w:tcPr>
            <w:tcW w:w="2013" w:type="dxa"/>
            <w:shd w:val="clear" w:color="auto" w:fill="E7E6E6"/>
          </w:tcPr>
          <w:p w14:paraId="0CF9E880" w14:textId="77777777" w:rsidR="00FC1234" w:rsidRPr="00FC1234" w:rsidRDefault="00FC1234" w:rsidP="00FC1234">
            <w:pPr>
              <w:ind w:right="-222"/>
              <w:rPr>
                <w:rFonts w:eastAsia="Calibri"/>
                <w:b/>
                <w:sz w:val="22"/>
                <w:szCs w:val="22"/>
              </w:rPr>
            </w:pPr>
            <w:r w:rsidRPr="00FC1234">
              <w:rPr>
                <w:rFonts w:eastAsia="Calibri"/>
                <w:b/>
                <w:sz w:val="22"/>
                <w:szCs w:val="22"/>
              </w:rPr>
              <w:t xml:space="preserve">Broj katastarske  čestice </w:t>
            </w:r>
          </w:p>
        </w:tc>
        <w:tc>
          <w:tcPr>
            <w:tcW w:w="1399" w:type="dxa"/>
            <w:shd w:val="clear" w:color="auto" w:fill="E7E6E6"/>
          </w:tcPr>
          <w:p w14:paraId="6A593B48" w14:textId="77777777" w:rsidR="00FC1234" w:rsidRPr="00FC1234" w:rsidRDefault="00FC1234" w:rsidP="00FC1234">
            <w:pPr>
              <w:jc w:val="both"/>
              <w:rPr>
                <w:rFonts w:eastAsia="Calibri"/>
                <w:b/>
                <w:sz w:val="22"/>
                <w:szCs w:val="22"/>
              </w:rPr>
            </w:pPr>
            <w:r w:rsidRPr="00FC1234">
              <w:rPr>
                <w:rFonts w:eastAsia="Calibri"/>
                <w:b/>
                <w:sz w:val="22"/>
                <w:szCs w:val="22"/>
              </w:rPr>
              <w:t xml:space="preserve">Katastarska općina </w:t>
            </w:r>
          </w:p>
        </w:tc>
        <w:tc>
          <w:tcPr>
            <w:tcW w:w="1035" w:type="dxa"/>
            <w:shd w:val="clear" w:color="auto" w:fill="E7E6E6"/>
          </w:tcPr>
          <w:p w14:paraId="7C442F9D" w14:textId="77777777" w:rsidR="00FC1234" w:rsidRPr="00FC1234" w:rsidRDefault="00FC1234" w:rsidP="00FC1234">
            <w:pPr>
              <w:jc w:val="both"/>
              <w:rPr>
                <w:rFonts w:eastAsia="Calibri"/>
                <w:b/>
                <w:sz w:val="22"/>
                <w:szCs w:val="22"/>
              </w:rPr>
            </w:pPr>
            <w:r w:rsidRPr="00FC1234">
              <w:rPr>
                <w:rFonts w:eastAsia="Calibri"/>
                <w:b/>
                <w:sz w:val="22"/>
                <w:szCs w:val="22"/>
              </w:rPr>
              <w:t>Površine m²</w:t>
            </w:r>
          </w:p>
        </w:tc>
        <w:tc>
          <w:tcPr>
            <w:tcW w:w="1800" w:type="dxa"/>
            <w:shd w:val="clear" w:color="auto" w:fill="E7E6E6"/>
          </w:tcPr>
          <w:p w14:paraId="5EE3A0E8" w14:textId="77777777" w:rsidR="00FC1234" w:rsidRPr="00FC1234" w:rsidRDefault="00FC1234" w:rsidP="00FC1234">
            <w:pPr>
              <w:jc w:val="both"/>
              <w:rPr>
                <w:rFonts w:eastAsia="Calibri"/>
                <w:b/>
                <w:sz w:val="22"/>
                <w:szCs w:val="22"/>
              </w:rPr>
            </w:pPr>
            <w:r w:rsidRPr="00FC1234">
              <w:rPr>
                <w:rFonts w:eastAsia="Calibri"/>
                <w:b/>
                <w:sz w:val="22"/>
                <w:szCs w:val="22"/>
              </w:rPr>
              <w:t>Broj ZK uloška:</w:t>
            </w:r>
          </w:p>
        </w:tc>
        <w:tc>
          <w:tcPr>
            <w:tcW w:w="2825" w:type="dxa"/>
            <w:shd w:val="clear" w:color="auto" w:fill="E7E6E6"/>
          </w:tcPr>
          <w:p w14:paraId="5DA0BC52" w14:textId="77777777" w:rsidR="00FC1234" w:rsidRPr="00FC1234" w:rsidRDefault="00FC1234" w:rsidP="00FC1234">
            <w:pPr>
              <w:jc w:val="both"/>
              <w:rPr>
                <w:rFonts w:eastAsia="Calibri"/>
                <w:b/>
                <w:sz w:val="22"/>
                <w:szCs w:val="22"/>
              </w:rPr>
            </w:pPr>
            <w:r w:rsidRPr="00FC1234">
              <w:rPr>
                <w:rFonts w:eastAsia="Calibri"/>
                <w:b/>
                <w:sz w:val="22"/>
                <w:szCs w:val="22"/>
              </w:rPr>
              <w:t xml:space="preserve">U naravi </w:t>
            </w:r>
          </w:p>
        </w:tc>
      </w:tr>
      <w:tr w:rsidR="00FC1234" w:rsidRPr="00FC1234" w14:paraId="2673F82A" w14:textId="77777777" w:rsidTr="002A7CEF">
        <w:tc>
          <w:tcPr>
            <w:tcW w:w="2013" w:type="dxa"/>
          </w:tcPr>
          <w:p w14:paraId="22EDC8D7" w14:textId="77777777" w:rsidR="00FC1234" w:rsidRPr="00FC1234" w:rsidRDefault="00FC1234" w:rsidP="00FC1234">
            <w:pPr>
              <w:jc w:val="both"/>
              <w:rPr>
                <w:rFonts w:eastAsia="Calibri"/>
                <w:sz w:val="22"/>
                <w:szCs w:val="22"/>
              </w:rPr>
            </w:pPr>
            <w:r w:rsidRPr="00FC1234">
              <w:rPr>
                <w:rFonts w:eastAsia="Calibri"/>
                <w:sz w:val="22"/>
                <w:szCs w:val="22"/>
              </w:rPr>
              <w:t>1136/9</w:t>
            </w:r>
          </w:p>
        </w:tc>
        <w:tc>
          <w:tcPr>
            <w:tcW w:w="1399" w:type="dxa"/>
          </w:tcPr>
          <w:p w14:paraId="173EA56B" w14:textId="77777777" w:rsidR="00FC1234" w:rsidRPr="00FC1234" w:rsidRDefault="00FC1234" w:rsidP="00FC1234">
            <w:pPr>
              <w:rPr>
                <w:rFonts w:eastAsia="Calibri"/>
                <w:sz w:val="22"/>
                <w:szCs w:val="22"/>
              </w:rPr>
            </w:pPr>
            <w:r w:rsidRPr="00FC1234">
              <w:rPr>
                <w:rFonts w:eastAsia="Calibri"/>
                <w:sz w:val="22"/>
                <w:szCs w:val="22"/>
              </w:rPr>
              <w:t xml:space="preserve">Mirkovec </w:t>
            </w:r>
          </w:p>
        </w:tc>
        <w:tc>
          <w:tcPr>
            <w:tcW w:w="1035" w:type="dxa"/>
          </w:tcPr>
          <w:p w14:paraId="595CAE05" w14:textId="77777777" w:rsidR="00FC1234" w:rsidRPr="00FC1234" w:rsidRDefault="00FC1234" w:rsidP="00FC1234">
            <w:pPr>
              <w:jc w:val="both"/>
              <w:rPr>
                <w:rFonts w:eastAsia="Calibri"/>
                <w:sz w:val="22"/>
                <w:szCs w:val="22"/>
              </w:rPr>
            </w:pPr>
            <w:r w:rsidRPr="00FC1234">
              <w:rPr>
                <w:rFonts w:eastAsia="Calibri"/>
                <w:sz w:val="22"/>
                <w:szCs w:val="22"/>
              </w:rPr>
              <w:t>928</w:t>
            </w:r>
          </w:p>
        </w:tc>
        <w:tc>
          <w:tcPr>
            <w:tcW w:w="1800" w:type="dxa"/>
          </w:tcPr>
          <w:p w14:paraId="538CDFD7" w14:textId="77777777" w:rsidR="00FC1234" w:rsidRPr="00FC1234" w:rsidRDefault="00FC1234" w:rsidP="00FC1234">
            <w:pPr>
              <w:jc w:val="both"/>
              <w:rPr>
                <w:rFonts w:eastAsia="Calibri"/>
                <w:sz w:val="22"/>
                <w:szCs w:val="22"/>
              </w:rPr>
            </w:pPr>
            <w:r w:rsidRPr="00FC1234">
              <w:rPr>
                <w:rFonts w:eastAsia="Calibri"/>
                <w:sz w:val="22"/>
                <w:szCs w:val="22"/>
              </w:rPr>
              <w:t>5191</w:t>
            </w:r>
          </w:p>
        </w:tc>
        <w:tc>
          <w:tcPr>
            <w:tcW w:w="2825" w:type="dxa"/>
          </w:tcPr>
          <w:p w14:paraId="5E7415C4" w14:textId="77777777" w:rsidR="00FC1234" w:rsidRPr="00FC1234" w:rsidRDefault="00FC1234" w:rsidP="00FC1234">
            <w:pPr>
              <w:jc w:val="both"/>
              <w:rPr>
                <w:rFonts w:eastAsia="Calibri"/>
                <w:sz w:val="22"/>
                <w:szCs w:val="22"/>
              </w:rPr>
            </w:pPr>
            <w:r w:rsidRPr="00FC1234">
              <w:rPr>
                <w:rFonts w:eastAsia="Calibri"/>
                <w:sz w:val="22"/>
                <w:szCs w:val="22"/>
              </w:rPr>
              <w:t xml:space="preserve">Stambena zgrada, pomoćna zgrada i zemljište na adresi Mirkovec 72, Sveti Križ Začretje </w:t>
            </w:r>
          </w:p>
        </w:tc>
      </w:tr>
    </w:tbl>
    <w:p w14:paraId="4A0435AE" w14:textId="77777777" w:rsidR="00FC1234" w:rsidRPr="00FC1234" w:rsidRDefault="00FC1234" w:rsidP="00FC1234">
      <w:pPr>
        <w:jc w:val="both"/>
        <w:rPr>
          <w:rFonts w:eastAsia="Calibri"/>
        </w:rPr>
      </w:pPr>
    </w:p>
    <w:p w14:paraId="1E8C268F" w14:textId="77777777" w:rsidR="00FC1234" w:rsidRPr="00FC1234" w:rsidRDefault="00FC1234" w:rsidP="00FC1234">
      <w:pPr>
        <w:jc w:val="center"/>
        <w:rPr>
          <w:lang w:eastAsia="hr-HR"/>
        </w:rPr>
      </w:pPr>
      <w:r w:rsidRPr="00FC1234">
        <w:rPr>
          <w:lang w:eastAsia="hr-HR"/>
        </w:rPr>
        <w:t>II</w:t>
      </w:r>
    </w:p>
    <w:p w14:paraId="01B00755" w14:textId="77777777" w:rsidR="00FC1234" w:rsidRPr="00FC1234" w:rsidRDefault="00FC1234" w:rsidP="00FC1234">
      <w:pPr>
        <w:ind w:firstLine="708"/>
        <w:jc w:val="both"/>
        <w:rPr>
          <w:lang w:eastAsia="hr-HR"/>
        </w:rPr>
      </w:pPr>
      <w:r w:rsidRPr="00FC1234">
        <w:rPr>
          <w:lang w:eastAsia="hr-HR"/>
        </w:rPr>
        <w:t xml:space="preserve">Nekretnina iz točke 1. ove Odluke prodaje se Moniki Piljek-Vukić, Lepajci 43, Krapina, OIB: 77635274680, za cijenu od 75.555,55 eura, a koja cijena je postignuta na osnovi javnog natječaja raspisanog 23.09.2025. godine objavljenog u Zagorskom listu te Internet stranici općine. </w:t>
      </w:r>
    </w:p>
    <w:p w14:paraId="5915F103" w14:textId="77777777" w:rsidR="00FC1234" w:rsidRPr="00FC1234" w:rsidRDefault="00FC1234" w:rsidP="00FC1234">
      <w:pPr>
        <w:rPr>
          <w:lang w:eastAsia="hr-HR"/>
        </w:rPr>
      </w:pPr>
    </w:p>
    <w:p w14:paraId="39CBF595" w14:textId="77777777" w:rsidR="00FC1234" w:rsidRPr="00FC1234" w:rsidRDefault="00FC1234" w:rsidP="00FC1234">
      <w:pPr>
        <w:jc w:val="center"/>
        <w:rPr>
          <w:lang w:eastAsia="hr-HR"/>
        </w:rPr>
      </w:pPr>
      <w:r w:rsidRPr="00FC1234">
        <w:rPr>
          <w:lang w:eastAsia="hr-HR"/>
        </w:rPr>
        <w:t>III</w:t>
      </w:r>
    </w:p>
    <w:p w14:paraId="6099186A" w14:textId="77777777" w:rsidR="00FC1234" w:rsidRPr="00FC1234" w:rsidRDefault="00FC1234" w:rsidP="00FC1234">
      <w:pPr>
        <w:ind w:firstLine="708"/>
        <w:jc w:val="both"/>
        <w:rPr>
          <w:lang w:eastAsia="hr-HR"/>
        </w:rPr>
      </w:pPr>
      <w:r w:rsidRPr="00FC1234">
        <w:rPr>
          <w:lang w:eastAsia="hr-HR"/>
        </w:rPr>
        <w:t>Ovlašćuje se načelnik Općine Sveti Križ Začretje da sklopi kupoprodajni ugovor sa kupcem iz točke 2. ove Odluke, kojim će se utvrditi međusobna prava i obveze prodavatelja i kupca.</w:t>
      </w:r>
    </w:p>
    <w:p w14:paraId="6C4A78B1" w14:textId="77777777" w:rsidR="00FC1234" w:rsidRPr="00FC1234" w:rsidRDefault="00FC1234" w:rsidP="00FC1234">
      <w:pPr>
        <w:ind w:left="720"/>
        <w:contextualSpacing/>
        <w:rPr>
          <w:lang w:eastAsia="hr-HR"/>
        </w:rPr>
      </w:pPr>
    </w:p>
    <w:p w14:paraId="00050482" w14:textId="77777777" w:rsidR="00FC1234" w:rsidRPr="00FC1234" w:rsidRDefault="00FC1234" w:rsidP="00FC1234">
      <w:pPr>
        <w:jc w:val="both"/>
        <w:rPr>
          <w:lang w:eastAsia="hr-HR"/>
        </w:rPr>
      </w:pPr>
    </w:p>
    <w:p w14:paraId="5B8A9969" w14:textId="77777777" w:rsidR="00FC1234" w:rsidRPr="00FC1234" w:rsidRDefault="00FC1234" w:rsidP="00FC1234">
      <w:pPr>
        <w:jc w:val="both"/>
        <w:rPr>
          <w:lang w:eastAsia="hr-HR"/>
        </w:rPr>
      </w:pP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t>PREDSJEDNICA</w:t>
      </w:r>
    </w:p>
    <w:p w14:paraId="6F2C3519" w14:textId="77777777" w:rsidR="00FC1234" w:rsidRPr="00FC1234" w:rsidRDefault="00FC1234" w:rsidP="00FC1234">
      <w:pPr>
        <w:jc w:val="both"/>
        <w:rPr>
          <w:lang w:eastAsia="hr-HR"/>
        </w:rPr>
      </w:pP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t xml:space="preserve">                      OPĆINSKOG VIJEĆA </w:t>
      </w:r>
    </w:p>
    <w:p w14:paraId="0DFDF3A0" w14:textId="77777777" w:rsidR="00FC1234" w:rsidRPr="00FC1234" w:rsidRDefault="00FC1234" w:rsidP="00FC1234">
      <w:pPr>
        <w:jc w:val="both"/>
        <w:rPr>
          <w:i/>
          <w:lang w:eastAsia="hr-HR"/>
        </w:rPr>
      </w:pP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r>
      <w:r w:rsidRPr="00FC1234">
        <w:rPr>
          <w:lang w:eastAsia="hr-HR"/>
        </w:rPr>
        <w:tab/>
        <w:t xml:space="preserve">           </w:t>
      </w:r>
      <w:r w:rsidRPr="00FC1234">
        <w:rPr>
          <w:rFonts w:eastAsia="Calibri"/>
          <w:bCs/>
          <w:i/>
          <w:iCs/>
          <w:lang w:val="sv-SE" w:eastAsia="hr-HR"/>
        </w:rPr>
        <w:t>Tončica Božić, univ. spec. act. soc.</w:t>
      </w:r>
    </w:p>
    <w:p w14:paraId="6277F832" w14:textId="77777777" w:rsidR="00FC1234" w:rsidRPr="00FC1234" w:rsidRDefault="00FC1234" w:rsidP="00FC1234">
      <w:pPr>
        <w:ind w:left="1065"/>
        <w:contextualSpacing/>
        <w:jc w:val="both"/>
        <w:rPr>
          <w:i/>
          <w:lang w:eastAsia="hr-HR"/>
        </w:rPr>
      </w:pPr>
    </w:p>
    <w:p w14:paraId="2F798369" w14:textId="77777777" w:rsidR="00FC1234" w:rsidRPr="00FC1234" w:rsidRDefault="00FC1234" w:rsidP="00FC1234">
      <w:pPr>
        <w:ind w:left="1065"/>
        <w:contextualSpacing/>
        <w:jc w:val="both"/>
        <w:rPr>
          <w:i/>
          <w:lang w:eastAsia="hr-HR"/>
        </w:rPr>
      </w:pPr>
    </w:p>
    <w:p w14:paraId="63B3268A" w14:textId="77777777" w:rsidR="00FC1234" w:rsidRPr="00FC1234" w:rsidRDefault="00FC1234" w:rsidP="00FC1234">
      <w:pPr>
        <w:ind w:left="1065"/>
        <w:contextualSpacing/>
        <w:jc w:val="both"/>
        <w:rPr>
          <w:i/>
          <w:lang w:eastAsia="hr-HR"/>
        </w:rPr>
      </w:pPr>
    </w:p>
    <w:p w14:paraId="6ADA5C57" w14:textId="77777777" w:rsidR="00FC1234" w:rsidRPr="00FC1234" w:rsidRDefault="00FC1234" w:rsidP="00FC1234">
      <w:pPr>
        <w:jc w:val="both"/>
        <w:rPr>
          <w:i/>
          <w:lang w:eastAsia="hr-HR"/>
        </w:rPr>
      </w:pPr>
    </w:p>
    <w:p w14:paraId="170F3861" w14:textId="77777777" w:rsidR="00FC1234" w:rsidRDefault="00FC1234" w:rsidP="004C75EF">
      <w:pPr>
        <w:jc w:val="both"/>
        <w:rPr>
          <w:iCs/>
          <w:sz w:val="22"/>
          <w:szCs w:val="22"/>
        </w:rPr>
      </w:pPr>
    </w:p>
    <w:p w14:paraId="3DF2A473" w14:textId="77777777" w:rsidR="00FC1234" w:rsidRDefault="00FC1234" w:rsidP="004C75EF">
      <w:pPr>
        <w:jc w:val="both"/>
        <w:rPr>
          <w:iCs/>
          <w:sz w:val="22"/>
          <w:szCs w:val="22"/>
        </w:rPr>
      </w:pPr>
    </w:p>
    <w:p w14:paraId="0BE30B2A" w14:textId="77777777" w:rsidR="00FC1234" w:rsidRDefault="00FC1234" w:rsidP="004C75EF">
      <w:pPr>
        <w:jc w:val="both"/>
        <w:rPr>
          <w:iCs/>
          <w:sz w:val="22"/>
          <w:szCs w:val="22"/>
        </w:rPr>
      </w:pPr>
    </w:p>
    <w:p w14:paraId="202FF292" w14:textId="77777777" w:rsidR="00FC1234" w:rsidRDefault="00FC1234" w:rsidP="004C75EF">
      <w:pPr>
        <w:jc w:val="both"/>
        <w:rPr>
          <w:iCs/>
          <w:sz w:val="22"/>
          <w:szCs w:val="22"/>
        </w:rPr>
      </w:pPr>
    </w:p>
    <w:p w14:paraId="6A799A3C" w14:textId="77777777" w:rsidR="00FC1234" w:rsidRDefault="00FC1234" w:rsidP="004C75EF">
      <w:pPr>
        <w:jc w:val="both"/>
        <w:rPr>
          <w:iCs/>
          <w:sz w:val="22"/>
          <w:szCs w:val="22"/>
        </w:rPr>
      </w:pPr>
    </w:p>
    <w:p w14:paraId="561EEFC6" w14:textId="77777777" w:rsidR="00FC1234" w:rsidRDefault="00FC1234" w:rsidP="004C75EF">
      <w:pPr>
        <w:jc w:val="both"/>
        <w:rPr>
          <w:iCs/>
          <w:sz w:val="22"/>
          <w:szCs w:val="22"/>
        </w:rPr>
      </w:pPr>
    </w:p>
    <w:p w14:paraId="459CD1DA" w14:textId="77777777" w:rsidR="00FC1234" w:rsidRPr="00FC1234" w:rsidRDefault="00FC1234" w:rsidP="00FC1234">
      <w:pPr>
        <w:rPr>
          <w:b/>
          <w:sz w:val="22"/>
          <w:szCs w:val="20"/>
          <w:lang w:val="en-US"/>
        </w:rPr>
      </w:pPr>
      <w:r w:rsidRPr="00FC1234">
        <w:rPr>
          <w:b/>
          <w:sz w:val="22"/>
          <w:szCs w:val="20"/>
          <w:lang w:val="en-US"/>
        </w:rPr>
        <w:t xml:space="preserve">                            </w:t>
      </w:r>
      <w:r w:rsidRPr="00FC1234">
        <w:rPr>
          <w:b/>
          <w:sz w:val="22"/>
          <w:szCs w:val="20"/>
          <w:lang w:val="en-US"/>
        </w:rPr>
        <w:object w:dxaOrig="645" w:dyaOrig="855" w14:anchorId="16152E45">
          <v:shape id="_x0000_i1033" type="#_x0000_t75" style="width:32.25pt;height:42.75pt" o:ole="" fillcolor="window">
            <v:imagedata r:id="rId10" o:title=""/>
          </v:shape>
          <o:OLEObject Type="Embed" ProgID="MSDraw" ShapeID="_x0000_i1033" DrawAspect="Content" ObjectID="_1825750291" r:id="rId14">
            <o:FieldCodes>\* MERGEFORMAT</o:FieldCodes>
          </o:OLEObject>
        </w:object>
      </w:r>
      <w:r w:rsidRPr="00FC1234">
        <w:rPr>
          <w:b/>
          <w:sz w:val="22"/>
          <w:szCs w:val="20"/>
          <w:lang w:val="en-US"/>
        </w:rPr>
        <w:tab/>
      </w:r>
    </w:p>
    <w:p w14:paraId="2C2B684C" w14:textId="77777777" w:rsidR="00FC1234" w:rsidRPr="00FC1234" w:rsidRDefault="00FC1234" w:rsidP="00FC1234">
      <w:pPr>
        <w:rPr>
          <w:rFonts w:eastAsia="Calibri"/>
          <w:b/>
          <w:sz w:val="22"/>
          <w:szCs w:val="22"/>
        </w:rPr>
      </w:pPr>
      <w:r w:rsidRPr="00FC1234">
        <w:rPr>
          <w:rFonts w:eastAsia="Calibri"/>
          <w:b/>
          <w:sz w:val="22"/>
          <w:szCs w:val="22"/>
        </w:rPr>
        <w:t xml:space="preserve">            REPUBLIKA HRVATSKA</w:t>
      </w:r>
    </w:p>
    <w:p w14:paraId="184CE5C2" w14:textId="77777777" w:rsidR="00FC1234" w:rsidRPr="00FC1234" w:rsidRDefault="00FC1234" w:rsidP="00FC1234">
      <w:pPr>
        <w:rPr>
          <w:rFonts w:eastAsia="Calibri"/>
          <w:b/>
          <w:sz w:val="22"/>
          <w:szCs w:val="22"/>
        </w:rPr>
      </w:pPr>
      <w:r w:rsidRPr="00FC1234">
        <w:rPr>
          <w:rFonts w:eastAsia="Calibri"/>
          <w:b/>
          <w:sz w:val="22"/>
          <w:szCs w:val="22"/>
        </w:rPr>
        <w:t xml:space="preserve">   KRAPINSKO-ZAGORSKA ŽUPANIJA</w:t>
      </w:r>
    </w:p>
    <w:p w14:paraId="5916F527" w14:textId="77777777" w:rsidR="00FC1234" w:rsidRPr="00FC1234" w:rsidRDefault="00FC1234" w:rsidP="00FC1234">
      <w:pPr>
        <w:rPr>
          <w:rFonts w:eastAsia="Calibri"/>
          <w:b/>
          <w:sz w:val="22"/>
          <w:szCs w:val="22"/>
        </w:rPr>
      </w:pPr>
      <w:r w:rsidRPr="00FC1234">
        <w:rPr>
          <w:rFonts w:eastAsia="Calibri"/>
          <w:b/>
          <w:sz w:val="22"/>
          <w:szCs w:val="22"/>
        </w:rPr>
        <w:t xml:space="preserve">     OPĆINA SVETI KRIŽ ZAČRETJE</w:t>
      </w:r>
    </w:p>
    <w:p w14:paraId="60C7C36A" w14:textId="77777777" w:rsidR="00FC1234" w:rsidRPr="00FC1234" w:rsidRDefault="00FC1234" w:rsidP="00FC1234">
      <w:pPr>
        <w:rPr>
          <w:rFonts w:eastAsia="Calibri"/>
          <w:b/>
          <w:sz w:val="22"/>
          <w:szCs w:val="22"/>
        </w:rPr>
      </w:pPr>
      <w:r w:rsidRPr="00FC1234">
        <w:rPr>
          <w:rFonts w:eastAsia="Calibri"/>
          <w:b/>
          <w:sz w:val="22"/>
          <w:szCs w:val="22"/>
          <w:lang w:val="en-US"/>
        </w:rPr>
        <w:tab/>
      </w:r>
      <w:r w:rsidRPr="00FC1234">
        <w:rPr>
          <w:rFonts w:eastAsia="Calibri"/>
          <w:b/>
          <w:sz w:val="22"/>
          <w:szCs w:val="22"/>
        </w:rPr>
        <w:t xml:space="preserve">OPĆINSKO VIJEĆE </w:t>
      </w:r>
    </w:p>
    <w:p w14:paraId="6AA0A913" w14:textId="77777777" w:rsidR="00FC1234" w:rsidRPr="00FC1234" w:rsidRDefault="00FC1234" w:rsidP="00FC1234">
      <w:pPr>
        <w:jc w:val="both"/>
        <w:rPr>
          <w:noProof/>
          <w:lang w:eastAsia="hr-HR"/>
        </w:rPr>
      </w:pPr>
    </w:p>
    <w:p w14:paraId="30832980" w14:textId="77777777" w:rsidR="00FC1234" w:rsidRPr="00FC1234" w:rsidRDefault="00FC1234" w:rsidP="00FC1234">
      <w:pPr>
        <w:jc w:val="both"/>
        <w:rPr>
          <w:noProof/>
          <w:lang w:eastAsia="hr-HR"/>
        </w:rPr>
      </w:pPr>
      <w:r w:rsidRPr="00FC1234">
        <w:rPr>
          <w:noProof/>
          <w:lang w:eastAsia="hr-HR"/>
        </w:rPr>
        <w:t xml:space="preserve">KLASA: 240-01/25-01/002                                                               </w:t>
      </w:r>
    </w:p>
    <w:p w14:paraId="32DBE70C" w14:textId="77777777" w:rsidR="00FC1234" w:rsidRPr="00FC1234" w:rsidRDefault="00FC1234" w:rsidP="00FC1234">
      <w:pPr>
        <w:jc w:val="both"/>
        <w:rPr>
          <w:noProof/>
          <w:lang w:eastAsia="hr-HR"/>
        </w:rPr>
      </w:pPr>
      <w:r w:rsidRPr="00FC1234">
        <w:rPr>
          <w:noProof/>
          <w:lang w:eastAsia="hr-HR"/>
        </w:rPr>
        <w:t>URBROJ: 2140-28-01-25-3</w:t>
      </w:r>
    </w:p>
    <w:p w14:paraId="393B7F24" w14:textId="77777777" w:rsidR="00FC1234" w:rsidRPr="00FC1234" w:rsidRDefault="00FC1234" w:rsidP="00FC1234">
      <w:pPr>
        <w:jc w:val="both"/>
        <w:rPr>
          <w:rFonts w:eastAsia="Calibri"/>
          <w:lang w:eastAsia="hr-HR"/>
        </w:rPr>
      </w:pPr>
      <w:r w:rsidRPr="00FC1234">
        <w:rPr>
          <w:rFonts w:eastAsia="Calibri"/>
          <w:lang w:eastAsia="hr-HR"/>
        </w:rPr>
        <w:t>Sveti Križ Začretje, 26.11.2025.</w:t>
      </w:r>
    </w:p>
    <w:p w14:paraId="3A89625E" w14:textId="77777777" w:rsidR="00FC1234" w:rsidRPr="00FC1234" w:rsidRDefault="00FC1234" w:rsidP="00FC1234">
      <w:pPr>
        <w:jc w:val="both"/>
        <w:rPr>
          <w:rFonts w:eastAsia="Calibri"/>
          <w:lang w:eastAsia="hr-HR"/>
        </w:rPr>
      </w:pPr>
    </w:p>
    <w:p w14:paraId="438F8544" w14:textId="77777777" w:rsidR="00FC1234" w:rsidRPr="00FC1234" w:rsidRDefault="00FC1234" w:rsidP="00FC1234">
      <w:pPr>
        <w:ind w:firstLine="708"/>
        <w:jc w:val="both"/>
        <w:rPr>
          <w:noProof/>
          <w:lang w:eastAsia="hr-HR"/>
        </w:rPr>
      </w:pPr>
      <w:r w:rsidRPr="00FC1234">
        <w:rPr>
          <w:noProof/>
          <w:lang w:eastAsia="hr-HR"/>
        </w:rPr>
        <w:t>Temeljem članka 17. Zakona o ublažavanju i uklanjanju posljedica prirodnih nepogoda („Narodne novine“ broj 16/19) i članka 32. Statuta Općine Sveti Križ Začretje („Službeni glasnik Krapinsko - zagorske županije“ broj 21/21), Općinsko vijeće Općine Sveti Križ Začretje na svojoj 4. sjednici, odžanoj dana 26.11. 2025. godine donosi</w:t>
      </w:r>
    </w:p>
    <w:p w14:paraId="73F868BA" w14:textId="77777777" w:rsidR="00FC1234" w:rsidRPr="00FC1234" w:rsidRDefault="00FC1234" w:rsidP="00FC1234">
      <w:pPr>
        <w:jc w:val="both"/>
        <w:rPr>
          <w:noProof/>
          <w:lang w:eastAsia="hr-HR"/>
        </w:rPr>
      </w:pPr>
    </w:p>
    <w:p w14:paraId="1BD69E69" w14:textId="77777777" w:rsidR="00FC1234" w:rsidRPr="00FC1234" w:rsidRDefault="00FC1234" w:rsidP="00FC1234">
      <w:pPr>
        <w:jc w:val="center"/>
        <w:rPr>
          <w:b/>
          <w:bCs/>
          <w:noProof/>
          <w:lang w:eastAsia="hr-HR"/>
        </w:rPr>
      </w:pPr>
      <w:r w:rsidRPr="00FC1234">
        <w:rPr>
          <w:b/>
          <w:bCs/>
          <w:noProof/>
          <w:lang w:eastAsia="hr-HR"/>
        </w:rPr>
        <w:t>ODLUKU</w:t>
      </w:r>
    </w:p>
    <w:p w14:paraId="1387D8EC" w14:textId="77777777" w:rsidR="00FC1234" w:rsidRPr="00FC1234" w:rsidRDefault="00FC1234" w:rsidP="00FC1234">
      <w:pPr>
        <w:jc w:val="center"/>
        <w:rPr>
          <w:b/>
          <w:bCs/>
          <w:noProof/>
          <w:lang w:eastAsia="hr-HR"/>
        </w:rPr>
      </w:pPr>
      <w:r w:rsidRPr="00FC1234">
        <w:rPr>
          <w:b/>
          <w:bCs/>
          <w:noProof/>
          <w:lang w:eastAsia="hr-HR"/>
        </w:rPr>
        <w:t xml:space="preserve">o donošenju Plana djelovanja u području prirodnih nepogoda </w:t>
      </w:r>
    </w:p>
    <w:p w14:paraId="5D9980BE" w14:textId="77777777" w:rsidR="00FC1234" w:rsidRPr="00FC1234" w:rsidRDefault="00FC1234" w:rsidP="00FC1234">
      <w:pPr>
        <w:jc w:val="center"/>
        <w:rPr>
          <w:b/>
          <w:bCs/>
          <w:noProof/>
          <w:lang w:eastAsia="hr-HR"/>
        </w:rPr>
      </w:pPr>
      <w:r w:rsidRPr="00FC1234">
        <w:rPr>
          <w:b/>
          <w:bCs/>
          <w:noProof/>
          <w:lang w:eastAsia="hr-HR"/>
        </w:rPr>
        <w:t>Općine Sveti Križ Začretje za 2026. godinu</w:t>
      </w:r>
    </w:p>
    <w:p w14:paraId="64ECDCE7" w14:textId="77777777" w:rsidR="00FC1234" w:rsidRPr="00FC1234" w:rsidRDefault="00FC1234" w:rsidP="00FC1234">
      <w:pPr>
        <w:spacing w:after="200" w:line="276" w:lineRule="auto"/>
        <w:rPr>
          <w:rFonts w:eastAsiaTheme="minorHAnsi"/>
        </w:rPr>
      </w:pPr>
    </w:p>
    <w:p w14:paraId="6DE368A0" w14:textId="77777777" w:rsidR="00FC1234" w:rsidRPr="00FC1234" w:rsidRDefault="00FC1234" w:rsidP="00FC1234">
      <w:pPr>
        <w:spacing w:after="200" w:line="276" w:lineRule="auto"/>
        <w:jc w:val="center"/>
        <w:rPr>
          <w:rFonts w:eastAsiaTheme="minorHAnsi"/>
        </w:rPr>
      </w:pPr>
      <w:r w:rsidRPr="00FC1234">
        <w:rPr>
          <w:rFonts w:eastAsiaTheme="minorHAnsi"/>
        </w:rPr>
        <w:t>Članak 1.</w:t>
      </w:r>
    </w:p>
    <w:p w14:paraId="4831B2BE" w14:textId="77777777" w:rsidR="00FC1234" w:rsidRPr="00FC1234" w:rsidRDefault="00FC1234" w:rsidP="00FC1234">
      <w:pPr>
        <w:spacing w:after="200" w:line="276" w:lineRule="auto"/>
        <w:ind w:firstLine="708"/>
        <w:jc w:val="both"/>
        <w:rPr>
          <w:rFonts w:eastAsiaTheme="minorHAnsi"/>
        </w:rPr>
      </w:pPr>
      <w:r w:rsidRPr="00FC1234">
        <w:rPr>
          <w:rFonts w:eastAsiaTheme="minorHAnsi"/>
        </w:rPr>
        <w:t xml:space="preserve">Općinsko vijeće Općine Sveti Križ Začretje donosi Plan djelovanja u području prirodnih nepogoda Općine Sveti Križ Začretje za 2026. godinu. </w:t>
      </w:r>
    </w:p>
    <w:p w14:paraId="35A2FD2A" w14:textId="77777777" w:rsidR="00FC1234" w:rsidRPr="00FC1234" w:rsidRDefault="00FC1234" w:rsidP="00FC1234">
      <w:pPr>
        <w:spacing w:after="200" w:line="276" w:lineRule="auto"/>
        <w:jc w:val="center"/>
        <w:rPr>
          <w:rFonts w:eastAsiaTheme="minorHAnsi"/>
        </w:rPr>
      </w:pPr>
      <w:r w:rsidRPr="00FC1234">
        <w:rPr>
          <w:rFonts w:eastAsiaTheme="minorHAnsi"/>
        </w:rPr>
        <w:t xml:space="preserve">Članak 2. </w:t>
      </w:r>
    </w:p>
    <w:p w14:paraId="48D6FB71" w14:textId="77777777" w:rsidR="00FC1234" w:rsidRPr="00FC1234" w:rsidRDefault="00FC1234" w:rsidP="00FC1234">
      <w:pPr>
        <w:spacing w:after="200" w:line="276" w:lineRule="auto"/>
        <w:ind w:firstLine="708"/>
        <w:jc w:val="both"/>
        <w:rPr>
          <w:rFonts w:eastAsiaTheme="minorHAnsi"/>
        </w:rPr>
      </w:pPr>
      <w:r w:rsidRPr="00FC1234">
        <w:rPr>
          <w:rFonts w:eastAsiaTheme="minorHAnsi"/>
        </w:rPr>
        <w:t>Plan djelovanja u području prirodnih nepogoda Općine Sveti Križ Začretje za 2026. godinu sastavni je dio ove Odluke.</w:t>
      </w:r>
    </w:p>
    <w:p w14:paraId="7A78E6F4" w14:textId="77777777" w:rsidR="00FC1234" w:rsidRPr="00FC1234" w:rsidRDefault="00FC1234" w:rsidP="00FC1234">
      <w:pPr>
        <w:spacing w:after="200" w:line="276" w:lineRule="auto"/>
        <w:jc w:val="center"/>
        <w:rPr>
          <w:rFonts w:eastAsiaTheme="minorHAnsi"/>
        </w:rPr>
      </w:pPr>
      <w:r w:rsidRPr="00FC1234">
        <w:rPr>
          <w:rFonts w:eastAsiaTheme="minorHAnsi"/>
        </w:rPr>
        <w:t xml:space="preserve">Članak 3. </w:t>
      </w:r>
    </w:p>
    <w:p w14:paraId="0B4114BB" w14:textId="77777777" w:rsidR="00FC1234" w:rsidRPr="00FC1234" w:rsidRDefault="00FC1234" w:rsidP="00FC1234">
      <w:pPr>
        <w:spacing w:after="200" w:line="276" w:lineRule="auto"/>
        <w:ind w:firstLine="708"/>
        <w:jc w:val="both"/>
        <w:rPr>
          <w:rFonts w:eastAsiaTheme="minorHAnsi"/>
        </w:rPr>
      </w:pPr>
      <w:r w:rsidRPr="00FC1234">
        <w:rPr>
          <w:rFonts w:eastAsiaTheme="minorHAnsi"/>
        </w:rPr>
        <w:t>Ova Odluka stupa na snagu osmog dana od objave u „Službenom glasniku Krapinsko - zagorske županije“.</w:t>
      </w:r>
    </w:p>
    <w:p w14:paraId="5AC50799" w14:textId="77777777" w:rsidR="00FC1234" w:rsidRPr="00FC1234" w:rsidRDefault="00FC1234" w:rsidP="00FC1234">
      <w:pPr>
        <w:spacing w:after="200" w:line="276" w:lineRule="auto"/>
        <w:jc w:val="center"/>
        <w:rPr>
          <w:rFonts w:eastAsiaTheme="minorHAnsi"/>
        </w:rPr>
      </w:pPr>
    </w:p>
    <w:p w14:paraId="53C1653A" w14:textId="77777777" w:rsidR="00FC1234" w:rsidRPr="00FC1234" w:rsidRDefault="00FC1234" w:rsidP="00FC1234">
      <w:pPr>
        <w:jc w:val="both"/>
        <w:rPr>
          <w:rFonts w:eastAsia="Calibri"/>
          <w:lang w:val="sv-SE"/>
        </w:rPr>
      </w:pPr>
    </w:p>
    <w:p w14:paraId="3D554A72" w14:textId="77777777" w:rsidR="00FC1234" w:rsidRPr="00FC1234" w:rsidRDefault="00FC1234" w:rsidP="00FC1234">
      <w:pPr>
        <w:tabs>
          <w:tab w:val="left" w:pos="709"/>
        </w:tabs>
        <w:ind w:left="4111"/>
        <w:jc w:val="center"/>
        <w:rPr>
          <w:rFonts w:eastAsia="Calibri"/>
          <w:bCs/>
          <w:lang w:val="sv-SE"/>
        </w:rPr>
      </w:pPr>
      <w:r w:rsidRPr="00FC1234">
        <w:rPr>
          <w:rFonts w:eastAsia="Calibri"/>
          <w:bCs/>
          <w:lang w:val="sv-SE"/>
        </w:rPr>
        <w:t>PREDSJEDNICA</w:t>
      </w:r>
    </w:p>
    <w:p w14:paraId="0C15D23B" w14:textId="77777777" w:rsidR="00FC1234" w:rsidRPr="00FC1234" w:rsidRDefault="00FC1234" w:rsidP="00FC1234">
      <w:pPr>
        <w:tabs>
          <w:tab w:val="left" w:pos="709"/>
        </w:tabs>
        <w:ind w:left="4111"/>
        <w:jc w:val="center"/>
        <w:rPr>
          <w:rFonts w:eastAsia="Calibri"/>
          <w:bCs/>
          <w:lang w:val="sv-SE"/>
        </w:rPr>
      </w:pPr>
      <w:r w:rsidRPr="00FC1234">
        <w:rPr>
          <w:rFonts w:eastAsia="Calibri"/>
          <w:bCs/>
          <w:lang w:val="sv-SE"/>
        </w:rPr>
        <w:t>OPĆINSKOG VIJEĆA</w:t>
      </w:r>
    </w:p>
    <w:p w14:paraId="3C2EDA9B" w14:textId="77777777" w:rsidR="00FC1234" w:rsidRPr="00FC1234" w:rsidRDefault="00FC1234" w:rsidP="00FC1234">
      <w:pPr>
        <w:tabs>
          <w:tab w:val="left" w:pos="709"/>
        </w:tabs>
        <w:ind w:left="4111"/>
        <w:jc w:val="center"/>
        <w:rPr>
          <w:rFonts w:eastAsia="Calibri"/>
          <w:bCs/>
          <w:i/>
          <w:iCs/>
          <w:lang w:val="sv-SE"/>
        </w:rPr>
      </w:pPr>
      <w:r w:rsidRPr="00FC1234">
        <w:rPr>
          <w:rFonts w:eastAsia="Calibri"/>
          <w:bCs/>
          <w:i/>
          <w:iCs/>
          <w:lang w:val="sv-SE"/>
        </w:rPr>
        <w:t>Tončica Božić, univ. spec. act. soc.</w:t>
      </w:r>
    </w:p>
    <w:p w14:paraId="7BE1620E" w14:textId="77777777" w:rsidR="00FC1234" w:rsidRPr="00E9095E" w:rsidRDefault="00FC1234" w:rsidP="004C75EF">
      <w:pPr>
        <w:jc w:val="both"/>
        <w:rPr>
          <w:iCs/>
          <w:sz w:val="22"/>
          <w:szCs w:val="22"/>
        </w:rPr>
      </w:pPr>
      <w:bookmarkStart w:id="0" w:name="_GoBack"/>
      <w:bookmarkEnd w:id="0"/>
    </w:p>
    <w:sectPr w:rsidR="00FC1234" w:rsidRPr="00E9095E" w:rsidSect="00AB06AA">
      <w:headerReference w:type="even" r:id="rId15"/>
      <w:headerReference w:type="default" r:id="rId16"/>
      <w:footerReference w:type="even" r:id="rId17"/>
      <w:footerReference w:type="default" r:id="rId18"/>
      <w:headerReference w:type="first" r:id="rId19"/>
      <w:footerReference w:type="first" r:id="rId20"/>
      <w:pgSz w:w="11906" w:h="16838"/>
      <w:pgMar w:top="426" w:right="849"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55558" w14:textId="77777777" w:rsidR="001D7DBB" w:rsidRDefault="001D7DBB" w:rsidP="00405F05">
      <w:r>
        <w:separator/>
      </w:r>
    </w:p>
  </w:endnote>
  <w:endnote w:type="continuationSeparator" w:id="0">
    <w:p w14:paraId="703528D6" w14:textId="77777777" w:rsidR="001D7DBB" w:rsidRDefault="001D7DBB" w:rsidP="004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8696C" w14:textId="77777777" w:rsidR="003D715E" w:rsidRDefault="003D71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59437"/>
      <w:docPartObj>
        <w:docPartGallery w:val="Page Numbers (Bottom of Page)"/>
        <w:docPartUnique/>
      </w:docPartObj>
    </w:sdtPr>
    <w:sdtEndPr/>
    <w:sdtContent>
      <w:p w14:paraId="67935D42" w14:textId="548929B5" w:rsidR="003D715E" w:rsidRDefault="003D715E">
        <w:pPr>
          <w:pStyle w:val="Podnoje"/>
          <w:jc w:val="right"/>
        </w:pPr>
        <w:r>
          <w:fldChar w:fldCharType="begin"/>
        </w:r>
        <w:r>
          <w:instrText>PAGE   \* MERGEFORMAT</w:instrText>
        </w:r>
        <w:r>
          <w:fldChar w:fldCharType="separate"/>
        </w:r>
        <w:r w:rsidR="00FC1234">
          <w:rPr>
            <w:noProof/>
          </w:rPr>
          <w:t>1</w:t>
        </w:r>
        <w:r>
          <w:fldChar w:fldCharType="end"/>
        </w:r>
      </w:p>
    </w:sdtContent>
  </w:sdt>
  <w:p w14:paraId="12F23A21" w14:textId="53108D4B" w:rsidR="003D715E" w:rsidRDefault="003D715E" w:rsidP="00405F05">
    <w:pPr>
      <w:pStyle w:val="Podnoje"/>
      <w:tabs>
        <w:tab w:val="clear" w:pos="4536"/>
        <w:tab w:val="clear" w:pos="9072"/>
        <w:tab w:val="left" w:pos="753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2319" w14:textId="77777777" w:rsidR="003D715E" w:rsidRDefault="003D71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59669" w14:textId="77777777" w:rsidR="001D7DBB" w:rsidRDefault="001D7DBB" w:rsidP="00405F05">
      <w:r>
        <w:separator/>
      </w:r>
    </w:p>
  </w:footnote>
  <w:footnote w:type="continuationSeparator" w:id="0">
    <w:p w14:paraId="651D971E" w14:textId="77777777" w:rsidR="001D7DBB" w:rsidRDefault="001D7DBB" w:rsidP="004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F72F" w14:textId="77777777" w:rsidR="003D715E" w:rsidRDefault="003D715E">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0E3C" w14:textId="77777777" w:rsidR="003D715E" w:rsidRDefault="003D715E">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38FBE" w14:textId="77777777" w:rsidR="003D715E" w:rsidRDefault="003D715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5A0F"/>
    <w:multiLevelType w:val="hybridMultilevel"/>
    <w:tmpl w:val="BC1C2B0E"/>
    <w:lvl w:ilvl="0" w:tplc="0EBCBC4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EFC0C85"/>
    <w:multiLevelType w:val="hybridMultilevel"/>
    <w:tmpl w:val="63948182"/>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2" w15:restartNumberingAfterBreak="0">
    <w:nsid w:val="64C47E9B"/>
    <w:multiLevelType w:val="hybridMultilevel"/>
    <w:tmpl w:val="E24E4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1A"/>
    <w:rsid w:val="00012706"/>
    <w:rsid w:val="0002011A"/>
    <w:rsid w:val="00021992"/>
    <w:rsid w:val="00041DA6"/>
    <w:rsid w:val="0004522E"/>
    <w:rsid w:val="00050383"/>
    <w:rsid w:val="00050DB7"/>
    <w:rsid w:val="00052F0A"/>
    <w:rsid w:val="0006485E"/>
    <w:rsid w:val="00070E1B"/>
    <w:rsid w:val="00075004"/>
    <w:rsid w:val="0007647A"/>
    <w:rsid w:val="00081DCF"/>
    <w:rsid w:val="00087071"/>
    <w:rsid w:val="000928E8"/>
    <w:rsid w:val="00094606"/>
    <w:rsid w:val="000B3FAA"/>
    <w:rsid w:val="000C0C30"/>
    <w:rsid w:val="000C24F4"/>
    <w:rsid w:val="000C5B0F"/>
    <w:rsid w:val="000F1F61"/>
    <w:rsid w:val="000F4BD8"/>
    <w:rsid w:val="001039BF"/>
    <w:rsid w:val="00103FC5"/>
    <w:rsid w:val="00106C38"/>
    <w:rsid w:val="0010798D"/>
    <w:rsid w:val="0011150D"/>
    <w:rsid w:val="0011409B"/>
    <w:rsid w:val="001209E8"/>
    <w:rsid w:val="00131C52"/>
    <w:rsid w:val="0013280D"/>
    <w:rsid w:val="001406A1"/>
    <w:rsid w:val="001504B6"/>
    <w:rsid w:val="001518A2"/>
    <w:rsid w:val="00175803"/>
    <w:rsid w:val="00192ADB"/>
    <w:rsid w:val="001A1620"/>
    <w:rsid w:val="001B7B02"/>
    <w:rsid w:val="001C0849"/>
    <w:rsid w:val="001C6287"/>
    <w:rsid w:val="001C64D0"/>
    <w:rsid w:val="001D4EB2"/>
    <w:rsid w:val="001D7DBB"/>
    <w:rsid w:val="001E1BEE"/>
    <w:rsid w:val="001E3FB5"/>
    <w:rsid w:val="001F1CC6"/>
    <w:rsid w:val="001F34C8"/>
    <w:rsid w:val="00203885"/>
    <w:rsid w:val="00216E6F"/>
    <w:rsid w:val="00216FD4"/>
    <w:rsid w:val="00224996"/>
    <w:rsid w:val="002278E4"/>
    <w:rsid w:val="00243C47"/>
    <w:rsid w:val="0024632D"/>
    <w:rsid w:val="0025040B"/>
    <w:rsid w:val="002538B9"/>
    <w:rsid w:val="0025534A"/>
    <w:rsid w:val="00256E8F"/>
    <w:rsid w:val="00257502"/>
    <w:rsid w:val="00262E40"/>
    <w:rsid w:val="00264DA7"/>
    <w:rsid w:val="00265C96"/>
    <w:rsid w:val="00266A13"/>
    <w:rsid w:val="00274478"/>
    <w:rsid w:val="00277D2E"/>
    <w:rsid w:val="00280A97"/>
    <w:rsid w:val="00281D7D"/>
    <w:rsid w:val="002831E0"/>
    <w:rsid w:val="002833B1"/>
    <w:rsid w:val="00285F42"/>
    <w:rsid w:val="00294926"/>
    <w:rsid w:val="002A3F8E"/>
    <w:rsid w:val="002A448B"/>
    <w:rsid w:val="002A7409"/>
    <w:rsid w:val="002B76C7"/>
    <w:rsid w:val="002C2443"/>
    <w:rsid w:val="002C3A84"/>
    <w:rsid w:val="002C48B7"/>
    <w:rsid w:val="002D6958"/>
    <w:rsid w:val="002E1032"/>
    <w:rsid w:val="002E3BB1"/>
    <w:rsid w:val="002F09FE"/>
    <w:rsid w:val="0030530E"/>
    <w:rsid w:val="00306E93"/>
    <w:rsid w:val="003105DC"/>
    <w:rsid w:val="003162FC"/>
    <w:rsid w:val="003216F0"/>
    <w:rsid w:val="00323509"/>
    <w:rsid w:val="00323B76"/>
    <w:rsid w:val="00323B7E"/>
    <w:rsid w:val="003245C7"/>
    <w:rsid w:val="00330AD6"/>
    <w:rsid w:val="003550CB"/>
    <w:rsid w:val="00365E22"/>
    <w:rsid w:val="0038233A"/>
    <w:rsid w:val="00386848"/>
    <w:rsid w:val="003A329B"/>
    <w:rsid w:val="003A3C65"/>
    <w:rsid w:val="003B3FD4"/>
    <w:rsid w:val="003C5A00"/>
    <w:rsid w:val="003C7F77"/>
    <w:rsid w:val="003D0CEC"/>
    <w:rsid w:val="003D4980"/>
    <w:rsid w:val="003D559B"/>
    <w:rsid w:val="003D6A96"/>
    <w:rsid w:val="003D715E"/>
    <w:rsid w:val="003E14E1"/>
    <w:rsid w:val="003E4A85"/>
    <w:rsid w:val="003E51A8"/>
    <w:rsid w:val="003F0B0E"/>
    <w:rsid w:val="003F3003"/>
    <w:rsid w:val="003F368F"/>
    <w:rsid w:val="00401D88"/>
    <w:rsid w:val="004042D6"/>
    <w:rsid w:val="00405F05"/>
    <w:rsid w:val="00406443"/>
    <w:rsid w:val="00411725"/>
    <w:rsid w:val="004154F5"/>
    <w:rsid w:val="004164E4"/>
    <w:rsid w:val="00416F98"/>
    <w:rsid w:val="00427120"/>
    <w:rsid w:val="00427A04"/>
    <w:rsid w:val="00437330"/>
    <w:rsid w:val="004463DF"/>
    <w:rsid w:val="00451DF0"/>
    <w:rsid w:val="0045504E"/>
    <w:rsid w:val="004609DB"/>
    <w:rsid w:val="004724F5"/>
    <w:rsid w:val="0048046B"/>
    <w:rsid w:val="00481B80"/>
    <w:rsid w:val="004A013F"/>
    <w:rsid w:val="004A08F9"/>
    <w:rsid w:val="004A1BC0"/>
    <w:rsid w:val="004A462A"/>
    <w:rsid w:val="004A681B"/>
    <w:rsid w:val="004B6D84"/>
    <w:rsid w:val="004C06F9"/>
    <w:rsid w:val="004C75EF"/>
    <w:rsid w:val="004D05CA"/>
    <w:rsid w:val="004D7B25"/>
    <w:rsid w:val="004E27FF"/>
    <w:rsid w:val="004E32A0"/>
    <w:rsid w:val="004E59EF"/>
    <w:rsid w:val="004F1AFF"/>
    <w:rsid w:val="00506F9A"/>
    <w:rsid w:val="00511B22"/>
    <w:rsid w:val="0051342D"/>
    <w:rsid w:val="00527B75"/>
    <w:rsid w:val="005312F1"/>
    <w:rsid w:val="0053731D"/>
    <w:rsid w:val="00540431"/>
    <w:rsid w:val="00540448"/>
    <w:rsid w:val="00540EBC"/>
    <w:rsid w:val="00546058"/>
    <w:rsid w:val="0054700D"/>
    <w:rsid w:val="005500A7"/>
    <w:rsid w:val="005509EE"/>
    <w:rsid w:val="005643D1"/>
    <w:rsid w:val="00567581"/>
    <w:rsid w:val="00572B0D"/>
    <w:rsid w:val="005765EB"/>
    <w:rsid w:val="0057774F"/>
    <w:rsid w:val="0059227C"/>
    <w:rsid w:val="00593B5C"/>
    <w:rsid w:val="0059687F"/>
    <w:rsid w:val="005978A8"/>
    <w:rsid w:val="005A0C01"/>
    <w:rsid w:val="005A1CE8"/>
    <w:rsid w:val="005A4AB0"/>
    <w:rsid w:val="005B6426"/>
    <w:rsid w:val="005C1072"/>
    <w:rsid w:val="005C2FAA"/>
    <w:rsid w:val="005C4D71"/>
    <w:rsid w:val="005D1570"/>
    <w:rsid w:val="005E4B60"/>
    <w:rsid w:val="005F2665"/>
    <w:rsid w:val="006022AF"/>
    <w:rsid w:val="00604852"/>
    <w:rsid w:val="00605B00"/>
    <w:rsid w:val="00607BC3"/>
    <w:rsid w:val="00610240"/>
    <w:rsid w:val="006172F1"/>
    <w:rsid w:val="006178DC"/>
    <w:rsid w:val="00620896"/>
    <w:rsid w:val="00622B9D"/>
    <w:rsid w:val="00624FF4"/>
    <w:rsid w:val="0062645E"/>
    <w:rsid w:val="006317D0"/>
    <w:rsid w:val="006319AD"/>
    <w:rsid w:val="006335D2"/>
    <w:rsid w:val="0063651E"/>
    <w:rsid w:val="006409C4"/>
    <w:rsid w:val="0065137F"/>
    <w:rsid w:val="006520BC"/>
    <w:rsid w:val="0065357C"/>
    <w:rsid w:val="0065494A"/>
    <w:rsid w:val="00660E4D"/>
    <w:rsid w:val="00680579"/>
    <w:rsid w:val="00681C5A"/>
    <w:rsid w:val="00684D5E"/>
    <w:rsid w:val="006A0E00"/>
    <w:rsid w:val="006B03E4"/>
    <w:rsid w:val="006B51E2"/>
    <w:rsid w:val="006B529F"/>
    <w:rsid w:val="006C29F8"/>
    <w:rsid w:val="006D0F19"/>
    <w:rsid w:val="006D2DE2"/>
    <w:rsid w:val="006D6394"/>
    <w:rsid w:val="006E02A5"/>
    <w:rsid w:val="006E0E70"/>
    <w:rsid w:val="006E65D3"/>
    <w:rsid w:val="006E7D5F"/>
    <w:rsid w:val="006F32AC"/>
    <w:rsid w:val="00700CE8"/>
    <w:rsid w:val="00710570"/>
    <w:rsid w:val="007117BE"/>
    <w:rsid w:val="00713DE1"/>
    <w:rsid w:val="00715527"/>
    <w:rsid w:val="00720D2C"/>
    <w:rsid w:val="0072266C"/>
    <w:rsid w:val="007273C9"/>
    <w:rsid w:val="007274E9"/>
    <w:rsid w:val="00734E46"/>
    <w:rsid w:val="007366C2"/>
    <w:rsid w:val="007406DD"/>
    <w:rsid w:val="00744495"/>
    <w:rsid w:val="00745916"/>
    <w:rsid w:val="00750CD1"/>
    <w:rsid w:val="007661EB"/>
    <w:rsid w:val="00766B5E"/>
    <w:rsid w:val="00767946"/>
    <w:rsid w:val="00775E74"/>
    <w:rsid w:val="00776651"/>
    <w:rsid w:val="00783BE1"/>
    <w:rsid w:val="00790E3C"/>
    <w:rsid w:val="00792884"/>
    <w:rsid w:val="00792A63"/>
    <w:rsid w:val="007954ED"/>
    <w:rsid w:val="007958A2"/>
    <w:rsid w:val="007A2872"/>
    <w:rsid w:val="007A799E"/>
    <w:rsid w:val="007B5A20"/>
    <w:rsid w:val="007C01FC"/>
    <w:rsid w:val="007C7B48"/>
    <w:rsid w:val="007D55DC"/>
    <w:rsid w:val="007E005C"/>
    <w:rsid w:val="007E5940"/>
    <w:rsid w:val="008055B6"/>
    <w:rsid w:val="008072C0"/>
    <w:rsid w:val="00807759"/>
    <w:rsid w:val="00811822"/>
    <w:rsid w:val="00817230"/>
    <w:rsid w:val="00817CC0"/>
    <w:rsid w:val="0082478D"/>
    <w:rsid w:val="00825447"/>
    <w:rsid w:val="00830E5A"/>
    <w:rsid w:val="008353C0"/>
    <w:rsid w:val="00836E9F"/>
    <w:rsid w:val="00847BEC"/>
    <w:rsid w:val="00856C7D"/>
    <w:rsid w:val="0086502B"/>
    <w:rsid w:val="00865619"/>
    <w:rsid w:val="008809ED"/>
    <w:rsid w:val="00881FB4"/>
    <w:rsid w:val="0088223F"/>
    <w:rsid w:val="00883285"/>
    <w:rsid w:val="008A6DD1"/>
    <w:rsid w:val="008A70AD"/>
    <w:rsid w:val="008B5CCC"/>
    <w:rsid w:val="008B6748"/>
    <w:rsid w:val="008C22B8"/>
    <w:rsid w:val="008C7593"/>
    <w:rsid w:val="008D033A"/>
    <w:rsid w:val="008D664A"/>
    <w:rsid w:val="008F24E0"/>
    <w:rsid w:val="00921BFC"/>
    <w:rsid w:val="009227D3"/>
    <w:rsid w:val="00922BD7"/>
    <w:rsid w:val="00931F4A"/>
    <w:rsid w:val="00932B48"/>
    <w:rsid w:val="009340C5"/>
    <w:rsid w:val="00944812"/>
    <w:rsid w:val="00947E04"/>
    <w:rsid w:val="00954AF3"/>
    <w:rsid w:val="00954DD7"/>
    <w:rsid w:val="00956A77"/>
    <w:rsid w:val="0096062A"/>
    <w:rsid w:val="0096496E"/>
    <w:rsid w:val="009906C2"/>
    <w:rsid w:val="00994E0C"/>
    <w:rsid w:val="00997AF2"/>
    <w:rsid w:val="009A05F1"/>
    <w:rsid w:val="009A25FB"/>
    <w:rsid w:val="009A7AC8"/>
    <w:rsid w:val="009B51C1"/>
    <w:rsid w:val="009C69E1"/>
    <w:rsid w:val="009D0DE8"/>
    <w:rsid w:val="009D224B"/>
    <w:rsid w:val="009D3342"/>
    <w:rsid w:val="009D52A0"/>
    <w:rsid w:val="009D5FD5"/>
    <w:rsid w:val="009E0269"/>
    <w:rsid w:val="009E67C2"/>
    <w:rsid w:val="009F3369"/>
    <w:rsid w:val="009F58C6"/>
    <w:rsid w:val="009F63DD"/>
    <w:rsid w:val="00A0150D"/>
    <w:rsid w:val="00A019D9"/>
    <w:rsid w:val="00A045C6"/>
    <w:rsid w:val="00A079D3"/>
    <w:rsid w:val="00A11D8C"/>
    <w:rsid w:val="00A204DD"/>
    <w:rsid w:val="00A22E2F"/>
    <w:rsid w:val="00A24C7B"/>
    <w:rsid w:val="00A32FE7"/>
    <w:rsid w:val="00A366EC"/>
    <w:rsid w:val="00A462C3"/>
    <w:rsid w:val="00A82AE5"/>
    <w:rsid w:val="00A830E1"/>
    <w:rsid w:val="00A94F69"/>
    <w:rsid w:val="00A95CEB"/>
    <w:rsid w:val="00AA18CC"/>
    <w:rsid w:val="00AA2C77"/>
    <w:rsid w:val="00AB06AA"/>
    <w:rsid w:val="00AB4809"/>
    <w:rsid w:val="00AB4D66"/>
    <w:rsid w:val="00AB6236"/>
    <w:rsid w:val="00AB6313"/>
    <w:rsid w:val="00AC009E"/>
    <w:rsid w:val="00AC29B4"/>
    <w:rsid w:val="00AC40AD"/>
    <w:rsid w:val="00AE042A"/>
    <w:rsid w:val="00AE6953"/>
    <w:rsid w:val="00AF27F6"/>
    <w:rsid w:val="00AF715C"/>
    <w:rsid w:val="00B00B61"/>
    <w:rsid w:val="00B00C8A"/>
    <w:rsid w:val="00B20F68"/>
    <w:rsid w:val="00B248D9"/>
    <w:rsid w:val="00B25388"/>
    <w:rsid w:val="00B428E6"/>
    <w:rsid w:val="00B4333F"/>
    <w:rsid w:val="00B46503"/>
    <w:rsid w:val="00B63C1A"/>
    <w:rsid w:val="00B67D22"/>
    <w:rsid w:val="00B72411"/>
    <w:rsid w:val="00B74451"/>
    <w:rsid w:val="00B77CFF"/>
    <w:rsid w:val="00B879E5"/>
    <w:rsid w:val="00B9336B"/>
    <w:rsid w:val="00B96470"/>
    <w:rsid w:val="00B96601"/>
    <w:rsid w:val="00BA4A1D"/>
    <w:rsid w:val="00BC34D7"/>
    <w:rsid w:val="00BD1080"/>
    <w:rsid w:val="00BD3BE4"/>
    <w:rsid w:val="00BD5768"/>
    <w:rsid w:val="00BD5ECC"/>
    <w:rsid w:val="00BD6472"/>
    <w:rsid w:val="00BE51CD"/>
    <w:rsid w:val="00BF53C0"/>
    <w:rsid w:val="00C057A0"/>
    <w:rsid w:val="00C205D8"/>
    <w:rsid w:val="00C2426C"/>
    <w:rsid w:val="00C3237E"/>
    <w:rsid w:val="00C44418"/>
    <w:rsid w:val="00C47B79"/>
    <w:rsid w:val="00C5151E"/>
    <w:rsid w:val="00C55085"/>
    <w:rsid w:val="00C6150B"/>
    <w:rsid w:val="00C65BA4"/>
    <w:rsid w:val="00C74948"/>
    <w:rsid w:val="00C76C68"/>
    <w:rsid w:val="00C8502A"/>
    <w:rsid w:val="00C85EC3"/>
    <w:rsid w:val="00C93988"/>
    <w:rsid w:val="00C959D5"/>
    <w:rsid w:val="00CA0DB3"/>
    <w:rsid w:val="00CB5E17"/>
    <w:rsid w:val="00CB6E0E"/>
    <w:rsid w:val="00CC0BF5"/>
    <w:rsid w:val="00CC3CF5"/>
    <w:rsid w:val="00CC67A2"/>
    <w:rsid w:val="00CD2974"/>
    <w:rsid w:val="00CD7A36"/>
    <w:rsid w:val="00CE2B61"/>
    <w:rsid w:val="00CF0EB7"/>
    <w:rsid w:val="00CF7D36"/>
    <w:rsid w:val="00D02FD1"/>
    <w:rsid w:val="00D14AC0"/>
    <w:rsid w:val="00D21D12"/>
    <w:rsid w:val="00D347DE"/>
    <w:rsid w:val="00D36A9D"/>
    <w:rsid w:val="00D36D4B"/>
    <w:rsid w:val="00D430D9"/>
    <w:rsid w:val="00D4361A"/>
    <w:rsid w:val="00D443BF"/>
    <w:rsid w:val="00D47398"/>
    <w:rsid w:val="00D502F0"/>
    <w:rsid w:val="00D54A36"/>
    <w:rsid w:val="00D638F9"/>
    <w:rsid w:val="00D70498"/>
    <w:rsid w:val="00D7098D"/>
    <w:rsid w:val="00D74827"/>
    <w:rsid w:val="00D7580C"/>
    <w:rsid w:val="00D84DE4"/>
    <w:rsid w:val="00D90043"/>
    <w:rsid w:val="00D951DB"/>
    <w:rsid w:val="00DA6432"/>
    <w:rsid w:val="00DB091A"/>
    <w:rsid w:val="00DB0B20"/>
    <w:rsid w:val="00DB6C20"/>
    <w:rsid w:val="00DB7EC2"/>
    <w:rsid w:val="00DC3E36"/>
    <w:rsid w:val="00DD5B1B"/>
    <w:rsid w:val="00DD7B38"/>
    <w:rsid w:val="00DD7CA3"/>
    <w:rsid w:val="00E0395E"/>
    <w:rsid w:val="00E050BC"/>
    <w:rsid w:val="00E160CD"/>
    <w:rsid w:val="00E25D21"/>
    <w:rsid w:val="00E34045"/>
    <w:rsid w:val="00E34DAD"/>
    <w:rsid w:val="00E77CE1"/>
    <w:rsid w:val="00E80223"/>
    <w:rsid w:val="00E841AC"/>
    <w:rsid w:val="00E86D0F"/>
    <w:rsid w:val="00E8752F"/>
    <w:rsid w:val="00E9095E"/>
    <w:rsid w:val="00E92C20"/>
    <w:rsid w:val="00EB1D6A"/>
    <w:rsid w:val="00EC02F3"/>
    <w:rsid w:val="00EC4FBD"/>
    <w:rsid w:val="00EC7441"/>
    <w:rsid w:val="00ED492E"/>
    <w:rsid w:val="00EE1894"/>
    <w:rsid w:val="00EE3088"/>
    <w:rsid w:val="00EE6315"/>
    <w:rsid w:val="00EF0621"/>
    <w:rsid w:val="00F07E30"/>
    <w:rsid w:val="00F12C5A"/>
    <w:rsid w:val="00F143C8"/>
    <w:rsid w:val="00F16054"/>
    <w:rsid w:val="00F27023"/>
    <w:rsid w:val="00F36A29"/>
    <w:rsid w:val="00F4108B"/>
    <w:rsid w:val="00F42EA5"/>
    <w:rsid w:val="00F530C5"/>
    <w:rsid w:val="00F53D77"/>
    <w:rsid w:val="00F5743F"/>
    <w:rsid w:val="00F62265"/>
    <w:rsid w:val="00F65199"/>
    <w:rsid w:val="00F7256F"/>
    <w:rsid w:val="00F735F2"/>
    <w:rsid w:val="00F8376E"/>
    <w:rsid w:val="00F91740"/>
    <w:rsid w:val="00F93FDD"/>
    <w:rsid w:val="00F94126"/>
    <w:rsid w:val="00F95A94"/>
    <w:rsid w:val="00FA6F95"/>
    <w:rsid w:val="00FB1D18"/>
    <w:rsid w:val="00FB4D38"/>
    <w:rsid w:val="00FB6D2C"/>
    <w:rsid w:val="00FC1234"/>
    <w:rsid w:val="00FC3BB5"/>
    <w:rsid w:val="00FC6C25"/>
    <w:rsid w:val="00FD1F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4F97"/>
  <w15:chartTrackingRefBased/>
  <w15:docId w15:val="{E4B8D628-B640-4BB9-BC70-A7975EBB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A7"/>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qFormat/>
    <w:rsid w:val="004E27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qFormat/>
    <w:rsid w:val="0006485E"/>
    <w:pPr>
      <w:keepNext/>
      <w:jc w:val="center"/>
      <w:outlineLvl w:val="1"/>
    </w:pPr>
    <w:rPr>
      <w:rFonts w:ascii="Arial" w:eastAsia="Arial Unicode MS" w:hAnsi="Arial" w:cs="Arial"/>
      <w:b/>
      <w:szCs w:val="20"/>
      <w:lang w:eastAsia="hr-HR"/>
    </w:rPr>
  </w:style>
  <w:style w:type="paragraph" w:styleId="Naslov7">
    <w:name w:val="heading 7"/>
    <w:basedOn w:val="Normal"/>
    <w:next w:val="Normal"/>
    <w:link w:val="Naslov7Char"/>
    <w:uiPriority w:val="9"/>
    <w:semiHidden/>
    <w:unhideWhenUsed/>
    <w:qFormat/>
    <w:rsid w:val="00FC123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75803"/>
    <w:pPr>
      <w:ind w:left="720"/>
      <w:contextualSpacing/>
    </w:pPr>
    <w:rPr>
      <w:lang w:eastAsia="hr-HR"/>
    </w:rPr>
  </w:style>
  <w:style w:type="paragraph" w:styleId="Bezproreda">
    <w:name w:val="No Spacing"/>
    <w:uiPriority w:val="1"/>
    <w:qFormat/>
    <w:rsid w:val="00175803"/>
    <w:pPr>
      <w:spacing w:after="0"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rsid w:val="0006485E"/>
    <w:rPr>
      <w:rFonts w:ascii="Arial" w:eastAsia="Arial Unicode MS" w:hAnsi="Arial" w:cs="Arial"/>
      <w:b/>
      <w:sz w:val="24"/>
      <w:szCs w:val="20"/>
      <w:lang w:eastAsia="hr-HR"/>
    </w:rPr>
  </w:style>
  <w:style w:type="character" w:customStyle="1" w:styleId="Naslov1Char">
    <w:name w:val="Naslov 1 Char"/>
    <w:basedOn w:val="Zadanifontodlomka"/>
    <w:link w:val="Naslov1"/>
    <w:rsid w:val="004E27FF"/>
    <w:rPr>
      <w:rFonts w:asciiTheme="majorHAnsi" w:eastAsiaTheme="majorEastAsia" w:hAnsiTheme="majorHAnsi" w:cstheme="majorBidi"/>
      <w:color w:val="2F5496" w:themeColor="accent1" w:themeShade="BF"/>
      <w:sz w:val="32"/>
      <w:szCs w:val="32"/>
      <w:lang w:val="en-US"/>
    </w:rPr>
  </w:style>
  <w:style w:type="paragraph" w:styleId="Zaglavlje">
    <w:name w:val="header"/>
    <w:basedOn w:val="Normal"/>
    <w:link w:val="ZaglavljeChar"/>
    <w:uiPriority w:val="99"/>
    <w:unhideWhenUsed/>
    <w:rsid w:val="00405F05"/>
    <w:pPr>
      <w:tabs>
        <w:tab w:val="center" w:pos="4536"/>
        <w:tab w:val="right" w:pos="9072"/>
      </w:tabs>
    </w:pPr>
  </w:style>
  <w:style w:type="character" w:customStyle="1" w:styleId="ZaglavljeChar">
    <w:name w:val="Zaglavlje Char"/>
    <w:basedOn w:val="Zadanifontodlomka"/>
    <w:link w:val="Zaglavlje"/>
    <w:uiPriority w:val="99"/>
    <w:rsid w:val="00405F05"/>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405F05"/>
    <w:pPr>
      <w:tabs>
        <w:tab w:val="center" w:pos="4536"/>
        <w:tab w:val="right" w:pos="9072"/>
      </w:tabs>
    </w:pPr>
  </w:style>
  <w:style w:type="character" w:customStyle="1" w:styleId="PodnojeChar">
    <w:name w:val="Podnožje Char"/>
    <w:basedOn w:val="Zadanifontodlomka"/>
    <w:link w:val="Podnoje"/>
    <w:uiPriority w:val="99"/>
    <w:rsid w:val="00405F05"/>
    <w:rPr>
      <w:rFonts w:ascii="Times New Roman" w:eastAsia="Times New Roman" w:hAnsi="Times New Roman" w:cs="Times New Roman"/>
      <w:sz w:val="24"/>
      <w:szCs w:val="24"/>
      <w:lang w:val="en-US"/>
    </w:rPr>
  </w:style>
  <w:style w:type="paragraph" w:styleId="Podnaslov">
    <w:name w:val="Subtitle"/>
    <w:basedOn w:val="Normal"/>
    <w:next w:val="Normal"/>
    <w:link w:val="PodnaslovChar"/>
    <w:uiPriority w:val="11"/>
    <w:qFormat/>
    <w:rsid w:val="002833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2833B1"/>
    <w:rPr>
      <w:rFonts w:eastAsiaTheme="minorEastAsia"/>
      <w:color w:val="5A5A5A" w:themeColor="text1" w:themeTint="A5"/>
      <w:spacing w:val="15"/>
      <w:lang w:val="en-US"/>
    </w:rPr>
  </w:style>
  <w:style w:type="paragraph" w:styleId="Tekstbalonia">
    <w:name w:val="Balloon Text"/>
    <w:basedOn w:val="Normal"/>
    <w:link w:val="TekstbaloniaChar"/>
    <w:uiPriority w:val="99"/>
    <w:semiHidden/>
    <w:unhideWhenUsed/>
    <w:rsid w:val="006E0E7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E0E70"/>
    <w:rPr>
      <w:rFonts w:ascii="Segoe UI" w:eastAsia="Times New Roman" w:hAnsi="Segoe UI" w:cs="Segoe UI"/>
      <w:sz w:val="18"/>
      <w:szCs w:val="18"/>
    </w:rPr>
  </w:style>
  <w:style w:type="character" w:styleId="Referencakomentara">
    <w:name w:val="annotation reference"/>
    <w:basedOn w:val="Zadanifontodlomka"/>
    <w:uiPriority w:val="99"/>
    <w:semiHidden/>
    <w:unhideWhenUsed/>
    <w:rsid w:val="00E0395E"/>
    <w:rPr>
      <w:sz w:val="16"/>
      <w:szCs w:val="16"/>
    </w:rPr>
  </w:style>
  <w:style w:type="paragraph" w:styleId="Tekstkomentara">
    <w:name w:val="annotation text"/>
    <w:basedOn w:val="Normal"/>
    <w:link w:val="TekstkomentaraChar"/>
    <w:uiPriority w:val="99"/>
    <w:semiHidden/>
    <w:unhideWhenUsed/>
    <w:rsid w:val="00E0395E"/>
    <w:rPr>
      <w:sz w:val="20"/>
      <w:szCs w:val="20"/>
    </w:rPr>
  </w:style>
  <w:style w:type="character" w:customStyle="1" w:styleId="TekstkomentaraChar">
    <w:name w:val="Tekst komentara Char"/>
    <w:basedOn w:val="Zadanifontodlomka"/>
    <w:link w:val="Tekstkomentara"/>
    <w:uiPriority w:val="99"/>
    <w:semiHidden/>
    <w:rsid w:val="00E0395E"/>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E0395E"/>
    <w:rPr>
      <w:b/>
      <w:bCs/>
    </w:rPr>
  </w:style>
  <w:style w:type="character" w:customStyle="1" w:styleId="PredmetkomentaraChar">
    <w:name w:val="Predmet komentara Char"/>
    <w:basedOn w:val="TekstkomentaraChar"/>
    <w:link w:val="Predmetkomentara"/>
    <w:uiPriority w:val="99"/>
    <w:semiHidden/>
    <w:rsid w:val="00E0395E"/>
    <w:rPr>
      <w:rFonts w:ascii="Times New Roman" w:eastAsia="Times New Roman" w:hAnsi="Times New Roman" w:cs="Times New Roman"/>
      <w:b/>
      <w:bCs/>
      <w:sz w:val="20"/>
      <w:szCs w:val="20"/>
    </w:rPr>
  </w:style>
  <w:style w:type="table" w:styleId="Reetkatablice">
    <w:name w:val="Table Grid"/>
    <w:basedOn w:val="Obinatablica"/>
    <w:uiPriority w:val="39"/>
    <w:rsid w:val="00792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FC1234"/>
  </w:style>
  <w:style w:type="paragraph" w:styleId="Uvuenotijeloteksta">
    <w:name w:val="Body Text Indent"/>
    <w:basedOn w:val="Normal"/>
    <w:link w:val="UvuenotijelotekstaChar"/>
    <w:semiHidden/>
    <w:rsid w:val="00FC1234"/>
    <w:pPr>
      <w:ind w:left="360"/>
      <w:jc w:val="both"/>
    </w:pPr>
    <w:rPr>
      <w:lang w:eastAsia="hr-HR"/>
    </w:rPr>
  </w:style>
  <w:style w:type="character" w:customStyle="1" w:styleId="UvuenotijelotekstaChar">
    <w:name w:val="Uvučeno tijelo teksta Char"/>
    <w:basedOn w:val="Zadanifontodlomka"/>
    <w:link w:val="Uvuenotijeloteksta"/>
    <w:semiHidden/>
    <w:rsid w:val="00FC1234"/>
    <w:rPr>
      <w:rFonts w:ascii="Times New Roman" w:eastAsia="Times New Roman" w:hAnsi="Times New Roman" w:cs="Times New Roman"/>
      <w:sz w:val="24"/>
      <w:szCs w:val="24"/>
      <w:lang w:eastAsia="hr-HR"/>
    </w:rPr>
  </w:style>
  <w:style w:type="paragraph" w:customStyle="1" w:styleId="t-11-9-sred">
    <w:name w:val="t-11-9-sred"/>
    <w:basedOn w:val="Normal"/>
    <w:rsid w:val="00FC1234"/>
    <w:pPr>
      <w:spacing w:before="100" w:beforeAutospacing="1" w:after="100" w:afterAutospacing="1"/>
    </w:pPr>
    <w:rPr>
      <w:lang w:val="en-US"/>
    </w:rPr>
  </w:style>
  <w:style w:type="paragraph" w:customStyle="1" w:styleId="clanak">
    <w:name w:val="clanak"/>
    <w:basedOn w:val="Normal"/>
    <w:rsid w:val="00FC1234"/>
    <w:pPr>
      <w:spacing w:before="100" w:beforeAutospacing="1" w:after="100" w:afterAutospacing="1"/>
    </w:pPr>
    <w:rPr>
      <w:lang w:val="en-US"/>
    </w:rPr>
  </w:style>
  <w:style w:type="paragraph" w:customStyle="1" w:styleId="t-9-8">
    <w:name w:val="t-9-8"/>
    <w:basedOn w:val="Normal"/>
    <w:rsid w:val="00FC1234"/>
    <w:pPr>
      <w:spacing w:before="100" w:beforeAutospacing="1" w:after="100" w:afterAutospacing="1"/>
    </w:pPr>
    <w:rPr>
      <w:lang w:val="en-US"/>
    </w:rPr>
  </w:style>
  <w:style w:type="paragraph" w:customStyle="1" w:styleId="t-10-9-kurz-s">
    <w:name w:val="t-10-9-kurz-s"/>
    <w:basedOn w:val="Normal"/>
    <w:rsid w:val="00FC1234"/>
    <w:pPr>
      <w:spacing w:before="100" w:beforeAutospacing="1" w:after="100" w:afterAutospacing="1"/>
    </w:pPr>
    <w:rPr>
      <w:lang w:val="en-US"/>
    </w:rPr>
  </w:style>
  <w:style w:type="character" w:customStyle="1" w:styleId="bold">
    <w:name w:val="bold"/>
    <w:basedOn w:val="Zadanifontodlomka"/>
    <w:rsid w:val="00FC1234"/>
  </w:style>
  <w:style w:type="paragraph" w:styleId="Tijeloteksta2">
    <w:name w:val="Body Text 2"/>
    <w:basedOn w:val="Normal"/>
    <w:link w:val="Tijeloteksta2Char"/>
    <w:uiPriority w:val="99"/>
    <w:semiHidden/>
    <w:unhideWhenUsed/>
    <w:rsid w:val="00FC1234"/>
    <w:pPr>
      <w:spacing w:after="120" w:line="480" w:lineRule="auto"/>
      <w:jc w:val="both"/>
    </w:pPr>
    <w:rPr>
      <w:sz w:val="22"/>
      <w:szCs w:val="20"/>
      <w:lang w:eastAsia="hr-HR"/>
    </w:rPr>
  </w:style>
  <w:style w:type="character" w:customStyle="1" w:styleId="Tijeloteksta2Char">
    <w:name w:val="Tijelo teksta 2 Char"/>
    <w:basedOn w:val="Zadanifontodlomka"/>
    <w:link w:val="Tijeloteksta2"/>
    <w:uiPriority w:val="99"/>
    <w:semiHidden/>
    <w:rsid w:val="00FC1234"/>
    <w:rPr>
      <w:rFonts w:ascii="Times New Roman" w:eastAsia="Times New Roman" w:hAnsi="Times New Roman" w:cs="Times New Roman"/>
      <w:szCs w:val="20"/>
      <w:lang w:eastAsia="hr-HR"/>
    </w:rPr>
  </w:style>
  <w:style w:type="paragraph" w:styleId="Opisslike">
    <w:name w:val="caption"/>
    <w:basedOn w:val="Normal"/>
    <w:next w:val="Normal"/>
    <w:semiHidden/>
    <w:unhideWhenUsed/>
    <w:qFormat/>
    <w:rsid w:val="00FC1234"/>
    <w:rPr>
      <w:b/>
      <w:szCs w:val="20"/>
      <w:lang w:val="en-US"/>
    </w:rPr>
  </w:style>
  <w:style w:type="character" w:customStyle="1" w:styleId="Naslov7Char">
    <w:name w:val="Naslov 7 Char"/>
    <w:basedOn w:val="Zadanifontodlomka"/>
    <w:link w:val="Naslov7"/>
    <w:uiPriority w:val="9"/>
    <w:semiHidden/>
    <w:rsid w:val="00FC1234"/>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F2F0B-DFEB-4C3F-B5F4-DCB30D28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10371</Words>
  <Characters>59121</Characters>
  <Application>Microsoft Office Word</Application>
  <DocSecurity>0</DocSecurity>
  <Lines>492</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commerce 1</dc:creator>
  <cp:keywords/>
  <dc:description/>
  <cp:lastModifiedBy>Lidija</cp:lastModifiedBy>
  <cp:revision>2</cp:revision>
  <cp:lastPrinted>2025-11-27T06:52:00Z</cp:lastPrinted>
  <dcterms:created xsi:type="dcterms:W3CDTF">2025-11-27T11:04:00Z</dcterms:created>
  <dcterms:modified xsi:type="dcterms:W3CDTF">2025-11-27T11:04:00Z</dcterms:modified>
</cp:coreProperties>
</file>