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A2573" w14:textId="097CECEA" w:rsidR="00DD11C8" w:rsidRDefault="00DD11C8" w:rsidP="00DD11C8">
      <w:pPr>
        <w:ind w:right="-284"/>
        <w:rPr>
          <w:b/>
          <w:sz w:val="22"/>
          <w:u w:val="single"/>
        </w:rPr>
      </w:pPr>
      <w:r>
        <w:rPr>
          <w:i/>
          <w:iCs/>
          <w:sz w:val="22"/>
        </w:rPr>
        <w:t xml:space="preserve">      </w:t>
      </w:r>
      <w:r>
        <w:rPr>
          <w:sz w:val="22"/>
        </w:rPr>
        <w:t xml:space="preserve">                </w:t>
      </w:r>
      <w:r w:rsidR="00036410">
        <w:rPr>
          <w:sz w:val="22"/>
        </w:rPr>
        <w:t xml:space="preserve">    </w:t>
      </w:r>
      <w:r>
        <w:rPr>
          <w:sz w:val="22"/>
        </w:rPr>
        <w:t xml:space="preserve">  </w:t>
      </w:r>
      <w:r>
        <w:rPr>
          <w:sz w:val="22"/>
        </w:rPr>
        <w:object w:dxaOrig="585" w:dyaOrig="690" w14:anchorId="1BB8FAC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.25pt;height:34.5pt" o:ole="" fillcolor="window">
            <v:imagedata r:id="rId7" o:title=""/>
          </v:shape>
          <o:OLEObject Type="Embed" ProgID="MSDraw" ShapeID="_x0000_i1025" DrawAspect="Content" ObjectID="_1827293471" r:id="rId8"/>
        </w:objec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  <w:szCs w:val="20"/>
          <w:lang w:val="de-DE"/>
        </w:rPr>
        <w:t xml:space="preserve">                           </w:t>
      </w:r>
      <w:r>
        <w:rPr>
          <w:sz w:val="22"/>
          <w:szCs w:val="20"/>
          <w:lang w:val="de-DE"/>
        </w:rPr>
        <w:tab/>
      </w:r>
      <w:r>
        <w:rPr>
          <w:sz w:val="22"/>
          <w:szCs w:val="20"/>
          <w:lang w:val="de-DE"/>
        </w:rPr>
        <w:tab/>
      </w:r>
      <w:r>
        <w:rPr>
          <w:sz w:val="22"/>
          <w:szCs w:val="20"/>
          <w:lang w:val="de-DE"/>
        </w:rPr>
        <w:tab/>
      </w:r>
    </w:p>
    <w:p w14:paraId="42FB6F3D" w14:textId="77777777" w:rsidR="00DD11C8" w:rsidRDefault="00DD11C8" w:rsidP="00DD11C8">
      <w:pPr>
        <w:ind w:right="4104"/>
        <w:rPr>
          <w:b/>
          <w:sz w:val="20"/>
          <w:szCs w:val="20"/>
          <w:lang w:val="de-DE"/>
        </w:rPr>
      </w:pPr>
      <w:r>
        <w:rPr>
          <w:b/>
          <w:sz w:val="20"/>
          <w:szCs w:val="20"/>
        </w:rPr>
        <w:t xml:space="preserve">             REPUBLIKA HRVATSKA</w:t>
      </w:r>
    </w:p>
    <w:p w14:paraId="42E7556C" w14:textId="77777777" w:rsidR="00DD11C8" w:rsidRDefault="00DD11C8" w:rsidP="00DD11C8">
      <w:pPr>
        <w:pStyle w:val="Naslov2"/>
        <w:numPr>
          <w:ilvl w:val="0"/>
          <w:numId w:val="0"/>
        </w:numPr>
        <w:tabs>
          <w:tab w:val="left" w:pos="708"/>
        </w:tabs>
        <w:jc w:val="left"/>
        <w:rPr>
          <w:sz w:val="20"/>
          <w:lang w:val="de-DE"/>
        </w:rPr>
      </w:pPr>
      <w:r>
        <w:rPr>
          <w:sz w:val="20"/>
          <w:lang w:val="de-DE"/>
        </w:rPr>
        <w:t xml:space="preserve">    KRAPINSKO-ZAGORSKA ŽUPANIJA</w:t>
      </w:r>
    </w:p>
    <w:p w14:paraId="3FC4D70B" w14:textId="77777777" w:rsidR="00DD11C8" w:rsidRDefault="00DD11C8" w:rsidP="00DD11C8">
      <w:pPr>
        <w:pStyle w:val="Naslov7"/>
        <w:numPr>
          <w:ilvl w:val="0"/>
          <w:numId w:val="0"/>
        </w:numPr>
        <w:tabs>
          <w:tab w:val="left" w:pos="708"/>
        </w:tabs>
        <w:ind w:right="0"/>
        <w:jc w:val="left"/>
        <w:rPr>
          <w:rFonts w:ascii="Times New Roman" w:hAnsi="Times New Roman"/>
          <w:sz w:val="20"/>
          <w:lang w:val="de-DE"/>
        </w:rPr>
      </w:pPr>
      <w:r>
        <w:rPr>
          <w:rFonts w:ascii="Times New Roman" w:hAnsi="Times New Roman"/>
          <w:sz w:val="20"/>
          <w:lang w:val="de-DE"/>
        </w:rPr>
        <w:t xml:space="preserve">      OPĆINA SVETI KRIŽ ZAČRETJE                                                         </w:t>
      </w:r>
    </w:p>
    <w:p w14:paraId="7D7A8D6B" w14:textId="77777777" w:rsidR="00DD11C8" w:rsidRDefault="00DD11C8" w:rsidP="00DD11C8">
      <w:pPr>
        <w:pStyle w:val="Naslov7"/>
        <w:numPr>
          <w:ilvl w:val="0"/>
          <w:numId w:val="0"/>
        </w:numPr>
        <w:tabs>
          <w:tab w:val="left" w:pos="708"/>
        </w:tabs>
        <w:ind w:right="0"/>
        <w:jc w:val="left"/>
        <w:rPr>
          <w:b w:val="0"/>
          <w:sz w:val="22"/>
          <w:lang w:val="de-DE"/>
        </w:rPr>
      </w:pPr>
      <w:r>
        <w:rPr>
          <w:sz w:val="20"/>
          <w:lang w:val="de-DE"/>
        </w:rPr>
        <w:t xml:space="preserve">                </w:t>
      </w:r>
      <w:r>
        <w:rPr>
          <w:rFonts w:ascii="Times New Roman" w:hAnsi="Times New Roman"/>
          <w:sz w:val="20"/>
          <w:lang w:val="de-DE"/>
        </w:rPr>
        <w:t>OPĆINSKO VIJEĆE</w:t>
      </w:r>
      <w:r>
        <w:rPr>
          <w:sz w:val="20"/>
          <w:lang w:val="de-DE"/>
        </w:rPr>
        <w:tab/>
      </w:r>
      <w:r>
        <w:rPr>
          <w:sz w:val="20"/>
          <w:lang w:val="de-DE"/>
        </w:rPr>
        <w:tab/>
      </w:r>
      <w:r>
        <w:rPr>
          <w:sz w:val="20"/>
          <w:lang w:val="de-DE"/>
        </w:rPr>
        <w:tab/>
      </w:r>
      <w:r>
        <w:rPr>
          <w:sz w:val="20"/>
          <w:lang w:val="de-DE"/>
        </w:rPr>
        <w:tab/>
      </w:r>
      <w:r>
        <w:rPr>
          <w:sz w:val="20"/>
          <w:lang w:val="de-DE"/>
        </w:rPr>
        <w:tab/>
      </w:r>
      <w:r>
        <w:rPr>
          <w:sz w:val="20"/>
          <w:lang w:val="de-DE"/>
        </w:rPr>
        <w:tab/>
      </w:r>
      <w:r>
        <w:rPr>
          <w:b w:val="0"/>
          <w:i/>
          <w:sz w:val="22"/>
          <w:szCs w:val="22"/>
          <w:lang w:val="de-DE"/>
        </w:rPr>
        <w:tab/>
      </w:r>
      <w:r>
        <w:rPr>
          <w:sz w:val="20"/>
          <w:lang w:val="de-DE"/>
        </w:rPr>
        <w:tab/>
      </w:r>
      <w:r>
        <w:rPr>
          <w:sz w:val="20"/>
          <w:lang w:val="de-DE"/>
        </w:rPr>
        <w:tab/>
      </w:r>
      <w:r>
        <w:rPr>
          <w:sz w:val="20"/>
          <w:lang w:val="de-DE"/>
        </w:rPr>
        <w:tab/>
      </w:r>
      <w:r>
        <w:rPr>
          <w:sz w:val="20"/>
          <w:lang w:val="de-DE"/>
        </w:rPr>
        <w:tab/>
      </w:r>
      <w:r>
        <w:rPr>
          <w:sz w:val="20"/>
          <w:lang w:val="de-DE"/>
        </w:rPr>
        <w:tab/>
      </w:r>
      <w:r>
        <w:rPr>
          <w:sz w:val="20"/>
          <w:lang w:val="de-DE"/>
        </w:rPr>
        <w:tab/>
      </w:r>
      <w:r>
        <w:rPr>
          <w:sz w:val="20"/>
          <w:lang w:val="de-DE"/>
        </w:rPr>
        <w:tab/>
      </w:r>
      <w:r>
        <w:rPr>
          <w:sz w:val="20"/>
          <w:lang w:val="de-DE"/>
        </w:rPr>
        <w:tab/>
      </w:r>
      <w:r>
        <w:rPr>
          <w:sz w:val="20"/>
          <w:lang w:val="de-DE"/>
        </w:rPr>
        <w:tab/>
      </w:r>
      <w:r>
        <w:rPr>
          <w:sz w:val="22"/>
          <w:lang w:val="de-DE"/>
        </w:rPr>
        <w:tab/>
      </w:r>
      <w:r>
        <w:rPr>
          <w:sz w:val="22"/>
          <w:lang w:val="de-DE"/>
        </w:rPr>
        <w:tab/>
      </w:r>
      <w:r>
        <w:rPr>
          <w:sz w:val="22"/>
          <w:lang w:val="de-DE"/>
        </w:rPr>
        <w:tab/>
      </w:r>
      <w:r>
        <w:rPr>
          <w:sz w:val="22"/>
          <w:lang w:val="de-DE"/>
        </w:rPr>
        <w:tab/>
      </w:r>
      <w:r>
        <w:rPr>
          <w:b w:val="0"/>
          <w:sz w:val="22"/>
          <w:lang w:val="de-DE"/>
        </w:rPr>
        <w:t xml:space="preserve">      </w:t>
      </w:r>
    </w:p>
    <w:p w14:paraId="61904C90" w14:textId="7C5CED6B" w:rsidR="00DD11C8" w:rsidRPr="00971395" w:rsidRDefault="00DD11C8" w:rsidP="00DD11C8">
      <w:pPr>
        <w:pStyle w:val="Naslov5"/>
        <w:numPr>
          <w:ilvl w:val="0"/>
          <w:numId w:val="0"/>
        </w:numPr>
        <w:tabs>
          <w:tab w:val="left" w:pos="708"/>
        </w:tabs>
        <w:ind w:left="-432"/>
        <w:rPr>
          <w:rFonts w:ascii="Times New Roman" w:eastAsia="Times New Roman" w:hAnsi="Times New Roman" w:cs="Times New Roman"/>
          <w:bCs/>
          <w:sz w:val="22"/>
          <w:szCs w:val="22"/>
          <w:lang w:val="hr-HR"/>
        </w:rPr>
      </w:pPr>
      <w:r w:rsidRPr="00971395">
        <w:rPr>
          <w:rFonts w:ascii="Times New Roman" w:eastAsia="Times New Roman" w:hAnsi="Times New Roman" w:cs="Times New Roman"/>
          <w:bCs/>
          <w:sz w:val="22"/>
          <w:szCs w:val="22"/>
          <w:lang w:val="hr-HR"/>
        </w:rPr>
        <w:t>KLASA: 610-01/</w:t>
      </w:r>
      <w:r w:rsidR="009E0939">
        <w:rPr>
          <w:rFonts w:ascii="Times New Roman" w:eastAsia="Times New Roman" w:hAnsi="Times New Roman" w:cs="Times New Roman"/>
          <w:bCs/>
          <w:sz w:val="22"/>
          <w:szCs w:val="22"/>
          <w:lang w:val="hr-HR"/>
        </w:rPr>
        <w:t>2</w:t>
      </w:r>
      <w:r w:rsidR="00A1029C">
        <w:rPr>
          <w:rFonts w:ascii="Times New Roman" w:eastAsia="Times New Roman" w:hAnsi="Times New Roman" w:cs="Times New Roman"/>
          <w:bCs/>
          <w:sz w:val="22"/>
          <w:szCs w:val="22"/>
          <w:lang w:val="hr-HR"/>
        </w:rPr>
        <w:t>5</w:t>
      </w:r>
      <w:r w:rsidRPr="00971395">
        <w:rPr>
          <w:rFonts w:ascii="Times New Roman" w:eastAsia="Times New Roman" w:hAnsi="Times New Roman" w:cs="Times New Roman"/>
          <w:bCs/>
          <w:sz w:val="22"/>
          <w:szCs w:val="22"/>
          <w:lang w:val="hr-HR"/>
        </w:rPr>
        <w:t>-01/</w:t>
      </w:r>
      <w:r w:rsidR="009F4860">
        <w:rPr>
          <w:rFonts w:ascii="Times New Roman" w:eastAsia="Times New Roman" w:hAnsi="Times New Roman" w:cs="Times New Roman"/>
          <w:bCs/>
          <w:sz w:val="22"/>
          <w:szCs w:val="22"/>
          <w:lang w:val="hr-HR"/>
        </w:rPr>
        <w:t>001</w:t>
      </w:r>
    </w:p>
    <w:p w14:paraId="77D6128A" w14:textId="140D16E9" w:rsidR="00DD11C8" w:rsidRPr="00971395" w:rsidRDefault="00DD11C8" w:rsidP="00DD11C8">
      <w:pPr>
        <w:pStyle w:val="Naslov5"/>
        <w:numPr>
          <w:ilvl w:val="0"/>
          <w:numId w:val="0"/>
        </w:numPr>
        <w:tabs>
          <w:tab w:val="left" w:pos="708"/>
        </w:tabs>
        <w:ind w:left="-432"/>
        <w:rPr>
          <w:rFonts w:ascii="Times New Roman" w:eastAsia="Times New Roman" w:hAnsi="Times New Roman" w:cs="Times New Roman"/>
          <w:bCs/>
          <w:sz w:val="22"/>
          <w:szCs w:val="22"/>
          <w:lang w:val="hr-HR"/>
        </w:rPr>
      </w:pPr>
      <w:r w:rsidRPr="00971395">
        <w:rPr>
          <w:rFonts w:ascii="Times New Roman" w:eastAsia="Times New Roman" w:hAnsi="Times New Roman" w:cs="Times New Roman"/>
          <w:bCs/>
          <w:sz w:val="22"/>
          <w:szCs w:val="22"/>
          <w:lang w:val="hr-HR"/>
        </w:rPr>
        <w:t xml:space="preserve">URBROJ: </w:t>
      </w:r>
      <w:r w:rsidR="00255921">
        <w:rPr>
          <w:rFonts w:ascii="Times New Roman" w:eastAsia="Times New Roman" w:hAnsi="Times New Roman" w:cs="Times New Roman"/>
          <w:bCs/>
          <w:sz w:val="22"/>
          <w:szCs w:val="22"/>
          <w:lang w:val="hr-HR"/>
        </w:rPr>
        <w:t>2140-28-01-2</w:t>
      </w:r>
      <w:r w:rsidR="00A1029C">
        <w:rPr>
          <w:rFonts w:ascii="Times New Roman" w:eastAsia="Times New Roman" w:hAnsi="Times New Roman" w:cs="Times New Roman"/>
          <w:bCs/>
          <w:sz w:val="22"/>
          <w:szCs w:val="22"/>
          <w:lang w:val="hr-HR"/>
        </w:rPr>
        <w:t>5</w:t>
      </w:r>
      <w:r w:rsidR="00255921">
        <w:rPr>
          <w:rFonts w:ascii="Times New Roman" w:eastAsia="Times New Roman" w:hAnsi="Times New Roman" w:cs="Times New Roman"/>
          <w:bCs/>
          <w:sz w:val="22"/>
          <w:szCs w:val="22"/>
          <w:lang w:val="hr-HR"/>
        </w:rPr>
        <w:t>-</w:t>
      </w:r>
      <w:r w:rsidR="009F4860">
        <w:rPr>
          <w:rFonts w:ascii="Times New Roman" w:eastAsia="Times New Roman" w:hAnsi="Times New Roman" w:cs="Times New Roman"/>
          <w:bCs/>
          <w:sz w:val="22"/>
          <w:szCs w:val="22"/>
          <w:lang w:val="hr-HR"/>
        </w:rPr>
        <w:t>2</w:t>
      </w:r>
    </w:p>
    <w:p w14:paraId="6A923D5A" w14:textId="665455D9" w:rsidR="00DD11C8" w:rsidRPr="00971395" w:rsidRDefault="00DD11C8" w:rsidP="00DD11C8">
      <w:pPr>
        <w:pStyle w:val="Naslov5"/>
        <w:numPr>
          <w:ilvl w:val="0"/>
          <w:numId w:val="0"/>
        </w:numPr>
        <w:tabs>
          <w:tab w:val="left" w:pos="708"/>
        </w:tabs>
        <w:ind w:left="-432"/>
        <w:rPr>
          <w:rFonts w:ascii="Times New Roman" w:eastAsia="Times New Roman" w:hAnsi="Times New Roman" w:cs="Times New Roman"/>
          <w:bCs/>
          <w:sz w:val="22"/>
          <w:szCs w:val="22"/>
          <w:lang w:val="hr-HR"/>
        </w:rPr>
      </w:pPr>
      <w:r w:rsidRPr="00971395">
        <w:rPr>
          <w:rFonts w:ascii="Times New Roman" w:eastAsia="Times New Roman" w:hAnsi="Times New Roman" w:cs="Times New Roman"/>
          <w:bCs/>
          <w:sz w:val="22"/>
          <w:szCs w:val="22"/>
          <w:lang w:val="hr-HR"/>
        </w:rPr>
        <w:t>Sveti Križ Začretje,</w:t>
      </w:r>
      <w:r w:rsidR="009F4860">
        <w:rPr>
          <w:rFonts w:ascii="Times New Roman" w:eastAsia="Times New Roman" w:hAnsi="Times New Roman" w:cs="Times New Roman"/>
          <w:bCs/>
          <w:sz w:val="22"/>
          <w:szCs w:val="22"/>
          <w:lang w:val="hr-HR"/>
        </w:rPr>
        <w:t xml:space="preserve"> 11.12.2025.</w:t>
      </w:r>
    </w:p>
    <w:p w14:paraId="7ECFE509" w14:textId="7E88FA3A" w:rsidR="00DD11C8" w:rsidRDefault="00DD11C8" w:rsidP="00DD11C8">
      <w:pPr>
        <w:pStyle w:val="Tijeloteksta"/>
        <w:jc w:val="both"/>
        <w:rPr>
          <w:sz w:val="16"/>
          <w:szCs w:val="16"/>
          <w:lang w:val="hr-HR"/>
        </w:rPr>
      </w:pPr>
    </w:p>
    <w:p w14:paraId="67F47F60" w14:textId="0E9AB4D3" w:rsidR="00507ED5" w:rsidRDefault="00507ED5" w:rsidP="00B33896">
      <w:pPr>
        <w:pStyle w:val="Naslov5"/>
        <w:numPr>
          <w:ilvl w:val="0"/>
          <w:numId w:val="0"/>
        </w:numPr>
        <w:tabs>
          <w:tab w:val="left" w:pos="708"/>
        </w:tabs>
        <w:ind w:left="-432"/>
        <w:rPr>
          <w:rFonts w:ascii="Times New Roman" w:eastAsia="Times New Roman" w:hAnsi="Times New Roman" w:cs="Times New Roman"/>
          <w:bCs/>
          <w:sz w:val="22"/>
          <w:szCs w:val="22"/>
          <w:lang w:val="hr-HR"/>
        </w:rPr>
      </w:pPr>
      <w:r w:rsidRPr="00971395">
        <w:rPr>
          <w:rFonts w:ascii="Times New Roman" w:eastAsia="Times New Roman" w:hAnsi="Times New Roman" w:cs="Times New Roman"/>
          <w:bCs/>
          <w:sz w:val="22"/>
          <w:szCs w:val="22"/>
          <w:lang w:val="hr-HR"/>
        </w:rPr>
        <w:t xml:space="preserve">Na temelju članka </w:t>
      </w:r>
      <w:r w:rsidR="006D2789">
        <w:rPr>
          <w:rFonts w:ascii="Times New Roman" w:eastAsia="Times New Roman" w:hAnsi="Times New Roman" w:cs="Times New Roman"/>
          <w:bCs/>
          <w:sz w:val="22"/>
          <w:szCs w:val="22"/>
          <w:lang w:val="hr-HR"/>
        </w:rPr>
        <w:t>5.</w:t>
      </w:r>
      <w:r w:rsidRPr="00971395">
        <w:rPr>
          <w:rFonts w:ascii="Times New Roman" w:eastAsia="Times New Roman" w:hAnsi="Times New Roman" w:cs="Times New Roman"/>
          <w:bCs/>
          <w:sz w:val="22"/>
          <w:szCs w:val="22"/>
          <w:lang w:val="hr-HR"/>
        </w:rPr>
        <w:t xml:space="preserve"> </w:t>
      </w:r>
      <w:r w:rsidR="006D2789">
        <w:rPr>
          <w:rFonts w:ascii="Times New Roman" w:eastAsia="Times New Roman" w:hAnsi="Times New Roman" w:cs="Times New Roman"/>
          <w:bCs/>
          <w:sz w:val="22"/>
          <w:szCs w:val="22"/>
          <w:lang w:val="hr-HR"/>
        </w:rPr>
        <w:t xml:space="preserve">Zakona o kulturnim vijećima i financiranju javnih potreba u kulturi </w:t>
      </w:r>
      <w:r w:rsidR="00E5112B">
        <w:rPr>
          <w:rFonts w:ascii="Times New Roman" w:eastAsia="Times New Roman" w:hAnsi="Times New Roman" w:cs="Times New Roman"/>
          <w:bCs/>
          <w:sz w:val="22"/>
          <w:szCs w:val="22"/>
          <w:lang w:val="hr-HR"/>
        </w:rPr>
        <w:t xml:space="preserve">(Narodne novine 83/2022) </w:t>
      </w:r>
      <w:r w:rsidRPr="00971395">
        <w:rPr>
          <w:rFonts w:ascii="Times New Roman" w:eastAsia="Times New Roman" w:hAnsi="Times New Roman" w:cs="Times New Roman"/>
          <w:bCs/>
          <w:sz w:val="22"/>
          <w:szCs w:val="22"/>
          <w:lang w:val="hr-HR"/>
        </w:rPr>
        <w:t xml:space="preserve">i članka 32. Statuta Općine Sveti Križ Začretje (“Službeni glasnik Krapinsko-zagorske županije” broj </w:t>
      </w:r>
      <w:r>
        <w:rPr>
          <w:rFonts w:ascii="Times New Roman" w:eastAsia="Times New Roman" w:hAnsi="Times New Roman" w:cs="Times New Roman"/>
          <w:bCs/>
          <w:sz w:val="22"/>
          <w:szCs w:val="22"/>
          <w:lang w:val="hr-HR"/>
        </w:rPr>
        <w:t>21/2021</w:t>
      </w:r>
      <w:r w:rsidRPr="00971395">
        <w:rPr>
          <w:rFonts w:ascii="Times New Roman" w:eastAsia="Times New Roman" w:hAnsi="Times New Roman" w:cs="Times New Roman"/>
          <w:bCs/>
          <w:sz w:val="22"/>
          <w:szCs w:val="22"/>
          <w:lang w:val="hr-HR"/>
        </w:rPr>
        <w:t>)  Općinsko vijeće Sveti Križ Začretje na</w:t>
      </w:r>
      <w:r>
        <w:rPr>
          <w:rFonts w:ascii="Times New Roman" w:eastAsia="Times New Roman" w:hAnsi="Times New Roman" w:cs="Times New Roman"/>
          <w:bCs/>
          <w:sz w:val="22"/>
          <w:szCs w:val="22"/>
          <w:lang w:val="hr-HR"/>
        </w:rPr>
        <w:t xml:space="preserve"> </w:t>
      </w:r>
      <w:r w:rsidR="009F4860">
        <w:rPr>
          <w:rFonts w:ascii="Times New Roman" w:eastAsia="Times New Roman" w:hAnsi="Times New Roman" w:cs="Times New Roman"/>
          <w:bCs/>
          <w:sz w:val="22"/>
          <w:szCs w:val="22"/>
          <w:lang w:val="hr-HR"/>
        </w:rPr>
        <w:t>5.</w:t>
      </w:r>
      <w:r w:rsidR="00787D99">
        <w:rPr>
          <w:rFonts w:ascii="Times New Roman" w:eastAsia="Times New Roman" w:hAnsi="Times New Roman" w:cs="Times New Roman"/>
          <w:bCs/>
          <w:sz w:val="22"/>
          <w:szCs w:val="22"/>
          <w:lang w:val="hr-HR"/>
        </w:rPr>
        <w:t xml:space="preserve"> </w:t>
      </w:r>
      <w:r w:rsidRPr="00971395">
        <w:rPr>
          <w:rFonts w:ascii="Times New Roman" w:eastAsia="Times New Roman" w:hAnsi="Times New Roman" w:cs="Times New Roman"/>
          <w:bCs/>
          <w:sz w:val="22"/>
          <w:szCs w:val="22"/>
          <w:lang w:val="hr-HR"/>
        </w:rPr>
        <w:t xml:space="preserve"> sjednici održanoj </w:t>
      </w:r>
      <w:r w:rsidR="0078118F">
        <w:rPr>
          <w:rFonts w:ascii="Times New Roman" w:eastAsia="Times New Roman" w:hAnsi="Times New Roman" w:cs="Times New Roman"/>
          <w:bCs/>
          <w:sz w:val="22"/>
          <w:szCs w:val="22"/>
          <w:lang w:val="hr-HR"/>
        </w:rPr>
        <w:t xml:space="preserve"> </w:t>
      </w:r>
      <w:r w:rsidR="009F4860">
        <w:rPr>
          <w:rFonts w:ascii="Times New Roman" w:eastAsia="Times New Roman" w:hAnsi="Times New Roman" w:cs="Times New Roman"/>
          <w:bCs/>
          <w:sz w:val="22"/>
          <w:szCs w:val="22"/>
          <w:lang w:val="hr-HR"/>
        </w:rPr>
        <w:t>11.12.2025.</w:t>
      </w:r>
      <w:r w:rsidRPr="00971395">
        <w:rPr>
          <w:rFonts w:ascii="Times New Roman" w:eastAsia="Times New Roman" w:hAnsi="Times New Roman" w:cs="Times New Roman"/>
          <w:bCs/>
          <w:sz w:val="22"/>
          <w:szCs w:val="22"/>
          <w:lang w:val="hr-HR"/>
        </w:rPr>
        <w:t xml:space="preserve">  godine donijelo je:</w:t>
      </w:r>
    </w:p>
    <w:p w14:paraId="4DAEF852" w14:textId="77777777" w:rsidR="00787D99" w:rsidRPr="00787D99" w:rsidRDefault="00787D99" w:rsidP="00787D99">
      <w:pPr>
        <w:rPr>
          <w:lang w:eastAsia="en-US"/>
        </w:rPr>
      </w:pPr>
    </w:p>
    <w:p w14:paraId="354F1CB2" w14:textId="77777777" w:rsidR="00DD11C8" w:rsidRDefault="00DD11C8" w:rsidP="00DD11C8">
      <w:pPr>
        <w:ind w:left="3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Program javnih potreba u kulturi</w:t>
      </w:r>
    </w:p>
    <w:p w14:paraId="75C938E1" w14:textId="374B378D" w:rsidR="00DD11C8" w:rsidRDefault="00DD11C8" w:rsidP="00DD11C8">
      <w:pPr>
        <w:ind w:left="3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Općine Sveti Križ Začretje za 20</w:t>
      </w:r>
      <w:r w:rsidR="00781134">
        <w:rPr>
          <w:b/>
          <w:sz w:val="22"/>
          <w:szCs w:val="22"/>
        </w:rPr>
        <w:t>2</w:t>
      </w:r>
      <w:r w:rsidR="00A1029C">
        <w:rPr>
          <w:b/>
          <w:sz w:val="22"/>
          <w:szCs w:val="22"/>
        </w:rPr>
        <w:t>6</w:t>
      </w:r>
      <w:r>
        <w:rPr>
          <w:b/>
          <w:sz w:val="22"/>
          <w:szCs w:val="22"/>
        </w:rPr>
        <w:t>. godinu</w:t>
      </w:r>
    </w:p>
    <w:p w14:paraId="7C261C2C" w14:textId="5D13B6FF" w:rsidR="00DD11C8" w:rsidRDefault="00DD11C8" w:rsidP="00DD11C8">
      <w:pPr>
        <w:ind w:left="360"/>
        <w:jc w:val="center"/>
        <w:rPr>
          <w:b/>
          <w:sz w:val="22"/>
          <w:szCs w:val="22"/>
        </w:rPr>
      </w:pPr>
    </w:p>
    <w:p w14:paraId="447C1A61" w14:textId="77777777" w:rsidR="00DD11C8" w:rsidRPr="007D02AF" w:rsidRDefault="00DD11C8" w:rsidP="00DD11C8">
      <w:pPr>
        <w:jc w:val="center"/>
        <w:rPr>
          <w:b/>
          <w:sz w:val="22"/>
          <w:szCs w:val="22"/>
        </w:rPr>
      </w:pPr>
      <w:r w:rsidRPr="007D02AF">
        <w:rPr>
          <w:b/>
          <w:sz w:val="22"/>
          <w:szCs w:val="22"/>
        </w:rPr>
        <w:t>Članak 1.</w:t>
      </w:r>
    </w:p>
    <w:p w14:paraId="680CE52F" w14:textId="441C2232" w:rsidR="00DD11C8" w:rsidRDefault="00DD11C8" w:rsidP="00DD11C8">
      <w:pPr>
        <w:pStyle w:val="Tijeloteksta"/>
        <w:ind w:firstLine="708"/>
        <w:jc w:val="both"/>
        <w:rPr>
          <w:bCs/>
          <w:sz w:val="22"/>
          <w:szCs w:val="22"/>
          <w:lang w:val="hr-HR"/>
        </w:rPr>
      </w:pPr>
      <w:r w:rsidRPr="007D02AF">
        <w:rPr>
          <w:bCs/>
          <w:sz w:val="22"/>
          <w:szCs w:val="22"/>
          <w:lang w:val="hr-HR"/>
        </w:rPr>
        <w:t>Općina Sveti Križ Začretje, osiguravajući financijska sredstva u Proračunu poti</w:t>
      </w:r>
      <w:r w:rsidR="00406BDE">
        <w:rPr>
          <w:bCs/>
          <w:sz w:val="22"/>
          <w:szCs w:val="22"/>
          <w:lang w:val="hr-HR"/>
        </w:rPr>
        <w:t>č</w:t>
      </w:r>
      <w:r w:rsidRPr="007D02AF">
        <w:rPr>
          <w:bCs/>
          <w:sz w:val="22"/>
          <w:szCs w:val="22"/>
          <w:lang w:val="hr-HR"/>
        </w:rPr>
        <w:t>e promicanje kulturnih djelatnosti</w:t>
      </w:r>
      <w:r w:rsidR="006756F5">
        <w:rPr>
          <w:bCs/>
          <w:sz w:val="22"/>
          <w:szCs w:val="22"/>
          <w:lang w:val="hr-HR"/>
        </w:rPr>
        <w:t xml:space="preserve">, </w:t>
      </w:r>
      <w:r w:rsidRPr="007D02AF">
        <w:rPr>
          <w:bCs/>
          <w:sz w:val="22"/>
          <w:szCs w:val="22"/>
          <w:lang w:val="hr-HR"/>
        </w:rPr>
        <w:t>unapređenje djelovanja amaterskih udruga iz područja kulture</w:t>
      </w:r>
      <w:r w:rsidR="004B5EEA">
        <w:rPr>
          <w:bCs/>
          <w:sz w:val="22"/>
          <w:szCs w:val="22"/>
          <w:lang w:val="hr-HR"/>
        </w:rPr>
        <w:t xml:space="preserve"> te zaštitu i očuvanje sakralne kulturne baštine</w:t>
      </w:r>
      <w:r w:rsidRPr="007D02AF">
        <w:rPr>
          <w:bCs/>
          <w:sz w:val="22"/>
          <w:szCs w:val="22"/>
          <w:lang w:val="hr-HR"/>
        </w:rPr>
        <w:t xml:space="preserve">. </w:t>
      </w:r>
    </w:p>
    <w:p w14:paraId="0B01F775" w14:textId="271B0F34" w:rsidR="00C4639B" w:rsidRDefault="00C4639B" w:rsidP="00C4639B">
      <w:pPr>
        <w:pStyle w:val="Tijeloteksta"/>
        <w:jc w:val="center"/>
        <w:rPr>
          <w:b/>
          <w:bCs/>
          <w:sz w:val="22"/>
          <w:szCs w:val="22"/>
          <w:lang w:val="hr-HR"/>
        </w:rPr>
      </w:pPr>
      <w:r>
        <w:rPr>
          <w:b/>
          <w:bCs/>
          <w:sz w:val="22"/>
          <w:szCs w:val="22"/>
          <w:lang w:val="hr-HR"/>
        </w:rPr>
        <w:t>Članak 2.</w:t>
      </w:r>
    </w:p>
    <w:p w14:paraId="5423084B" w14:textId="6DA41695" w:rsidR="00C4639B" w:rsidRDefault="001F76F8" w:rsidP="001F76F8">
      <w:pPr>
        <w:pStyle w:val="Tijeloteksta"/>
        <w:jc w:val="both"/>
        <w:rPr>
          <w:bCs/>
          <w:sz w:val="22"/>
          <w:szCs w:val="22"/>
          <w:lang w:val="hr-HR"/>
        </w:rPr>
      </w:pPr>
      <w:r>
        <w:rPr>
          <w:bCs/>
          <w:sz w:val="22"/>
          <w:szCs w:val="22"/>
          <w:lang w:val="hr-HR"/>
        </w:rPr>
        <w:tab/>
        <w:t>Ciljevi Programa javnih potreba u kulturi</w:t>
      </w:r>
      <w:r w:rsidR="00030A61">
        <w:rPr>
          <w:bCs/>
          <w:sz w:val="22"/>
          <w:szCs w:val="22"/>
          <w:lang w:val="hr-HR"/>
        </w:rPr>
        <w:t xml:space="preserve"> su</w:t>
      </w:r>
      <w:r>
        <w:rPr>
          <w:bCs/>
          <w:sz w:val="22"/>
          <w:szCs w:val="22"/>
          <w:lang w:val="hr-HR"/>
        </w:rPr>
        <w:t>:</w:t>
      </w:r>
    </w:p>
    <w:p w14:paraId="4084551C" w14:textId="7DB35ABB" w:rsidR="00D4076F" w:rsidRDefault="00D4076F" w:rsidP="001F76F8">
      <w:pPr>
        <w:pStyle w:val="Tijeloteksta"/>
        <w:numPr>
          <w:ilvl w:val="0"/>
          <w:numId w:val="3"/>
        </w:numPr>
        <w:jc w:val="both"/>
        <w:rPr>
          <w:bCs/>
          <w:sz w:val="22"/>
          <w:szCs w:val="22"/>
          <w:lang w:val="hr-HR"/>
        </w:rPr>
      </w:pPr>
      <w:r>
        <w:rPr>
          <w:bCs/>
          <w:sz w:val="22"/>
          <w:szCs w:val="22"/>
          <w:lang w:val="hr-HR"/>
        </w:rPr>
        <w:t>poticanje djelatnosti kulturno-umjetničkih društava i ostalih udruga u kulturi i srodnim djelatnostima</w:t>
      </w:r>
    </w:p>
    <w:p w14:paraId="3B4BFAD0" w14:textId="736E2AAB" w:rsidR="00D4076F" w:rsidRDefault="00D4076F" w:rsidP="001F76F8">
      <w:pPr>
        <w:pStyle w:val="Tijeloteksta"/>
        <w:numPr>
          <w:ilvl w:val="0"/>
          <w:numId w:val="3"/>
        </w:numPr>
        <w:jc w:val="both"/>
        <w:rPr>
          <w:bCs/>
          <w:sz w:val="22"/>
          <w:szCs w:val="22"/>
          <w:lang w:val="hr-HR"/>
        </w:rPr>
      </w:pPr>
      <w:r>
        <w:rPr>
          <w:bCs/>
          <w:sz w:val="22"/>
          <w:szCs w:val="22"/>
          <w:lang w:val="hr-HR"/>
        </w:rPr>
        <w:t>organizacija manifestacija u kulturi, sportu i zabavi</w:t>
      </w:r>
    </w:p>
    <w:p w14:paraId="54990181" w14:textId="6D47E2E2" w:rsidR="001F76F8" w:rsidRDefault="00367C98" w:rsidP="001F76F8">
      <w:pPr>
        <w:pStyle w:val="Tijeloteksta"/>
        <w:numPr>
          <w:ilvl w:val="0"/>
          <w:numId w:val="3"/>
        </w:numPr>
        <w:jc w:val="both"/>
        <w:rPr>
          <w:bCs/>
          <w:sz w:val="22"/>
          <w:szCs w:val="22"/>
          <w:lang w:val="hr-HR"/>
        </w:rPr>
      </w:pPr>
      <w:r>
        <w:rPr>
          <w:bCs/>
          <w:sz w:val="22"/>
          <w:szCs w:val="22"/>
          <w:lang w:val="hr-HR"/>
        </w:rPr>
        <w:t xml:space="preserve">zaštita i očuvanje </w:t>
      </w:r>
      <w:r w:rsidR="00D4076F">
        <w:rPr>
          <w:bCs/>
          <w:sz w:val="22"/>
          <w:szCs w:val="22"/>
          <w:lang w:val="hr-HR"/>
        </w:rPr>
        <w:t>sakralne kulturne baštine</w:t>
      </w:r>
    </w:p>
    <w:p w14:paraId="79D7DE9A" w14:textId="392AAC50" w:rsidR="00D4076F" w:rsidRDefault="00D4076F" w:rsidP="001F76F8">
      <w:pPr>
        <w:pStyle w:val="Tijeloteksta"/>
        <w:numPr>
          <w:ilvl w:val="0"/>
          <w:numId w:val="3"/>
        </w:numPr>
        <w:jc w:val="both"/>
        <w:rPr>
          <w:bCs/>
          <w:sz w:val="22"/>
          <w:szCs w:val="22"/>
          <w:lang w:val="hr-HR"/>
        </w:rPr>
      </w:pPr>
      <w:r>
        <w:rPr>
          <w:bCs/>
          <w:sz w:val="22"/>
          <w:szCs w:val="22"/>
          <w:lang w:val="hr-HR"/>
        </w:rPr>
        <w:t>unaprjeđenje knjižnične i muzejsko – galerijske djelatnosti</w:t>
      </w:r>
    </w:p>
    <w:p w14:paraId="1A82AFD6" w14:textId="617800BB" w:rsidR="000E0BAF" w:rsidRDefault="000E0BAF" w:rsidP="001F76F8">
      <w:pPr>
        <w:pStyle w:val="Tijeloteksta"/>
        <w:numPr>
          <w:ilvl w:val="0"/>
          <w:numId w:val="3"/>
        </w:numPr>
        <w:jc w:val="both"/>
        <w:rPr>
          <w:bCs/>
          <w:sz w:val="22"/>
          <w:szCs w:val="22"/>
          <w:lang w:val="hr-HR"/>
        </w:rPr>
      </w:pPr>
      <w:r>
        <w:rPr>
          <w:bCs/>
          <w:sz w:val="22"/>
          <w:szCs w:val="22"/>
          <w:lang w:val="hr-HR"/>
        </w:rPr>
        <w:t>zaštitu i očuvanje nepokretne kulturne baštine</w:t>
      </w:r>
    </w:p>
    <w:p w14:paraId="35213AA0" w14:textId="5C7052F4" w:rsidR="00D4076F" w:rsidRDefault="00D4076F" w:rsidP="001F76F8">
      <w:pPr>
        <w:pStyle w:val="Tijeloteksta"/>
        <w:numPr>
          <w:ilvl w:val="0"/>
          <w:numId w:val="3"/>
        </w:numPr>
        <w:jc w:val="both"/>
        <w:rPr>
          <w:bCs/>
          <w:sz w:val="22"/>
          <w:szCs w:val="22"/>
          <w:lang w:val="hr-HR"/>
        </w:rPr>
      </w:pPr>
      <w:r>
        <w:rPr>
          <w:bCs/>
          <w:sz w:val="22"/>
          <w:szCs w:val="22"/>
          <w:lang w:val="hr-HR"/>
        </w:rPr>
        <w:t>ostale djelatnosti u kulturi</w:t>
      </w:r>
    </w:p>
    <w:p w14:paraId="23368843" w14:textId="77777777" w:rsidR="00030A61" w:rsidRPr="007D02AF" w:rsidRDefault="00030A61" w:rsidP="00DD11C8">
      <w:pPr>
        <w:pStyle w:val="Tijeloteksta"/>
        <w:jc w:val="both"/>
        <w:rPr>
          <w:bCs/>
          <w:sz w:val="16"/>
          <w:szCs w:val="16"/>
          <w:lang w:val="hr-HR"/>
        </w:rPr>
      </w:pPr>
    </w:p>
    <w:p w14:paraId="7C468C11" w14:textId="23BBDA3C" w:rsidR="00DD11C8" w:rsidRPr="007D02AF" w:rsidRDefault="00DD11C8" w:rsidP="00DD11C8">
      <w:pPr>
        <w:pStyle w:val="Tijeloteksta"/>
        <w:jc w:val="center"/>
        <w:rPr>
          <w:b/>
          <w:bCs/>
          <w:sz w:val="22"/>
          <w:szCs w:val="22"/>
          <w:lang w:val="hr-HR"/>
        </w:rPr>
      </w:pPr>
      <w:r w:rsidRPr="007D02AF">
        <w:rPr>
          <w:b/>
          <w:bCs/>
          <w:sz w:val="22"/>
          <w:szCs w:val="22"/>
          <w:lang w:val="hr-HR"/>
        </w:rPr>
        <w:t xml:space="preserve">Članak </w:t>
      </w:r>
      <w:r w:rsidR="00E6340E">
        <w:rPr>
          <w:b/>
          <w:bCs/>
          <w:sz w:val="22"/>
          <w:szCs w:val="22"/>
          <w:lang w:val="hr-HR"/>
        </w:rPr>
        <w:t>3</w:t>
      </w:r>
      <w:r w:rsidRPr="007D02AF">
        <w:rPr>
          <w:b/>
          <w:bCs/>
          <w:sz w:val="22"/>
          <w:szCs w:val="22"/>
          <w:lang w:val="hr-HR"/>
        </w:rPr>
        <w:t>.</w:t>
      </w:r>
    </w:p>
    <w:p w14:paraId="39786096" w14:textId="7058C062" w:rsidR="00DD11C8" w:rsidRPr="007D02AF" w:rsidRDefault="00DD11C8" w:rsidP="00A73971">
      <w:pPr>
        <w:pStyle w:val="Tijeloteksta"/>
        <w:jc w:val="both"/>
        <w:rPr>
          <w:sz w:val="22"/>
          <w:szCs w:val="22"/>
          <w:lang w:val="hr-HR"/>
        </w:rPr>
      </w:pPr>
      <w:r w:rsidRPr="007D02AF">
        <w:rPr>
          <w:sz w:val="22"/>
          <w:szCs w:val="22"/>
          <w:lang w:val="hr-HR"/>
        </w:rPr>
        <w:tab/>
      </w:r>
      <w:r w:rsidR="00A73971">
        <w:rPr>
          <w:sz w:val="22"/>
          <w:szCs w:val="22"/>
          <w:lang w:val="hr-HR"/>
        </w:rPr>
        <w:t xml:space="preserve">Za Program javnih potreba u kulturi za 2026. godinu u Proračunu Općine Sveti Križ Začretje za 2026. godinu planirana su financijska sredstva u ukupnom iznosu od 796.580,00 EUR. Sredstvima u navedenom iznosu </w:t>
      </w:r>
      <w:r w:rsidRPr="007D02AF">
        <w:rPr>
          <w:sz w:val="22"/>
          <w:szCs w:val="22"/>
          <w:lang w:val="hr-HR"/>
        </w:rPr>
        <w:t>planira se sufinanciranje sljedećih programa od značaja za Općinu Sveti Križ Začretje:</w:t>
      </w:r>
    </w:p>
    <w:p w14:paraId="5A1E306F" w14:textId="77777777" w:rsidR="00DD11C8" w:rsidRPr="007D02AF" w:rsidRDefault="00DD11C8" w:rsidP="00DD11C8">
      <w:pPr>
        <w:pStyle w:val="Tijeloteksta"/>
        <w:rPr>
          <w:b/>
          <w:sz w:val="16"/>
          <w:szCs w:val="16"/>
          <w:lang w:val="hr-HR"/>
        </w:rPr>
      </w:pPr>
    </w:p>
    <w:p w14:paraId="5334F946" w14:textId="18F7A2EA" w:rsidR="00DD11C8" w:rsidRPr="007D02AF" w:rsidRDefault="00DD11C8" w:rsidP="00DD11C8">
      <w:pPr>
        <w:pStyle w:val="Tijeloteksta"/>
        <w:rPr>
          <w:b/>
          <w:sz w:val="18"/>
          <w:szCs w:val="18"/>
          <w:lang w:val="hr-HR"/>
        </w:rPr>
      </w:pPr>
      <w:r w:rsidRPr="007D02AF">
        <w:rPr>
          <w:sz w:val="22"/>
          <w:szCs w:val="22"/>
          <w:lang w:val="hr-HR"/>
        </w:rPr>
        <w:tab/>
      </w:r>
      <w:r w:rsidRPr="007D02AF">
        <w:rPr>
          <w:sz w:val="22"/>
          <w:szCs w:val="22"/>
          <w:lang w:val="hr-HR"/>
        </w:rPr>
        <w:tab/>
      </w:r>
      <w:r w:rsidRPr="007D02AF">
        <w:rPr>
          <w:sz w:val="22"/>
          <w:szCs w:val="22"/>
          <w:lang w:val="hr-HR"/>
        </w:rPr>
        <w:tab/>
      </w:r>
      <w:r w:rsidRPr="007D02AF">
        <w:rPr>
          <w:sz w:val="22"/>
          <w:szCs w:val="22"/>
          <w:lang w:val="hr-HR"/>
        </w:rPr>
        <w:tab/>
      </w:r>
      <w:r w:rsidRPr="007D02AF">
        <w:rPr>
          <w:sz w:val="22"/>
          <w:szCs w:val="22"/>
          <w:lang w:val="hr-HR"/>
        </w:rPr>
        <w:tab/>
      </w:r>
      <w:r w:rsidRPr="007D02AF">
        <w:rPr>
          <w:sz w:val="22"/>
          <w:szCs w:val="22"/>
          <w:lang w:val="hr-HR"/>
        </w:rPr>
        <w:tab/>
      </w:r>
      <w:r w:rsidRPr="007D02AF">
        <w:rPr>
          <w:sz w:val="22"/>
          <w:szCs w:val="22"/>
          <w:lang w:val="hr-HR"/>
        </w:rPr>
        <w:tab/>
      </w:r>
      <w:r w:rsidRPr="007D02AF">
        <w:rPr>
          <w:sz w:val="22"/>
          <w:szCs w:val="22"/>
          <w:lang w:val="hr-HR"/>
        </w:rPr>
        <w:tab/>
      </w:r>
      <w:r w:rsidRPr="007D02AF">
        <w:rPr>
          <w:sz w:val="18"/>
          <w:szCs w:val="18"/>
          <w:lang w:val="hr-HR"/>
        </w:rPr>
        <w:tab/>
      </w:r>
      <w:r w:rsidRPr="007D02AF">
        <w:rPr>
          <w:sz w:val="18"/>
          <w:szCs w:val="18"/>
          <w:lang w:val="hr-HR"/>
        </w:rPr>
        <w:tab/>
      </w:r>
      <w:r w:rsidRPr="007D02AF">
        <w:rPr>
          <w:sz w:val="18"/>
          <w:szCs w:val="18"/>
          <w:lang w:val="hr-HR"/>
        </w:rPr>
        <w:tab/>
      </w:r>
      <w:r w:rsidRPr="007D02AF">
        <w:rPr>
          <w:b/>
          <w:sz w:val="18"/>
          <w:szCs w:val="18"/>
          <w:lang w:val="hr-HR"/>
        </w:rPr>
        <w:t xml:space="preserve">PLAN  </w:t>
      </w:r>
      <w:r w:rsidR="00504BC3">
        <w:rPr>
          <w:b/>
          <w:sz w:val="18"/>
          <w:szCs w:val="18"/>
          <w:lang w:val="hr-HR"/>
        </w:rPr>
        <w:t>(EUR)</w:t>
      </w:r>
    </w:p>
    <w:p w14:paraId="324BE24C" w14:textId="526B5038" w:rsidR="00DD11C8" w:rsidRPr="00ED55FA" w:rsidRDefault="00DD11C8" w:rsidP="00DD11C8">
      <w:pPr>
        <w:pStyle w:val="Tijeloteksta"/>
        <w:numPr>
          <w:ilvl w:val="0"/>
          <w:numId w:val="2"/>
        </w:numPr>
        <w:rPr>
          <w:b/>
          <w:bCs/>
          <w:sz w:val="20"/>
          <w:lang w:val="hr-HR" w:eastAsia="hr-HR"/>
        </w:rPr>
      </w:pPr>
      <w:r w:rsidRPr="007D02AF">
        <w:rPr>
          <w:b/>
          <w:sz w:val="22"/>
          <w:szCs w:val="22"/>
          <w:lang w:val="hr-HR"/>
        </w:rPr>
        <w:t xml:space="preserve">PROGRAM </w:t>
      </w:r>
      <w:r w:rsidR="00ED55FA">
        <w:rPr>
          <w:b/>
          <w:sz w:val="22"/>
          <w:szCs w:val="22"/>
          <w:lang w:val="hr-HR"/>
        </w:rPr>
        <w:t>PROMICANJE KULTURE</w:t>
      </w:r>
    </w:p>
    <w:p w14:paraId="3D36A5DF" w14:textId="77777777" w:rsidR="00ED55FA" w:rsidRDefault="00ED55FA" w:rsidP="00ED55FA">
      <w:pPr>
        <w:pStyle w:val="Tijeloteksta"/>
        <w:rPr>
          <w:b/>
          <w:sz w:val="22"/>
          <w:szCs w:val="22"/>
          <w:lang w:val="hr-HR"/>
        </w:rPr>
      </w:pPr>
    </w:p>
    <w:p w14:paraId="5A2910BF" w14:textId="798714A8" w:rsidR="00ED55FA" w:rsidRDefault="00ED55FA" w:rsidP="00ED55FA">
      <w:pPr>
        <w:pStyle w:val="Tijeloteksta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Aktivnost: A101501 Održavanje Muzeja „Žitnica“ i Galerija „Rudi Stipković“</w:t>
      </w:r>
      <w:r w:rsidR="00823BA3">
        <w:rPr>
          <w:b/>
          <w:sz w:val="22"/>
          <w:szCs w:val="22"/>
          <w:lang w:val="hr-HR"/>
        </w:rPr>
        <w:tab/>
        <w:t>10.500,00</w:t>
      </w:r>
    </w:p>
    <w:p w14:paraId="5CCAF78C" w14:textId="1F8B23C8" w:rsidR="00823BA3" w:rsidRPr="00AE7EC2" w:rsidRDefault="00AE7EC2" w:rsidP="00AE7EC2">
      <w:pPr>
        <w:pStyle w:val="Tijeloteksta"/>
        <w:numPr>
          <w:ilvl w:val="0"/>
          <w:numId w:val="3"/>
        </w:numPr>
        <w:rPr>
          <w:bCs/>
          <w:sz w:val="22"/>
          <w:szCs w:val="22"/>
          <w:lang w:val="hr-HR"/>
        </w:rPr>
      </w:pPr>
      <w:r w:rsidRPr="00AE7EC2">
        <w:rPr>
          <w:bCs/>
          <w:sz w:val="22"/>
          <w:szCs w:val="22"/>
          <w:lang w:val="hr-HR"/>
        </w:rPr>
        <w:t>Električna energija – Žitnica</w:t>
      </w:r>
      <w:r w:rsidRPr="00AE7EC2">
        <w:rPr>
          <w:bCs/>
          <w:sz w:val="22"/>
          <w:szCs w:val="22"/>
          <w:lang w:val="hr-HR"/>
        </w:rPr>
        <w:tab/>
      </w:r>
      <w:r w:rsidRPr="00AE7EC2">
        <w:rPr>
          <w:bCs/>
          <w:sz w:val="22"/>
          <w:szCs w:val="22"/>
          <w:lang w:val="hr-HR"/>
        </w:rPr>
        <w:tab/>
      </w:r>
      <w:r w:rsidRPr="00AE7EC2">
        <w:rPr>
          <w:bCs/>
          <w:sz w:val="22"/>
          <w:szCs w:val="22"/>
          <w:lang w:val="hr-HR"/>
        </w:rPr>
        <w:tab/>
      </w:r>
      <w:r w:rsidRPr="00AE7EC2">
        <w:rPr>
          <w:bCs/>
          <w:sz w:val="22"/>
          <w:szCs w:val="22"/>
          <w:lang w:val="hr-HR"/>
        </w:rPr>
        <w:tab/>
      </w:r>
      <w:r w:rsidRPr="00AE7EC2">
        <w:rPr>
          <w:bCs/>
          <w:sz w:val="22"/>
          <w:szCs w:val="22"/>
          <w:lang w:val="hr-HR"/>
        </w:rPr>
        <w:tab/>
      </w:r>
      <w:r w:rsidRPr="00AE7EC2">
        <w:rPr>
          <w:bCs/>
          <w:sz w:val="22"/>
          <w:szCs w:val="22"/>
          <w:lang w:val="hr-HR"/>
        </w:rPr>
        <w:tab/>
        <w:t>1.000,00</w:t>
      </w:r>
    </w:p>
    <w:p w14:paraId="69EAB89D" w14:textId="3D3ABACD" w:rsidR="00AE7EC2" w:rsidRPr="00AE7EC2" w:rsidRDefault="00AE7EC2" w:rsidP="00AE7EC2">
      <w:pPr>
        <w:pStyle w:val="Tijeloteksta"/>
        <w:numPr>
          <w:ilvl w:val="0"/>
          <w:numId w:val="3"/>
        </w:numPr>
        <w:rPr>
          <w:bCs/>
          <w:sz w:val="22"/>
          <w:szCs w:val="22"/>
          <w:lang w:val="hr-HR"/>
        </w:rPr>
      </w:pPr>
      <w:r w:rsidRPr="00AE7EC2">
        <w:rPr>
          <w:bCs/>
          <w:sz w:val="22"/>
          <w:szCs w:val="22"/>
          <w:lang w:val="hr-HR"/>
        </w:rPr>
        <w:t>Plin – Žitnica</w:t>
      </w:r>
      <w:r w:rsidRPr="00AE7EC2">
        <w:rPr>
          <w:bCs/>
          <w:sz w:val="22"/>
          <w:szCs w:val="22"/>
          <w:lang w:val="hr-HR"/>
        </w:rPr>
        <w:tab/>
      </w:r>
      <w:r w:rsidRPr="00AE7EC2">
        <w:rPr>
          <w:bCs/>
          <w:sz w:val="22"/>
          <w:szCs w:val="22"/>
          <w:lang w:val="hr-HR"/>
        </w:rPr>
        <w:tab/>
      </w:r>
      <w:r w:rsidRPr="00AE7EC2">
        <w:rPr>
          <w:bCs/>
          <w:sz w:val="22"/>
          <w:szCs w:val="22"/>
          <w:lang w:val="hr-HR"/>
        </w:rPr>
        <w:tab/>
      </w:r>
      <w:r w:rsidRPr="00AE7EC2">
        <w:rPr>
          <w:bCs/>
          <w:sz w:val="22"/>
          <w:szCs w:val="22"/>
          <w:lang w:val="hr-HR"/>
        </w:rPr>
        <w:tab/>
      </w:r>
      <w:r w:rsidRPr="00AE7EC2">
        <w:rPr>
          <w:bCs/>
          <w:sz w:val="22"/>
          <w:szCs w:val="22"/>
          <w:lang w:val="hr-HR"/>
        </w:rPr>
        <w:tab/>
      </w:r>
      <w:r w:rsidRPr="00AE7EC2">
        <w:rPr>
          <w:bCs/>
          <w:sz w:val="22"/>
          <w:szCs w:val="22"/>
          <w:lang w:val="hr-HR"/>
        </w:rPr>
        <w:tab/>
      </w:r>
      <w:r w:rsidRPr="00AE7EC2">
        <w:rPr>
          <w:bCs/>
          <w:sz w:val="22"/>
          <w:szCs w:val="22"/>
          <w:lang w:val="hr-HR"/>
        </w:rPr>
        <w:tab/>
      </w:r>
      <w:r w:rsidRPr="00AE7EC2">
        <w:rPr>
          <w:bCs/>
          <w:sz w:val="22"/>
          <w:szCs w:val="22"/>
          <w:lang w:val="hr-HR"/>
        </w:rPr>
        <w:tab/>
        <w:t>4.000,00</w:t>
      </w:r>
    </w:p>
    <w:p w14:paraId="2443970A" w14:textId="6D0F8550" w:rsidR="00AE7EC2" w:rsidRPr="00AE7EC2" w:rsidRDefault="00AE7EC2" w:rsidP="00AE7EC2">
      <w:pPr>
        <w:pStyle w:val="Tijeloteksta"/>
        <w:numPr>
          <w:ilvl w:val="0"/>
          <w:numId w:val="3"/>
        </w:numPr>
        <w:rPr>
          <w:bCs/>
          <w:sz w:val="22"/>
          <w:szCs w:val="22"/>
          <w:lang w:val="hr-HR"/>
        </w:rPr>
      </w:pPr>
      <w:r w:rsidRPr="00AE7EC2">
        <w:rPr>
          <w:bCs/>
          <w:sz w:val="22"/>
          <w:szCs w:val="22"/>
          <w:lang w:val="hr-HR"/>
        </w:rPr>
        <w:t>Usluge telefona – osiguranje Muzej Žitnica</w:t>
      </w:r>
      <w:r w:rsidRPr="00AE7EC2">
        <w:rPr>
          <w:bCs/>
          <w:sz w:val="22"/>
          <w:szCs w:val="22"/>
          <w:lang w:val="hr-HR"/>
        </w:rPr>
        <w:tab/>
      </w:r>
      <w:r w:rsidRPr="00AE7EC2">
        <w:rPr>
          <w:bCs/>
          <w:sz w:val="22"/>
          <w:szCs w:val="22"/>
          <w:lang w:val="hr-HR"/>
        </w:rPr>
        <w:tab/>
      </w:r>
      <w:r w:rsidRPr="00AE7EC2">
        <w:rPr>
          <w:bCs/>
          <w:sz w:val="22"/>
          <w:szCs w:val="22"/>
          <w:lang w:val="hr-HR"/>
        </w:rPr>
        <w:tab/>
      </w:r>
      <w:r w:rsidRPr="00AE7EC2">
        <w:rPr>
          <w:bCs/>
          <w:sz w:val="22"/>
          <w:szCs w:val="22"/>
          <w:lang w:val="hr-HR"/>
        </w:rPr>
        <w:tab/>
      </w:r>
      <w:r>
        <w:rPr>
          <w:bCs/>
          <w:sz w:val="22"/>
          <w:szCs w:val="22"/>
          <w:lang w:val="hr-HR"/>
        </w:rPr>
        <w:tab/>
        <w:t xml:space="preserve">   </w:t>
      </w:r>
      <w:r w:rsidRPr="00AE7EC2">
        <w:rPr>
          <w:bCs/>
          <w:sz w:val="22"/>
          <w:szCs w:val="22"/>
          <w:lang w:val="hr-HR"/>
        </w:rPr>
        <w:t>500,00</w:t>
      </w:r>
    </w:p>
    <w:p w14:paraId="5A235E52" w14:textId="6EEB1922" w:rsidR="00AE7EC2" w:rsidRPr="00AE7EC2" w:rsidRDefault="00AE7EC2" w:rsidP="00AE7EC2">
      <w:pPr>
        <w:pStyle w:val="Tijeloteksta"/>
        <w:numPr>
          <w:ilvl w:val="0"/>
          <w:numId w:val="3"/>
        </w:numPr>
        <w:rPr>
          <w:bCs/>
          <w:sz w:val="22"/>
          <w:szCs w:val="22"/>
          <w:lang w:val="hr-HR"/>
        </w:rPr>
      </w:pPr>
      <w:r w:rsidRPr="00AE7EC2">
        <w:rPr>
          <w:bCs/>
          <w:sz w:val="22"/>
          <w:szCs w:val="22"/>
          <w:lang w:val="hr-HR"/>
        </w:rPr>
        <w:t xml:space="preserve">Troškovi održavanja Galerije R. </w:t>
      </w:r>
      <w:proofErr w:type="spellStart"/>
      <w:r w:rsidRPr="00AE7EC2">
        <w:rPr>
          <w:bCs/>
          <w:sz w:val="22"/>
          <w:szCs w:val="22"/>
          <w:lang w:val="hr-HR"/>
        </w:rPr>
        <w:t>Stišković</w:t>
      </w:r>
      <w:proofErr w:type="spellEnd"/>
      <w:r w:rsidRPr="00AE7EC2">
        <w:rPr>
          <w:bCs/>
          <w:sz w:val="22"/>
          <w:szCs w:val="22"/>
          <w:lang w:val="hr-HR"/>
        </w:rPr>
        <w:tab/>
      </w:r>
      <w:r w:rsidRPr="00AE7EC2">
        <w:rPr>
          <w:bCs/>
          <w:sz w:val="22"/>
          <w:szCs w:val="22"/>
          <w:lang w:val="hr-HR"/>
        </w:rPr>
        <w:tab/>
      </w:r>
      <w:r w:rsidRPr="00AE7EC2">
        <w:rPr>
          <w:bCs/>
          <w:sz w:val="22"/>
          <w:szCs w:val="22"/>
          <w:lang w:val="hr-HR"/>
        </w:rPr>
        <w:tab/>
      </w:r>
      <w:r w:rsidRPr="00AE7EC2">
        <w:rPr>
          <w:bCs/>
          <w:sz w:val="22"/>
          <w:szCs w:val="22"/>
          <w:lang w:val="hr-HR"/>
        </w:rPr>
        <w:tab/>
      </w:r>
      <w:r>
        <w:rPr>
          <w:bCs/>
          <w:sz w:val="22"/>
          <w:szCs w:val="22"/>
          <w:lang w:val="hr-HR"/>
        </w:rPr>
        <w:tab/>
        <w:t xml:space="preserve">   </w:t>
      </w:r>
      <w:r w:rsidRPr="00AE7EC2">
        <w:rPr>
          <w:bCs/>
          <w:sz w:val="22"/>
          <w:szCs w:val="22"/>
          <w:lang w:val="hr-HR"/>
        </w:rPr>
        <w:t>500,00</w:t>
      </w:r>
    </w:p>
    <w:p w14:paraId="5FD58193" w14:textId="3422FD8A" w:rsidR="00AE7EC2" w:rsidRPr="00AE7EC2" w:rsidRDefault="00AE7EC2" w:rsidP="00AE7EC2">
      <w:pPr>
        <w:pStyle w:val="Tijeloteksta"/>
        <w:numPr>
          <w:ilvl w:val="0"/>
          <w:numId w:val="3"/>
        </w:numPr>
        <w:rPr>
          <w:bCs/>
          <w:sz w:val="22"/>
          <w:szCs w:val="22"/>
          <w:lang w:val="hr-HR"/>
        </w:rPr>
      </w:pPr>
      <w:r w:rsidRPr="00AE7EC2">
        <w:rPr>
          <w:bCs/>
          <w:sz w:val="22"/>
          <w:szCs w:val="22"/>
          <w:lang w:val="hr-HR"/>
        </w:rPr>
        <w:t>Troškovi održavanja Muzeja „Žitnica“</w:t>
      </w:r>
      <w:r w:rsidRPr="00AE7EC2">
        <w:rPr>
          <w:bCs/>
          <w:sz w:val="22"/>
          <w:szCs w:val="22"/>
          <w:lang w:val="hr-HR"/>
        </w:rPr>
        <w:tab/>
      </w:r>
      <w:r w:rsidRPr="00AE7EC2">
        <w:rPr>
          <w:bCs/>
          <w:sz w:val="22"/>
          <w:szCs w:val="22"/>
          <w:lang w:val="hr-HR"/>
        </w:rPr>
        <w:tab/>
      </w:r>
      <w:r w:rsidRPr="00AE7EC2">
        <w:rPr>
          <w:bCs/>
          <w:sz w:val="22"/>
          <w:szCs w:val="22"/>
          <w:lang w:val="hr-HR"/>
        </w:rPr>
        <w:tab/>
      </w:r>
      <w:r w:rsidRPr="00AE7EC2">
        <w:rPr>
          <w:bCs/>
          <w:sz w:val="22"/>
          <w:szCs w:val="22"/>
          <w:lang w:val="hr-HR"/>
        </w:rPr>
        <w:tab/>
      </w:r>
      <w:r w:rsidRPr="00AE7EC2">
        <w:rPr>
          <w:bCs/>
          <w:sz w:val="22"/>
          <w:szCs w:val="22"/>
          <w:lang w:val="hr-HR"/>
        </w:rPr>
        <w:tab/>
        <w:t>1.000,00</w:t>
      </w:r>
    </w:p>
    <w:p w14:paraId="772A77F2" w14:textId="47919935" w:rsidR="00AE7EC2" w:rsidRPr="00AE7EC2" w:rsidRDefault="00AE7EC2" w:rsidP="00AE7EC2">
      <w:pPr>
        <w:pStyle w:val="Tijeloteksta"/>
        <w:numPr>
          <w:ilvl w:val="0"/>
          <w:numId w:val="3"/>
        </w:numPr>
        <w:rPr>
          <w:bCs/>
          <w:sz w:val="22"/>
          <w:szCs w:val="22"/>
          <w:lang w:val="hr-HR"/>
        </w:rPr>
      </w:pPr>
      <w:r w:rsidRPr="00AE7EC2">
        <w:rPr>
          <w:bCs/>
          <w:sz w:val="22"/>
          <w:szCs w:val="22"/>
          <w:lang w:val="hr-HR"/>
        </w:rPr>
        <w:t>Opskrba vodom – Žitnica</w:t>
      </w:r>
      <w:r w:rsidRPr="00AE7EC2">
        <w:rPr>
          <w:bCs/>
          <w:sz w:val="22"/>
          <w:szCs w:val="22"/>
          <w:lang w:val="hr-HR"/>
        </w:rPr>
        <w:tab/>
      </w:r>
      <w:r w:rsidRPr="00AE7EC2">
        <w:rPr>
          <w:bCs/>
          <w:sz w:val="22"/>
          <w:szCs w:val="22"/>
          <w:lang w:val="hr-HR"/>
        </w:rPr>
        <w:tab/>
      </w:r>
      <w:r w:rsidRPr="00AE7EC2">
        <w:rPr>
          <w:bCs/>
          <w:sz w:val="22"/>
          <w:szCs w:val="22"/>
          <w:lang w:val="hr-HR"/>
        </w:rPr>
        <w:tab/>
      </w:r>
      <w:r w:rsidRPr="00AE7EC2">
        <w:rPr>
          <w:bCs/>
          <w:sz w:val="22"/>
          <w:szCs w:val="22"/>
          <w:lang w:val="hr-HR"/>
        </w:rPr>
        <w:tab/>
      </w:r>
      <w:r w:rsidRPr="00AE7EC2">
        <w:rPr>
          <w:bCs/>
          <w:sz w:val="22"/>
          <w:szCs w:val="22"/>
          <w:lang w:val="hr-HR"/>
        </w:rPr>
        <w:tab/>
      </w:r>
      <w:r w:rsidRPr="00AE7EC2">
        <w:rPr>
          <w:bCs/>
          <w:sz w:val="22"/>
          <w:szCs w:val="22"/>
          <w:lang w:val="hr-HR"/>
        </w:rPr>
        <w:tab/>
      </w:r>
      <w:r w:rsidRPr="00AE7EC2">
        <w:rPr>
          <w:bCs/>
          <w:sz w:val="22"/>
          <w:szCs w:val="22"/>
          <w:lang w:val="hr-HR"/>
        </w:rPr>
        <w:tab/>
      </w:r>
      <w:r>
        <w:rPr>
          <w:bCs/>
          <w:sz w:val="22"/>
          <w:szCs w:val="22"/>
          <w:lang w:val="hr-HR"/>
        </w:rPr>
        <w:t xml:space="preserve">   </w:t>
      </w:r>
      <w:r w:rsidRPr="00AE7EC2">
        <w:rPr>
          <w:bCs/>
          <w:sz w:val="22"/>
          <w:szCs w:val="22"/>
          <w:lang w:val="hr-HR"/>
        </w:rPr>
        <w:t>500,00</w:t>
      </w:r>
    </w:p>
    <w:p w14:paraId="5BDC17CF" w14:textId="4C9652C4" w:rsidR="00AE7EC2" w:rsidRPr="00AE7EC2" w:rsidRDefault="00AE7EC2" w:rsidP="00AE7EC2">
      <w:pPr>
        <w:pStyle w:val="Tijeloteksta"/>
        <w:numPr>
          <w:ilvl w:val="0"/>
          <w:numId w:val="3"/>
        </w:numPr>
        <w:rPr>
          <w:bCs/>
          <w:sz w:val="22"/>
          <w:szCs w:val="22"/>
          <w:lang w:val="hr-HR"/>
        </w:rPr>
      </w:pPr>
      <w:r w:rsidRPr="00AE7EC2">
        <w:rPr>
          <w:bCs/>
          <w:sz w:val="22"/>
          <w:szCs w:val="22"/>
          <w:lang w:val="hr-HR"/>
        </w:rPr>
        <w:t>Usluge zaštite – Žitnica</w:t>
      </w:r>
      <w:r w:rsidRPr="00AE7EC2">
        <w:rPr>
          <w:bCs/>
          <w:sz w:val="22"/>
          <w:szCs w:val="22"/>
          <w:lang w:val="hr-HR"/>
        </w:rPr>
        <w:tab/>
      </w:r>
      <w:r w:rsidRPr="00AE7EC2">
        <w:rPr>
          <w:bCs/>
          <w:sz w:val="22"/>
          <w:szCs w:val="22"/>
          <w:lang w:val="hr-HR"/>
        </w:rPr>
        <w:tab/>
      </w:r>
      <w:r w:rsidRPr="00AE7EC2">
        <w:rPr>
          <w:bCs/>
          <w:sz w:val="22"/>
          <w:szCs w:val="22"/>
          <w:lang w:val="hr-HR"/>
        </w:rPr>
        <w:tab/>
      </w:r>
      <w:r w:rsidRPr="00AE7EC2">
        <w:rPr>
          <w:bCs/>
          <w:sz w:val="22"/>
          <w:szCs w:val="22"/>
          <w:lang w:val="hr-HR"/>
        </w:rPr>
        <w:tab/>
      </w:r>
      <w:r w:rsidRPr="00AE7EC2">
        <w:rPr>
          <w:bCs/>
          <w:sz w:val="22"/>
          <w:szCs w:val="22"/>
          <w:lang w:val="hr-HR"/>
        </w:rPr>
        <w:tab/>
      </w:r>
      <w:r w:rsidRPr="00AE7EC2">
        <w:rPr>
          <w:bCs/>
          <w:sz w:val="22"/>
          <w:szCs w:val="22"/>
          <w:lang w:val="hr-HR"/>
        </w:rPr>
        <w:tab/>
      </w:r>
      <w:r w:rsidRPr="00AE7EC2">
        <w:rPr>
          <w:bCs/>
          <w:sz w:val="22"/>
          <w:szCs w:val="22"/>
          <w:lang w:val="hr-HR"/>
        </w:rPr>
        <w:tab/>
        <w:t>1.000,00</w:t>
      </w:r>
    </w:p>
    <w:p w14:paraId="07493BBC" w14:textId="7FB564B9" w:rsidR="00AE7EC2" w:rsidRPr="008101B4" w:rsidRDefault="00AE7EC2" w:rsidP="00AE7EC2">
      <w:pPr>
        <w:pStyle w:val="Tijeloteksta"/>
        <w:numPr>
          <w:ilvl w:val="0"/>
          <w:numId w:val="3"/>
        </w:numPr>
        <w:rPr>
          <w:bCs/>
          <w:sz w:val="22"/>
          <w:szCs w:val="22"/>
          <w:lang w:val="hr-HR"/>
        </w:rPr>
      </w:pPr>
      <w:r w:rsidRPr="008101B4">
        <w:rPr>
          <w:bCs/>
          <w:sz w:val="22"/>
          <w:szCs w:val="22"/>
          <w:lang w:val="hr-HR"/>
        </w:rPr>
        <w:t>Oprema za grijanje, ventilaciju i hlađenje – kulturni objekti</w:t>
      </w:r>
      <w:r w:rsidRPr="008101B4">
        <w:rPr>
          <w:bCs/>
          <w:sz w:val="22"/>
          <w:szCs w:val="22"/>
          <w:lang w:val="hr-HR"/>
        </w:rPr>
        <w:tab/>
      </w:r>
      <w:r w:rsidRPr="008101B4">
        <w:rPr>
          <w:bCs/>
          <w:sz w:val="22"/>
          <w:szCs w:val="22"/>
          <w:lang w:val="hr-HR"/>
        </w:rPr>
        <w:tab/>
        <w:t xml:space="preserve">             2.000,00</w:t>
      </w:r>
    </w:p>
    <w:p w14:paraId="33F72FE1" w14:textId="77777777" w:rsidR="00B455F2" w:rsidRDefault="00B455F2" w:rsidP="00ED55FA">
      <w:pPr>
        <w:pStyle w:val="Tijeloteksta"/>
        <w:rPr>
          <w:b/>
          <w:sz w:val="22"/>
          <w:szCs w:val="22"/>
          <w:lang w:val="hr-HR"/>
        </w:rPr>
      </w:pPr>
    </w:p>
    <w:p w14:paraId="767F50E1" w14:textId="77777777" w:rsidR="00D449C1" w:rsidRDefault="00823BA3" w:rsidP="00ED55FA">
      <w:pPr>
        <w:pStyle w:val="Tijeloteksta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 xml:space="preserve">Aktivnost </w:t>
      </w:r>
      <w:r w:rsidR="00D449C1">
        <w:rPr>
          <w:b/>
          <w:sz w:val="22"/>
          <w:szCs w:val="22"/>
          <w:lang w:val="hr-HR"/>
        </w:rPr>
        <w:t xml:space="preserve">A101502 Djelatnost udruga za zaštitu okoliša i prirode i očuvanja </w:t>
      </w:r>
    </w:p>
    <w:p w14:paraId="4C4F3075" w14:textId="77777777" w:rsidR="00D449C1" w:rsidRDefault="00D449C1" w:rsidP="00D449C1">
      <w:pPr>
        <w:pStyle w:val="Tijeloteksta"/>
        <w:ind w:left="1416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 xml:space="preserve">        kulturnih dobara i kajkavske baštine te provođenje </w:t>
      </w:r>
    </w:p>
    <w:p w14:paraId="79BA4B06" w14:textId="373EA685" w:rsidR="00823BA3" w:rsidRDefault="00D449C1" w:rsidP="00D449C1">
      <w:pPr>
        <w:pStyle w:val="Tijeloteksta"/>
        <w:ind w:left="1416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 xml:space="preserve">        manifestacija</w:t>
      </w:r>
      <w:r>
        <w:rPr>
          <w:b/>
          <w:sz w:val="22"/>
          <w:szCs w:val="22"/>
          <w:lang w:val="hr-HR"/>
        </w:rPr>
        <w:tab/>
      </w:r>
      <w:r>
        <w:rPr>
          <w:b/>
          <w:sz w:val="22"/>
          <w:szCs w:val="22"/>
          <w:lang w:val="hr-HR"/>
        </w:rPr>
        <w:tab/>
      </w:r>
      <w:r>
        <w:rPr>
          <w:b/>
          <w:sz w:val="22"/>
          <w:szCs w:val="22"/>
          <w:lang w:val="hr-HR"/>
        </w:rPr>
        <w:tab/>
      </w:r>
      <w:r>
        <w:rPr>
          <w:b/>
          <w:sz w:val="22"/>
          <w:szCs w:val="22"/>
          <w:lang w:val="hr-HR"/>
        </w:rPr>
        <w:tab/>
      </w:r>
      <w:r>
        <w:rPr>
          <w:b/>
          <w:sz w:val="22"/>
          <w:szCs w:val="22"/>
          <w:lang w:val="hr-HR"/>
        </w:rPr>
        <w:tab/>
      </w:r>
      <w:r>
        <w:rPr>
          <w:b/>
          <w:sz w:val="22"/>
          <w:szCs w:val="22"/>
          <w:lang w:val="hr-HR"/>
        </w:rPr>
        <w:tab/>
      </w:r>
      <w:r>
        <w:rPr>
          <w:b/>
          <w:sz w:val="22"/>
          <w:szCs w:val="22"/>
          <w:lang w:val="hr-HR"/>
        </w:rPr>
        <w:tab/>
        <w:t>210.000,00</w:t>
      </w:r>
    </w:p>
    <w:p w14:paraId="7E7D0EC5" w14:textId="2F70B083" w:rsidR="008101B4" w:rsidRDefault="008101B4" w:rsidP="008101B4">
      <w:pPr>
        <w:pStyle w:val="Tijeloteksta"/>
        <w:numPr>
          <w:ilvl w:val="0"/>
          <w:numId w:val="3"/>
        </w:numPr>
        <w:rPr>
          <w:bCs/>
          <w:sz w:val="22"/>
          <w:szCs w:val="22"/>
          <w:lang w:val="hr-HR" w:eastAsia="hr-HR"/>
        </w:rPr>
      </w:pPr>
      <w:r w:rsidRPr="008101B4">
        <w:rPr>
          <w:bCs/>
          <w:sz w:val="22"/>
          <w:szCs w:val="22"/>
          <w:lang w:val="hr-HR"/>
        </w:rPr>
        <w:t>Potpore za organizaciju manifestacija</w:t>
      </w:r>
      <w:r w:rsidRPr="008101B4">
        <w:rPr>
          <w:bCs/>
          <w:sz w:val="22"/>
          <w:szCs w:val="22"/>
          <w:lang w:val="hr-HR"/>
        </w:rPr>
        <w:tab/>
      </w:r>
      <w:r w:rsidRPr="008101B4">
        <w:rPr>
          <w:bCs/>
          <w:sz w:val="22"/>
          <w:szCs w:val="22"/>
          <w:lang w:val="hr-HR"/>
        </w:rPr>
        <w:tab/>
      </w:r>
      <w:r w:rsidRPr="008101B4">
        <w:rPr>
          <w:bCs/>
          <w:sz w:val="22"/>
          <w:szCs w:val="22"/>
          <w:lang w:val="hr-HR"/>
        </w:rPr>
        <w:tab/>
      </w:r>
      <w:r w:rsidRPr="008101B4">
        <w:rPr>
          <w:bCs/>
          <w:sz w:val="22"/>
          <w:szCs w:val="22"/>
          <w:lang w:val="hr-HR"/>
        </w:rPr>
        <w:tab/>
      </w:r>
      <w:r w:rsidRPr="008101B4">
        <w:rPr>
          <w:bCs/>
          <w:sz w:val="22"/>
          <w:szCs w:val="22"/>
          <w:lang w:val="hr-HR"/>
        </w:rPr>
        <w:tab/>
        <w:t>150.000,00</w:t>
      </w:r>
    </w:p>
    <w:p w14:paraId="46DEDCA3" w14:textId="441E7C95" w:rsidR="008101B4" w:rsidRPr="008101B4" w:rsidRDefault="008101B4" w:rsidP="008101B4">
      <w:pPr>
        <w:pStyle w:val="Tijeloteksta"/>
        <w:numPr>
          <w:ilvl w:val="0"/>
          <w:numId w:val="3"/>
        </w:numPr>
        <w:rPr>
          <w:bCs/>
          <w:sz w:val="22"/>
          <w:szCs w:val="22"/>
          <w:lang w:val="hr-HR" w:eastAsia="hr-HR"/>
        </w:rPr>
      </w:pPr>
      <w:r>
        <w:rPr>
          <w:bCs/>
          <w:sz w:val="22"/>
          <w:szCs w:val="22"/>
          <w:lang w:val="hr-HR"/>
        </w:rPr>
        <w:t>Potpore udrugama u kulturi</w:t>
      </w:r>
      <w:r>
        <w:rPr>
          <w:bCs/>
          <w:sz w:val="22"/>
          <w:szCs w:val="22"/>
          <w:lang w:val="hr-HR"/>
        </w:rPr>
        <w:tab/>
      </w:r>
      <w:r>
        <w:rPr>
          <w:bCs/>
          <w:sz w:val="22"/>
          <w:szCs w:val="22"/>
          <w:lang w:val="hr-HR"/>
        </w:rPr>
        <w:tab/>
      </w:r>
      <w:r>
        <w:rPr>
          <w:bCs/>
          <w:sz w:val="22"/>
          <w:szCs w:val="22"/>
          <w:lang w:val="hr-HR"/>
        </w:rPr>
        <w:tab/>
      </w:r>
      <w:r>
        <w:rPr>
          <w:bCs/>
          <w:sz w:val="22"/>
          <w:szCs w:val="22"/>
          <w:lang w:val="hr-HR"/>
        </w:rPr>
        <w:tab/>
      </w:r>
      <w:r>
        <w:rPr>
          <w:bCs/>
          <w:sz w:val="22"/>
          <w:szCs w:val="22"/>
          <w:lang w:val="hr-HR"/>
        </w:rPr>
        <w:tab/>
      </w:r>
      <w:r>
        <w:rPr>
          <w:bCs/>
          <w:sz w:val="22"/>
          <w:szCs w:val="22"/>
          <w:lang w:val="hr-HR"/>
        </w:rPr>
        <w:tab/>
      </w:r>
      <w:r>
        <w:rPr>
          <w:bCs/>
          <w:sz w:val="22"/>
          <w:szCs w:val="22"/>
          <w:lang w:val="hr-HR"/>
        </w:rPr>
        <w:tab/>
        <w:t xml:space="preserve">  60.000,00</w:t>
      </w:r>
    </w:p>
    <w:p w14:paraId="24355EB8" w14:textId="77777777" w:rsidR="00DD11C8" w:rsidRPr="00FC61FD" w:rsidRDefault="00DD11C8" w:rsidP="00DD11C8">
      <w:pPr>
        <w:pStyle w:val="Tijeloteksta"/>
        <w:ind w:left="720"/>
        <w:rPr>
          <w:b/>
          <w:bCs/>
          <w:sz w:val="20"/>
          <w:lang w:val="hr-HR" w:eastAsia="hr-HR"/>
        </w:rPr>
      </w:pPr>
    </w:p>
    <w:p w14:paraId="0696F409" w14:textId="2534162B" w:rsidR="008101B4" w:rsidRPr="00F71BA3" w:rsidRDefault="008101B4" w:rsidP="00CC2190">
      <w:pPr>
        <w:pStyle w:val="Tijeloteksta"/>
        <w:rPr>
          <w:b/>
          <w:bCs/>
          <w:sz w:val="22"/>
          <w:szCs w:val="22"/>
          <w:lang w:val="hr-HR" w:eastAsia="hr-HR"/>
        </w:rPr>
      </w:pPr>
      <w:r w:rsidRPr="00F71BA3">
        <w:rPr>
          <w:b/>
          <w:bCs/>
          <w:sz w:val="22"/>
          <w:szCs w:val="22"/>
          <w:lang w:val="hr-HR" w:eastAsia="hr-HR"/>
        </w:rPr>
        <w:t>Aktivnost A101503</w:t>
      </w:r>
      <w:r w:rsidRPr="00F71BA3">
        <w:rPr>
          <w:b/>
          <w:bCs/>
          <w:sz w:val="22"/>
          <w:szCs w:val="22"/>
          <w:lang w:val="hr-HR" w:eastAsia="hr-HR"/>
        </w:rPr>
        <w:tab/>
        <w:t>Manje kulturne manifestacije i događanja</w:t>
      </w:r>
      <w:r w:rsidR="005A2C3D" w:rsidRPr="00F71BA3">
        <w:rPr>
          <w:b/>
          <w:bCs/>
          <w:sz w:val="22"/>
          <w:szCs w:val="22"/>
          <w:lang w:val="hr-HR" w:eastAsia="hr-HR"/>
        </w:rPr>
        <w:tab/>
        <w:t xml:space="preserve">           </w:t>
      </w:r>
      <w:r w:rsidR="00CC2190">
        <w:rPr>
          <w:b/>
          <w:bCs/>
          <w:sz w:val="22"/>
          <w:szCs w:val="22"/>
          <w:lang w:val="hr-HR" w:eastAsia="hr-HR"/>
        </w:rPr>
        <w:tab/>
        <w:t xml:space="preserve">          </w:t>
      </w:r>
      <w:r w:rsidR="005A2C3D" w:rsidRPr="00F71BA3">
        <w:rPr>
          <w:b/>
          <w:bCs/>
          <w:sz w:val="22"/>
          <w:szCs w:val="22"/>
          <w:lang w:val="hr-HR" w:eastAsia="hr-HR"/>
        </w:rPr>
        <w:t xml:space="preserve"> 14.000,00</w:t>
      </w:r>
    </w:p>
    <w:p w14:paraId="2052E29A" w14:textId="1EFEBA79" w:rsidR="008101B4" w:rsidRPr="008101B4" w:rsidRDefault="008101B4" w:rsidP="008101B4">
      <w:pPr>
        <w:pStyle w:val="Tijeloteksta"/>
        <w:numPr>
          <w:ilvl w:val="0"/>
          <w:numId w:val="3"/>
        </w:numPr>
        <w:rPr>
          <w:sz w:val="22"/>
          <w:szCs w:val="22"/>
          <w:lang w:val="hr-HR" w:eastAsia="hr-HR"/>
        </w:rPr>
      </w:pPr>
      <w:r w:rsidRPr="008101B4">
        <w:rPr>
          <w:sz w:val="22"/>
          <w:szCs w:val="22"/>
          <w:lang w:val="hr-HR" w:eastAsia="hr-HR"/>
        </w:rPr>
        <w:t>Rashodi protokola – kulturne manifestacije</w:t>
      </w:r>
      <w:r w:rsidRPr="008101B4">
        <w:rPr>
          <w:sz w:val="22"/>
          <w:szCs w:val="22"/>
          <w:lang w:val="hr-HR" w:eastAsia="hr-HR"/>
        </w:rPr>
        <w:tab/>
      </w:r>
      <w:r w:rsidRPr="008101B4">
        <w:rPr>
          <w:sz w:val="22"/>
          <w:szCs w:val="22"/>
          <w:lang w:val="hr-HR" w:eastAsia="hr-HR"/>
        </w:rPr>
        <w:tab/>
      </w:r>
      <w:r w:rsidRPr="008101B4">
        <w:rPr>
          <w:sz w:val="22"/>
          <w:szCs w:val="22"/>
          <w:lang w:val="hr-HR" w:eastAsia="hr-HR"/>
        </w:rPr>
        <w:tab/>
      </w:r>
      <w:r w:rsidRPr="008101B4">
        <w:rPr>
          <w:sz w:val="22"/>
          <w:szCs w:val="22"/>
          <w:lang w:val="hr-HR" w:eastAsia="hr-HR"/>
        </w:rPr>
        <w:tab/>
      </w:r>
      <w:r w:rsidRPr="008101B4">
        <w:rPr>
          <w:sz w:val="22"/>
          <w:szCs w:val="22"/>
          <w:lang w:val="hr-HR" w:eastAsia="hr-HR"/>
        </w:rPr>
        <w:tab/>
      </w:r>
      <w:r w:rsidR="00F71BA3">
        <w:rPr>
          <w:sz w:val="22"/>
          <w:szCs w:val="22"/>
          <w:lang w:val="hr-HR" w:eastAsia="hr-HR"/>
        </w:rPr>
        <w:t xml:space="preserve"> </w:t>
      </w:r>
      <w:r w:rsidRPr="008101B4">
        <w:rPr>
          <w:sz w:val="22"/>
          <w:szCs w:val="22"/>
          <w:lang w:val="hr-HR" w:eastAsia="hr-HR"/>
        </w:rPr>
        <w:t>2.000,00</w:t>
      </w:r>
    </w:p>
    <w:p w14:paraId="15F1CA53" w14:textId="2D4471C6" w:rsidR="008101B4" w:rsidRDefault="008101B4" w:rsidP="008101B4">
      <w:pPr>
        <w:pStyle w:val="Tijeloteksta"/>
        <w:numPr>
          <w:ilvl w:val="0"/>
          <w:numId w:val="3"/>
        </w:numPr>
        <w:rPr>
          <w:sz w:val="22"/>
          <w:szCs w:val="22"/>
          <w:lang w:val="hr-HR" w:eastAsia="hr-HR"/>
        </w:rPr>
      </w:pPr>
      <w:r w:rsidRPr="008101B4">
        <w:rPr>
          <w:sz w:val="22"/>
          <w:szCs w:val="22"/>
          <w:lang w:val="hr-HR" w:eastAsia="hr-HR"/>
        </w:rPr>
        <w:t>Ostali izdaci – kulturne i druge manifestacije</w:t>
      </w:r>
      <w:r w:rsidRPr="008101B4">
        <w:rPr>
          <w:sz w:val="22"/>
          <w:szCs w:val="22"/>
          <w:lang w:val="hr-HR" w:eastAsia="hr-HR"/>
        </w:rPr>
        <w:tab/>
      </w:r>
      <w:r w:rsidRPr="008101B4">
        <w:rPr>
          <w:sz w:val="22"/>
          <w:szCs w:val="22"/>
          <w:lang w:val="hr-HR" w:eastAsia="hr-HR"/>
        </w:rPr>
        <w:tab/>
      </w:r>
      <w:r w:rsidRPr="008101B4">
        <w:rPr>
          <w:sz w:val="22"/>
          <w:szCs w:val="22"/>
          <w:lang w:val="hr-HR" w:eastAsia="hr-HR"/>
        </w:rPr>
        <w:tab/>
      </w:r>
      <w:r>
        <w:rPr>
          <w:sz w:val="22"/>
          <w:szCs w:val="22"/>
          <w:lang w:val="hr-HR" w:eastAsia="hr-HR"/>
        </w:rPr>
        <w:t xml:space="preserve">          </w:t>
      </w:r>
      <w:r w:rsidR="00F71BA3">
        <w:rPr>
          <w:sz w:val="22"/>
          <w:szCs w:val="22"/>
          <w:lang w:val="hr-HR" w:eastAsia="hr-HR"/>
        </w:rPr>
        <w:t xml:space="preserve"> </w:t>
      </w:r>
      <w:r>
        <w:rPr>
          <w:sz w:val="22"/>
          <w:szCs w:val="22"/>
          <w:lang w:val="hr-HR" w:eastAsia="hr-HR"/>
        </w:rPr>
        <w:t xml:space="preserve"> </w:t>
      </w:r>
      <w:r w:rsidRPr="008101B4">
        <w:rPr>
          <w:sz w:val="22"/>
          <w:szCs w:val="22"/>
          <w:lang w:val="hr-HR" w:eastAsia="hr-HR"/>
        </w:rPr>
        <w:t>12.000,00</w:t>
      </w:r>
    </w:p>
    <w:p w14:paraId="00A778E3" w14:textId="77777777" w:rsidR="00366767" w:rsidRDefault="00366767" w:rsidP="00366767">
      <w:pPr>
        <w:pStyle w:val="Tijeloteksta"/>
        <w:rPr>
          <w:sz w:val="22"/>
          <w:szCs w:val="22"/>
          <w:lang w:val="hr-HR" w:eastAsia="hr-HR"/>
        </w:rPr>
      </w:pPr>
    </w:p>
    <w:p w14:paraId="31F728E2" w14:textId="235F6DA9" w:rsidR="00F71BA3" w:rsidRDefault="00F71BA3" w:rsidP="00366767">
      <w:pPr>
        <w:pStyle w:val="Tijeloteksta"/>
        <w:rPr>
          <w:b/>
          <w:bCs/>
          <w:sz w:val="22"/>
          <w:szCs w:val="22"/>
          <w:lang w:val="hr-HR" w:eastAsia="hr-HR"/>
        </w:rPr>
      </w:pPr>
      <w:r w:rsidRPr="00F71BA3">
        <w:rPr>
          <w:b/>
          <w:bCs/>
          <w:sz w:val="22"/>
          <w:szCs w:val="22"/>
          <w:lang w:val="hr-HR" w:eastAsia="hr-HR"/>
        </w:rPr>
        <w:t>Aktivnost A101504 Donacije vjerskim zajednicama</w:t>
      </w:r>
      <w:r>
        <w:rPr>
          <w:b/>
          <w:bCs/>
          <w:sz w:val="22"/>
          <w:szCs w:val="22"/>
          <w:lang w:val="hr-HR" w:eastAsia="hr-HR"/>
        </w:rPr>
        <w:tab/>
      </w:r>
      <w:r>
        <w:rPr>
          <w:b/>
          <w:bCs/>
          <w:sz w:val="22"/>
          <w:szCs w:val="22"/>
          <w:lang w:val="hr-HR" w:eastAsia="hr-HR"/>
        </w:rPr>
        <w:tab/>
      </w:r>
      <w:r>
        <w:rPr>
          <w:b/>
          <w:bCs/>
          <w:sz w:val="22"/>
          <w:szCs w:val="22"/>
          <w:lang w:val="hr-HR" w:eastAsia="hr-HR"/>
        </w:rPr>
        <w:tab/>
      </w:r>
      <w:r>
        <w:rPr>
          <w:b/>
          <w:bCs/>
          <w:sz w:val="22"/>
          <w:szCs w:val="22"/>
          <w:lang w:val="hr-HR" w:eastAsia="hr-HR"/>
        </w:rPr>
        <w:tab/>
      </w:r>
      <w:r>
        <w:rPr>
          <w:b/>
          <w:bCs/>
          <w:sz w:val="22"/>
          <w:szCs w:val="22"/>
          <w:lang w:val="hr-HR" w:eastAsia="hr-HR"/>
        </w:rPr>
        <w:tab/>
        <w:t>25.000,00</w:t>
      </w:r>
    </w:p>
    <w:p w14:paraId="29ACCAF0" w14:textId="6DF7FC60" w:rsidR="00F71BA3" w:rsidRPr="00CC2190" w:rsidRDefault="00F71BA3" w:rsidP="00F71BA3">
      <w:pPr>
        <w:pStyle w:val="Tijeloteksta"/>
        <w:numPr>
          <w:ilvl w:val="0"/>
          <w:numId w:val="3"/>
        </w:numPr>
        <w:rPr>
          <w:sz w:val="22"/>
          <w:szCs w:val="22"/>
          <w:lang w:val="hr-HR" w:eastAsia="hr-HR"/>
        </w:rPr>
      </w:pPr>
      <w:r w:rsidRPr="00CC2190">
        <w:rPr>
          <w:sz w:val="22"/>
          <w:szCs w:val="22"/>
          <w:lang w:val="hr-HR" w:eastAsia="hr-HR"/>
        </w:rPr>
        <w:t>Pomoć za Župu uzvišenja Svetog Križa</w:t>
      </w:r>
      <w:r w:rsidR="00CC2190" w:rsidRPr="00CC2190">
        <w:rPr>
          <w:sz w:val="22"/>
          <w:szCs w:val="22"/>
          <w:lang w:val="hr-HR" w:eastAsia="hr-HR"/>
        </w:rPr>
        <w:tab/>
      </w:r>
      <w:r w:rsidR="00CC2190" w:rsidRPr="00CC2190">
        <w:rPr>
          <w:sz w:val="22"/>
          <w:szCs w:val="22"/>
          <w:lang w:val="hr-HR" w:eastAsia="hr-HR"/>
        </w:rPr>
        <w:tab/>
      </w:r>
      <w:r w:rsidR="00CC2190" w:rsidRPr="00CC2190">
        <w:rPr>
          <w:sz w:val="22"/>
          <w:szCs w:val="22"/>
          <w:lang w:val="hr-HR" w:eastAsia="hr-HR"/>
        </w:rPr>
        <w:tab/>
      </w:r>
      <w:r w:rsidR="00CC2190" w:rsidRPr="00CC2190">
        <w:rPr>
          <w:sz w:val="22"/>
          <w:szCs w:val="22"/>
          <w:lang w:val="hr-HR" w:eastAsia="hr-HR"/>
        </w:rPr>
        <w:tab/>
      </w:r>
      <w:r w:rsidR="00CC2190" w:rsidRPr="00CC2190">
        <w:rPr>
          <w:sz w:val="22"/>
          <w:szCs w:val="22"/>
          <w:lang w:val="hr-HR" w:eastAsia="hr-HR"/>
        </w:rPr>
        <w:tab/>
        <w:t>25.000,00</w:t>
      </w:r>
    </w:p>
    <w:p w14:paraId="2F36E6C0" w14:textId="77777777" w:rsidR="008101B4" w:rsidRDefault="008101B4" w:rsidP="00B22BBA">
      <w:pPr>
        <w:pStyle w:val="Tijeloteksta"/>
        <w:rPr>
          <w:b/>
          <w:bCs/>
          <w:sz w:val="22"/>
          <w:szCs w:val="22"/>
          <w:lang w:val="hr-HR" w:eastAsia="hr-HR"/>
        </w:rPr>
      </w:pPr>
    </w:p>
    <w:p w14:paraId="4FB508C7" w14:textId="77777777" w:rsidR="00A73971" w:rsidRDefault="00B22BBA" w:rsidP="00B22BBA">
      <w:pPr>
        <w:pStyle w:val="Tijeloteksta"/>
        <w:rPr>
          <w:b/>
          <w:bCs/>
          <w:sz w:val="22"/>
          <w:szCs w:val="22"/>
          <w:lang w:val="hr-HR" w:eastAsia="hr-HR"/>
        </w:rPr>
      </w:pPr>
      <w:r>
        <w:rPr>
          <w:b/>
          <w:bCs/>
          <w:sz w:val="22"/>
          <w:szCs w:val="22"/>
          <w:lang w:val="hr-HR" w:eastAsia="hr-HR"/>
        </w:rPr>
        <w:t xml:space="preserve">Kapitalni projekt </w:t>
      </w:r>
    </w:p>
    <w:p w14:paraId="23C69A71" w14:textId="4E88A886" w:rsidR="00B22BBA" w:rsidRDefault="00B22BBA" w:rsidP="00A73971">
      <w:pPr>
        <w:pStyle w:val="Tijeloteksta"/>
        <w:ind w:firstLine="705"/>
        <w:rPr>
          <w:b/>
          <w:bCs/>
          <w:sz w:val="22"/>
          <w:szCs w:val="22"/>
          <w:lang w:val="hr-HR" w:eastAsia="hr-HR"/>
        </w:rPr>
      </w:pPr>
      <w:r>
        <w:rPr>
          <w:b/>
          <w:bCs/>
          <w:sz w:val="22"/>
          <w:szCs w:val="22"/>
          <w:lang w:val="hr-HR" w:eastAsia="hr-HR"/>
        </w:rPr>
        <w:t>K101501 Revitalizacija kulturno-gospodarskog prostora „Banovina“</w:t>
      </w:r>
      <w:r w:rsidR="00A73971">
        <w:rPr>
          <w:b/>
          <w:bCs/>
          <w:sz w:val="22"/>
          <w:szCs w:val="22"/>
          <w:lang w:val="hr-HR" w:eastAsia="hr-HR"/>
        </w:rPr>
        <w:t xml:space="preserve">          400.000,00</w:t>
      </w:r>
    </w:p>
    <w:p w14:paraId="35307FAC" w14:textId="29EDD410" w:rsidR="00B22BBA" w:rsidRDefault="00B22BBA" w:rsidP="00B22BBA">
      <w:pPr>
        <w:pStyle w:val="Tijeloteksta"/>
        <w:numPr>
          <w:ilvl w:val="0"/>
          <w:numId w:val="3"/>
        </w:numPr>
        <w:rPr>
          <w:sz w:val="22"/>
          <w:szCs w:val="22"/>
          <w:lang w:val="hr-HR" w:eastAsia="hr-HR"/>
        </w:rPr>
      </w:pPr>
      <w:r w:rsidRPr="00B22BBA">
        <w:rPr>
          <w:sz w:val="22"/>
          <w:szCs w:val="22"/>
          <w:lang w:val="hr-HR" w:eastAsia="hr-HR"/>
        </w:rPr>
        <w:t>Dodatna ulaganja na zgradi „Banovina“</w:t>
      </w:r>
      <w:r w:rsidR="00861B5A">
        <w:rPr>
          <w:sz w:val="22"/>
          <w:szCs w:val="22"/>
          <w:lang w:val="hr-HR" w:eastAsia="hr-HR"/>
        </w:rPr>
        <w:t>- radovi sanacije i zaštite</w:t>
      </w:r>
      <w:r>
        <w:rPr>
          <w:sz w:val="22"/>
          <w:szCs w:val="22"/>
          <w:lang w:val="hr-HR" w:eastAsia="hr-HR"/>
        </w:rPr>
        <w:tab/>
      </w:r>
      <w:r>
        <w:rPr>
          <w:sz w:val="22"/>
          <w:szCs w:val="22"/>
          <w:lang w:val="hr-HR" w:eastAsia="hr-HR"/>
        </w:rPr>
        <w:tab/>
        <w:t>55.000,00</w:t>
      </w:r>
    </w:p>
    <w:p w14:paraId="35DAB78D" w14:textId="224E47AB" w:rsidR="00B22BBA" w:rsidRDefault="00861B5A" w:rsidP="00B22BBA">
      <w:pPr>
        <w:pStyle w:val="Tijeloteksta"/>
        <w:numPr>
          <w:ilvl w:val="0"/>
          <w:numId w:val="3"/>
        </w:numPr>
        <w:rPr>
          <w:sz w:val="22"/>
          <w:szCs w:val="22"/>
          <w:lang w:val="hr-HR" w:eastAsia="hr-HR"/>
        </w:rPr>
      </w:pPr>
      <w:r>
        <w:rPr>
          <w:sz w:val="22"/>
          <w:szCs w:val="22"/>
          <w:lang w:val="hr-HR" w:eastAsia="hr-HR"/>
        </w:rPr>
        <w:t>Izrada projektne dokumentacije za sanaciju zgrade</w:t>
      </w:r>
      <w:r>
        <w:rPr>
          <w:sz w:val="22"/>
          <w:szCs w:val="22"/>
          <w:lang w:val="hr-HR" w:eastAsia="hr-HR"/>
        </w:rPr>
        <w:tab/>
      </w:r>
      <w:r>
        <w:rPr>
          <w:sz w:val="22"/>
          <w:szCs w:val="22"/>
          <w:lang w:val="hr-HR" w:eastAsia="hr-HR"/>
        </w:rPr>
        <w:tab/>
      </w:r>
      <w:r>
        <w:rPr>
          <w:sz w:val="22"/>
          <w:szCs w:val="22"/>
          <w:lang w:val="hr-HR" w:eastAsia="hr-HR"/>
        </w:rPr>
        <w:tab/>
        <w:t xml:space="preserve">           345.000,00</w:t>
      </w:r>
    </w:p>
    <w:p w14:paraId="348DE878" w14:textId="77777777" w:rsidR="000204AB" w:rsidRDefault="000204AB" w:rsidP="000204AB">
      <w:pPr>
        <w:pStyle w:val="Tijeloteksta"/>
        <w:rPr>
          <w:sz w:val="22"/>
          <w:szCs w:val="22"/>
          <w:lang w:val="hr-HR" w:eastAsia="hr-HR"/>
        </w:rPr>
      </w:pPr>
    </w:p>
    <w:p w14:paraId="256BE1FC" w14:textId="77777777" w:rsidR="000204AB" w:rsidRDefault="000204AB" w:rsidP="000204AB">
      <w:pPr>
        <w:pStyle w:val="Tijeloteksta"/>
        <w:rPr>
          <w:sz w:val="22"/>
          <w:szCs w:val="22"/>
          <w:lang w:val="hr-HR" w:eastAsia="hr-HR"/>
        </w:rPr>
      </w:pPr>
    </w:p>
    <w:p w14:paraId="63F3ECC6" w14:textId="7C427672" w:rsidR="000204AB" w:rsidRDefault="000204AB" w:rsidP="000204AB">
      <w:pPr>
        <w:pStyle w:val="Tijeloteksta"/>
        <w:rPr>
          <w:sz w:val="22"/>
          <w:szCs w:val="22"/>
          <w:lang w:val="hr-HR" w:eastAsia="hr-HR"/>
        </w:rPr>
      </w:pPr>
      <w:r>
        <w:rPr>
          <w:sz w:val="22"/>
          <w:szCs w:val="22"/>
          <w:lang w:val="hr-HR" w:eastAsia="hr-HR"/>
        </w:rPr>
        <w:t>IZVORI FINANCIRANJA</w:t>
      </w:r>
    </w:p>
    <w:p w14:paraId="184E9CA2" w14:textId="7F2C82E6" w:rsidR="000204AB" w:rsidRDefault="000204AB" w:rsidP="000204AB">
      <w:pPr>
        <w:pStyle w:val="Tijeloteksta"/>
        <w:rPr>
          <w:sz w:val="22"/>
          <w:szCs w:val="22"/>
          <w:lang w:val="hr-HR" w:eastAsia="hr-HR"/>
        </w:rPr>
      </w:pPr>
      <w:r>
        <w:rPr>
          <w:sz w:val="22"/>
          <w:szCs w:val="22"/>
          <w:lang w:val="hr-HR" w:eastAsia="hr-HR"/>
        </w:rPr>
        <w:t>11 Opći prihodi i primici</w:t>
      </w:r>
      <w:r>
        <w:rPr>
          <w:sz w:val="22"/>
          <w:szCs w:val="22"/>
          <w:lang w:val="hr-HR" w:eastAsia="hr-HR"/>
        </w:rPr>
        <w:tab/>
      </w:r>
      <w:r>
        <w:rPr>
          <w:sz w:val="22"/>
          <w:szCs w:val="22"/>
          <w:lang w:val="hr-HR" w:eastAsia="hr-HR"/>
        </w:rPr>
        <w:tab/>
        <w:t>314.500,00</w:t>
      </w:r>
    </w:p>
    <w:p w14:paraId="50784590" w14:textId="45E6BEEC" w:rsidR="000204AB" w:rsidRPr="00B22BBA" w:rsidRDefault="000204AB" w:rsidP="000204AB">
      <w:pPr>
        <w:pStyle w:val="Tijeloteksta"/>
        <w:rPr>
          <w:sz w:val="22"/>
          <w:szCs w:val="22"/>
          <w:lang w:val="hr-HR" w:eastAsia="hr-HR"/>
        </w:rPr>
      </w:pPr>
      <w:r>
        <w:rPr>
          <w:sz w:val="22"/>
          <w:szCs w:val="22"/>
          <w:lang w:val="hr-HR" w:eastAsia="hr-HR"/>
        </w:rPr>
        <w:t>50 Pomoći iz državnog proračuna</w:t>
      </w:r>
      <w:r>
        <w:rPr>
          <w:sz w:val="22"/>
          <w:szCs w:val="22"/>
          <w:lang w:val="hr-HR" w:eastAsia="hr-HR"/>
        </w:rPr>
        <w:tab/>
        <w:t>345.000,00</w:t>
      </w:r>
    </w:p>
    <w:p w14:paraId="7EF3ED56" w14:textId="77777777" w:rsidR="004B49E4" w:rsidRDefault="004B49E4" w:rsidP="004B49E4">
      <w:pPr>
        <w:pStyle w:val="Tijeloteksta"/>
        <w:rPr>
          <w:b/>
          <w:bCs/>
          <w:sz w:val="20"/>
          <w:lang w:val="hr-HR" w:eastAsia="hr-HR"/>
        </w:rPr>
      </w:pPr>
    </w:p>
    <w:p w14:paraId="5F319021" w14:textId="3C432F9B" w:rsidR="004B49E4" w:rsidRPr="004D0595" w:rsidRDefault="004B49E4" w:rsidP="00973A4B">
      <w:pPr>
        <w:pStyle w:val="Tijeloteksta"/>
        <w:numPr>
          <w:ilvl w:val="0"/>
          <w:numId w:val="2"/>
        </w:numPr>
        <w:rPr>
          <w:b/>
          <w:bCs/>
          <w:sz w:val="22"/>
          <w:szCs w:val="22"/>
          <w:lang w:val="hr-HR" w:eastAsia="hr-HR"/>
        </w:rPr>
      </w:pPr>
      <w:r>
        <w:rPr>
          <w:b/>
          <w:bCs/>
          <w:sz w:val="20"/>
          <w:lang w:val="hr-HR" w:eastAsia="hr-HR"/>
        </w:rPr>
        <w:t>PROGRAM PROMICANJE KULTURE KROZ RAD OPĆINSKE KNJIŽNICE I ČITAONICE SVETI KRIŽ ZAČRETJE</w:t>
      </w:r>
      <w:r w:rsidR="004D0595">
        <w:rPr>
          <w:b/>
          <w:bCs/>
          <w:sz w:val="20"/>
          <w:lang w:val="hr-HR" w:eastAsia="hr-HR"/>
        </w:rPr>
        <w:tab/>
      </w:r>
      <w:r w:rsidR="004D0595">
        <w:rPr>
          <w:b/>
          <w:bCs/>
          <w:sz w:val="20"/>
          <w:lang w:val="hr-HR" w:eastAsia="hr-HR"/>
        </w:rPr>
        <w:tab/>
      </w:r>
      <w:r w:rsidR="004D0595">
        <w:rPr>
          <w:b/>
          <w:bCs/>
          <w:sz w:val="20"/>
          <w:lang w:val="hr-HR" w:eastAsia="hr-HR"/>
        </w:rPr>
        <w:tab/>
      </w:r>
      <w:r w:rsidR="004D0595">
        <w:rPr>
          <w:b/>
          <w:bCs/>
          <w:sz w:val="20"/>
          <w:lang w:val="hr-HR" w:eastAsia="hr-HR"/>
        </w:rPr>
        <w:tab/>
      </w:r>
      <w:r w:rsidR="004D0595">
        <w:rPr>
          <w:b/>
          <w:bCs/>
          <w:sz w:val="20"/>
          <w:lang w:val="hr-HR" w:eastAsia="hr-HR"/>
        </w:rPr>
        <w:tab/>
      </w:r>
      <w:r w:rsidR="004D0595">
        <w:rPr>
          <w:b/>
          <w:bCs/>
          <w:sz w:val="20"/>
          <w:lang w:val="hr-HR" w:eastAsia="hr-HR"/>
        </w:rPr>
        <w:tab/>
      </w:r>
      <w:r w:rsidR="004D0595">
        <w:rPr>
          <w:b/>
          <w:bCs/>
          <w:sz w:val="20"/>
          <w:lang w:val="hr-HR" w:eastAsia="hr-HR"/>
        </w:rPr>
        <w:tab/>
      </w:r>
      <w:r w:rsidR="004D0595" w:rsidRPr="004D0595">
        <w:rPr>
          <w:b/>
          <w:bCs/>
          <w:sz w:val="22"/>
          <w:szCs w:val="22"/>
          <w:lang w:val="hr-HR" w:eastAsia="hr-HR"/>
        </w:rPr>
        <w:t>137.080,00</w:t>
      </w:r>
    </w:p>
    <w:p w14:paraId="3C83EA5C" w14:textId="77777777" w:rsidR="004B49E4" w:rsidRDefault="004B49E4" w:rsidP="004B49E4">
      <w:pPr>
        <w:pStyle w:val="Tijeloteksta"/>
        <w:rPr>
          <w:b/>
          <w:bCs/>
          <w:sz w:val="20"/>
          <w:lang w:val="hr-HR" w:eastAsia="hr-HR"/>
        </w:rPr>
      </w:pPr>
    </w:p>
    <w:p w14:paraId="61CCD53B" w14:textId="77777777" w:rsidR="004B49E4" w:rsidRDefault="004B49E4" w:rsidP="004B49E4">
      <w:pPr>
        <w:pStyle w:val="Tijeloteksta"/>
        <w:rPr>
          <w:b/>
          <w:bCs/>
          <w:sz w:val="20"/>
          <w:lang w:val="hr-HR" w:eastAsia="hr-HR"/>
        </w:rPr>
      </w:pPr>
    </w:p>
    <w:p w14:paraId="1A9A5EDA" w14:textId="298FC6CB" w:rsidR="004B49E4" w:rsidRDefault="004B49E4" w:rsidP="004B49E4">
      <w:pPr>
        <w:pStyle w:val="Tijeloteksta"/>
        <w:rPr>
          <w:b/>
          <w:bCs/>
          <w:sz w:val="22"/>
          <w:szCs w:val="22"/>
          <w:lang w:val="hr-HR" w:eastAsia="hr-HR"/>
        </w:rPr>
      </w:pPr>
      <w:r w:rsidRPr="004B49E4">
        <w:rPr>
          <w:b/>
          <w:bCs/>
          <w:sz w:val="22"/>
          <w:szCs w:val="22"/>
          <w:lang w:val="hr-HR" w:eastAsia="hr-HR"/>
        </w:rPr>
        <w:t>Aktivnost A102401 Redovna djelatnost Knjižnice i čitaonice</w:t>
      </w:r>
      <w:r w:rsidR="001930BB">
        <w:rPr>
          <w:b/>
          <w:bCs/>
          <w:sz w:val="22"/>
          <w:szCs w:val="22"/>
          <w:lang w:val="hr-HR" w:eastAsia="hr-HR"/>
        </w:rPr>
        <w:tab/>
      </w:r>
      <w:r w:rsidR="001930BB">
        <w:rPr>
          <w:b/>
          <w:bCs/>
          <w:sz w:val="22"/>
          <w:szCs w:val="22"/>
          <w:lang w:val="hr-HR" w:eastAsia="hr-HR"/>
        </w:rPr>
        <w:tab/>
      </w:r>
      <w:r w:rsidR="001930BB">
        <w:rPr>
          <w:b/>
          <w:bCs/>
          <w:sz w:val="22"/>
          <w:szCs w:val="22"/>
          <w:lang w:val="hr-HR" w:eastAsia="hr-HR"/>
        </w:rPr>
        <w:tab/>
      </w:r>
      <w:r w:rsidR="001930BB">
        <w:rPr>
          <w:b/>
          <w:bCs/>
          <w:sz w:val="22"/>
          <w:szCs w:val="22"/>
          <w:lang w:val="hr-HR" w:eastAsia="hr-HR"/>
        </w:rPr>
        <w:tab/>
        <w:t>92.530,00</w:t>
      </w:r>
    </w:p>
    <w:p w14:paraId="3FD2C9E0" w14:textId="77777777" w:rsidR="004D0595" w:rsidRDefault="004D0595" w:rsidP="004B49E4">
      <w:pPr>
        <w:pStyle w:val="Tijeloteksta"/>
        <w:rPr>
          <w:b/>
          <w:bCs/>
          <w:sz w:val="22"/>
          <w:szCs w:val="22"/>
          <w:lang w:val="hr-HR" w:eastAsia="hr-HR"/>
        </w:rPr>
      </w:pPr>
    </w:p>
    <w:p w14:paraId="504D6223" w14:textId="6BC6CA1D" w:rsidR="00504BC9" w:rsidRDefault="00504BC9" w:rsidP="004B49E4">
      <w:pPr>
        <w:pStyle w:val="Tijeloteksta"/>
        <w:rPr>
          <w:b/>
          <w:bCs/>
          <w:sz w:val="22"/>
          <w:szCs w:val="22"/>
          <w:lang w:val="hr-HR" w:eastAsia="hr-HR"/>
        </w:rPr>
      </w:pPr>
      <w:r>
        <w:rPr>
          <w:b/>
          <w:bCs/>
          <w:sz w:val="22"/>
          <w:szCs w:val="22"/>
          <w:lang w:val="hr-HR" w:eastAsia="hr-HR"/>
        </w:rPr>
        <w:t>Kapitalni projekt K102401 Opremanje Knjižnice i čitaonice</w:t>
      </w:r>
      <w:r>
        <w:rPr>
          <w:b/>
          <w:bCs/>
          <w:sz w:val="22"/>
          <w:szCs w:val="22"/>
          <w:lang w:val="hr-HR" w:eastAsia="hr-HR"/>
        </w:rPr>
        <w:tab/>
      </w:r>
      <w:r>
        <w:rPr>
          <w:b/>
          <w:bCs/>
          <w:sz w:val="22"/>
          <w:szCs w:val="22"/>
          <w:lang w:val="hr-HR" w:eastAsia="hr-HR"/>
        </w:rPr>
        <w:tab/>
      </w:r>
      <w:r>
        <w:rPr>
          <w:b/>
          <w:bCs/>
          <w:sz w:val="22"/>
          <w:szCs w:val="22"/>
          <w:lang w:val="hr-HR" w:eastAsia="hr-HR"/>
        </w:rPr>
        <w:tab/>
      </w:r>
      <w:r>
        <w:rPr>
          <w:b/>
          <w:bCs/>
          <w:sz w:val="22"/>
          <w:szCs w:val="22"/>
          <w:lang w:val="hr-HR" w:eastAsia="hr-HR"/>
        </w:rPr>
        <w:tab/>
        <w:t>11.530,00</w:t>
      </w:r>
    </w:p>
    <w:p w14:paraId="0E7139E9" w14:textId="77777777" w:rsidR="004D0595" w:rsidRDefault="004D0595" w:rsidP="004B49E4">
      <w:pPr>
        <w:pStyle w:val="Tijeloteksta"/>
        <w:rPr>
          <w:b/>
          <w:bCs/>
          <w:sz w:val="22"/>
          <w:szCs w:val="22"/>
          <w:lang w:val="hr-HR" w:eastAsia="hr-HR"/>
        </w:rPr>
      </w:pPr>
    </w:p>
    <w:p w14:paraId="5CB04ECB" w14:textId="18BC4ED5" w:rsidR="004D0595" w:rsidRDefault="004D0595" w:rsidP="004B49E4">
      <w:pPr>
        <w:pStyle w:val="Tijeloteksta"/>
        <w:rPr>
          <w:b/>
          <w:bCs/>
          <w:sz w:val="22"/>
          <w:szCs w:val="22"/>
          <w:lang w:val="hr-HR" w:eastAsia="hr-HR"/>
        </w:rPr>
      </w:pPr>
      <w:r>
        <w:rPr>
          <w:b/>
          <w:bCs/>
          <w:sz w:val="22"/>
          <w:szCs w:val="22"/>
          <w:lang w:val="hr-HR" w:eastAsia="hr-HR"/>
        </w:rPr>
        <w:t>T102401 Obilježavanje 150 godina Čitaonice</w:t>
      </w:r>
      <w:r>
        <w:rPr>
          <w:b/>
          <w:bCs/>
          <w:sz w:val="22"/>
          <w:szCs w:val="22"/>
          <w:lang w:val="hr-HR" w:eastAsia="hr-HR"/>
        </w:rPr>
        <w:tab/>
      </w:r>
      <w:r>
        <w:rPr>
          <w:b/>
          <w:bCs/>
          <w:sz w:val="22"/>
          <w:szCs w:val="22"/>
          <w:lang w:val="hr-HR" w:eastAsia="hr-HR"/>
        </w:rPr>
        <w:tab/>
      </w:r>
      <w:r>
        <w:rPr>
          <w:b/>
          <w:bCs/>
          <w:sz w:val="22"/>
          <w:szCs w:val="22"/>
          <w:lang w:val="hr-HR" w:eastAsia="hr-HR"/>
        </w:rPr>
        <w:tab/>
      </w:r>
      <w:r>
        <w:rPr>
          <w:b/>
          <w:bCs/>
          <w:sz w:val="22"/>
          <w:szCs w:val="22"/>
          <w:lang w:val="hr-HR" w:eastAsia="hr-HR"/>
        </w:rPr>
        <w:tab/>
      </w:r>
      <w:r>
        <w:rPr>
          <w:b/>
          <w:bCs/>
          <w:sz w:val="22"/>
          <w:szCs w:val="22"/>
          <w:lang w:val="hr-HR" w:eastAsia="hr-HR"/>
        </w:rPr>
        <w:tab/>
      </w:r>
      <w:r>
        <w:rPr>
          <w:b/>
          <w:bCs/>
          <w:sz w:val="22"/>
          <w:szCs w:val="22"/>
          <w:lang w:val="hr-HR" w:eastAsia="hr-HR"/>
        </w:rPr>
        <w:tab/>
        <w:t>33.020,00</w:t>
      </w:r>
    </w:p>
    <w:p w14:paraId="77CD34EE" w14:textId="77777777" w:rsidR="000B38EF" w:rsidRDefault="000B38EF" w:rsidP="004B49E4">
      <w:pPr>
        <w:pStyle w:val="Tijeloteksta"/>
        <w:rPr>
          <w:b/>
          <w:bCs/>
          <w:sz w:val="22"/>
          <w:szCs w:val="22"/>
          <w:lang w:val="hr-HR" w:eastAsia="hr-HR"/>
        </w:rPr>
      </w:pPr>
    </w:p>
    <w:p w14:paraId="0D252907" w14:textId="37D759A6" w:rsidR="000B38EF" w:rsidRPr="00494706" w:rsidRDefault="000B38EF" w:rsidP="004B49E4">
      <w:pPr>
        <w:pStyle w:val="Tijeloteksta"/>
        <w:rPr>
          <w:sz w:val="22"/>
          <w:szCs w:val="22"/>
          <w:lang w:val="hr-HR" w:eastAsia="hr-HR"/>
        </w:rPr>
      </w:pPr>
      <w:r w:rsidRPr="00494706">
        <w:rPr>
          <w:sz w:val="22"/>
          <w:szCs w:val="22"/>
          <w:lang w:val="hr-HR" w:eastAsia="hr-HR"/>
        </w:rPr>
        <w:t>IZVORI FINANCIRANJA</w:t>
      </w:r>
    </w:p>
    <w:p w14:paraId="3EBC46BC" w14:textId="76411ECE" w:rsidR="000B38EF" w:rsidRPr="00494706" w:rsidRDefault="000B38EF" w:rsidP="004B49E4">
      <w:pPr>
        <w:pStyle w:val="Tijeloteksta"/>
        <w:rPr>
          <w:sz w:val="22"/>
          <w:szCs w:val="22"/>
          <w:lang w:val="hr-HR" w:eastAsia="hr-HR"/>
        </w:rPr>
      </w:pPr>
      <w:r w:rsidRPr="00494706">
        <w:rPr>
          <w:sz w:val="22"/>
          <w:szCs w:val="22"/>
          <w:lang w:val="hr-HR" w:eastAsia="hr-HR"/>
        </w:rPr>
        <w:t>1 Opći prihodi i primici</w:t>
      </w:r>
      <w:r w:rsidRPr="00494706">
        <w:rPr>
          <w:sz w:val="22"/>
          <w:szCs w:val="22"/>
          <w:lang w:val="hr-HR" w:eastAsia="hr-HR"/>
        </w:rPr>
        <w:tab/>
      </w:r>
      <w:r w:rsidR="00494706">
        <w:rPr>
          <w:sz w:val="22"/>
          <w:szCs w:val="22"/>
          <w:lang w:val="hr-HR" w:eastAsia="hr-HR"/>
        </w:rPr>
        <w:tab/>
      </w:r>
      <w:r w:rsidR="000204AB" w:rsidRPr="00494706">
        <w:rPr>
          <w:sz w:val="22"/>
          <w:szCs w:val="22"/>
          <w:lang w:val="hr-HR" w:eastAsia="hr-HR"/>
        </w:rPr>
        <w:t>110.350</w:t>
      </w:r>
      <w:r w:rsidRPr="00494706">
        <w:rPr>
          <w:sz w:val="22"/>
          <w:szCs w:val="22"/>
          <w:lang w:val="hr-HR" w:eastAsia="hr-HR"/>
        </w:rPr>
        <w:t>,00</w:t>
      </w:r>
    </w:p>
    <w:p w14:paraId="477D9BD6" w14:textId="77777777" w:rsidR="000B38EF" w:rsidRPr="00494706" w:rsidRDefault="000B38EF" w:rsidP="004B49E4">
      <w:pPr>
        <w:pStyle w:val="Tijeloteksta"/>
        <w:rPr>
          <w:sz w:val="22"/>
          <w:szCs w:val="22"/>
          <w:lang w:val="hr-HR" w:eastAsia="hr-HR"/>
        </w:rPr>
      </w:pPr>
      <w:r w:rsidRPr="00494706">
        <w:rPr>
          <w:sz w:val="22"/>
          <w:szCs w:val="22"/>
          <w:lang w:val="hr-HR" w:eastAsia="hr-HR"/>
        </w:rPr>
        <w:t>3 Vlastiti prihodi</w:t>
      </w:r>
      <w:r w:rsidRPr="00494706">
        <w:rPr>
          <w:sz w:val="22"/>
          <w:szCs w:val="22"/>
          <w:lang w:val="hr-HR" w:eastAsia="hr-HR"/>
        </w:rPr>
        <w:tab/>
      </w:r>
      <w:r w:rsidRPr="00494706">
        <w:rPr>
          <w:sz w:val="22"/>
          <w:szCs w:val="22"/>
          <w:lang w:val="hr-HR" w:eastAsia="hr-HR"/>
        </w:rPr>
        <w:tab/>
        <w:t xml:space="preserve">       200,00</w:t>
      </w:r>
    </w:p>
    <w:p w14:paraId="58586418" w14:textId="721AFF53" w:rsidR="000B38EF" w:rsidRPr="00494706" w:rsidRDefault="000B38EF" w:rsidP="004B49E4">
      <w:pPr>
        <w:pStyle w:val="Tijeloteksta"/>
        <w:rPr>
          <w:sz w:val="22"/>
          <w:szCs w:val="22"/>
          <w:lang w:val="hr-HR" w:eastAsia="hr-HR"/>
        </w:rPr>
      </w:pPr>
      <w:r w:rsidRPr="00494706">
        <w:rPr>
          <w:sz w:val="22"/>
          <w:szCs w:val="22"/>
          <w:lang w:val="hr-HR" w:eastAsia="hr-HR"/>
        </w:rPr>
        <w:t>5 Pomoći</w:t>
      </w:r>
      <w:r w:rsidRPr="00494706">
        <w:rPr>
          <w:sz w:val="22"/>
          <w:szCs w:val="22"/>
          <w:lang w:val="hr-HR" w:eastAsia="hr-HR"/>
        </w:rPr>
        <w:tab/>
      </w:r>
      <w:r w:rsidRPr="00494706">
        <w:rPr>
          <w:sz w:val="22"/>
          <w:szCs w:val="22"/>
          <w:lang w:val="hr-HR" w:eastAsia="hr-HR"/>
        </w:rPr>
        <w:tab/>
      </w:r>
      <w:r w:rsidRPr="00494706">
        <w:rPr>
          <w:sz w:val="22"/>
          <w:szCs w:val="22"/>
          <w:lang w:val="hr-HR" w:eastAsia="hr-HR"/>
        </w:rPr>
        <w:tab/>
      </w:r>
      <w:r w:rsidR="000204AB" w:rsidRPr="00494706">
        <w:rPr>
          <w:sz w:val="22"/>
          <w:szCs w:val="22"/>
          <w:lang w:val="hr-HR" w:eastAsia="hr-HR"/>
        </w:rPr>
        <w:t xml:space="preserve">  26</w:t>
      </w:r>
      <w:r w:rsidRPr="00494706">
        <w:rPr>
          <w:sz w:val="22"/>
          <w:szCs w:val="22"/>
          <w:lang w:val="hr-HR" w:eastAsia="hr-HR"/>
        </w:rPr>
        <w:t>.530,00</w:t>
      </w:r>
      <w:r w:rsidRPr="00494706">
        <w:rPr>
          <w:sz w:val="22"/>
          <w:szCs w:val="22"/>
          <w:lang w:val="hr-HR" w:eastAsia="hr-HR"/>
        </w:rPr>
        <w:tab/>
      </w:r>
    </w:p>
    <w:p w14:paraId="3D66EFA8" w14:textId="77777777" w:rsidR="001930BB" w:rsidRPr="00494706" w:rsidRDefault="001930BB" w:rsidP="004B49E4">
      <w:pPr>
        <w:pStyle w:val="Tijeloteksta"/>
        <w:rPr>
          <w:sz w:val="22"/>
          <w:szCs w:val="22"/>
          <w:lang w:val="hr-HR" w:eastAsia="hr-HR"/>
        </w:rPr>
      </w:pPr>
    </w:p>
    <w:p w14:paraId="405D57FB" w14:textId="6C8FB446" w:rsidR="00DD11C8" w:rsidRDefault="00DD11C8" w:rsidP="00554A2E">
      <w:pPr>
        <w:jc w:val="center"/>
        <w:rPr>
          <w:b/>
          <w:sz w:val="22"/>
          <w:szCs w:val="22"/>
        </w:rPr>
      </w:pPr>
      <w:r w:rsidRPr="007D02AF">
        <w:rPr>
          <w:b/>
          <w:sz w:val="22"/>
          <w:szCs w:val="22"/>
        </w:rPr>
        <w:t xml:space="preserve">Članak  </w:t>
      </w:r>
      <w:r w:rsidR="003117DA">
        <w:rPr>
          <w:b/>
          <w:sz w:val="22"/>
          <w:szCs w:val="22"/>
        </w:rPr>
        <w:t>4</w:t>
      </w:r>
      <w:r w:rsidRPr="007D02AF">
        <w:rPr>
          <w:b/>
          <w:sz w:val="22"/>
          <w:szCs w:val="22"/>
        </w:rPr>
        <w:t>.</w:t>
      </w:r>
    </w:p>
    <w:p w14:paraId="3A14A0A9" w14:textId="04F0FBFD" w:rsidR="000A03D4" w:rsidRPr="00554A2E" w:rsidRDefault="003117DA" w:rsidP="0023326E">
      <w:pPr>
        <w:pStyle w:val="Tijeloteksta"/>
        <w:jc w:val="both"/>
        <w:rPr>
          <w:rFonts w:cstheme="minorHAnsi"/>
          <w:sz w:val="22"/>
          <w:szCs w:val="22"/>
          <w:lang w:val="hr-HR" w:eastAsia="hr-HR"/>
        </w:rPr>
      </w:pPr>
      <w:r w:rsidRPr="00554A2E">
        <w:rPr>
          <w:rFonts w:cstheme="minorHAnsi"/>
          <w:sz w:val="22"/>
          <w:szCs w:val="22"/>
          <w:lang w:val="hr-HR" w:eastAsia="hr-HR"/>
        </w:rPr>
        <w:t xml:space="preserve">Raspodjela financijskih sredstava </w:t>
      </w:r>
      <w:r w:rsidR="006C4EE7" w:rsidRPr="00554A2E">
        <w:rPr>
          <w:rFonts w:cstheme="minorHAnsi"/>
          <w:sz w:val="22"/>
          <w:szCs w:val="22"/>
          <w:lang w:val="hr-HR" w:eastAsia="hr-HR"/>
        </w:rPr>
        <w:t xml:space="preserve">za </w:t>
      </w:r>
      <w:r w:rsidR="002E03A4">
        <w:rPr>
          <w:b/>
          <w:sz w:val="22"/>
          <w:szCs w:val="22"/>
          <w:lang w:val="hr-HR"/>
        </w:rPr>
        <w:t>Aktivnost A101502 Djelatnost udruga za zaštitu okoliša i prirode i očuvanja   kulturnih dobara i kajkavske baštine te provođenje  manifestacija</w:t>
      </w:r>
      <w:r w:rsidRPr="00554A2E">
        <w:rPr>
          <w:rFonts w:cstheme="minorHAnsi"/>
          <w:sz w:val="22"/>
          <w:szCs w:val="22"/>
          <w:lang w:val="hr-HR" w:eastAsia="hr-HR"/>
        </w:rPr>
        <w:t xml:space="preserve"> izvršiti će se nakon provedenog javnog natječaja za dodjelu sredstava, a sve u skladu sa propisima koji utvrđuju kriterije, mjerila, postupke financiranja i ugovaranja projekata koje provode udruge. </w:t>
      </w:r>
    </w:p>
    <w:p w14:paraId="61FA0E84" w14:textId="510BCBDF" w:rsidR="000A03D4" w:rsidRPr="00554A2E" w:rsidRDefault="000A03D4" w:rsidP="0023326E">
      <w:pPr>
        <w:pStyle w:val="Tijeloteksta"/>
        <w:jc w:val="both"/>
        <w:rPr>
          <w:sz w:val="22"/>
          <w:szCs w:val="22"/>
          <w:lang w:val="hr-HR"/>
        </w:rPr>
      </w:pPr>
    </w:p>
    <w:p w14:paraId="4C9915C2" w14:textId="01308BC0" w:rsidR="000A03D4" w:rsidRPr="00554A2E" w:rsidRDefault="000A03D4" w:rsidP="000A03D4">
      <w:pPr>
        <w:pStyle w:val="Tijeloteksta"/>
        <w:jc w:val="center"/>
        <w:rPr>
          <w:b/>
          <w:sz w:val="22"/>
          <w:szCs w:val="22"/>
          <w:lang w:val="hr-HR"/>
        </w:rPr>
      </w:pPr>
      <w:r w:rsidRPr="00554A2E">
        <w:rPr>
          <w:b/>
          <w:sz w:val="22"/>
          <w:szCs w:val="22"/>
          <w:lang w:val="hr-HR"/>
        </w:rPr>
        <w:t>Članak 5.</w:t>
      </w:r>
    </w:p>
    <w:p w14:paraId="716E6C4E" w14:textId="54827716" w:rsidR="003117DA" w:rsidRPr="00554A2E" w:rsidRDefault="00E33657" w:rsidP="00E9492D">
      <w:pPr>
        <w:ind w:firstLine="360"/>
        <w:jc w:val="both"/>
        <w:rPr>
          <w:rFonts w:cstheme="minorHAnsi"/>
          <w:sz w:val="22"/>
          <w:szCs w:val="22"/>
        </w:rPr>
      </w:pPr>
      <w:r w:rsidRPr="00554A2E">
        <w:rPr>
          <w:rFonts w:cstheme="minorHAnsi"/>
          <w:sz w:val="22"/>
          <w:szCs w:val="22"/>
        </w:rPr>
        <w:t xml:space="preserve">U sklopu </w:t>
      </w:r>
      <w:r w:rsidR="0023326E">
        <w:rPr>
          <w:rFonts w:cstheme="minorHAnsi"/>
          <w:sz w:val="22"/>
          <w:szCs w:val="22"/>
        </w:rPr>
        <w:t xml:space="preserve"> raspodjele sredstava za </w:t>
      </w:r>
      <w:r w:rsidR="0023326E" w:rsidRPr="00191C06">
        <w:rPr>
          <w:b/>
          <w:sz w:val="22"/>
          <w:szCs w:val="22"/>
        </w:rPr>
        <w:t>Potpore udrugama u kulturi</w:t>
      </w:r>
      <w:r w:rsidR="0023326E" w:rsidRPr="0023326E">
        <w:rPr>
          <w:rFonts w:cstheme="minorHAnsi"/>
          <w:bCs/>
          <w:sz w:val="22"/>
          <w:szCs w:val="22"/>
        </w:rPr>
        <w:t>,</w:t>
      </w:r>
      <w:r w:rsidRPr="0023326E">
        <w:rPr>
          <w:rFonts w:cstheme="minorHAnsi"/>
          <w:bCs/>
          <w:sz w:val="22"/>
          <w:szCs w:val="22"/>
        </w:rPr>
        <w:t xml:space="preserve"> u</w:t>
      </w:r>
      <w:r w:rsidR="003117DA" w:rsidRPr="0023326E">
        <w:rPr>
          <w:rFonts w:cstheme="minorHAnsi"/>
          <w:bCs/>
          <w:sz w:val="22"/>
          <w:szCs w:val="22"/>
        </w:rPr>
        <w:t>druge</w:t>
      </w:r>
      <w:r w:rsidR="003117DA" w:rsidRPr="00554A2E">
        <w:rPr>
          <w:rFonts w:cstheme="minorHAnsi"/>
          <w:sz w:val="22"/>
          <w:szCs w:val="22"/>
        </w:rPr>
        <w:t xml:space="preserve"> mogu prijaviti projekt / program  koji doprinosi razvoju kapaciteta udruga za sljedeće aktivnosti:</w:t>
      </w:r>
    </w:p>
    <w:p w14:paraId="343DED24" w14:textId="77777777" w:rsidR="003117DA" w:rsidRPr="00554A2E" w:rsidRDefault="003117DA" w:rsidP="006C4EE7">
      <w:pPr>
        <w:numPr>
          <w:ilvl w:val="0"/>
          <w:numId w:val="4"/>
        </w:numPr>
        <w:spacing w:after="200"/>
        <w:ind w:hanging="153"/>
        <w:contextualSpacing/>
        <w:rPr>
          <w:rFonts w:cstheme="minorHAnsi"/>
          <w:sz w:val="22"/>
          <w:szCs w:val="22"/>
        </w:rPr>
      </w:pPr>
      <w:r w:rsidRPr="00554A2E">
        <w:rPr>
          <w:rFonts w:cstheme="minorHAnsi"/>
          <w:sz w:val="22"/>
          <w:szCs w:val="22"/>
        </w:rPr>
        <w:t xml:space="preserve">njegovanje tradicijskih znanja i umijeća u području kulture i umjetnosti; </w:t>
      </w:r>
    </w:p>
    <w:p w14:paraId="46BF3AD8" w14:textId="77777777" w:rsidR="003117DA" w:rsidRPr="00554A2E" w:rsidRDefault="003117DA" w:rsidP="006C4EE7">
      <w:pPr>
        <w:numPr>
          <w:ilvl w:val="0"/>
          <w:numId w:val="4"/>
        </w:numPr>
        <w:spacing w:after="200"/>
        <w:ind w:hanging="153"/>
        <w:contextualSpacing/>
        <w:rPr>
          <w:rFonts w:cstheme="minorHAnsi"/>
          <w:sz w:val="22"/>
          <w:szCs w:val="22"/>
        </w:rPr>
      </w:pPr>
      <w:r w:rsidRPr="00554A2E">
        <w:rPr>
          <w:rFonts w:cstheme="minorHAnsi"/>
          <w:sz w:val="22"/>
          <w:szCs w:val="22"/>
        </w:rPr>
        <w:t xml:space="preserve">razvoj urbane kulture; </w:t>
      </w:r>
    </w:p>
    <w:p w14:paraId="31415639" w14:textId="77777777" w:rsidR="003117DA" w:rsidRPr="00554A2E" w:rsidRDefault="003117DA" w:rsidP="006C4EE7">
      <w:pPr>
        <w:numPr>
          <w:ilvl w:val="0"/>
          <w:numId w:val="4"/>
        </w:numPr>
        <w:spacing w:after="200"/>
        <w:ind w:hanging="153"/>
        <w:contextualSpacing/>
        <w:rPr>
          <w:rFonts w:cstheme="minorHAnsi"/>
          <w:sz w:val="22"/>
          <w:szCs w:val="22"/>
        </w:rPr>
      </w:pPr>
      <w:r w:rsidRPr="00554A2E">
        <w:rPr>
          <w:rFonts w:cstheme="minorHAnsi"/>
          <w:sz w:val="22"/>
          <w:szCs w:val="22"/>
        </w:rPr>
        <w:t xml:space="preserve">poticanje kreativnosti; </w:t>
      </w:r>
    </w:p>
    <w:p w14:paraId="329595CF" w14:textId="77777777" w:rsidR="003117DA" w:rsidRPr="00554A2E" w:rsidRDefault="003117DA" w:rsidP="006C4EE7">
      <w:pPr>
        <w:numPr>
          <w:ilvl w:val="0"/>
          <w:numId w:val="4"/>
        </w:numPr>
        <w:spacing w:after="200"/>
        <w:ind w:hanging="153"/>
        <w:contextualSpacing/>
        <w:rPr>
          <w:rFonts w:cstheme="minorHAnsi"/>
          <w:sz w:val="22"/>
          <w:szCs w:val="22"/>
        </w:rPr>
      </w:pPr>
      <w:r w:rsidRPr="00554A2E">
        <w:rPr>
          <w:rFonts w:cstheme="minorHAnsi"/>
          <w:sz w:val="22"/>
          <w:szCs w:val="22"/>
        </w:rPr>
        <w:t>rad s djecom i mladima;</w:t>
      </w:r>
    </w:p>
    <w:p w14:paraId="2FA0FC85" w14:textId="77777777" w:rsidR="003117DA" w:rsidRPr="00554A2E" w:rsidRDefault="003117DA" w:rsidP="006C4EE7">
      <w:pPr>
        <w:numPr>
          <w:ilvl w:val="0"/>
          <w:numId w:val="4"/>
        </w:numPr>
        <w:spacing w:after="200"/>
        <w:ind w:hanging="153"/>
        <w:contextualSpacing/>
        <w:rPr>
          <w:rFonts w:cstheme="minorHAnsi"/>
          <w:sz w:val="22"/>
          <w:szCs w:val="22"/>
        </w:rPr>
      </w:pPr>
      <w:r w:rsidRPr="00554A2E">
        <w:rPr>
          <w:rFonts w:cstheme="minorHAnsi"/>
          <w:sz w:val="22"/>
          <w:szCs w:val="22"/>
        </w:rPr>
        <w:t xml:space="preserve"> poticanje volonterstva; </w:t>
      </w:r>
    </w:p>
    <w:p w14:paraId="4E043762" w14:textId="77777777" w:rsidR="003117DA" w:rsidRPr="00554A2E" w:rsidRDefault="003117DA" w:rsidP="006C4EE7">
      <w:pPr>
        <w:numPr>
          <w:ilvl w:val="0"/>
          <w:numId w:val="4"/>
        </w:numPr>
        <w:spacing w:after="200"/>
        <w:ind w:hanging="153"/>
        <w:contextualSpacing/>
        <w:rPr>
          <w:rFonts w:cstheme="minorHAnsi"/>
          <w:sz w:val="22"/>
          <w:szCs w:val="22"/>
        </w:rPr>
      </w:pPr>
      <w:r w:rsidRPr="00554A2E">
        <w:rPr>
          <w:rFonts w:cstheme="minorHAnsi"/>
          <w:sz w:val="22"/>
          <w:szCs w:val="22"/>
        </w:rPr>
        <w:t>rad udruga na području glazbene, filmske, plesne i folklorne te dramske i likovne umjetnosti;</w:t>
      </w:r>
    </w:p>
    <w:p w14:paraId="12CD85DE" w14:textId="77777777" w:rsidR="003117DA" w:rsidRPr="00554A2E" w:rsidRDefault="003117DA" w:rsidP="006C4EE7">
      <w:pPr>
        <w:numPr>
          <w:ilvl w:val="0"/>
          <w:numId w:val="4"/>
        </w:numPr>
        <w:spacing w:after="200"/>
        <w:ind w:hanging="153"/>
        <w:contextualSpacing/>
        <w:rPr>
          <w:rFonts w:cstheme="minorHAnsi"/>
          <w:sz w:val="22"/>
          <w:szCs w:val="22"/>
        </w:rPr>
      </w:pPr>
      <w:r w:rsidRPr="00554A2E">
        <w:rPr>
          <w:rFonts w:cstheme="minorHAnsi"/>
          <w:sz w:val="22"/>
          <w:szCs w:val="22"/>
        </w:rPr>
        <w:t>jačanje i razvoj međuregionalnih i međunarodnih aktivnosti.</w:t>
      </w:r>
    </w:p>
    <w:p w14:paraId="3D85421F" w14:textId="3C466EFC" w:rsidR="00E33657" w:rsidRPr="00554A2E" w:rsidRDefault="00E33657" w:rsidP="00E33657">
      <w:pPr>
        <w:spacing w:after="200" w:line="276" w:lineRule="auto"/>
        <w:contextualSpacing/>
        <w:rPr>
          <w:rFonts w:cstheme="minorHAnsi"/>
          <w:sz w:val="22"/>
          <w:szCs w:val="22"/>
        </w:rPr>
      </w:pPr>
    </w:p>
    <w:p w14:paraId="751C9D93" w14:textId="767F1E6C" w:rsidR="00E33657" w:rsidRPr="00554A2E" w:rsidRDefault="000A03D4" w:rsidP="000A03D4">
      <w:pPr>
        <w:spacing w:after="200" w:line="276" w:lineRule="auto"/>
        <w:contextualSpacing/>
        <w:jc w:val="center"/>
        <w:rPr>
          <w:rFonts w:cstheme="minorHAnsi"/>
          <w:b/>
          <w:sz w:val="22"/>
          <w:szCs w:val="22"/>
        </w:rPr>
      </w:pPr>
      <w:r w:rsidRPr="00554A2E">
        <w:rPr>
          <w:rFonts w:cstheme="minorHAnsi"/>
          <w:b/>
          <w:sz w:val="22"/>
          <w:szCs w:val="22"/>
        </w:rPr>
        <w:t>Članak 6.</w:t>
      </w:r>
    </w:p>
    <w:p w14:paraId="0F0DB6C8" w14:textId="4B8D09C4" w:rsidR="000A03D4" w:rsidRPr="00554A2E" w:rsidRDefault="000A03D4" w:rsidP="000A03D4">
      <w:pPr>
        <w:ind w:firstLine="360"/>
        <w:jc w:val="both"/>
        <w:rPr>
          <w:rFonts w:cstheme="minorHAnsi"/>
          <w:sz w:val="22"/>
          <w:szCs w:val="22"/>
        </w:rPr>
      </w:pPr>
      <w:r w:rsidRPr="00554A2E">
        <w:rPr>
          <w:rFonts w:cstheme="minorHAnsi"/>
          <w:sz w:val="22"/>
          <w:szCs w:val="22"/>
        </w:rPr>
        <w:t xml:space="preserve">U sklopu </w:t>
      </w:r>
      <w:r w:rsidR="0023326E">
        <w:rPr>
          <w:rFonts w:cstheme="minorHAnsi"/>
          <w:sz w:val="22"/>
          <w:szCs w:val="22"/>
        </w:rPr>
        <w:t xml:space="preserve">raspodjele sredstava za </w:t>
      </w:r>
      <w:r w:rsidRPr="00554A2E">
        <w:rPr>
          <w:b/>
          <w:bCs/>
          <w:sz w:val="22"/>
          <w:szCs w:val="22"/>
        </w:rPr>
        <w:t xml:space="preserve">Organizacija manifestacija </w:t>
      </w:r>
      <w:r w:rsidRPr="00554A2E">
        <w:rPr>
          <w:rFonts w:cstheme="minorHAnsi"/>
          <w:sz w:val="22"/>
          <w:szCs w:val="22"/>
        </w:rPr>
        <w:t>udruge mogu prijaviti projekt / program  koji doprinosi razvoju kapaciteta udruga za sljedeće aktivnosti:</w:t>
      </w:r>
    </w:p>
    <w:p w14:paraId="06AF29FE" w14:textId="77777777" w:rsidR="0044318F" w:rsidRPr="00554A2E" w:rsidRDefault="0044318F" w:rsidP="0044318F">
      <w:pPr>
        <w:pStyle w:val="Odlomakpopisa"/>
        <w:widowControl w:val="0"/>
        <w:numPr>
          <w:ilvl w:val="0"/>
          <w:numId w:val="4"/>
        </w:numPr>
        <w:spacing w:after="0" w:line="240" w:lineRule="auto"/>
        <w:contextualSpacing w:val="0"/>
        <w:rPr>
          <w:rFonts w:ascii="Times New Roman" w:eastAsia="Times New Roman" w:hAnsi="Times New Roman" w:cstheme="minorHAnsi"/>
          <w:lang w:eastAsia="hr-HR"/>
        </w:rPr>
      </w:pPr>
      <w:r w:rsidRPr="00554A2E">
        <w:rPr>
          <w:rFonts w:ascii="Times New Roman" w:eastAsia="Times New Roman" w:hAnsi="Times New Roman" w:cstheme="minorHAnsi"/>
          <w:lang w:eastAsia="hr-HR"/>
        </w:rPr>
        <w:t xml:space="preserve">razvoj </w:t>
      </w:r>
      <w:proofErr w:type="spellStart"/>
      <w:r w:rsidRPr="00554A2E">
        <w:rPr>
          <w:rFonts w:ascii="Times New Roman" w:eastAsia="Times New Roman" w:hAnsi="Times New Roman" w:cstheme="minorHAnsi"/>
          <w:lang w:eastAsia="hr-HR"/>
        </w:rPr>
        <w:t>diverzificiranih</w:t>
      </w:r>
      <w:proofErr w:type="spellEnd"/>
      <w:r w:rsidRPr="00554A2E">
        <w:rPr>
          <w:rFonts w:ascii="Times New Roman" w:eastAsia="Times New Roman" w:hAnsi="Times New Roman" w:cstheme="minorHAnsi"/>
          <w:lang w:eastAsia="hr-HR"/>
        </w:rPr>
        <w:t xml:space="preserve"> programa za posjetitelje, s naglaskom na kulturno-turističke proizvode</w:t>
      </w:r>
    </w:p>
    <w:p w14:paraId="23BC0902" w14:textId="7FB255FC" w:rsidR="00001694" w:rsidRPr="00554A2E" w:rsidRDefault="00001694" w:rsidP="00DD11C8">
      <w:pPr>
        <w:rPr>
          <w:b/>
          <w:sz w:val="22"/>
          <w:szCs w:val="22"/>
        </w:rPr>
      </w:pPr>
    </w:p>
    <w:p w14:paraId="15B0B76A" w14:textId="64DAAD93" w:rsidR="00854D96" w:rsidRPr="00554A2E" w:rsidRDefault="00854D96" w:rsidP="00854D96">
      <w:pPr>
        <w:jc w:val="center"/>
        <w:rPr>
          <w:b/>
          <w:sz w:val="22"/>
          <w:szCs w:val="22"/>
        </w:rPr>
      </w:pPr>
      <w:r w:rsidRPr="00554A2E">
        <w:rPr>
          <w:b/>
          <w:sz w:val="22"/>
          <w:szCs w:val="22"/>
        </w:rPr>
        <w:t xml:space="preserve">Članak </w:t>
      </w:r>
      <w:r w:rsidR="0023326E">
        <w:rPr>
          <w:b/>
          <w:sz w:val="22"/>
          <w:szCs w:val="22"/>
        </w:rPr>
        <w:t>7</w:t>
      </w:r>
      <w:r w:rsidRPr="00554A2E">
        <w:rPr>
          <w:b/>
          <w:sz w:val="22"/>
          <w:szCs w:val="22"/>
        </w:rPr>
        <w:t>.</w:t>
      </w:r>
    </w:p>
    <w:p w14:paraId="01D5E7B6" w14:textId="031FF976" w:rsidR="00B06812" w:rsidRPr="005C30AA" w:rsidRDefault="00B06812" w:rsidP="00CF2C10">
      <w:pPr>
        <w:pStyle w:val="Tijeloteksta2"/>
        <w:spacing w:after="0" w:line="240" w:lineRule="auto"/>
        <w:ind w:firstLine="708"/>
        <w:jc w:val="both"/>
        <w:rPr>
          <w:sz w:val="22"/>
          <w:szCs w:val="22"/>
          <w:lang w:val="sv-SE"/>
        </w:rPr>
      </w:pPr>
      <w:r w:rsidRPr="005C30AA">
        <w:rPr>
          <w:sz w:val="22"/>
          <w:szCs w:val="22"/>
          <w:lang w:val="sv-SE"/>
        </w:rPr>
        <w:t xml:space="preserve">Ovaj Program stupa na snagu danom stupanja na snagu </w:t>
      </w:r>
      <w:r w:rsidR="00CF2C10">
        <w:rPr>
          <w:sz w:val="22"/>
          <w:szCs w:val="22"/>
          <w:lang w:val="sv-SE"/>
        </w:rPr>
        <w:t>P</w:t>
      </w:r>
      <w:r w:rsidRPr="005C30AA">
        <w:rPr>
          <w:sz w:val="22"/>
          <w:szCs w:val="22"/>
          <w:lang w:val="sv-SE"/>
        </w:rPr>
        <w:t>roračun</w:t>
      </w:r>
      <w:r w:rsidR="00CF2C10">
        <w:rPr>
          <w:sz w:val="22"/>
          <w:szCs w:val="22"/>
          <w:lang w:val="sv-SE"/>
        </w:rPr>
        <w:t>a</w:t>
      </w:r>
      <w:r w:rsidRPr="005C30AA">
        <w:rPr>
          <w:sz w:val="22"/>
          <w:szCs w:val="22"/>
          <w:lang w:val="sv-SE"/>
        </w:rPr>
        <w:t xml:space="preserve"> Općine</w:t>
      </w:r>
      <w:r w:rsidR="00CF2C10">
        <w:rPr>
          <w:sz w:val="22"/>
          <w:szCs w:val="22"/>
          <w:lang w:val="sv-SE"/>
        </w:rPr>
        <w:t xml:space="preserve"> </w:t>
      </w:r>
      <w:r w:rsidRPr="005C30AA">
        <w:rPr>
          <w:sz w:val="22"/>
          <w:szCs w:val="22"/>
          <w:lang w:val="sv-SE"/>
        </w:rPr>
        <w:t>Sveti Križ Začretje za 202</w:t>
      </w:r>
      <w:r w:rsidR="0023326E">
        <w:rPr>
          <w:sz w:val="22"/>
          <w:szCs w:val="22"/>
          <w:lang w:val="sv-SE"/>
        </w:rPr>
        <w:t>6</w:t>
      </w:r>
      <w:r w:rsidRPr="005C30AA">
        <w:rPr>
          <w:sz w:val="22"/>
          <w:szCs w:val="22"/>
          <w:lang w:val="sv-SE"/>
        </w:rPr>
        <w:t>. godinu, a primjenjuje se od 01.01.202</w:t>
      </w:r>
      <w:r w:rsidR="0023326E">
        <w:rPr>
          <w:sz w:val="22"/>
          <w:szCs w:val="22"/>
          <w:lang w:val="sv-SE"/>
        </w:rPr>
        <w:t>6</w:t>
      </w:r>
      <w:r w:rsidRPr="005C30AA">
        <w:rPr>
          <w:sz w:val="22"/>
          <w:szCs w:val="22"/>
          <w:lang w:val="sv-SE"/>
        </w:rPr>
        <w:t>. te će se objaviti u ”Službenom glasniku Krapinsko-zagorske županije”.</w:t>
      </w:r>
      <w:r w:rsidRPr="005C30AA">
        <w:rPr>
          <w:sz w:val="22"/>
          <w:szCs w:val="22"/>
          <w:lang w:val="sv-SE"/>
        </w:rPr>
        <w:tab/>
      </w:r>
    </w:p>
    <w:p w14:paraId="63C81718" w14:textId="0626F0BC" w:rsidR="002701FB" w:rsidRPr="00554A2E" w:rsidRDefault="002701FB" w:rsidP="005C30AA">
      <w:pPr>
        <w:jc w:val="both"/>
        <w:rPr>
          <w:sz w:val="22"/>
          <w:szCs w:val="22"/>
        </w:rPr>
      </w:pPr>
    </w:p>
    <w:p w14:paraId="1F61077B" w14:textId="6868B39A" w:rsidR="002701FB" w:rsidRDefault="002701FB" w:rsidP="00DD11C8">
      <w:pPr>
        <w:pStyle w:val="Tijeloteksta"/>
        <w:rPr>
          <w:sz w:val="22"/>
          <w:szCs w:val="22"/>
          <w:lang w:val="hr-HR"/>
        </w:rPr>
      </w:pPr>
    </w:p>
    <w:p w14:paraId="26BCD68B" w14:textId="77777777" w:rsidR="005E3F73" w:rsidRPr="00656BB3" w:rsidRDefault="005E3F73" w:rsidP="005E3F73">
      <w:pPr>
        <w:ind w:left="4956"/>
        <w:jc w:val="both"/>
        <w:rPr>
          <w:lang w:val="sv-SE"/>
        </w:rPr>
      </w:pPr>
      <w:r>
        <w:rPr>
          <w:lang w:val="sv-SE"/>
        </w:rPr>
        <w:t xml:space="preserve">   </w:t>
      </w:r>
      <w:r w:rsidRPr="00656BB3">
        <w:rPr>
          <w:lang w:val="sv-SE"/>
        </w:rPr>
        <w:t>PREDSJEDNICA</w:t>
      </w:r>
    </w:p>
    <w:p w14:paraId="357F4CB7" w14:textId="77777777" w:rsidR="005E3F73" w:rsidRPr="00656BB3" w:rsidRDefault="005E3F73" w:rsidP="005E3F73">
      <w:pPr>
        <w:ind w:left="4248" w:firstLine="708"/>
        <w:jc w:val="both"/>
        <w:rPr>
          <w:lang w:val="sv-SE"/>
        </w:rPr>
      </w:pPr>
      <w:r w:rsidRPr="00656BB3">
        <w:rPr>
          <w:lang w:val="sv-SE"/>
        </w:rPr>
        <w:t>OPĆINSKOG VIJEĆA</w:t>
      </w:r>
    </w:p>
    <w:p w14:paraId="6FAEE77D" w14:textId="77777777" w:rsidR="005E3F73" w:rsidRPr="00656BB3" w:rsidRDefault="005E3F73" w:rsidP="005E3F73">
      <w:pPr>
        <w:ind w:left="3540" w:firstLine="708"/>
        <w:jc w:val="both"/>
        <w:rPr>
          <w:i/>
          <w:iCs/>
          <w:lang w:val="sv-SE"/>
        </w:rPr>
      </w:pPr>
      <w:r w:rsidRPr="00656BB3">
        <w:rPr>
          <w:i/>
          <w:iCs/>
          <w:lang w:val="sv-SE"/>
        </w:rPr>
        <w:t>Tončica Božić, univ. spec. act. soc.</w:t>
      </w:r>
    </w:p>
    <w:p w14:paraId="5701314C" w14:textId="77777777" w:rsidR="00DD11C8" w:rsidRPr="002701FB" w:rsidRDefault="00DD11C8" w:rsidP="00DD11C8">
      <w:pPr>
        <w:pStyle w:val="Tijeloteksta"/>
        <w:rPr>
          <w:i/>
          <w:sz w:val="22"/>
          <w:szCs w:val="22"/>
          <w:lang w:val="hr-HR"/>
        </w:rPr>
      </w:pPr>
    </w:p>
    <w:p w14:paraId="58604DF2" w14:textId="77777777" w:rsidR="00DD11C8" w:rsidRDefault="00DD11C8" w:rsidP="00DD11C8">
      <w:pPr>
        <w:ind w:left="360"/>
        <w:jc w:val="center"/>
        <w:rPr>
          <w:b/>
          <w:sz w:val="22"/>
          <w:szCs w:val="22"/>
        </w:rPr>
      </w:pPr>
    </w:p>
    <w:p w14:paraId="03EEA56B" w14:textId="77777777" w:rsidR="0031392C" w:rsidRDefault="0031392C"/>
    <w:sectPr w:rsidR="0031392C" w:rsidSect="00191C06">
      <w:footerReference w:type="default" r:id="rId9"/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7B7D4" w14:textId="77777777" w:rsidR="00263B95" w:rsidRDefault="00263B95" w:rsidP="00191C06">
      <w:r>
        <w:separator/>
      </w:r>
    </w:p>
  </w:endnote>
  <w:endnote w:type="continuationSeparator" w:id="0">
    <w:p w14:paraId="159B348E" w14:textId="77777777" w:rsidR="00263B95" w:rsidRDefault="00263B95" w:rsidP="00191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0276300"/>
      <w:docPartObj>
        <w:docPartGallery w:val="Page Numbers (Bottom of Page)"/>
        <w:docPartUnique/>
      </w:docPartObj>
    </w:sdtPr>
    <w:sdtContent>
      <w:p w14:paraId="13A767E7" w14:textId="5B0A51DC" w:rsidR="00191C06" w:rsidRDefault="00191C06">
        <w:pPr>
          <w:pStyle w:val="Podnoj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58D8458" wp14:editId="64AB6E6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368576094" name="Pravokutni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1B1230" w14:textId="77777777" w:rsidR="00191C06" w:rsidRDefault="00191C06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D7D31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ED7D31" w:themeColor="accent2"/>
                                </w:rPr>
                                <w:t>2</w:t>
                              </w:r>
                              <w:r>
                                <w:rPr>
                                  <w:color w:val="ED7D31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758D8458" id="Pravokutnik 1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14:paraId="511B1230" w14:textId="77777777" w:rsidR="00191C06" w:rsidRDefault="00191C06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ED7D31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ED7D31" w:themeColor="accent2"/>
                          </w:rPr>
                          <w:t>2</w:t>
                        </w:r>
                        <w:r>
                          <w:rPr>
                            <w:color w:val="ED7D31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C57ED" w14:textId="77777777" w:rsidR="00263B95" w:rsidRDefault="00263B95" w:rsidP="00191C06">
      <w:r>
        <w:separator/>
      </w:r>
    </w:p>
  </w:footnote>
  <w:footnote w:type="continuationSeparator" w:id="0">
    <w:p w14:paraId="4DBCDFC5" w14:textId="77777777" w:rsidR="00263B95" w:rsidRDefault="00263B95" w:rsidP="00191C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42DF0"/>
    <w:multiLevelType w:val="hybridMultilevel"/>
    <w:tmpl w:val="34C02DB4"/>
    <w:lvl w:ilvl="0" w:tplc="4ABED378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46061077"/>
    <w:multiLevelType w:val="hybridMultilevel"/>
    <w:tmpl w:val="F3B29320"/>
    <w:lvl w:ilvl="0" w:tplc="CAB2AA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45A74"/>
    <w:multiLevelType w:val="multilevel"/>
    <w:tmpl w:val="041A0023"/>
    <w:lvl w:ilvl="0">
      <w:start w:val="1"/>
      <w:numFmt w:val="upperRoman"/>
      <w:pStyle w:val="Naslov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slov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slov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slov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slov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slov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" w15:restartNumberingAfterBreak="0">
    <w:nsid w:val="7C72031B"/>
    <w:multiLevelType w:val="hybridMultilevel"/>
    <w:tmpl w:val="17BE3F5C"/>
    <w:lvl w:ilvl="0" w:tplc="D606638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780838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2262182">
    <w:abstractNumId w:val="3"/>
  </w:num>
  <w:num w:numId="3" w16cid:durableId="744691114">
    <w:abstractNumId w:val="0"/>
  </w:num>
  <w:num w:numId="4" w16cid:durableId="13694520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A10"/>
    <w:rsid w:val="00001694"/>
    <w:rsid w:val="000204AB"/>
    <w:rsid w:val="00030A61"/>
    <w:rsid w:val="00036410"/>
    <w:rsid w:val="00036E12"/>
    <w:rsid w:val="00052F47"/>
    <w:rsid w:val="000633A6"/>
    <w:rsid w:val="000757B5"/>
    <w:rsid w:val="000A03D4"/>
    <w:rsid w:val="000A7E63"/>
    <w:rsid w:val="000B38EF"/>
    <w:rsid w:val="000E0BAF"/>
    <w:rsid w:val="000E423E"/>
    <w:rsid w:val="000F16F8"/>
    <w:rsid w:val="00191C06"/>
    <w:rsid w:val="001930BB"/>
    <w:rsid w:val="001958D7"/>
    <w:rsid w:val="001B220D"/>
    <w:rsid w:val="001B7CAB"/>
    <w:rsid w:val="001C1964"/>
    <w:rsid w:val="001F76F8"/>
    <w:rsid w:val="0023326E"/>
    <w:rsid w:val="002373B8"/>
    <w:rsid w:val="00255921"/>
    <w:rsid w:val="00263705"/>
    <w:rsid w:val="00263B95"/>
    <w:rsid w:val="002701FB"/>
    <w:rsid w:val="00283038"/>
    <w:rsid w:val="002958AB"/>
    <w:rsid w:val="002E03A4"/>
    <w:rsid w:val="003117DA"/>
    <w:rsid w:val="0031392C"/>
    <w:rsid w:val="00322924"/>
    <w:rsid w:val="0036628B"/>
    <w:rsid w:val="00366767"/>
    <w:rsid w:val="00367C98"/>
    <w:rsid w:val="0039051F"/>
    <w:rsid w:val="003A3470"/>
    <w:rsid w:val="003A7063"/>
    <w:rsid w:val="003E4EFD"/>
    <w:rsid w:val="00406BDE"/>
    <w:rsid w:val="00412BD2"/>
    <w:rsid w:val="00415B77"/>
    <w:rsid w:val="0042446E"/>
    <w:rsid w:val="0044318F"/>
    <w:rsid w:val="004562B9"/>
    <w:rsid w:val="00487D55"/>
    <w:rsid w:val="00494706"/>
    <w:rsid w:val="004B1A10"/>
    <w:rsid w:val="004B49E4"/>
    <w:rsid w:val="004B4BF3"/>
    <w:rsid w:val="004B5EEA"/>
    <w:rsid w:val="004D0595"/>
    <w:rsid w:val="004E64A1"/>
    <w:rsid w:val="00504BC3"/>
    <w:rsid w:val="00504BC9"/>
    <w:rsid w:val="00507ED5"/>
    <w:rsid w:val="00554A2E"/>
    <w:rsid w:val="005A2C3D"/>
    <w:rsid w:val="005C30AA"/>
    <w:rsid w:val="005E3F73"/>
    <w:rsid w:val="005E52CC"/>
    <w:rsid w:val="00663587"/>
    <w:rsid w:val="00673904"/>
    <w:rsid w:val="006754D8"/>
    <w:rsid w:val="006756F5"/>
    <w:rsid w:val="0068769C"/>
    <w:rsid w:val="006A68C8"/>
    <w:rsid w:val="006B52DF"/>
    <w:rsid w:val="006C4EE7"/>
    <w:rsid w:val="006D2789"/>
    <w:rsid w:val="006E4F1F"/>
    <w:rsid w:val="00731E5B"/>
    <w:rsid w:val="00737A83"/>
    <w:rsid w:val="00743FD9"/>
    <w:rsid w:val="007440F8"/>
    <w:rsid w:val="007518D9"/>
    <w:rsid w:val="0075469D"/>
    <w:rsid w:val="007609CB"/>
    <w:rsid w:val="0077671A"/>
    <w:rsid w:val="00781134"/>
    <w:rsid w:val="0078118F"/>
    <w:rsid w:val="00787D99"/>
    <w:rsid w:val="007B3218"/>
    <w:rsid w:val="007C4D68"/>
    <w:rsid w:val="007F6612"/>
    <w:rsid w:val="008101B4"/>
    <w:rsid w:val="00811085"/>
    <w:rsid w:val="00823BA3"/>
    <w:rsid w:val="008421C0"/>
    <w:rsid w:val="008524CD"/>
    <w:rsid w:val="00854D96"/>
    <w:rsid w:val="00861B5A"/>
    <w:rsid w:val="00865F7F"/>
    <w:rsid w:val="00883558"/>
    <w:rsid w:val="008B71F5"/>
    <w:rsid w:val="008E29C7"/>
    <w:rsid w:val="0094584C"/>
    <w:rsid w:val="00971395"/>
    <w:rsid w:val="00973A4B"/>
    <w:rsid w:val="00975310"/>
    <w:rsid w:val="00996B4B"/>
    <w:rsid w:val="009A7D81"/>
    <w:rsid w:val="009B19C8"/>
    <w:rsid w:val="009E0939"/>
    <w:rsid w:val="009F4860"/>
    <w:rsid w:val="00A1029C"/>
    <w:rsid w:val="00A73971"/>
    <w:rsid w:val="00A744DE"/>
    <w:rsid w:val="00A837CD"/>
    <w:rsid w:val="00A87874"/>
    <w:rsid w:val="00AB2797"/>
    <w:rsid w:val="00AE1E79"/>
    <w:rsid w:val="00AE4596"/>
    <w:rsid w:val="00AE7EC2"/>
    <w:rsid w:val="00B06812"/>
    <w:rsid w:val="00B22BBA"/>
    <w:rsid w:val="00B33896"/>
    <w:rsid w:val="00B455F2"/>
    <w:rsid w:val="00B64BC4"/>
    <w:rsid w:val="00B92007"/>
    <w:rsid w:val="00BB3ACB"/>
    <w:rsid w:val="00BC036B"/>
    <w:rsid w:val="00BE2DDD"/>
    <w:rsid w:val="00BF434F"/>
    <w:rsid w:val="00C4639B"/>
    <w:rsid w:val="00CC2190"/>
    <w:rsid w:val="00CD3B4F"/>
    <w:rsid w:val="00CF2C10"/>
    <w:rsid w:val="00D4076F"/>
    <w:rsid w:val="00D449C1"/>
    <w:rsid w:val="00D63BE5"/>
    <w:rsid w:val="00D87243"/>
    <w:rsid w:val="00D9092C"/>
    <w:rsid w:val="00D93CB0"/>
    <w:rsid w:val="00DD11C8"/>
    <w:rsid w:val="00DE6689"/>
    <w:rsid w:val="00E2216E"/>
    <w:rsid w:val="00E33657"/>
    <w:rsid w:val="00E5112B"/>
    <w:rsid w:val="00E6340E"/>
    <w:rsid w:val="00E66ADF"/>
    <w:rsid w:val="00E9492D"/>
    <w:rsid w:val="00E962B5"/>
    <w:rsid w:val="00E971A4"/>
    <w:rsid w:val="00EB4861"/>
    <w:rsid w:val="00EC5886"/>
    <w:rsid w:val="00ED55FA"/>
    <w:rsid w:val="00EF67FB"/>
    <w:rsid w:val="00F25396"/>
    <w:rsid w:val="00F2552B"/>
    <w:rsid w:val="00F71563"/>
    <w:rsid w:val="00F71BA3"/>
    <w:rsid w:val="00FA3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24AADA"/>
  <w15:chartTrackingRefBased/>
  <w15:docId w15:val="{3F8DACC4-C028-4B22-9476-654B6DC2A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1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DD11C8"/>
    <w:pPr>
      <w:keepNext/>
      <w:numPr>
        <w:numId w:val="1"/>
      </w:numPr>
      <w:ind w:right="276"/>
      <w:jc w:val="both"/>
      <w:outlineLvl w:val="0"/>
    </w:pPr>
    <w:rPr>
      <w:rFonts w:eastAsia="Arial Unicode MS"/>
      <w:b/>
      <w:szCs w:val="20"/>
      <w:lang w:val="en-US" w:eastAsia="en-US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DD11C8"/>
    <w:pPr>
      <w:keepNext/>
      <w:numPr>
        <w:ilvl w:val="1"/>
        <w:numId w:val="1"/>
      </w:numPr>
      <w:jc w:val="center"/>
      <w:outlineLvl w:val="1"/>
    </w:pPr>
    <w:rPr>
      <w:rFonts w:eastAsia="Arial Unicode MS"/>
      <w:b/>
      <w:sz w:val="22"/>
      <w:szCs w:val="20"/>
      <w:lang w:val="en-US" w:eastAsia="en-US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DD11C8"/>
    <w:pPr>
      <w:keepNext/>
      <w:numPr>
        <w:ilvl w:val="2"/>
        <w:numId w:val="1"/>
      </w:numPr>
      <w:jc w:val="both"/>
      <w:outlineLvl w:val="2"/>
    </w:pPr>
    <w:rPr>
      <w:rFonts w:eastAsia="Arial Unicode MS"/>
      <w:szCs w:val="20"/>
      <w:lang w:val="en-US" w:eastAsia="en-US"/>
    </w:rPr>
  </w:style>
  <w:style w:type="paragraph" w:styleId="Naslov4">
    <w:name w:val="heading 4"/>
    <w:basedOn w:val="Normal"/>
    <w:next w:val="Normal"/>
    <w:link w:val="Naslov4Char"/>
    <w:semiHidden/>
    <w:unhideWhenUsed/>
    <w:qFormat/>
    <w:rsid w:val="00DD11C8"/>
    <w:pPr>
      <w:keepNext/>
      <w:numPr>
        <w:ilvl w:val="3"/>
        <w:numId w:val="1"/>
      </w:numPr>
      <w:jc w:val="center"/>
      <w:outlineLvl w:val="3"/>
    </w:pPr>
    <w:rPr>
      <w:rFonts w:eastAsia="Arial Unicode MS"/>
      <w:b/>
      <w:szCs w:val="20"/>
      <w:lang w:val="en-US" w:eastAsia="en-US"/>
    </w:rPr>
  </w:style>
  <w:style w:type="paragraph" w:styleId="Naslov5">
    <w:name w:val="heading 5"/>
    <w:basedOn w:val="Normal"/>
    <w:next w:val="Normal"/>
    <w:link w:val="Naslov5Char"/>
    <w:unhideWhenUsed/>
    <w:qFormat/>
    <w:rsid w:val="00DD11C8"/>
    <w:pPr>
      <w:keepNext/>
      <w:numPr>
        <w:ilvl w:val="4"/>
        <w:numId w:val="1"/>
      </w:numPr>
      <w:jc w:val="both"/>
      <w:outlineLvl w:val="4"/>
    </w:pPr>
    <w:rPr>
      <w:rFonts w:ascii="Book Antiqua" w:eastAsia="Arial Unicode MS" w:hAnsi="Book Antiqua" w:cs="Arial Unicode MS"/>
      <w:szCs w:val="20"/>
      <w:lang w:val="en-US" w:eastAsia="en-US"/>
    </w:rPr>
  </w:style>
  <w:style w:type="paragraph" w:styleId="Naslov7">
    <w:name w:val="heading 7"/>
    <w:basedOn w:val="Normal"/>
    <w:next w:val="Normal"/>
    <w:link w:val="Naslov7Char"/>
    <w:semiHidden/>
    <w:unhideWhenUsed/>
    <w:qFormat/>
    <w:rsid w:val="00DD11C8"/>
    <w:pPr>
      <w:keepNext/>
      <w:numPr>
        <w:ilvl w:val="6"/>
        <w:numId w:val="1"/>
      </w:numPr>
      <w:ind w:right="4104"/>
      <w:jc w:val="center"/>
      <w:outlineLvl w:val="6"/>
    </w:pPr>
    <w:rPr>
      <w:rFonts w:ascii="Book Antiqua" w:hAnsi="Book Antiqua"/>
      <w:b/>
      <w:szCs w:val="20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DD11C8"/>
    <w:rPr>
      <w:rFonts w:ascii="Times New Roman" w:eastAsia="Arial Unicode MS" w:hAnsi="Times New Roman" w:cs="Times New Roman"/>
      <w:b/>
      <w:sz w:val="24"/>
      <w:szCs w:val="20"/>
      <w:lang w:val="en-US"/>
    </w:rPr>
  </w:style>
  <w:style w:type="character" w:customStyle="1" w:styleId="Naslov2Char">
    <w:name w:val="Naslov 2 Char"/>
    <w:basedOn w:val="Zadanifontodlomka"/>
    <w:link w:val="Naslov2"/>
    <w:semiHidden/>
    <w:rsid w:val="00DD11C8"/>
    <w:rPr>
      <w:rFonts w:ascii="Times New Roman" w:eastAsia="Arial Unicode MS" w:hAnsi="Times New Roman" w:cs="Times New Roman"/>
      <w:b/>
      <w:szCs w:val="20"/>
      <w:lang w:val="en-US"/>
    </w:rPr>
  </w:style>
  <w:style w:type="character" w:customStyle="1" w:styleId="Naslov3Char">
    <w:name w:val="Naslov 3 Char"/>
    <w:basedOn w:val="Zadanifontodlomka"/>
    <w:link w:val="Naslov3"/>
    <w:semiHidden/>
    <w:rsid w:val="00DD11C8"/>
    <w:rPr>
      <w:rFonts w:ascii="Times New Roman" w:eastAsia="Arial Unicode MS" w:hAnsi="Times New Roman" w:cs="Times New Roman"/>
      <w:sz w:val="24"/>
      <w:szCs w:val="20"/>
      <w:lang w:val="en-US"/>
    </w:rPr>
  </w:style>
  <w:style w:type="character" w:customStyle="1" w:styleId="Naslov4Char">
    <w:name w:val="Naslov 4 Char"/>
    <w:basedOn w:val="Zadanifontodlomka"/>
    <w:link w:val="Naslov4"/>
    <w:semiHidden/>
    <w:rsid w:val="00DD11C8"/>
    <w:rPr>
      <w:rFonts w:ascii="Times New Roman" w:eastAsia="Arial Unicode MS" w:hAnsi="Times New Roman" w:cs="Times New Roman"/>
      <w:b/>
      <w:sz w:val="24"/>
      <w:szCs w:val="20"/>
      <w:lang w:val="en-US"/>
    </w:rPr>
  </w:style>
  <w:style w:type="character" w:customStyle="1" w:styleId="Naslov5Char">
    <w:name w:val="Naslov 5 Char"/>
    <w:basedOn w:val="Zadanifontodlomka"/>
    <w:link w:val="Naslov5"/>
    <w:rsid w:val="00DD11C8"/>
    <w:rPr>
      <w:rFonts w:ascii="Book Antiqua" w:eastAsia="Arial Unicode MS" w:hAnsi="Book Antiqua" w:cs="Arial Unicode MS"/>
      <w:sz w:val="24"/>
      <w:szCs w:val="20"/>
      <w:lang w:val="en-US"/>
    </w:rPr>
  </w:style>
  <w:style w:type="character" w:customStyle="1" w:styleId="Naslov7Char">
    <w:name w:val="Naslov 7 Char"/>
    <w:basedOn w:val="Zadanifontodlomka"/>
    <w:link w:val="Naslov7"/>
    <w:semiHidden/>
    <w:rsid w:val="00DD11C8"/>
    <w:rPr>
      <w:rFonts w:ascii="Book Antiqua" w:eastAsia="Times New Roman" w:hAnsi="Book Antiqua" w:cs="Times New Roman"/>
      <w:b/>
      <w:sz w:val="24"/>
      <w:szCs w:val="20"/>
      <w:lang w:val="en-US"/>
    </w:rPr>
  </w:style>
  <w:style w:type="paragraph" w:styleId="Tijeloteksta">
    <w:name w:val="Body Text"/>
    <w:basedOn w:val="Normal"/>
    <w:link w:val="TijelotekstaChar"/>
    <w:semiHidden/>
    <w:unhideWhenUsed/>
    <w:rsid w:val="00DD11C8"/>
    <w:rPr>
      <w:szCs w:val="20"/>
      <w:lang w:val="en-US" w:eastAsia="en-US"/>
    </w:rPr>
  </w:style>
  <w:style w:type="character" w:customStyle="1" w:styleId="TijelotekstaChar">
    <w:name w:val="Tijelo teksta Char"/>
    <w:basedOn w:val="Zadanifontodlomka"/>
    <w:link w:val="Tijeloteksta"/>
    <w:semiHidden/>
    <w:rsid w:val="00DD11C8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Odlomakpopisa">
    <w:name w:val="List Paragraph"/>
    <w:basedOn w:val="Normal"/>
    <w:qFormat/>
    <w:rsid w:val="004431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701F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701FB"/>
    <w:rPr>
      <w:rFonts w:ascii="Segoe UI" w:eastAsia="Times New Roman" w:hAnsi="Segoe UI" w:cs="Segoe UI"/>
      <w:sz w:val="18"/>
      <w:szCs w:val="18"/>
      <w:lang w:eastAsia="hr-HR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B06812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B06812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8524C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8524CD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8524CD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524C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524CD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191C0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91C0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191C0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91C06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63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3</Pages>
  <Words>762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commerce 1</dc:creator>
  <cp:keywords/>
  <dc:description/>
  <cp:lastModifiedBy>Mario commerce 1</cp:lastModifiedBy>
  <cp:revision>149</cp:revision>
  <cp:lastPrinted>2025-12-15T07:45:00Z</cp:lastPrinted>
  <dcterms:created xsi:type="dcterms:W3CDTF">2017-11-20T11:06:00Z</dcterms:created>
  <dcterms:modified xsi:type="dcterms:W3CDTF">2025-12-15T07:45:00Z</dcterms:modified>
</cp:coreProperties>
</file>