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C468F" w14:textId="77777777" w:rsidR="00A047F2" w:rsidRDefault="00A047F2" w:rsidP="00AB06AA">
      <w:pPr>
        <w:jc w:val="center"/>
        <w:outlineLvl w:val="0"/>
        <w:rPr>
          <w:b/>
          <w:bCs/>
          <w:iCs/>
          <w:sz w:val="23"/>
          <w:szCs w:val="23"/>
        </w:rPr>
      </w:pPr>
    </w:p>
    <w:p w14:paraId="5440B6D0" w14:textId="33572097" w:rsidR="005500A7" w:rsidRPr="00F3685C" w:rsidRDefault="00050DB7" w:rsidP="00AB06AA">
      <w:pPr>
        <w:jc w:val="center"/>
        <w:outlineLvl w:val="0"/>
        <w:rPr>
          <w:b/>
          <w:bCs/>
          <w:iCs/>
          <w:sz w:val="23"/>
          <w:szCs w:val="23"/>
        </w:rPr>
      </w:pPr>
      <w:r w:rsidRPr="00F3685C">
        <w:rPr>
          <w:b/>
          <w:bCs/>
          <w:iCs/>
          <w:sz w:val="23"/>
          <w:szCs w:val="23"/>
        </w:rPr>
        <w:t>ZAPISNIK</w:t>
      </w:r>
    </w:p>
    <w:p w14:paraId="1DE14217" w14:textId="77777777" w:rsidR="007954ED" w:rsidRPr="00F3685C" w:rsidRDefault="007954ED" w:rsidP="005500A7">
      <w:pPr>
        <w:jc w:val="center"/>
        <w:outlineLvl w:val="0"/>
        <w:rPr>
          <w:b/>
          <w:bCs/>
          <w:iCs/>
          <w:sz w:val="23"/>
          <w:szCs w:val="23"/>
        </w:rPr>
      </w:pPr>
    </w:p>
    <w:p w14:paraId="51B22280" w14:textId="4C94C520" w:rsidR="005500A7" w:rsidRPr="00F3685C" w:rsidRDefault="005500A7" w:rsidP="005500A7">
      <w:pPr>
        <w:jc w:val="both"/>
        <w:outlineLvl w:val="0"/>
        <w:rPr>
          <w:iCs/>
          <w:sz w:val="23"/>
          <w:szCs w:val="23"/>
        </w:rPr>
      </w:pPr>
      <w:r w:rsidRPr="00F3685C">
        <w:rPr>
          <w:b/>
          <w:bCs/>
          <w:iCs/>
          <w:sz w:val="23"/>
          <w:szCs w:val="23"/>
        </w:rPr>
        <w:t xml:space="preserve"> </w:t>
      </w:r>
      <w:r w:rsidR="002E1032" w:rsidRPr="00F3685C">
        <w:rPr>
          <w:b/>
          <w:bCs/>
          <w:iCs/>
          <w:sz w:val="23"/>
          <w:szCs w:val="23"/>
        </w:rPr>
        <w:tab/>
      </w:r>
      <w:r w:rsidR="00416F98" w:rsidRPr="00F3685C">
        <w:rPr>
          <w:iCs/>
          <w:sz w:val="23"/>
          <w:szCs w:val="23"/>
        </w:rPr>
        <w:t>s</w:t>
      </w:r>
      <w:r w:rsidR="006648B4" w:rsidRPr="00F3685C">
        <w:rPr>
          <w:iCs/>
          <w:sz w:val="23"/>
          <w:szCs w:val="23"/>
        </w:rPr>
        <w:t>a 6</w:t>
      </w:r>
      <w:r w:rsidRPr="00F3685C">
        <w:rPr>
          <w:iCs/>
          <w:sz w:val="23"/>
          <w:szCs w:val="23"/>
        </w:rPr>
        <w:t xml:space="preserve">. sjednice Općinskog vijeća Sveti Križ Začretje održane dana </w:t>
      </w:r>
      <w:r w:rsidR="006648B4" w:rsidRPr="00F3685C">
        <w:rPr>
          <w:iCs/>
          <w:sz w:val="23"/>
          <w:szCs w:val="23"/>
        </w:rPr>
        <w:t>18</w:t>
      </w:r>
      <w:r w:rsidR="00176CA0" w:rsidRPr="00F3685C">
        <w:rPr>
          <w:iCs/>
          <w:sz w:val="23"/>
          <w:szCs w:val="23"/>
        </w:rPr>
        <w:t>.12</w:t>
      </w:r>
      <w:r w:rsidR="00E77CE1" w:rsidRPr="00F3685C">
        <w:rPr>
          <w:iCs/>
          <w:sz w:val="23"/>
          <w:szCs w:val="23"/>
        </w:rPr>
        <w:t>.2025.</w:t>
      </w:r>
      <w:r w:rsidRPr="00F3685C">
        <w:rPr>
          <w:iCs/>
          <w:sz w:val="23"/>
          <w:szCs w:val="23"/>
        </w:rPr>
        <w:t xml:space="preserve"> godine u prostorijama Općine Sveti Križ Začretje, s početkom u 1</w:t>
      </w:r>
      <w:r w:rsidR="00407793" w:rsidRPr="00F3685C">
        <w:rPr>
          <w:iCs/>
          <w:sz w:val="23"/>
          <w:szCs w:val="23"/>
        </w:rPr>
        <w:t>9</w:t>
      </w:r>
      <w:r w:rsidRPr="00F3685C">
        <w:rPr>
          <w:iCs/>
          <w:sz w:val="23"/>
          <w:szCs w:val="23"/>
        </w:rPr>
        <w:t>.</w:t>
      </w:r>
      <w:r w:rsidR="008072C0" w:rsidRPr="00F3685C">
        <w:rPr>
          <w:iCs/>
          <w:sz w:val="23"/>
          <w:szCs w:val="23"/>
        </w:rPr>
        <w:t>0</w:t>
      </w:r>
      <w:r w:rsidRPr="00F3685C">
        <w:rPr>
          <w:iCs/>
          <w:sz w:val="23"/>
          <w:szCs w:val="23"/>
        </w:rPr>
        <w:t>0 sati</w:t>
      </w:r>
    </w:p>
    <w:p w14:paraId="39E279A4" w14:textId="77777777" w:rsidR="005500A7" w:rsidRPr="00F3685C" w:rsidRDefault="005500A7" w:rsidP="005500A7">
      <w:pPr>
        <w:rPr>
          <w:sz w:val="23"/>
          <w:szCs w:val="23"/>
        </w:rPr>
      </w:pPr>
    </w:p>
    <w:p w14:paraId="40616D0F" w14:textId="50BE48D3" w:rsidR="005500A7" w:rsidRPr="00F3685C" w:rsidRDefault="005500A7" w:rsidP="005500A7">
      <w:pPr>
        <w:rPr>
          <w:b/>
          <w:bCs/>
          <w:sz w:val="23"/>
          <w:szCs w:val="23"/>
        </w:rPr>
      </w:pPr>
      <w:r w:rsidRPr="00F3685C">
        <w:rPr>
          <w:b/>
          <w:bCs/>
          <w:sz w:val="23"/>
          <w:szCs w:val="23"/>
        </w:rPr>
        <w:t>NAZOČNI ČLANOVI OPĆINSKOG VIJEĆA:</w:t>
      </w:r>
      <w:r w:rsidR="00E77CE1" w:rsidRPr="00F3685C">
        <w:rPr>
          <w:b/>
          <w:bCs/>
          <w:sz w:val="23"/>
          <w:szCs w:val="23"/>
        </w:rPr>
        <w:t xml:space="preserve"> </w:t>
      </w:r>
    </w:p>
    <w:p w14:paraId="2D7CE3D6" w14:textId="07AB5F79" w:rsidR="00E77CE1" w:rsidRPr="00F3685C" w:rsidRDefault="002A3F8E" w:rsidP="002A3F8E">
      <w:pPr>
        <w:jc w:val="both"/>
        <w:rPr>
          <w:sz w:val="23"/>
          <w:szCs w:val="23"/>
          <w:lang w:val="en-US"/>
        </w:rPr>
      </w:pPr>
      <w:r w:rsidRPr="00F3685C">
        <w:rPr>
          <w:sz w:val="23"/>
          <w:szCs w:val="23"/>
          <w:lang w:val="en-US"/>
        </w:rPr>
        <w:t>Dražen Čvek, Marko Jelenić, Dubravka Mišak Skočaj, Josip Loina, Ana Kuhar</w:t>
      </w:r>
      <w:r w:rsidR="00376DBE" w:rsidRPr="00F3685C">
        <w:rPr>
          <w:sz w:val="23"/>
          <w:szCs w:val="23"/>
          <w:lang w:val="en-US"/>
        </w:rPr>
        <w:t>, Tončica Božić</w:t>
      </w:r>
      <w:r w:rsidR="00176CA0" w:rsidRPr="00F3685C">
        <w:rPr>
          <w:sz w:val="23"/>
          <w:szCs w:val="23"/>
          <w:lang w:val="en-US"/>
        </w:rPr>
        <w:t>, Silvija Profeta Fabijančić,</w:t>
      </w:r>
      <w:r w:rsidR="0051677A" w:rsidRPr="00F3685C">
        <w:rPr>
          <w:sz w:val="23"/>
          <w:szCs w:val="23"/>
          <w:lang w:val="en-US"/>
        </w:rPr>
        <w:t xml:space="preserve"> Juraj Matkun, </w:t>
      </w:r>
      <w:r w:rsidR="00176CA0" w:rsidRPr="00F3685C">
        <w:rPr>
          <w:sz w:val="23"/>
          <w:szCs w:val="23"/>
          <w:lang w:val="en-US"/>
        </w:rPr>
        <w:t>Ivan Mladić</w:t>
      </w:r>
      <w:r w:rsidR="006648B4" w:rsidRPr="00F3685C">
        <w:rPr>
          <w:sz w:val="23"/>
          <w:szCs w:val="23"/>
          <w:lang w:val="en-US"/>
        </w:rPr>
        <w:t xml:space="preserve"> i Sandra Majsec </w:t>
      </w:r>
    </w:p>
    <w:p w14:paraId="16008C4E" w14:textId="77777777" w:rsidR="004154F5" w:rsidRPr="00F3685C" w:rsidRDefault="004154F5" w:rsidP="005500A7">
      <w:pPr>
        <w:jc w:val="both"/>
        <w:rPr>
          <w:sz w:val="23"/>
          <w:szCs w:val="23"/>
        </w:rPr>
      </w:pPr>
    </w:p>
    <w:p w14:paraId="6AA2CD5E" w14:textId="03193665" w:rsidR="004154F5" w:rsidRPr="00F3685C" w:rsidRDefault="004154F5" w:rsidP="005500A7">
      <w:pPr>
        <w:jc w:val="both"/>
        <w:rPr>
          <w:sz w:val="23"/>
          <w:szCs w:val="23"/>
        </w:rPr>
      </w:pPr>
      <w:r w:rsidRPr="00F3685C">
        <w:rPr>
          <w:b/>
          <w:sz w:val="23"/>
          <w:szCs w:val="23"/>
        </w:rPr>
        <w:t>SJEDNICI NISU NAZOČNI</w:t>
      </w:r>
      <w:r w:rsidRPr="00F3685C">
        <w:rPr>
          <w:sz w:val="23"/>
          <w:szCs w:val="23"/>
        </w:rPr>
        <w:t xml:space="preserve">: </w:t>
      </w:r>
      <w:r w:rsidR="00407793" w:rsidRPr="00F3685C">
        <w:rPr>
          <w:sz w:val="23"/>
          <w:szCs w:val="23"/>
        </w:rPr>
        <w:t>Tomislav Milunović</w:t>
      </w:r>
      <w:r w:rsidR="00176CA0" w:rsidRPr="00F3685C">
        <w:rPr>
          <w:sz w:val="23"/>
          <w:szCs w:val="23"/>
        </w:rPr>
        <w:t xml:space="preserve"> (op)</w:t>
      </w:r>
      <w:r w:rsidR="00407793" w:rsidRPr="00F3685C">
        <w:rPr>
          <w:sz w:val="23"/>
          <w:szCs w:val="23"/>
        </w:rPr>
        <w:t>,</w:t>
      </w:r>
      <w:r w:rsidR="00E77CE1" w:rsidRPr="00F3685C">
        <w:rPr>
          <w:sz w:val="23"/>
          <w:szCs w:val="23"/>
        </w:rPr>
        <w:t xml:space="preserve"> Miljenko Šoštarić (op)</w:t>
      </w:r>
      <w:r w:rsidR="00407793" w:rsidRPr="00F3685C">
        <w:rPr>
          <w:sz w:val="23"/>
          <w:szCs w:val="23"/>
        </w:rPr>
        <w:t xml:space="preserve"> i</w:t>
      </w:r>
      <w:r w:rsidR="00407793" w:rsidRPr="00F3685C">
        <w:rPr>
          <w:sz w:val="23"/>
          <w:szCs w:val="23"/>
          <w:lang w:val="en-US"/>
        </w:rPr>
        <w:t xml:space="preserve"> </w:t>
      </w:r>
      <w:r w:rsidR="006648B4" w:rsidRPr="00F3685C">
        <w:rPr>
          <w:sz w:val="23"/>
          <w:szCs w:val="23"/>
          <w:lang w:val="en-US"/>
        </w:rPr>
        <w:t xml:space="preserve">Marko Božiček (op). </w:t>
      </w:r>
    </w:p>
    <w:p w14:paraId="5CCF1140" w14:textId="77777777" w:rsidR="0048046B" w:rsidRPr="00F3685C" w:rsidRDefault="0048046B" w:rsidP="005500A7">
      <w:pPr>
        <w:jc w:val="both"/>
        <w:rPr>
          <w:sz w:val="23"/>
          <w:szCs w:val="23"/>
        </w:rPr>
      </w:pPr>
    </w:p>
    <w:p w14:paraId="237D3C8F" w14:textId="77777777" w:rsidR="005500A7" w:rsidRPr="00F3685C" w:rsidRDefault="005500A7" w:rsidP="005500A7">
      <w:pPr>
        <w:jc w:val="both"/>
        <w:rPr>
          <w:b/>
          <w:bCs/>
          <w:sz w:val="23"/>
          <w:szCs w:val="23"/>
        </w:rPr>
      </w:pPr>
      <w:r w:rsidRPr="00F3685C">
        <w:rPr>
          <w:b/>
          <w:bCs/>
          <w:sz w:val="23"/>
          <w:szCs w:val="23"/>
        </w:rPr>
        <w:t xml:space="preserve">SJEDNICI SU JOŠ NAZOČNI: </w:t>
      </w:r>
    </w:p>
    <w:p w14:paraId="16890B66" w14:textId="77777777" w:rsidR="005500A7" w:rsidRPr="00F3685C" w:rsidRDefault="005500A7" w:rsidP="005500A7">
      <w:pPr>
        <w:numPr>
          <w:ilvl w:val="0"/>
          <w:numId w:val="1"/>
        </w:numPr>
        <w:rPr>
          <w:sz w:val="23"/>
          <w:szCs w:val="23"/>
        </w:rPr>
      </w:pPr>
      <w:r w:rsidRPr="00F3685C">
        <w:rPr>
          <w:sz w:val="23"/>
          <w:szCs w:val="23"/>
        </w:rPr>
        <w:t>Marko Kos, općinski načelnik</w:t>
      </w:r>
    </w:p>
    <w:p w14:paraId="374A309B" w14:textId="77777777" w:rsidR="00176CA0" w:rsidRPr="00F3685C" w:rsidRDefault="006D2DE2" w:rsidP="005500A7">
      <w:pPr>
        <w:numPr>
          <w:ilvl w:val="0"/>
          <w:numId w:val="1"/>
        </w:numPr>
        <w:rPr>
          <w:sz w:val="23"/>
          <w:szCs w:val="23"/>
        </w:rPr>
      </w:pPr>
      <w:r w:rsidRPr="00F3685C">
        <w:rPr>
          <w:sz w:val="23"/>
          <w:szCs w:val="23"/>
        </w:rPr>
        <w:t>Maja Jerneić Piljek, pročelnica Jedinstvenog upravnog odjela</w:t>
      </w:r>
    </w:p>
    <w:p w14:paraId="37395AF3" w14:textId="284D8F6C" w:rsidR="006D2DE2" w:rsidRPr="00F3685C" w:rsidRDefault="00176CA0" w:rsidP="005500A7">
      <w:pPr>
        <w:numPr>
          <w:ilvl w:val="0"/>
          <w:numId w:val="1"/>
        </w:numPr>
        <w:rPr>
          <w:sz w:val="23"/>
          <w:szCs w:val="23"/>
        </w:rPr>
      </w:pPr>
      <w:r w:rsidRPr="00F3685C">
        <w:rPr>
          <w:sz w:val="23"/>
          <w:szCs w:val="23"/>
        </w:rPr>
        <w:t>Goran Roginić, viši stručni suradnik za ekonomske poslove</w:t>
      </w:r>
      <w:r w:rsidR="006D2DE2" w:rsidRPr="00F3685C">
        <w:rPr>
          <w:sz w:val="23"/>
          <w:szCs w:val="23"/>
        </w:rPr>
        <w:t xml:space="preserve"> </w:t>
      </w:r>
    </w:p>
    <w:p w14:paraId="31F8E4B9" w14:textId="6A6EF271" w:rsidR="005500A7" w:rsidRPr="00F3685C" w:rsidRDefault="005500A7" w:rsidP="005500A7">
      <w:pPr>
        <w:numPr>
          <w:ilvl w:val="0"/>
          <w:numId w:val="1"/>
        </w:numPr>
        <w:rPr>
          <w:sz w:val="23"/>
          <w:szCs w:val="23"/>
        </w:rPr>
      </w:pPr>
      <w:r w:rsidRPr="00F3685C">
        <w:rPr>
          <w:sz w:val="23"/>
          <w:szCs w:val="23"/>
        </w:rPr>
        <w:t xml:space="preserve">Jasminka Lasić, </w:t>
      </w:r>
      <w:r w:rsidR="00E77CE1" w:rsidRPr="00F3685C">
        <w:rPr>
          <w:sz w:val="23"/>
          <w:szCs w:val="23"/>
        </w:rPr>
        <w:t xml:space="preserve">stručni suradnik za ekonomske poslove </w:t>
      </w:r>
    </w:p>
    <w:p w14:paraId="346B57D6" w14:textId="1AE85359" w:rsidR="005500A7" w:rsidRPr="00F3685C" w:rsidRDefault="004154F5" w:rsidP="005500A7">
      <w:pPr>
        <w:numPr>
          <w:ilvl w:val="0"/>
          <w:numId w:val="1"/>
        </w:numPr>
        <w:rPr>
          <w:sz w:val="23"/>
          <w:szCs w:val="23"/>
        </w:rPr>
      </w:pPr>
      <w:r w:rsidRPr="00F3685C">
        <w:rPr>
          <w:sz w:val="23"/>
          <w:szCs w:val="23"/>
        </w:rPr>
        <w:t xml:space="preserve">Lidija Lisjak, viši referent za upravne i administrativne poslove, zapisničar </w:t>
      </w:r>
    </w:p>
    <w:p w14:paraId="23086111" w14:textId="77777777" w:rsidR="008072C0" w:rsidRPr="00F3685C" w:rsidRDefault="008072C0" w:rsidP="008072C0">
      <w:pPr>
        <w:ind w:left="720"/>
        <w:rPr>
          <w:sz w:val="23"/>
          <w:szCs w:val="23"/>
        </w:rPr>
      </w:pPr>
    </w:p>
    <w:p w14:paraId="175BB16E" w14:textId="390F6CBD" w:rsidR="0025040B" w:rsidRPr="00F3685C" w:rsidRDefault="0025040B" w:rsidP="00AD0340">
      <w:pPr>
        <w:ind w:firstLine="360"/>
        <w:jc w:val="both"/>
        <w:rPr>
          <w:iCs/>
          <w:sz w:val="23"/>
          <w:szCs w:val="23"/>
        </w:rPr>
      </w:pPr>
      <w:r w:rsidRPr="00F3685C">
        <w:rPr>
          <w:iCs/>
          <w:sz w:val="23"/>
          <w:szCs w:val="23"/>
        </w:rPr>
        <w:t>Predsjedn</w:t>
      </w:r>
      <w:r w:rsidR="00E77CE1" w:rsidRPr="00F3685C">
        <w:rPr>
          <w:iCs/>
          <w:sz w:val="23"/>
          <w:szCs w:val="23"/>
        </w:rPr>
        <w:t>ica</w:t>
      </w:r>
      <w:r w:rsidRPr="00F3685C">
        <w:rPr>
          <w:iCs/>
          <w:sz w:val="23"/>
          <w:szCs w:val="23"/>
        </w:rPr>
        <w:t xml:space="preserve"> Općinskog vijeća otvara sjednicu, pozdravlja sve prisutne, utvrđuje da je sjednici prisutna većina vijećnika te da se mogu donositi pravovaljane odluke.</w:t>
      </w:r>
      <w:r w:rsidR="00E77CE1" w:rsidRPr="00F3685C">
        <w:rPr>
          <w:iCs/>
          <w:sz w:val="23"/>
          <w:szCs w:val="23"/>
        </w:rPr>
        <w:t xml:space="preserve"> </w:t>
      </w:r>
    </w:p>
    <w:p w14:paraId="7964E321" w14:textId="67FA142D" w:rsidR="00050383" w:rsidRPr="00F3685C" w:rsidRDefault="00050383" w:rsidP="00AD0340">
      <w:pPr>
        <w:ind w:firstLine="360"/>
        <w:jc w:val="both"/>
        <w:rPr>
          <w:iCs/>
          <w:sz w:val="23"/>
          <w:szCs w:val="23"/>
        </w:rPr>
      </w:pPr>
      <w:r w:rsidRPr="00F3685C">
        <w:rPr>
          <w:iCs/>
          <w:sz w:val="23"/>
          <w:szCs w:val="23"/>
        </w:rPr>
        <w:t xml:space="preserve">Navodi da se sjednica snima i tonski zapis čini sastavni dio zapisnika. </w:t>
      </w:r>
    </w:p>
    <w:p w14:paraId="33B28F52" w14:textId="77777777" w:rsidR="0025040B" w:rsidRPr="00F3685C" w:rsidRDefault="0025040B" w:rsidP="0025040B">
      <w:pPr>
        <w:jc w:val="both"/>
        <w:rPr>
          <w:iCs/>
          <w:sz w:val="23"/>
          <w:szCs w:val="23"/>
        </w:rPr>
      </w:pPr>
    </w:p>
    <w:p w14:paraId="643105C4" w14:textId="12C005F8" w:rsidR="0025040B" w:rsidRPr="00F3685C" w:rsidRDefault="0025040B" w:rsidP="002E1032">
      <w:pPr>
        <w:ind w:firstLine="360"/>
        <w:jc w:val="both"/>
        <w:rPr>
          <w:iCs/>
          <w:sz w:val="23"/>
          <w:szCs w:val="23"/>
        </w:rPr>
      </w:pPr>
      <w:r w:rsidRPr="00F3685C">
        <w:rPr>
          <w:iCs/>
          <w:sz w:val="23"/>
          <w:szCs w:val="23"/>
        </w:rPr>
        <w:t xml:space="preserve">Nadalje, bez rasprave, jednoglasno </w:t>
      </w:r>
      <w:r w:rsidR="00176CA0" w:rsidRPr="00F3685C">
        <w:rPr>
          <w:iCs/>
          <w:sz w:val="23"/>
          <w:szCs w:val="23"/>
        </w:rPr>
        <w:t xml:space="preserve"> (sa „ZA“ </w:t>
      </w:r>
      <w:r w:rsidR="00AD75FE" w:rsidRPr="00F3685C">
        <w:rPr>
          <w:iCs/>
          <w:sz w:val="23"/>
          <w:szCs w:val="23"/>
        </w:rPr>
        <w:t>10</w:t>
      </w:r>
      <w:r w:rsidR="009D224B" w:rsidRPr="00F3685C">
        <w:rPr>
          <w:iCs/>
          <w:sz w:val="23"/>
          <w:szCs w:val="23"/>
        </w:rPr>
        <w:t xml:space="preserve"> „PROTIV“ 0, „SUZDRŽAN</w:t>
      </w:r>
      <w:r w:rsidR="00407793" w:rsidRPr="00F3685C">
        <w:rPr>
          <w:iCs/>
          <w:sz w:val="23"/>
          <w:szCs w:val="23"/>
        </w:rPr>
        <w:t>“</w:t>
      </w:r>
      <w:r w:rsidR="009D224B" w:rsidRPr="00F3685C">
        <w:rPr>
          <w:iCs/>
          <w:sz w:val="23"/>
          <w:szCs w:val="23"/>
        </w:rPr>
        <w:t xml:space="preserve"> 0) </w:t>
      </w:r>
      <w:r w:rsidRPr="00F3685C">
        <w:rPr>
          <w:iCs/>
          <w:sz w:val="23"/>
          <w:szCs w:val="23"/>
        </w:rPr>
        <w:t>se usvaja sljedeći:</w:t>
      </w:r>
    </w:p>
    <w:p w14:paraId="47B72D42" w14:textId="77777777" w:rsidR="0025040B" w:rsidRPr="00F3685C" w:rsidRDefault="0025040B" w:rsidP="0025040B">
      <w:pPr>
        <w:ind w:firstLine="360"/>
        <w:jc w:val="both"/>
        <w:rPr>
          <w:iCs/>
          <w:sz w:val="23"/>
          <w:szCs w:val="23"/>
        </w:rPr>
      </w:pPr>
    </w:p>
    <w:p w14:paraId="1D2BD345" w14:textId="3F21C935" w:rsidR="004A681B" w:rsidRPr="00F3685C" w:rsidRDefault="0025040B" w:rsidP="004A681B">
      <w:pPr>
        <w:ind w:firstLine="360"/>
        <w:jc w:val="center"/>
        <w:rPr>
          <w:b/>
          <w:bCs/>
          <w:iCs/>
          <w:sz w:val="23"/>
          <w:szCs w:val="23"/>
        </w:rPr>
      </w:pPr>
      <w:r w:rsidRPr="00F3685C">
        <w:rPr>
          <w:b/>
          <w:bCs/>
          <w:iCs/>
          <w:sz w:val="23"/>
          <w:szCs w:val="23"/>
        </w:rPr>
        <w:t xml:space="preserve">D n e v n i   r e d </w:t>
      </w:r>
    </w:p>
    <w:p w14:paraId="16748588" w14:textId="77777777" w:rsidR="006648B4" w:rsidRPr="00F3685C" w:rsidRDefault="006648B4" w:rsidP="006648B4">
      <w:pPr>
        <w:numPr>
          <w:ilvl w:val="0"/>
          <w:numId w:val="2"/>
        </w:numPr>
        <w:spacing w:after="160" w:line="259" w:lineRule="auto"/>
        <w:ind w:left="92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Verifikacija zapisnika sa 5. sjednice Općinskog vijeća održane 11.12.2025. godine</w:t>
      </w:r>
    </w:p>
    <w:p w14:paraId="0F335D32" w14:textId="77777777" w:rsidR="006648B4" w:rsidRPr="00F3685C" w:rsidRDefault="006648B4" w:rsidP="006648B4">
      <w:pPr>
        <w:numPr>
          <w:ilvl w:val="0"/>
          <w:numId w:val="2"/>
        </w:numPr>
        <w:spacing w:after="160" w:line="259" w:lineRule="auto"/>
        <w:ind w:left="92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Vijećnička pitanja</w:t>
      </w:r>
    </w:p>
    <w:p w14:paraId="408AEFC7" w14:textId="77777777" w:rsidR="006648B4" w:rsidRPr="00F3685C" w:rsidRDefault="006648B4" w:rsidP="006648B4">
      <w:pPr>
        <w:numPr>
          <w:ilvl w:val="0"/>
          <w:numId w:val="2"/>
        </w:numPr>
        <w:spacing w:after="160" w:line="259" w:lineRule="auto"/>
        <w:ind w:left="928"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Donošenje :</w:t>
      </w:r>
    </w:p>
    <w:p w14:paraId="2D1D6A01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a) Odluke o 1. izmjeni Proračuna Općine Sveti Križ Začretje za 2025. godinu</w:t>
      </w:r>
    </w:p>
    <w:p w14:paraId="5C78717E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 xml:space="preserve">b) </w:t>
      </w:r>
      <w:bookmarkStart w:id="0" w:name="_Hlk216340016"/>
      <w:r w:rsidRPr="00F3685C">
        <w:rPr>
          <w:sz w:val="23"/>
          <w:szCs w:val="23"/>
        </w:rPr>
        <w:t>2. izmjene Programa građenja komunalne infrastrukture za 2025. godinu</w:t>
      </w:r>
    </w:p>
    <w:p w14:paraId="13A6D368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c) 1. izmjene Programa održavanja komunalne infrastrukture za 2025. godinu</w:t>
      </w:r>
    </w:p>
    <w:p w14:paraId="0208EE17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d) 1. izmjene Programa javnih potreba u kulturi za 2025. godinu</w:t>
      </w:r>
    </w:p>
    <w:p w14:paraId="2BA28967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e) 1. izmjene Socijalnog programa Općine Sveti Križ Začretje za 2025. godinu</w:t>
      </w:r>
    </w:p>
    <w:p w14:paraId="157DEBDF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 xml:space="preserve">f)  1. izmjena Programa utroška sredstava šumskog doprinosa za 2025. godinu </w:t>
      </w:r>
    </w:p>
    <w:p w14:paraId="1ACE7E04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 xml:space="preserve">g) 1. izmjena Programa utroška dijela turističke pristojbe za 2025. godinu </w:t>
      </w:r>
    </w:p>
    <w:p w14:paraId="7EC5152C" w14:textId="77777777" w:rsidR="006648B4" w:rsidRPr="00F3685C" w:rsidRDefault="006648B4" w:rsidP="006648B4">
      <w:pPr>
        <w:ind w:left="788" w:firstLine="140"/>
        <w:rPr>
          <w:sz w:val="23"/>
          <w:szCs w:val="23"/>
        </w:rPr>
      </w:pPr>
      <w:r w:rsidRPr="00F3685C">
        <w:rPr>
          <w:sz w:val="23"/>
          <w:szCs w:val="23"/>
        </w:rPr>
        <w:t xml:space="preserve">h) 1. izmjenu Odluke o raspodjeli financijskih sredstava za financiranje izgradnje    </w:t>
      </w:r>
    </w:p>
    <w:p w14:paraId="69CA4240" w14:textId="77777777" w:rsidR="006648B4" w:rsidRPr="00F3685C" w:rsidRDefault="006648B4" w:rsidP="006648B4">
      <w:pPr>
        <w:ind w:left="788" w:firstLine="140"/>
        <w:rPr>
          <w:sz w:val="23"/>
          <w:szCs w:val="23"/>
        </w:rPr>
      </w:pPr>
      <w:r w:rsidRPr="00F3685C">
        <w:rPr>
          <w:sz w:val="23"/>
          <w:szCs w:val="23"/>
        </w:rPr>
        <w:t xml:space="preserve">    vodovodne mreže </w:t>
      </w:r>
    </w:p>
    <w:p w14:paraId="0F5C8877" w14:textId="77777777" w:rsidR="006648B4" w:rsidRPr="00F3685C" w:rsidRDefault="006648B4" w:rsidP="006648B4">
      <w:pPr>
        <w:numPr>
          <w:ilvl w:val="0"/>
          <w:numId w:val="24"/>
        </w:numPr>
        <w:spacing w:after="160" w:line="259" w:lineRule="auto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Odluke o davanju suglasnosti na Prijedlog 1. izmjene Financijskog plana Dječjeg vrtića Sveti Križ Začretje za 2025. godinu</w:t>
      </w:r>
    </w:p>
    <w:bookmarkEnd w:id="0"/>
    <w:p w14:paraId="6BEBF054" w14:textId="77777777" w:rsidR="006648B4" w:rsidRPr="00F3685C" w:rsidRDefault="006648B4" w:rsidP="006648B4">
      <w:pPr>
        <w:numPr>
          <w:ilvl w:val="0"/>
          <w:numId w:val="2"/>
        </w:numPr>
        <w:spacing w:after="160" w:line="259" w:lineRule="auto"/>
        <w:ind w:left="924" w:hanging="357"/>
        <w:contextualSpacing/>
        <w:rPr>
          <w:rFonts w:eastAsia="Calibri"/>
          <w:bCs/>
          <w:sz w:val="23"/>
          <w:szCs w:val="23"/>
        </w:rPr>
      </w:pPr>
      <w:r w:rsidRPr="00F3685C">
        <w:rPr>
          <w:rFonts w:eastAsia="Calibri"/>
          <w:bCs/>
          <w:sz w:val="23"/>
          <w:szCs w:val="23"/>
        </w:rPr>
        <w:t>Donošenje Odluke o davanju prethodne suglasnosti na Opće uvjete isporuke komunalne usluge ukopa pokojnika</w:t>
      </w:r>
    </w:p>
    <w:p w14:paraId="556FC212" w14:textId="77777777" w:rsidR="006648B4" w:rsidRPr="00F3685C" w:rsidRDefault="006648B4" w:rsidP="006648B4">
      <w:pPr>
        <w:numPr>
          <w:ilvl w:val="0"/>
          <w:numId w:val="2"/>
        </w:numPr>
        <w:spacing w:after="160" w:line="259" w:lineRule="auto"/>
        <w:ind w:left="924" w:hanging="357"/>
        <w:contextualSpacing/>
        <w:jc w:val="both"/>
        <w:rPr>
          <w:bCs/>
          <w:sz w:val="23"/>
          <w:szCs w:val="23"/>
          <w:lang w:eastAsia="hr-HR"/>
        </w:rPr>
      </w:pPr>
      <w:r w:rsidRPr="00F3685C">
        <w:rPr>
          <w:bCs/>
          <w:sz w:val="23"/>
          <w:szCs w:val="23"/>
          <w:lang w:eastAsia="hr-HR"/>
        </w:rPr>
        <w:t>Pitanja i prijedlozi.</w:t>
      </w:r>
    </w:p>
    <w:p w14:paraId="2DF876DC" w14:textId="77777777" w:rsidR="0062663B" w:rsidRPr="00F3685C" w:rsidRDefault="0062663B" w:rsidP="0062663B">
      <w:pPr>
        <w:spacing w:after="160" w:line="259" w:lineRule="auto"/>
        <w:contextualSpacing/>
        <w:rPr>
          <w:b/>
          <w:i/>
          <w:sz w:val="23"/>
          <w:szCs w:val="23"/>
          <w:u w:val="single"/>
          <w:lang w:eastAsia="hr-HR"/>
        </w:rPr>
      </w:pPr>
    </w:p>
    <w:p w14:paraId="6B1A11C0" w14:textId="05C56366" w:rsidR="00293DA8" w:rsidRPr="00F3685C" w:rsidRDefault="00293DA8" w:rsidP="00293DA8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  <w:r w:rsidRPr="00F3685C">
        <w:rPr>
          <w:b/>
          <w:sz w:val="23"/>
          <w:szCs w:val="23"/>
          <w:lang w:eastAsia="hr-HR"/>
        </w:rPr>
        <w:t>Točka 1.</w:t>
      </w:r>
    </w:p>
    <w:p w14:paraId="50940A65" w14:textId="77777777" w:rsidR="00293DA8" w:rsidRPr="00F3685C" w:rsidRDefault="00293DA8" w:rsidP="00293DA8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  <w:r w:rsidRPr="00F3685C">
        <w:rPr>
          <w:b/>
          <w:sz w:val="23"/>
          <w:szCs w:val="23"/>
          <w:lang w:eastAsia="hr-HR"/>
        </w:rPr>
        <w:t>Verifikacija zapisnika sa 5. sjednice Općinskog vijeća održane 11.12.2025. godine</w:t>
      </w:r>
    </w:p>
    <w:p w14:paraId="59EAA849" w14:textId="77777777" w:rsidR="00293DA8" w:rsidRPr="00F3685C" w:rsidRDefault="00293DA8" w:rsidP="00293DA8">
      <w:pPr>
        <w:spacing w:after="160" w:line="259" w:lineRule="auto"/>
        <w:contextualSpacing/>
        <w:rPr>
          <w:sz w:val="23"/>
          <w:szCs w:val="23"/>
          <w:lang w:eastAsia="hr-HR"/>
        </w:rPr>
      </w:pPr>
    </w:p>
    <w:p w14:paraId="0C4E948A" w14:textId="620DA2EC" w:rsidR="00293DA8" w:rsidRPr="00F3685C" w:rsidRDefault="00293DA8" w:rsidP="006F0F51">
      <w:pPr>
        <w:spacing w:after="160" w:line="259" w:lineRule="auto"/>
        <w:ind w:firstLine="708"/>
        <w:contextualSpacing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 xml:space="preserve">Budući da rasprave nije bilo predsjednica Općinskog vijeća, Tončica Božić, daje prijedlog na glasanje te se sa </w:t>
      </w:r>
    </w:p>
    <w:p w14:paraId="40301C97" w14:textId="77777777" w:rsidR="0072503B" w:rsidRPr="00F3685C" w:rsidRDefault="0072503B" w:rsidP="00293DA8">
      <w:pPr>
        <w:spacing w:after="160" w:line="259" w:lineRule="auto"/>
        <w:contextualSpacing/>
        <w:rPr>
          <w:sz w:val="23"/>
          <w:szCs w:val="23"/>
          <w:lang w:eastAsia="hr-HR"/>
        </w:rPr>
      </w:pPr>
    </w:p>
    <w:p w14:paraId="51D5603C" w14:textId="77777777" w:rsidR="00293DA8" w:rsidRPr="00F3685C" w:rsidRDefault="00293DA8" w:rsidP="00293DA8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(deset)</w:t>
      </w:r>
    </w:p>
    <w:p w14:paraId="01D9C4BE" w14:textId="77777777" w:rsidR="00293DA8" w:rsidRPr="00F3685C" w:rsidRDefault="00293DA8" w:rsidP="00293DA8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1A5D673F" w14:textId="77777777" w:rsidR="00293DA8" w:rsidRPr="00F3685C" w:rsidRDefault="00293DA8" w:rsidP="00293DA8">
      <w:pPr>
        <w:tabs>
          <w:tab w:val="left" w:pos="3465"/>
        </w:tabs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„SUZDRŽAN“ – 0 (nema) donosi:</w:t>
      </w:r>
      <w:r w:rsidRPr="00F3685C">
        <w:rPr>
          <w:bCs/>
          <w:sz w:val="23"/>
          <w:szCs w:val="23"/>
        </w:rPr>
        <w:tab/>
      </w:r>
    </w:p>
    <w:p w14:paraId="78662CB5" w14:textId="77777777" w:rsidR="00293DA8" w:rsidRPr="00F3685C" w:rsidRDefault="00293DA8" w:rsidP="00293DA8">
      <w:pPr>
        <w:spacing w:after="160" w:line="259" w:lineRule="auto"/>
        <w:contextualSpacing/>
        <w:rPr>
          <w:sz w:val="23"/>
          <w:szCs w:val="23"/>
          <w:lang w:eastAsia="hr-HR"/>
        </w:rPr>
      </w:pPr>
    </w:p>
    <w:p w14:paraId="06A7AE39" w14:textId="77777777" w:rsidR="0072503B" w:rsidRPr="00F3685C" w:rsidRDefault="0072503B" w:rsidP="0072503B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</w:p>
    <w:p w14:paraId="3DA52289" w14:textId="10C59311" w:rsidR="00293DA8" w:rsidRPr="00F3685C" w:rsidRDefault="00293DA8" w:rsidP="0072503B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  <w:r w:rsidRPr="00F3685C">
        <w:rPr>
          <w:b/>
          <w:sz w:val="23"/>
          <w:szCs w:val="23"/>
          <w:lang w:eastAsia="hr-HR"/>
        </w:rPr>
        <w:t>ZAKLJUČAK</w:t>
      </w:r>
    </w:p>
    <w:p w14:paraId="032AC8A6" w14:textId="5C3B40A4" w:rsidR="00293DA8" w:rsidRPr="00F3685C" w:rsidRDefault="00293DA8" w:rsidP="00293DA8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  <w:r w:rsidRPr="00F3685C">
        <w:rPr>
          <w:b/>
          <w:sz w:val="23"/>
          <w:szCs w:val="23"/>
          <w:lang w:eastAsia="hr-HR"/>
        </w:rPr>
        <w:t>Verificira se zapisnik sa 6. sjednice Općinskog vijeća održane 18.12.2025. godine</w:t>
      </w:r>
    </w:p>
    <w:p w14:paraId="41ACAA95" w14:textId="682BAA1E" w:rsidR="00293DA8" w:rsidRPr="00F3685C" w:rsidRDefault="00293DA8" w:rsidP="00293DA8">
      <w:pPr>
        <w:spacing w:after="160" w:line="259" w:lineRule="auto"/>
        <w:contextualSpacing/>
        <w:jc w:val="center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u tekstu koji se prilaže ovom zapisniku i čini njegov sastavni dio</w:t>
      </w:r>
    </w:p>
    <w:p w14:paraId="0082F0FD" w14:textId="77777777" w:rsidR="00293DA8" w:rsidRPr="00F3685C" w:rsidRDefault="00293DA8" w:rsidP="0062663B">
      <w:pPr>
        <w:spacing w:after="160" w:line="259" w:lineRule="auto"/>
        <w:contextualSpacing/>
        <w:rPr>
          <w:i/>
          <w:sz w:val="23"/>
          <w:szCs w:val="23"/>
          <w:u w:val="single"/>
          <w:lang w:eastAsia="hr-HR"/>
        </w:rPr>
      </w:pPr>
    </w:p>
    <w:p w14:paraId="6E2A393B" w14:textId="2376E085" w:rsidR="00293DA8" w:rsidRPr="00F3685C" w:rsidRDefault="00293DA8" w:rsidP="00293DA8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  <w:r w:rsidRPr="00F3685C">
        <w:rPr>
          <w:b/>
          <w:sz w:val="23"/>
          <w:szCs w:val="23"/>
          <w:lang w:eastAsia="hr-HR"/>
        </w:rPr>
        <w:t>Točka 2.</w:t>
      </w:r>
    </w:p>
    <w:p w14:paraId="64E281B2" w14:textId="22902529" w:rsidR="00293DA8" w:rsidRPr="00F3685C" w:rsidRDefault="00293DA8" w:rsidP="00293DA8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  <w:r w:rsidRPr="00F3685C">
        <w:rPr>
          <w:b/>
          <w:sz w:val="23"/>
          <w:szCs w:val="23"/>
          <w:lang w:eastAsia="hr-HR"/>
        </w:rPr>
        <w:t>Vijećnička pitanja</w:t>
      </w:r>
    </w:p>
    <w:p w14:paraId="74EC70D9" w14:textId="77777777" w:rsidR="005C7FF0" w:rsidRPr="00F3685C" w:rsidRDefault="005C7FF0" w:rsidP="00293DA8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</w:p>
    <w:p w14:paraId="0EEE5D61" w14:textId="51DBD672" w:rsidR="00293DA8" w:rsidRPr="00F3685C" w:rsidRDefault="00293DA8" w:rsidP="002919E0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Vijećnik Josip Loina postavlja pitanje za koju namjenu se planiraju sredstva od prodaje imovine u M</w:t>
      </w:r>
      <w:r w:rsidR="00411586" w:rsidRPr="00F3685C">
        <w:rPr>
          <w:sz w:val="23"/>
          <w:szCs w:val="23"/>
          <w:lang w:eastAsia="hr-HR"/>
        </w:rPr>
        <w:t>irkovcu.</w:t>
      </w:r>
    </w:p>
    <w:p w14:paraId="0141BC27" w14:textId="3263D037" w:rsidR="00411586" w:rsidRPr="00F3685C" w:rsidRDefault="00411586" w:rsidP="002919E0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 xml:space="preserve">Općinski načelnik odgovara da sredstva čine prihod proračun općine </w:t>
      </w:r>
      <w:r w:rsidR="00FC074D" w:rsidRPr="00F3685C">
        <w:rPr>
          <w:sz w:val="23"/>
          <w:szCs w:val="23"/>
          <w:lang w:eastAsia="hr-HR"/>
        </w:rPr>
        <w:t>za 2026. godinu.</w:t>
      </w:r>
    </w:p>
    <w:p w14:paraId="3A37ADD0" w14:textId="6711FB74" w:rsidR="00FC074D" w:rsidRPr="00F3685C" w:rsidRDefault="00FC074D" w:rsidP="002919E0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Lidija Lisjak navodi da dio sredstava ide za n</w:t>
      </w:r>
      <w:r w:rsidR="00812555" w:rsidRPr="00F3685C">
        <w:rPr>
          <w:sz w:val="23"/>
          <w:szCs w:val="23"/>
          <w:lang w:eastAsia="hr-HR"/>
        </w:rPr>
        <w:t xml:space="preserve">amirenje dugovanja vjerovnicima, a sve sukladno zakonskim odredbama. </w:t>
      </w:r>
    </w:p>
    <w:p w14:paraId="25C05284" w14:textId="45A6B3F4" w:rsidR="00411586" w:rsidRPr="00F3685C" w:rsidRDefault="00411586" w:rsidP="002919E0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 xml:space="preserve">Vijećnik Josip Loina navodi da </w:t>
      </w:r>
      <w:r w:rsidR="00FC074D" w:rsidRPr="00F3685C">
        <w:rPr>
          <w:sz w:val="23"/>
          <w:szCs w:val="23"/>
          <w:lang w:eastAsia="hr-HR"/>
        </w:rPr>
        <w:t xml:space="preserve">je njegovo mišljenje da </w:t>
      </w:r>
      <w:r w:rsidRPr="00F3685C">
        <w:rPr>
          <w:sz w:val="23"/>
          <w:szCs w:val="23"/>
          <w:lang w:eastAsia="hr-HR"/>
        </w:rPr>
        <w:t xml:space="preserve">ako se prodalo da onda </w:t>
      </w:r>
      <w:r w:rsidR="00FC074D" w:rsidRPr="00F3685C">
        <w:rPr>
          <w:sz w:val="23"/>
          <w:szCs w:val="23"/>
          <w:lang w:eastAsia="hr-HR"/>
        </w:rPr>
        <w:t xml:space="preserve">ostatak sredstava treba uložiti u </w:t>
      </w:r>
      <w:r w:rsidRPr="00F3685C">
        <w:rPr>
          <w:sz w:val="23"/>
          <w:szCs w:val="23"/>
          <w:lang w:eastAsia="hr-HR"/>
        </w:rPr>
        <w:t>drugu imovinu</w:t>
      </w:r>
      <w:r w:rsidR="00FC074D" w:rsidRPr="00F3685C">
        <w:rPr>
          <w:sz w:val="23"/>
          <w:szCs w:val="23"/>
          <w:lang w:eastAsia="hr-HR"/>
        </w:rPr>
        <w:t xml:space="preserve">, a ne staviti u proračun pa da se iskoristi za neke druge namjene. </w:t>
      </w:r>
      <w:r w:rsidRPr="00F3685C">
        <w:rPr>
          <w:sz w:val="23"/>
          <w:szCs w:val="23"/>
          <w:lang w:eastAsia="hr-HR"/>
        </w:rPr>
        <w:t xml:space="preserve"> </w:t>
      </w:r>
    </w:p>
    <w:p w14:paraId="275267E4" w14:textId="6A4B7404" w:rsidR="00FC074D" w:rsidRPr="00F3685C" w:rsidRDefault="00FC074D" w:rsidP="002919E0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Općinski načelnik od</w:t>
      </w:r>
      <w:r w:rsidR="007F5457" w:rsidRPr="00F3685C">
        <w:rPr>
          <w:sz w:val="23"/>
          <w:szCs w:val="23"/>
          <w:lang w:eastAsia="hr-HR"/>
        </w:rPr>
        <w:t xml:space="preserve">govara da su ulaganja u imovinu odnosno održavanje imovine </w:t>
      </w:r>
      <w:r w:rsidRPr="00F3685C">
        <w:rPr>
          <w:sz w:val="23"/>
          <w:szCs w:val="23"/>
          <w:lang w:eastAsia="hr-HR"/>
        </w:rPr>
        <w:t xml:space="preserve">općine daleko veća od </w:t>
      </w:r>
      <w:r w:rsidR="007F5457" w:rsidRPr="00F3685C">
        <w:rPr>
          <w:sz w:val="23"/>
          <w:szCs w:val="23"/>
          <w:lang w:eastAsia="hr-HR"/>
        </w:rPr>
        <w:t xml:space="preserve">ukupnih ostvarenih prihoda od prodaje imovine </w:t>
      </w:r>
      <w:r w:rsidR="003D6B76" w:rsidRPr="00F3685C">
        <w:rPr>
          <w:sz w:val="23"/>
          <w:szCs w:val="23"/>
          <w:lang w:eastAsia="hr-HR"/>
        </w:rPr>
        <w:t>u 2025. godin</w:t>
      </w:r>
      <w:r w:rsidR="00F7020B" w:rsidRPr="00F3685C">
        <w:rPr>
          <w:sz w:val="23"/>
          <w:szCs w:val="23"/>
          <w:lang w:eastAsia="hr-HR"/>
        </w:rPr>
        <w:t>i.</w:t>
      </w:r>
      <w:r w:rsidR="00AA2218" w:rsidRPr="00F3685C">
        <w:rPr>
          <w:sz w:val="23"/>
          <w:szCs w:val="23"/>
          <w:lang w:eastAsia="hr-HR"/>
        </w:rPr>
        <w:t xml:space="preserve"> </w:t>
      </w:r>
    </w:p>
    <w:p w14:paraId="24490611" w14:textId="24D6B352" w:rsidR="007F5457" w:rsidRPr="00F3685C" w:rsidRDefault="007F5457" w:rsidP="002919E0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 xml:space="preserve">Vijećnik Josip Loina postavlja pitanje kakvo je mišljenje ostalih ljudi te da je dan prijedlog </w:t>
      </w:r>
      <w:r w:rsidR="00F7020B" w:rsidRPr="00F3685C">
        <w:rPr>
          <w:sz w:val="23"/>
          <w:szCs w:val="23"/>
          <w:lang w:eastAsia="hr-HR"/>
        </w:rPr>
        <w:t>za kupnju zemljišta</w:t>
      </w:r>
      <w:r w:rsidRPr="00F3685C">
        <w:rPr>
          <w:sz w:val="23"/>
          <w:szCs w:val="23"/>
          <w:lang w:eastAsia="hr-HR"/>
        </w:rPr>
        <w:t xml:space="preserve"> na kojem bi se možda mogao i</w:t>
      </w:r>
      <w:r w:rsidR="00F7020B" w:rsidRPr="00F3685C">
        <w:rPr>
          <w:sz w:val="23"/>
          <w:szCs w:val="23"/>
          <w:lang w:eastAsia="hr-HR"/>
        </w:rPr>
        <w:t>zgraditi dom za starije osobe te</w:t>
      </w:r>
      <w:r w:rsidRPr="00F3685C">
        <w:rPr>
          <w:sz w:val="23"/>
          <w:szCs w:val="23"/>
          <w:lang w:eastAsia="hr-HR"/>
        </w:rPr>
        <w:t xml:space="preserve"> da u tom smjeru ide i njegovo pitanje jer ne bi li bilo logičnije da se sredstva namijene za tu potrebu nego da se stave u ukupne prihode proračuna. </w:t>
      </w:r>
    </w:p>
    <w:p w14:paraId="01011CE5" w14:textId="24C8D818" w:rsidR="007F5457" w:rsidRPr="00F3685C" w:rsidRDefault="007F5457" w:rsidP="002919E0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 xml:space="preserve">Općinski načelnik odgovara da </w:t>
      </w:r>
      <w:r w:rsidR="003D6B76" w:rsidRPr="00F3685C">
        <w:rPr>
          <w:sz w:val="23"/>
          <w:szCs w:val="23"/>
          <w:lang w:eastAsia="hr-HR"/>
        </w:rPr>
        <w:t xml:space="preserve">su </w:t>
      </w:r>
      <w:r w:rsidRPr="00F3685C">
        <w:rPr>
          <w:sz w:val="23"/>
          <w:szCs w:val="23"/>
          <w:lang w:eastAsia="hr-HR"/>
        </w:rPr>
        <w:t>planirane investicije na imovini općine</w:t>
      </w:r>
      <w:r w:rsidR="00F7020B" w:rsidRPr="00F3685C">
        <w:rPr>
          <w:sz w:val="23"/>
          <w:szCs w:val="23"/>
          <w:lang w:eastAsia="hr-HR"/>
        </w:rPr>
        <w:t xml:space="preserve"> u 2026. godini</w:t>
      </w:r>
      <w:r w:rsidR="00AA2218" w:rsidRPr="00F3685C">
        <w:rPr>
          <w:sz w:val="23"/>
          <w:szCs w:val="23"/>
          <w:lang w:eastAsia="hr-HR"/>
        </w:rPr>
        <w:t>,</w:t>
      </w:r>
      <w:r w:rsidRPr="00F3685C">
        <w:rPr>
          <w:sz w:val="23"/>
          <w:szCs w:val="23"/>
          <w:lang w:eastAsia="hr-HR"/>
        </w:rPr>
        <w:t xml:space="preserve"> </w:t>
      </w:r>
      <w:r w:rsidR="003D6B76" w:rsidRPr="00F3685C">
        <w:rPr>
          <w:sz w:val="23"/>
          <w:szCs w:val="23"/>
          <w:lang w:eastAsia="hr-HR"/>
        </w:rPr>
        <w:t xml:space="preserve">poput </w:t>
      </w:r>
      <w:r w:rsidR="00F7020B" w:rsidRPr="00F3685C">
        <w:rPr>
          <w:sz w:val="23"/>
          <w:szCs w:val="23"/>
          <w:lang w:eastAsia="hr-HR"/>
        </w:rPr>
        <w:t xml:space="preserve">projekta </w:t>
      </w:r>
      <w:r w:rsidR="003D6B76" w:rsidRPr="00F3685C">
        <w:rPr>
          <w:sz w:val="23"/>
          <w:szCs w:val="23"/>
          <w:lang w:eastAsia="hr-HR"/>
        </w:rPr>
        <w:t xml:space="preserve">energetske obnove društvenog doma Ciglenica koji iznosi 360.000,00 eura te zamjeni dotrajale </w:t>
      </w:r>
      <w:r w:rsidRPr="00F3685C">
        <w:rPr>
          <w:sz w:val="23"/>
          <w:szCs w:val="23"/>
          <w:lang w:eastAsia="hr-HR"/>
        </w:rPr>
        <w:t>stolarije na zgradi</w:t>
      </w:r>
      <w:r w:rsidR="00F7020B" w:rsidRPr="00F3685C">
        <w:rPr>
          <w:sz w:val="23"/>
          <w:szCs w:val="23"/>
          <w:lang w:eastAsia="hr-HR"/>
        </w:rPr>
        <w:t xml:space="preserve"> „Stare škole“ koja</w:t>
      </w:r>
      <w:r w:rsidR="003D6B76" w:rsidRPr="00F3685C">
        <w:rPr>
          <w:sz w:val="23"/>
          <w:szCs w:val="23"/>
          <w:lang w:eastAsia="hr-HR"/>
        </w:rPr>
        <w:t xml:space="preserve"> iznosi 80.000,00 eura</w:t>
      </w:r>
      <w:r w:rsidR="00AA2218" w:rsidRPr="00F3685C">
        <w:rPr>
          <w:sz w:val="23"/>
          <w:szCs w:val="23"/>
          <w:lang w:eastAsia="hr-HR"/>
        </w:rPr>
        <w:t>,</w:t>
      </w:r>
      <w:r w:rsidR="003D6B76" w:rsidRPr="00F3685C">
        <w:rPr>
          <w:sz w:val="23"/>
          <w:szCs w:val="23"/>
          <w:lang w:eastAsia="hr-HR"/>
        </w:rPr>
        <w:t xml:space="preserve"> </w:t>
      </w:r>
      <w:r w:rsidRPr="00F3685C">
        <w:rPr>
          <w:sz w:val="23"/>
          <w:szCs w:val="23"/>
          <w:lang w:eastAsia="hr-HR"/>
        </w:rPr>
        <w:t xml:space="preserve"> </w:t>
      </w:r>
      <w:r w:rsidR="00812555" w:rsidRPr="00F3685C">
        <w:rPr>
          <w:sz w:val="23"/>
          <w:szCs w:val="23"/>
          <w:lang w:eastAsia="hr-HR"/>
        </w:rPr>
        <w:t xml:space="preserve">vidljivo </w:t>
      </w:r>
      <w:r w:rsidR="00AA2218" w:rsidRPr="00F3685C">
        <w:rPr>
          <w:sz w:val="23"/>
          <w:szCs w:val="23"/>
          <w:lang w:eastAsia="hr-HR"/>
        </w:rPr>
        <w:t>daleko veće</w:t>
      </w:r>
      <w:r w:rsidRPr="00F3685C">
        <w:rPr>
          <w:sz w:val="23"/>
          <w:szCs w:val="23"/>
          <w:lang w:eastAsia="hr-HR"/>
        </w:rPr>
        <w:t xml:space="preserve"> od </w:t>
      </w:r>
      <w:r w:rsidR="0064410B">
        <w:rPr>
          <w:sz w:val="23"/>
          <w:szCs w:val="23"/>
          <w:lang w:eastAsia="hr-HR"/>
        </w:rPr>
        <w:t xml:space="preserve">ukupnih </w:t>
      </w:r>
      <w:r w:rsidRPr="00F3685C">
        <w:rPr>
          <w:sz w:val="23"/>
          <w:szCs w:val="23"/>
          <w:lang w:eastAsia="hr-HR"/>
        </w:rPr>
        <w:t>prihoda prodane imovine u 2025</w:t>
      </w:r>
      <w:r w:rsidR="00812555" w:rsidRPr="00F3685C">
        <w:rPr>
          <w:sz w:val="23"/>
          <w:szCs w:val="23"/>
          <w:lang w:eastAsia="hr-HR"/>
        </w:rPr>
        <w:t>. godini</w:t>
      </w:r>
      <w:r w:rsidR="003D6B76" w:rsidRPr="00F3685C">
        <w:rPr>
          <w:sz w:val="23"/>
          <w:szCs w:val="23"/>
          <w:lang w:eastAsia="hr-HR"/>
        </w:rPr>
        <w:t xml:space="preserve"> te da </w:t>
      </w:r>
      <w:r w:rsidR="00F7020B" w:rsidRPr="00F3685C">
        <w:rPr>
          <w:sz w:val="23"/>
          <w:szCs w:val="23"/>
          <w:lang w:eastAsia="hr-HR"/>
        </w:rPr>
        <w:t>proračun funkcionira na način</w:t>
      </w:r>
      <w:r w:rsidR="00A030F1" w:rsidRPr="00F3685C">
        <w:rPr>
          <w:sz w:val="23"/>
          <w:szCs w:val="23"/>
          <w:lang w:eastAsia="hr-HR"/>
        </w:rPr>
        <w:t xml:space="preserve"> da </w:t>
      </w:r>
      <w:r w:rsidR="003D6B76" w:rsidRPr="00F3685C">
        <w:rPr>
          <w:sz w:val="23"/>
          <w:szCs w:val="23"/>
          <w:lang w:eastAsia="hr-HR"/>
        </w:rPr>
        <w:t xml:space="preserve">sve što se prihoduje od prodaje imovine ulaže se dalje u investicije kojima je cilj </w:t>
      </w:r>
      <w:r w:rsidR="00E260A7">
        <w:rPr>
          <w:sz w:val="23"/>
          <w:szCs w:val="23"/>
          <w:lang w:eastAsia="hr-HR"/>
        </w:rPr>
        <w:t xml:space="preserve">daljnja </w:t>
      </w:r>
      <w:r w:rsidR="003D6B76" w:rsidRPr="00F3685C">
        <w:rPr>
          <w:sz w:val="23"/>
          <w:szCs w:val="23"/>
          <w:lang w:eastAsia="hr-HR"/>
        </w:rPr>
        <w:t xml:space="preserve">obnova </w:t>
      </w:r>
      <w:r w:rsidR="00AA2218" w:rsidRPr="00F3685C">
        <w:rPr>
          <w:sz w:val="23"/>
          <w:szCs w:val="23"/>
          <w:lang w:eastAsia="hr-HR"/>
        </w:rPr>
        <w:t xml:space="preserve">i održavanje </w:t>
      </w:r>
      <w:r w:rsidR="003D6B76" w:rsidRPr="00F3685C">
        <w:rPr>
          <w:sz w:val="23"/>
          <w:szCs w:val="23"/>
          <w:lang w:eastAsia="hr-HR"/>
        </w:rPr>
        <w:t xml:space="preserve">imovine općine.  </w:t>
      </w:r>
    </w:p>
    <w:p w14:paraId="6F6C80C4" w14:textId="4CF9BF51" w:rsidR="005C7FF0" w:rsidRPr="00F3685C" w:rsidRDefault="005C7FF0" w:rsidP="002919E0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 xml:space="preserve">Vijećnik Dražen Čvek navodi da je prihod od prodaje uvijek prihod proračuna, a trošenje </w:t>
      </w:r>
      <w:r w:rsidR="00812555" w:rsidRPr="00F3685C">
        <w:rPr>
          <w:sz w:val="23"/>
          <w:szCs w:val="23"/>
          <w:lang w:eastAsia="hr-HR"/>
        </w:rPr>
        <w:t xml:space="preserve">novaca po pojedinim izvorima </w:t>
      </w:r>
      <w:r w:rsidRPr="00F3685C">
        <w:rPr>
          <w:sz w:val="23"/>
          <w:szCs w:val="23"/>
          <w:lang w:eastAsia="hr-HR"/>
        </w:rPr>
        <w:t>prihoda objašnjeno je u proračunu za 2026. godinu kojeg je Općinskog vijeć</w:t>
      </w:r>
      <w:r w:rsidR="00812555" w:rsidRPr="00F3685C">
        <w:rPr>
          <w:sz w:val="23"/>
          <w:szCs w:val="23"/>
          <w:lang w:eastAsia="hr-HR"/>
        </w:rPr>
        <w:t>e donijelo na prošloj sjednici</w:t>
      </w:r>
      <w:r w:rsidR="00F7020B" w:rsidRPr="00F3685C">
        <w:rPr>
          <w:sz w:val="23"/>
          <w:szCs w:val="23"/>
          <w:lang w:eastAsia="hr-HR"/>
        </w:rPr>
        <w:t>, a</w:t>
      </w:r>
      <w:r w:rsidR="00812555" w:rsidRPr="00F3685C">
        <w:rPr>
          <w:sz w:val="23"/>
          <w:szCs w:val="23"/>
          <w:lang w:eastAsia="hr-HR"/>
        </w:rPr>
        <w:t xml:space="preserve"> u kojem je također </w:t>
      </w:r>
      <w:r w:rsidRPr="00F3685C">
        <w:rPr>
          <w:sz w:val="23"/>
          <w:szCs w:val="23"/>
          <w:lang w:eastAsia="hr-HR"/>
        </w:rPr>
        <w:t>vidljivo da se ulaganje u imovinu</w:t>
      </w:r>
      <w:r w:rsidR="00F7020B" w:rsidRPr="00F3685C">
        <w:rPr>
          <w:sz w:val="23"/>
          <w:szCs w:val="23"/>
          <w:lang w:eastAsia="hr-HR"/>
        </w:rPr>
        <w:t xml:space="preserve"> tijekom 2026. godine</w:t>
      </w:r>
      <w:r w:rsidRPr="00F3685C">
        <w:rPr>
          <w:sz w:val="23"/>
          <w:szCs w:val="23"/>
          <w:lang w:eastAsia="hr-HR"/>
        </w:rPr>
        <w:t xml:space="preserve"> povećava </w:t>
      </w:r>
      <w:r w:rsidR="00F3685C" w:rsidRPr="00F3685C">
        <w:rPr>
          <w:sz w:val="23"/>
          <w:szCs w:val="23"/>
          <w:lang w:eastAsia="hr-HR"/>
        </w:rPr>
        <w:t>za 25% u odnosu na 2025. godinu</w:t>
      </w:r>
      <w:r w:rsidR="0064410B">
        <w:rPr>
          <w:sz w:val="23"/>
          <w:szCs w:val="23"/>
          <w:lang w:eastAsia="hr-HR"/>
        </w:rPr>
        <w:t>. T</w:t>
      </w:r>
      <w:r w:rsidR="00AA2218" w:rsidRPr="00F3685C">
        <w:rPr>
          <w:sz w:val="23"/>
          <w:szCs w:val="23"/>
          <w:lang w:eastAsia="hr-HR"/>
        </w:rPr>
        <w:t>akođer</w:t>
      </w:r>
      <w:r w:rsidR="008E3682">
        <w:rPr>
          <w:sz w:val="23"/>
          <w:szCs w:val="23"/>
          <w:lang w:eastAsia="hr-HR"/>
        </w:rPr>
        <w:t>,</w:t>
      </w:r>
      <w:r w:rsidR="00AA2218" w:rsidRPr="00F3685C">
        <w:rPr>
          <w:sz w:val="23"/>
          <w:szCs w:val="23"/>
          <w:lang w:eastAsia="hr-HR"/>
        </w:rPr>
        <w:t xml:space="preserve"> prema njegovom mišljenju vidljiv </w:t>
      </w:r>
      <w:r w:rsidR="0064410B">
        <w:rPr>
          <w:sz w:val="23"/>
          <w:szCs w:val="23"/>
          <w:lang w:eastAsia="hr-HR"/>
        </w:rPr>
        <w:t xml:space="preserve">je </w:t>
      </w:r>
      <w:r w:rsidR="00AA2218" w:rsidRPr="00F3685C">
        <w:rPr>
          <w:sz w:val="23"/>
          <w:szCs w:val="23"/>
          <w:lang w:eastAsia="hr-HR"/>
        </w:rPr>
        <w:t xml:space="preserve">utrošak </w:t>
      </w:r>
      <w:r w:rsidR="00F7020B" w:rsidRPr="00F3685C">
        <w:rPr>
          <w:sz w:val="23"/>
          <w:szCs w:val="23"/>
          <w:lang w:eastAsia="hr-HR"/>
        </w:rPr>
        <w:t xml:space="preserve">predmetnih </w:t>
      </w:r>
      <w:r w:rsidR="00AA2218" w:rsidRPr="00F3685C">
        <w:rPr>
          <w:sz w:val="23"/>
          <w:szCs w:val="23"/>
          <w:lang w:eastAsia="hr-HR"/>
        </w:rPr>
        <w:t xml:space="preserve">sredstava kroz </w:t>
      </w:r>
      <w:r w:rsidR="00F7020B" w:rsidRPr="00F3685C">
        <w:rPr>
          <w:sz w:val="23"/>
          <w:szCs w:val="23"/>
          <w:lang w:eastAsia="hr-HR"/>
        </w:rPr>
        <w:t xml:space="preserve">planirane </w:t>
      </w:r>
      <w:r w:rsidR="00AA2218" w:rsidRPr="00F3685C">
        <w:rPr>
          <w:sz w:val="23"/>
          <w:szCs w:val="23"/>
          <w:lang w:eastAsia="hr-HR"/>
        </w:rPr>
        <w:t>projekte  i</w:t>
      </w:r>
      <w:r w:rsidR="006D1BDD" w:rsidRPr="00F3685C">
        <w:rPr>
          <w:sz w:val="23"/>
          <w:szCs w:val="23"/>
          <w:lang w:eastAsia="hr-HR"/>
        </w:rPr>
        <w:t xml:space="preserve"> programe izgradnje</w:t>
      </w:r>
      <w:r w:rsidR="00AA2218" w:rsidRPr="00F3685C">
        <w:rPr>
          <w:sz w:val="23"/>
          <w:szCs w:val="23"/>
          <w:lang w:eastAsia="hr-HR"/>
        </w:rPr>
        <w:t xml:space="preserve"> i održavanje kom</w:t>
      </w:r>
      <w:r w:rsidR="006D1BDD" w:rsidRPr="00F3685C">
        <w:rPr>
          <w:sz w:val="23"/>
          <w:szCs w:val="23"/>
          <w:lang w:eastAsia="hr-HR"/>
        </w:rPr>
        <w:t>unalne</w:t>
      </w:r>
      <w:r w:rsidR="00AA2218" w:rsidRPr="00F3685C">
        <w:rPr>
          <w:sz w:val="23"/>
          <w:szCs w:val="23"/>
          <w:lang w:eastAsia="hr-HR"/>
        </w:rPr>
        <w:t xml:space="preserve"> infr</w:t>
      </w:r>
      <w:r w:rsidR="006D1BDD" w:rsidRPr="00F3685C">
        <w:rPr>
          <w:sz w:val="23"/>
          <w:szCs w:val="23"/>
          <w:lang w:eastAsia="hr-HR"/>
        </w:rPr>
        <w:t>astrukture te ulaganje u imovinu općine</w:t>
      </w:r>
      <w:r w:rsidR="00F3685C" w:rsidRPr="00F3685C">
        <w:rPr>
          <w:sz w:val="23"/>
          <w:szCs w:val="23"/>
          <w:lang w:eastAsia="hr-HR"/>
        </w:rPr>
        <w:t xml:space="preserve"> odnosno njezine objekte. </w:t>
      </w:r>
      <w:r w:rsidRPr="00F3685C">
        <w:rPr>
          <w:sz w:val="23"/>
          <w:szCs w:val="23"/>
          <w:lang w:eastAsia="hr-HR"/>
        </w:rPr>
        <w:t>Dalje navodi da što se tiče sigurnosti u prometu da je na</w:t>
      </w:r>
      <w:r w:rsidR="006D1BDD" w:rsidRPr="00F3685C">
        <w:rPr>
          <w:sz w:val="23"/>
          <w:szCs w:val="23"/>
          <w:lang w:eastAsia="hr-HR"/>
        </w:rPr>
        <w:t xml:space="preserve"> rotoru kod trgovine Trgocentar</w:t>
      </w:r>
      <w:r w:rsidR="0064410B">
        <w:rPr>
          <w:sz w:val="23"/>
          <w:szCs w:val="23"/>
          <w:lang w:eastAsia="hr-HR"/>
        </w:rPr>
        <w:t>,</w:t>
      </w:r>
      <w:r w:rsidR="006D1BDD" w:rsidRPr="00F3685C">
        <w:rPr>
          <w:sz w:val="23"/>
          <w:szCs w:val="23"/>
          <w:lang w:eastAsia="hr-HR"/>
        </w:rPr>
        <w:t xml:space="preserve"> koji se nalazi na</w:t>
      </w:r>
      <w:r w:rsidRPr="00F3685C">
        <w:rPr>
          <w:sz w:val="23"/>
          <w:szCs w:val="23"/>
          <w:lang w:eastAsia="hr-HR"/>
        </w:rPr>
        <w:t xml:space="preserve"> državnoj cesti</w:t>
      </w:r>
      <w:r w:rsidR="0064410B">
        <w:rPr>
          <w:sz w:val="23"/>
          <w:szCs w:val="23"/>
          <w:lang w:eastAsia="hr-HR"/>
        </w:rPr>
        <w:t>,</w:t>
      </w:r>
      <w:r w:rsidR="006D1BDD" w:rsidRPr="00F3685C">
        <w:rPr>
          <w:sz w:val="23"/>
          <w:szCs w:val="23"/>
          <w:lang w:eastAsia="hr-HR"/>
        </w:rPr>
        <w:t xml:space="preserve"> primijetio neispravnu</w:t>
      </w:r>
      <w:r w:rsidRPr="00F3685C">
        <w:rPr>
          <w:sz w:val="23"/>
          <w:szCs w:val="23"/>
          <w:lang w:eastAsia="hr-HR"/>
        </w:rPr>
        <w:t xml:space="preserve"> </w:t>
      </w:r>
      <w:r w:rsidR="006D1BDD" w:rsidRPr="00F3685C">
        <w:rPr>
          <w:sz w:val="23"/>
          <w:szCs w:val="23"/>
          <w:lang w:eastAsia="hr-HR"/>
        </w:rPr>
        <w:t xml:space="preserve">svjetlosno horizontalnu </w:t>
      </w:r>
      <w:r w:rsidRPr="00F3685C">
        <w:rPr>
          <w:sz w:val="23"/>
          <w:szCs w:val="23"/>
          <w:lang w:eastAsia="hr-HR"/>
        </w:rPr>
        <w:t xml:space="preserve">signalizacija, oštećen je i stup za napajanje </w:t>
      </w:r>
      <w:r w:rsidR="006D1BDD" w:rsidRPr="00F3685C">
        <w:rPr>
          <w:sz w:val="23"/>
          <w:szCs w:val="23"/>
          <w:lang w:eastAsia="hr-HR"/>
        </w:rPr>
        <w:t>navedene signalizacije, a to</w:t>
      </w:r>
      <w:r w:rsidRPr="00F3685C">
        <w:rPr>
          <w:sz w:val="23"/>
          <w:szCs w:val="23"/>
          <w:lang w:eastAsia="hr-HR"/>
        </w:rPr>
        <w:t xml:space="preserve"> je</w:t>
      </w:r>
      <w:r w:rsidR="00F3685C" w:rsidRPr="00F3685C">
        <w:rPr>
          <w:sz w:val="23"/>
          <w:szCs w:val="23"/>
          <w:lang w:eastAsia="hr-HR"/>
        </w:rPr>
        <w:t xml:space="preserve"> ujedno </w:t>
      </w:r>
      <w:r w:rsidRPr="00F3685C">
        <w:rPr>
          <w:sz w:val="23"/>
          <w:szCs w:val="23"/>
          <w:lang w:eastAsia="hr-HR"/>
        </w:rPr>
        <w:t xml:space="preserve">rotor koji nema javne rasvjete. Zna da predmetno nije u nadležnosti općine, ali da se </w:t>
      </w:r>
      <w:r w:rsidR="00F3685C" w:rsidRPr="00F3685C">
        <w:rPr>
          <w:sz w:val="23"/>
          <w:szCs w:val="23"/>
          <w:lang w:eastAsia="hr-HR"/>
        </w:rPr>
        <w:t xml:space="preserve">problematika </w:t>
      </w:r>
      <w:r w:rsidRPr="00F3685C">
        <w:rPr>
          <w:sz w:val="23"/>
          <w:szCs w:val="23"/>
          <w:lang w:eastAsia="hr-HR"/>
        </w:rPr>
        <w:t xml:space="preserve">uputi Hrvatskim cestama na rješavanje. </w:t>
      </w:r>
    </w:p>
    <w:p w14:paraId="698110A7" w14:textId="13E65CF8" w:rsidR="00293DA8" w:rsidRPr="00F3685C" w:rsidRDefault="00D85B1A" w:rsidP="005571F4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Općinsk</w:t>
      </w:r>
      <w:r w:rsidR="002919E0" w:rsidRPr="00F3685C">
        <w:rPr>
          <w:sz w:val="23"/>
          <w:szCs w:val="23"/>
          <w:lang w:eastAsia="hr-HR"/>
        </w:rPr>
        <w:t xml:space="preserve">i načelnik odgovara da </w:t>
      </w:r>
      <w:r w:rsidR="006D1BDD" w:rsidRPr="00F3685C">
        <w:rPr>
          <w:sz w:val="23"/>
          <w:szCs w:val="23"/>
          <w:lang w:eastAsia="hr-HR"/>
        </w:rPr>
        <w:t xml:space="preserve">je predmetno primijećeno te da </w:t>
      </w:r>
      <w:r w:rsidR="002919E0" w:rsidRPr="00F3685C">
        <w:rPr>
          <w:sz w:val="23"/>
          <w:szCs w:val="23"/>
          <w:lang w:eastAsia="hr-HR"/>
        </w:rPr>
        <w:t xml:space="preserve">će provjeriti s Hrvatskim cestama da li su </w:t>
      </w:r>
      <w:r w:rsidR="00AA2218" w:rsidRPr="00F3685C">
        <w:rPr>
          <w:sz w:val="23"/>
          <w:szCs w:val="23"/>
          <w:lang w:eastAsia="hr-HR"/>
        </w:rPr>
        <w:t>u postupku rješavanja</w:t>
      </w:r>
      <w:r w:rsidR="00E260A7">
        <w:rPr>
          <w:sz w:val="23"/>
          <w:szCs w:val="23"/>
          <w:lang w:eastAsia="hr-HR"/>
        </w:rPr>
        <w:t xml:space="preserve"> istog</w:t>
      </w:r>
      <w:r w:rsidR="002919E0" w:rsidRPr="00F3685C">
        <w:rPr>
          <w:sz w:val="23"/>
          <w:szCs w:val="23"/>
          <w:lang w:eastAsia="hr-HR"/>
        </w:rPr>
        <w:t xml:space="preserve">. Dalje odgovara da je u planu Hrvatskih cesta za 2026. godinu izrada projektno tehničke dokumentacije </w:t>
      </w:r>
      <w:r w:rsidR="00AA2218" w:rsidRPr="00F3685C">
        <w:rPr>
          <w:sz w:val="23"/>
          <w:szCs w:val="23"/>
          <w:lang w:eastAsia="hr-HR"/>
        </w:rPr>
        <w:t xml:space="preserve">da se dobi najbolje rješenje za osvjetljavanje tog dijela državne ceste. </w:t>
      </w:r>
    </w:p>
    <w:p w14:paraId="6792FF12" w14:textId="77777777" w:rsidR="00293DA8" w:rsidRPr="00F3685C" w:rsidRDefault="00293DA8" w:rsidP="0062663B">
      <w:pPr>
        <w:spacing w:after="160" w:line="259" w:lineRule="auto"/>
        <w:contextualSpacing/>
        <w:rPr>
          <w:i/>
          <w:sz w:val="23"/>
          <w:szCs w:val="23"/>
          <w:u w:val="single"/>
          <w:lang w:eastAsia="hr-HR"/>
        </w:rPr>
      </w:pPr>
    </w:p>
    <w:p w14:paraId="5577A3C5" w14:textId="0BFBF30F" w:rsidR="005571F4" w:rsidRPr="00F3685C" w:rsidRDefault="006648B4" w:rsidP="005571F4">
      <w:pPr>
        <w:spacing w:after="160" w:line="259" w:lineRule="auto"/>
        <w:contextualSpacing/>
        <w:jc w:val="center"/>
        <w:rPr>
          <w:b/>
          <w:sz w:val="23"/>
          <w:szCs w:val="23"/>
          <w:lang w:eastAsia="hr-HR"/>
        </w:rPr>
      </w:pPr>
      <w:r w:rsidRPr="00F3685C">
        <w:rPr>
          <w:b/>
          <w:sz w:val="23"/>
          <w:szCs w:val="23"/>
          <w:lang w:eastAsia="hr-HR"/>
        </w:rPr>
        <w:t xml:space="preserve">Točka 3. </w:t>
      </w:r>
    </w:p>
    <w:p w14:paraId="775C2EA6" w14:textId="77777777" w:rsidR="0062663B" w:rsidRPr="00F3685C" w:rsidRDefault="0062663B" w:rsidP="0062663B">
      <w:pPr>
        <w:spacing w:after="160" w:line="259" w:lineRule="auto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Donošenje:</w:t>
      </w:r>
    </w:p>
    <w:p w14:paraId="519403DC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a) Odluke o 1. izmjeni Proračuna Općine Sveti Križ Začretje za 2025. godinu</w:t>
      </w:r>
    </w:p>
    <w:p w14:paraId="3664F161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b) 2. izmjene Programa građenja komunalne infrastrukture za 2025. godinu</w:t>
      </w:r>
    </w:p>
    <w:p w14:paraId="598CE3A3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c) 1. izmjene Programa održavanja komunalne infrastrukture za 2025. godinu</w:t>
      </w:r>
    </w:p>
    <w:p w14:paraId="0D05D669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d) 1. izmjene Programa javnih potreba u kulturi za 2025. godinu</w:t>
      </w:r>
    </w:p>
    <w:p w14:paraId="33FF26BA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>e) 1. izmjene Socijalnog programa Općine Sveti Križ Začretje za 2025. godinu</w:t>
      </w:r>
    </w:p>
    <w:p w14:paraId="5E7D8A54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 xml:space="preserve">f)  1. izmjena Programa utroška sredstava šumskog doprinosa za 2025. godinu </w:t>
      </w:r>
    </w:p>
    <w:p w14:paraId="1130B3C7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  <w:r w:rsidRPr="00F3685C">
        <w:rPr>
          <w:sz w:val="23"/>
          <w:szCs w:val="23"/>
        </w:rPr>
        <w:t xml:space="preserve">g) 1. izmjena Programa utroška dijela turističke pristojbe za 2025. godinu </w:t>
      </w:r>
    </w:p>
    <w:p w14:paraId="146D850E" w14:textId="77777777" w:rsidR="006648B4" w:rsidRPr="00F3685C" w:rsidRDefault="006648B4" w:rsidP="006648B4">
      <w:pPr>
        <w:ind w:left="788" w:firstLine="140"/>
        <w:rPr>
          <w:sz w:val="23"/>
          <w:szCs w:val="23"/>
        </w:rPr>
      </w:pPr>
      <w:r w:rsidRPr="00F3685C">
        <w:rPr>
          <w:sz w:val="23"/>
          <w:szCs w:val="23"/>
        </w:rPr>
        <w:t xml:space="preserve">h) 1. izmjenu Odluke o raspodjeli financijskih sredstava za financiranje izgradnje    </w:t>
      </w:r>
    </w:p>
    <w:p w14:paraId="4896208F" w14:textId="77777777" w:rsidR="006648B4" w:rsidRPr="00F3685C" w:rsidRDefault="006648B4" w:rsidP="006648B4">
      <w:pPr>
        <w:ind w:left="788" w:firstLine="140"/>
        <w:rPr>
          <w:sz w:val="23"/>
          <w:szCs w:val="23"/>
        </w:rPr>
      </w:pPr>
      <w:r w:rsidRPr="00F3685C">
        <w:rPr>
          <w:sz w:val="23"/>
          <w:szCs w:val="23"/>
        </w:rPr>
        <w:lastRenderedPageBreak/>
        <w:t xml:space="preserve">    vodovodne mreže </w:t>
      </w:r>
    </w:p>
    <w:p w14:paraId="426BE9D0" w14:textId="5C803701" w:rsidR="006648B4" w:rsidRPr="00F3685C" w:rsidRDefault="006648B4" w:rsidP="006648B4">
      <w:pPr>
        <w:pStyle w:val="Odlomakpopisa"/>
        <w:numPr>
          <w:ilvl w:val="0"/>
          <w:numId w:val="25"/>
        </w:numPr>
        <w:spacing w:after="160" w:line="259" w:lineRule="auto"/>
        <w:jc w:val="both"/>
        <w:rPr>
          <w:sz w:val="23"/>
          <w:szCs w:val="23"/>
        </w:rPr>
      </w:pPr>
      <w:r w:rsidRPr="00F3685C">
        <w:rPr>
          <w:sz w:val="23"/>
          <w:szCs w:val="23"/>
        </w:rPr>
        <w:t>Odluke o davanju suglasnosti na Prijedlog 1. izmjene Financijskog plana Dječjeg vrtića Sveti Križ Začretje za 2025. godinu</w:t>
      </w:r>
    </w:p>
    <w:p w14:paraId="50BADABF" w14:textId="1FDCFE0D" w:rsidR="006648B4" w:rsidRPr="00F3685C" w:rsidRDefault="006648B4" w:rsidP="006648B4">
      <w:pPr>
        <w:spacing w:after="160" w:line="259" w:lineRule="auto"/>
        <w:ind w:firstLine="708"/>
        <w:contextualSpacing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 xml:space="preserve">Općinski načelnik daje uvodno obrazloženje po ovoj točci. </w:t>
      </w:r>
    </w:p>
    <w:p w14:paraId="7C7E6BD6" w14:textId="7C0AF93C" w:rsidR="0088037B" w:rsidRPr="00F3685C" w:rsidRDefault="000C0C30" w:rsidP="0088037B">
      <w:pPr>
        <w:spacing w:after="160" w:line="259" w:lineRule="auto"/>
        <w:ind w:firstLine="708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 xml:space="preserve">Budući da </w:t>
      </w:r>
      <w:r w:rsidR="00F91740" w:rsidRPr="00F3685C">
        <w:rPr>
          <w:sz w:val="23"/>
          <w:szCs w:val="23"/>
          <w:lang w:eastAsia="hr-HR"/>
        </w:rPr>
        <w:t>rasprave nije bilo, predsjednica</w:t>
      </w:r>
      <w:r w:rsidR="00407793" w:rsidRPr="00F3685C">
        <w:rPr>
          <w:sz w:val="23"/>
          <w:szCs w:val="23"/>
          <w:lang w:eastAsia="hr-HR"/>
        </w:rPr>
        <w:t xml:space="preserve"> Općinskog vijeća, Tončica Božić, </w:t>
      </w:r>
      <w:r w:rsidR="00F91740" w:rsidRPr="00F3685C">
        <w:rPr>
          <w:sz w:val="23"/>
          <w:szCs w:val="23"/>
          <w:lang w:eastAsia="hr-HR"/>
        </w:rPr>
        <w:t xml:space="preserve"> </w:t>
      </w:r>
      <w:r w:rsidR="0088037B" w:rsidRPr="00F3685C">
        <w:rPr>
          <w:sz w:val="23"/>
          <w:szCs w:val="23"/>
          <w:lang w:eastAsia="hr-HR"/>
        </w:rPr>
        <w:t xml:space="preserve">daje na glasanje prijedlog točke </w:t>
      </w:r>
    </w:p>
    <w:p w14:paraId="1CA8D0AE" w14:textId="77777777" w:rsidR="0088037B" w:rsidRPr="00F3685C" w:rsidRDefault="0088037B" w:rsidP="0088037B">
      <w:pPr>
        <w:spacing w:after="160" w:line="259" w:lineRule="auto"/>
        <w:contextualSpacing/>
        <w:jc w:val="both"/>
        <w:rPr>
          <w:sz w:val="23"/>
          <w:szCs w:val="23"/>
          <w:lang w:eastAsia="hr-HR"/>
        </w:rPr>
      </w:pPr>
    </w:p>
    <w:p w14:paraId="5D950E19" w14:textId="77B2A0E4" w:rsidR="000C0C30" w:rsidRPr="00F3685C" w:rsidRDefault="006648B4" w:rsidP="0088037B">
      <w:pPr>
        <w:spacing w:after="160" w:line="259" w:lineRule="auto"/>
        <w:contextualSpacing/>
        <w:jc w:val="both"/>
        <w:rPr>
          <w:sz w:val="23"/>
          <w:szCs w:val="23"/>
          <w:lang w:eastAsia="hr-HR"/>
        </w:rPr>
      </w:pPr>
      <w:r w:rsidRPr="00F3685C">
        <w:rPr>
          <w:sz w:val="23"/>
          <w:szCs w:val="23"/>
          <w:lang w:eastAsia="hr-HR"/>
        </w:rPr>
        <w:t>3</w:t>
      </w:r>
      <w:r w:rsidR="0088037B" w:rsidRPr="00F3685C">
        <w:rPr>
          <w:sz w:val="23"/>
          <w:szCs w:val="23"/>
          <w:lang w:eastAsia="hr-HR"/>
        </w:rPr>
        <w:t xml:space="preserve">.a) </w:t>
      </w:r>
      <w:r w:rsidR="000C0C30" w:rsidRPr="00F3685C">
        <w:rPr>
          <w:sz w:val="23"/>
          <w:szCs w:val="23"/>
          <w:lang w:eastAsia="hr-HR"/>
        </w:rPr>
        <w:t xml:space="preserve"> </w:t>
      </w:r>
      <w:r w:rsidR="0088037B" w:rsidRPr="00F3685C">
        <w:rPr>
          <w:sz w:val="23"/>
          <w:szCs w:val="23"/>
          <w:lang w:eastAsia="hr-HR"/>
        </w:rPr>
        <w:t xml:space="preserve">te se sa </w:t>
      </w:r>
    </w:p>
    <w:p w14:paraId="60202536" w14:textId="77777777" w:rsidR="000C0C30" w:rsidRPr="00F3685C" w:rsidRDefault="000C0C30" w:rsidP="000C0C30">
      <w:pPr>
        <w:jc w:val="both"/>
        <w:rPr>
          <w:bCs/>
          <w:sz w:val="23"/>
          <w:szCs w:val="23"/>
        </w:rPr>
      </w:pPr>
    </w:p>
    <w:p w14:paraId="3139D02B" w14:textId="07F3F7E3" w:rsidR="000C0C30" w:rsidRPr="00F3685C" w:rsidRDefault="000C0C30" w:rsidP="000C0C3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 xml:space="preserve">„ZA“ –  </w:t>
      </w:r>
      <w:r w:rsidR="006648B4" w:rsidRPr="00F3685C">
        <w:rPr>
          <w:bCs/>
          <w:sz w:val="23"/>
          <w:szCs w:val="23"/>
        </w:rPr>
        <w:t>10 (deset</w:t>
      </w:r>
      <w:r w:rsidRPr="00F3685C">
        <w:rPr>
          <w:bCs/>
          <w:sz w:val="23"/>
          <w:szCs w:val="23"/>
        </w:rPr>
        <w:t>)</w:t>
      </w:r>
    </w:p>
    <w:p w14:paraId="11F3E1FB" w14:textId="77777777" w:rsidR="000C0C30" w:rsidRPr="00F3685C" w:rsidRDefault="000C0C30" w:rsidP="000C0C3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54312449" w14:textId="6CF6E455" w:rsidR="000C0C30" w:rsidRPr="00F3685C" w:rsidRDefault="006648B4" w:rsidP="00F81932">
      <w:pPr>
        <w:tabs>
          <w:tab w:val="left" w:pos="3465"/>
        </w:tabs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„SUZDRŽAN“ – 0 (nema</w:t>
      </w:r>
      <w:r w:rsidR="000C0C30" w:rsidRPr="00F3685C">
        <w:rPr>
          <w:bCs/>
          <w:sz w:val="23"/>
          <w:szCs w:val="23"/>
        </w:rPr>
        <w:t>) donosi:</w:t>
      </w:r>
      <w:r w:rsidR="00F81932" w:rsidRPr="00F3685C">
        <w:rPr>
          <w:bCs/>
          <w:sz w:val="23"/>
          <w:szCs w:val="23"/>
        </w:rPr>
        <w:tab/>
      </w:r>
    </w:p>
    <w:p w14:paraId="14D75DFF" w14:textId="77777777" w:rsidR="006648B4" w:rsidRPr="00F3685C" w:rsidRDefault="006648B4" w:rsidP="006648B4">
      <w:pPr>
        <w:ind w:left="220" w:firstLine="708"/>
        <w:rPr>
          <w:sz w:val="23"/>
          <w:szCs w:val="23"/>
        </w:rPr>
      </w:pPr>
    </w:p>
    <w:p w14:paraId="3400F742" w14:textId="6D5BA0E6" w:rsidR="006648B4" w:rsidRPr="00F3685C" w:rsidRDefault="006648B4" w:rsidP="006648B4">
      <w:pPr>
        <w:pStyle w:val="Bezproreda"/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Odluka o 1. izmjeni Proračuna Općine Sveti Križ Začretje za 2025. godinu</w:t>
      </w:r>
    </w:p>
    <w:p w14:paraId="6793311F" w14:textId="2DBDD62C" w:rsidR="006648B4" w:rsidRPr="00F3685C" w:rsidRDefault="000C0C30" w:rsidP="001029E0">
      <w:pPr>
        <w:pStyle w:val="Bezproreda"/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66CE1F43" w14:textId="77777777" w:rsidR="001029E0" w:rsidRPr="00F3685C" w:rsidRDefault="001029E0" w:rsidP="001029E0">
      <w:pPr>
        <w:pStyle w:val="Bezproreda"/>
        <w:jc w:val="center"/>
        <w:rPr>
          <w:sz w:val="23"/>
          <w:szCs w:val="23"/>
        </w:rPr>
      </w:pPr>
    </w:p>
    <w:p w14:paraId="0482573B" w14:textId="1B511614" w:rsidR="0088037B" w:rsidRPr="00F3685C" w:rsidRDefault="006648B4" w:rsidP="0088037B">
      <w:pPr>
        <w:spacing w:after="160" w:line="259" w:lineRule="auto"/>
        <w:rPr>
          <w:sz w:val="23"/>
          <w:szCs w:val="23"/>
        </w:rPr>
      </w:pPr>
      <w:r w:rsidRPr="00F3685C">
        <w:rPr>
          <w:sz w:val="23"/>
          <w:szCs w:val="23"/>
        </w:rPr>
        <w:t>3</w:t>
      </w:r>
      <w:r w:rsidR="0088037B" w:rsidRPr="00F3685C">
        <w:rPr>
          <w:sz w:val="23"/>
          <w:szCs w:val="23"/>
        </w:rPr>
        <w:t xml:space="preserve">.b) te se sa </w:t>
      </w:r>
    </w:p>
    <w:p w14:paraId="60D52A43" w14:textId="6A4CDCFD" w:rsidR="0088037B" w:rsidRPr="00F3685C" w:rsidRDefault="006648B4" w:rsidP="0088037B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</w:t>
      </w:r>
      <w:r w:rsidR="0088037B" w:rsidRPr="00F3685C">
        <w:rPr>
          <w:bCs/>
          <w:sz w:val="23"/>
          <w:szCs w:val="23"/>
        </w:rPr>
        <w:t>)</w:t>
      </w:r>
    </w:p>
    <w:p w14:paraId="6CC3493E" w14:textId="77777777" w:rsidR="0088037B" w:rsidRPr="00F3685C" w:rsidRDefault="0088037B" w:rsidP="0088037B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1ADDC7DC" w14:textId="4B82C522" w:rsidR="0088037B" w:rsidRPr="00F3685C" w:rsidRDefault="006648B4" w:rsidP="0088037B">
      <w:pPr>
        <w:tabs>
          <w:tab w:val="left" w:pos="3465"/>
        </w:tabs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„SUZDRŽAN“ – 0 (nema</w:t>
      </w:r>
      <w:r w:rsidR="0088037B" w:rsidRPr="00F3685C">
        <w:rPr>
          <w:bCs/>
          <w:sz w:val="23"/>
          <w:szCs w:val="23"/>
        </w:rPr>
        <w:t>) donosi:</w:t>
      </w:r>
      <w:r w:rsidR="0088037B" w:rsidRPr="00F3685C">
        <w:rPr>
          <w:bCs/>
          <w:sz w:val="23"/>
          <w:szCs w:val="23"/>
        </w:rPr>
        <w:tab/>
      </w:r>
    </w:p>
    <w:p w14:paraId="6D673EE0" w14:textId="77777777" w:rsidR="006648B4" w:rsidRPr="00F3685C" w:rsidRDefault="006648B4" w:rsidP="0088037B">
      <w:pPr>
        <w:tabs>
          <w:tab w:val="left" w:pos="3465"/>
        </w:tabs>
        <w:jc w:val="both"/>
        <w:rPr>
          <w:bCs/>
          <w:sz w:val="23"/>
          <w:szCs w:val="23"/>
        </w:rPr>
      </w:pPr>
    </w:p>
    <w:p w14:paraId="3BE61BF9" w14:textId="27E092AA" w:rsidR="00AD0340" w:rsidRPr="00F3685C" w:rsidRDefault="006648B4" w:rsidP="00AD0340">
      <w:pPr>
        <w:pStyle w:val="Bezproreda"/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2. izmjene Programa građenja komunalne infrastrukture za 2025. godinu</w:t>
      </w:r>
    </w:p>
    <w:p w14:paraId="79B87EA3" w14:textId="77777777" w:rsidR="00AD0340" w:rsidRPr="00F3685C" w:rsidRDefault="00AD0340" w:rsidP="00AD0340">
      <w:pPr>
        <w:spacing w:after="160" w:line="259" w:lineRule="auto"/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2F694E5E" w14:textId="417867D5" w:rsidR="00AD0340" w:rsidRPr="00F3685C" w:rsidRDefault="006648B4" w:rsidP="00AD0340">
      <w:pPr>
        <w:jc w:val="both"/>
        <w:rPr>
          <w:sz w:val="23"/>
          <w:szCs w:val="23"/>
        </w:rPr>
      </w:pPr>
      <w:r w:rsidRPr="00F3685C">
        <w:rPr>
          <w:sz w:val="23"/>
          <w:szCs w:val="23"/>
        </w:rPr>
        <w:t>3</w:t>
      </w:r>
      <w:r w:rsidR="00AD0340" w:rsidRPr="00F3685C">
        <w:rPr>
          <w:sz w:val="23"/>
          <w:szCs w:val="23"/>
        </w:rPr>
        <w:t xml:space="preserve">.c) te se sa </w:t>
      </w:r>
    </w:p>
    <w:p w14:paraId="1C1BDF35" w14:textId="77777777" w:rsidR="00AD0340" w:rsidRPr="00F3685C" w:rsidRDefault="00AD0340" w:rsidP="00AD0340">
      <w:pPr>
        <w:jc w:val="both"/>
        <w:rPr>
          <w:sz w:val="23"/>
          <w:szCs w:val="23"/>
        </w:rPr>
      </w:pPr>
    </w:p>
    <w:p w14:paraId="127FCEBC" w14:textId="4438BCDC" w:rsidR="00AD0340" w:rsidRPr="00F3685C" w:rsidRDefault="006648B4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 xml:space="preserve"> „ZA“ –  10 (deset</w:t>
      </w:r>
      <w:r w:rsidR="00AD0340" w:rsidRPr="00F3685C">
        <w:rPr>
          <w:bCs/>
          <w:sz w:val="23"/>
          <w:szCs w:val="23"/>
        </w:rPr>
        <w:t>)</w:t>
      </w:r>
    </w:p>
    <w:p w14:paraId="4C2ABDDD" w14:textId="77777777" w:rsidR="00AD0340" w:rsidRPr="00F3685C" w:rsidRDefault="00AD034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1EC2B0A3" w14:textId="6BADBC9F" w:rsidR="00AD0340" w:rsidRPr="00F3685C" w:rsidRDefault="006648B4" w:rsidP="00AD0340">
      <w:pPr>
        <w:tabs>
          <w:tab w:val="left" w:pos="3465"/>
        </w:tabs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„SUZDRŽAN“ – 0</w:t>
      </w:r>
      <w:r w:rsidR="00B91373">
        <w:rPr>
          <w:bCs/>
          <w:sz w:val="23"/>
          <w:szCs w:val="23"/>
        </w:rPr>
        <w:t xml:space="preserve"> (0</w:t>
      </w:r>
      <w:r w:rsidR="00AD0340" w:rsidRPr="00F3685C">
        <w:rPr>
          <w:bCs/>
          <w:sz w:val="23"/>
          <w:szCs w:val="23"/>
        </w:rPr>
        <w:t>) donosi:</w:t>
      </w:r>
      <w:r w:rsidR="00AD0340" w:rsidRPr="00F3685C">
        <w:rPr>
          <w:bCs/>
          <w:sz w:val="23"/>
          <w:szCs w:val="23"/>
        </w:rPr>
        <w:tab/>
      </w:r>
    </w:p>
    <w:p w14:paraId="31D6B962" w14:textId="77777777" w:rsidR="006648B4" w:rsidRPr="00F3685C" w:rsidRDefault="006648B4" w:rsidP="006648B4">
      <w:pPr>
        <w:tabs>
          <w:tab w:val="left" w:pos="3465"/>
        </w:tabs>
        <w:jc w:val="center"/>
        <w:rPr>
          <w:bCs/>
          <w:sz w:val="23"/>
          <w:szCs w:val="23"/>
        </w:rPr>
      </w:pPr>
    </w:p>
    <w:p w14:paraId="35DF3704" w14:textId="35A454A2" w:rsidR="00AD0340" w:rsidRPr="00F3685C" w:rsidRDefault="006648B4" w:rsidP="006648B4">
      <w:pPr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1. izmjene Programa održavanja komunalne infrastrukture za 2025. godinu</w:t>
      </w:r>
    </w:p>
    <w:p w14:paraId="0E52DF74" w14:textId="7C4FA968" w:rsidR="00AD0340" w:rsidRPr="00F3685C" w:rsidRDefault="00AD0340" w:rsidP="006648B4">
      <w:pPr>
        <w:spacing w:after="160" w:line="259" w:lineRule="auto"/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1C532CB3" w14:textId="35569809" w:rsidR="00AD0340" w:rsidRPr="00F3685C" w:rsidRDefault="006648B4" w:rsidP="00AD0340">
      <w:pPr>
        <w:spacing w:after="160" w:line="259" w:lineRule="auto"/>
        <w:rPr>
          <w:sz w:val="23"/>
          <w:szCs w:val="23"/>
        </w:rPr>
      </w:pPr>
      <w:r w:rsidRPr="00F3685C">
        <w:rPr>
          <w:sz w:val="23"/>
          <w:szCs w:val="23"/>
        </w:rPr>
        <w:t>3</w:t>
      </w:r>
      <w:r w:rsidR="00AD0340" w:rsidRPr="00F3685C">
        <w:rPr>
          <w:sz w:val="23"/>
          <w:szCs w:val="23"/>
        </w:rPr>
        <w:t xml:space="preserve">. d) te se sa </w:t>
      </w:r>
    </w:p>
    <w:p w14:paraId="50DCB251" w14:textId="721B0EA1" w:rsidR="00AD0340" w:rsidRPr="00F3685C" w:rsidRDefault="006648B4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</w:t>
      </w:r>
      <w:r w:rsidR="00AD0340" w:rsidRPr="00F3685C">
        <w:rPr>
          <w:bCs/>
          <w:sz w:val="23"/>
          <w:szCs w:val="23"/>
        </w:rPr>
        <w:t>)</w:t>
      </w:r>
    </w:p>
    <w:p w14:paraId="3DB1AF35" w14:textId="77777777" w:rsidR="00AD0340" w:rsidRPr="00F3685C" w:rsidRDefault="00AD034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649B5FAA" w14:textId="00B9A7C6" w:rsidR="00AD0340" w:rsidRPr="00F3685C" w:rsidRDefault="006648B4" w:rsidP="00AD0340">
      <w:pPr>
        <w:tabs>
          <w:tab w:val="left" w:pos="3465"/>
        </w:tabs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„SUZDRŽAN“ – 0 (nema</w:t>
      </w:r>
      <w:r w:rsidR="00AD0340" w:rsidRPr="00F3685C">
        <w:rPr>
          <w:bCs/>
          <w:sz w:val="23"/>
          <w:szCs w:val="23"/>
        </w:rPr>
        <w:t>) donosi:</w:t>
      </w:r>
      <w:r w:rsidR="00AD0340" w:rsidRPr="00F3685C">
        <w:rPr>
          <w:bCs/>
          <w:sz w:val="23"/>
          <w:szCs w:val="23"/>
        </w:rPr>
        <w:tab/>
      </w:r>
    </w:p>
    <w:p w14:paraId="21C36654" w14:textId="77777777" w:rsidR="00AD0340" w:rsidRPr="00F3685C" w:rsidRDefault="00AD0340" w:rsidP="000C0FCF">
      <w:pPr>
        <w:pStyle w:val="Bezproreda"/>
        <w:rPr>
          <w:sz w:val="23"/>
          <w:szCs w:val="23"/>
        </w:rPr>
      </w:pPr>
    </w:p>
    <w:p w14:paraId="482C7DC1" w14:textId="282F3265" w:rsidR="00AD0340" w:rsidRPr="00F3685C" w:rsidRDefault="006648B4" w:rsidP="006648B4">
      <w:pPr>
        <w:pStyle w:val="Bezproreda"/>
        <w:numPr>
          <w:ilvl w:val="0"/>
          <w:numId w:val="26"/>
        </w:numPr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 xml:space="preserve">Izmjene </w:t>
      </w:r>
      <w:r w:rsidR="00680872" w:rsidRPr="00F3685C">
        <w:rPr>
          <w:b/>
          <w:sz w:val="23"/>
          <w:szCs w:val="23"/>
        </w:rPr>
        <w:t>Program</w:t>
      </w:r>
      <w:r w:rsidR="00AD0340" w:rsidRPr="00F3685C">
        <w:rPr>
          <w:b/>
          <w:sz w:val="23"/>
          <w:szCs w:val="23"/>
        </w:rPr>
        <w:t xml:space="preserve"> </w:t>
      </w:r>
      <w:r w:rsidR="001029E0" w:rsidRPr="00F3685C">
        <w:rPr>
          <w:b/>
          <w:sz w:val="23"/>
          <w:szCs w:val="23"/>
        </w:rPr>
        <w:t xml:space="preserve">javni potreba u kulturi za 2025. godinu </w:t>
      </w:r>
    </w:p>
    <w:p w14:paraId="196833AC" w14:textId="07255013" w:rsidR="00AD0340" w:rsidRPr="00F3685C" w:rsidRDefault="00AD0340" w:rsidP="000C0FCF">
      <w:pPr>
        <w:pStyle w:val="Bezproreda"/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3D7D94D0" w14:textId="77777777" w:rsidR="00AD0340" w:rsidRPr="00F3685C" w:rsidRDefault="00AD0340" w:rsidP="00AD0340">
      <w:pPr>
        <w:tabs>
          <w:tab w:val="left" w:pos="3465"/>
        </w:tabs>
        <w:jc w:val="center"/>
        <w:rPr>
          <w:sz w:val="23"/>
          <w:szCs w:val="23"/>
        </w:rPr>
      </w:pPr>
    </w:p>
    <w:p w14:paraId="2F944179" w14:textId="232E9C8C" w:rsidR="00AD0340" w:rsidRPr="00F3685C" w:rsidRDefault="006648B4" w:rsidP="00AD0340">
      <w:pPr>
        <w:spacing w:after="160" w:line="259" w:lineRule="auto"/>
        <w:rPr>
          <w:sz w:val="23"/>
          <w:szCs w:val="23"/>
        </w:rPr>
      </w:pPr>
      <w:r w:rsidRPr="00F3685C">
        <w:rPr>
          <w:sz w:val="23"/>
          <w:szCs w:val="23"/>
        </w:rPr>
        <w:t>3</w:t>
      </w:r>
      <w:r w:rsidR="00AD0340" w:rsidRPr="00F3685C">
        <w:rPr>
          <w:sz w:val="23"/>
          <w:szCs w:val="23"/>
        </w:rPr>
        <w:t xml:space="preserve">. e) te se sa </w:t>
      </w:r>
    </w:p>
    <w:p w14:paraId="1BDC1816" w14:textId="5CA46E81" w:rsidR="00AD0340" w:rsidRPr="00F3685C" w:rsidRDefault="006648B4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</w:t>
      </w:r>
      <w:r w:rsidR="00AD0340" w:rsidRPr="00F3685C">
        <w:rPr>
          <w:bCs/>
          <w:sz w:val="23"/>
          <w:szCs w:val="23"/>
        </w:rPr>
        <w:t>)</w:t>
      </w:r>
    </w:p>
    <w:p w14:paraId="6594B345" w14:textId="77777777" w:rsidR="00AD0340" w:rsidRPr="00F3685C" w:rsidRDefault="00AD034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396FFD2F" w14:textId="77777777" w:rsidR="006648B4" w:rsidRPr="00F3685C" w:rsidRDefault="006648B4" w:rsidP="00AD0340">
      <w:pPr>
        <w:spacing w:after="160" w:line="259" w:lineRule="auto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„SUZDRŽAN“ – 0 (nema</w:t>
      </w:r>
      <w:r w:rsidR="00AD0340" w:rsidRPr="00F3685C">
        <w:rPr>
          <w:bCs/>
          <w:sz w:val="23"/>
          <w:szCs w:val="23"/>
        </w:rPr>
        <w:t>) dono</w:t>
      </w:r>
      <w:r w:rsidRPr="00F3685C">
        <w:rPr>
          <w:bCs/>
          <w:sz w:val="23"/>
          <w:szCs w:val="23"/>
        </w:rPr>
        <w:t xml:space="preserve">si </w:t>
      </w:r>
    </w:p>
    <w:p w14:paraId="257F4140" w14:textId="039AAFFF" w:rsidR="006648B4" w:rsidRPr="00F3685C" w:rsidRDefault="006648B4" w:rsidP="006648B4">
      <w:pPr>
        <w:pStyle w:val="Bezproreda"/>
        <w:jc w:val="center"/>
        <w:rPr>
          <w:b/>
          <w:bCs/>
          <w:sz w:val="23"/>
          <w:szCs w:val="23"/>
        </w:rPr>
      </w:pPr>
      <w:r w:rsidRPr="00F3685C">
        <w:rPr>
          <w:b/>
          <w:sz w:val="23"/>
          <w:szCs w:val="23"/>
        </w:rPr>
        <w:t>1. izmjene Socijalnog programa Općine Sveti Križ Začretje za 2025. godinu</w:t>
      </w:r>
    </w:p>
    <w:p w14:paraId="07386430" w14:textId="77777777" w:rsidR="00AD0340" w:rsidRPr="00F3685C" w:rsidRDefault="00AD0340" w:rsidP="006648B4">
      <w:pPr>
        <w:pStyle w:val="Bezproreda"/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7E2D0836" w14:textId="77777777" w:rsidR="00AD0340" w:rsidRPr="00F3685C" w:rsidRDefault="00AD0340" w:rsidP="00AD0340">
      <w:pPr>
        <w:pStyle w:val="Bezproreda"/>
        <w:rPr>
          <w:sz w:val="23"/>
          <w:szCs w:val="23"/>
        </w:rPr>
      </w:pPr>
    </w:p>
    <w:p w14:paraId="20A10597" w14:textId="65225E8D" w:rsidR="00AD0340" w:rsidRPr="00F3685C" w:rsidRDefault="006648B4" w:rsidP="00AD0340">
      <w:pPr>
        <w:pStyle w:val="Bezproreda"/>
        <w:rPr>
          <w:sz w:val="23"/>
          <w:szCs w:val="23"/>
        </w:rPr>
      </w:pPr>
      <w:r w:rsidRPr="00F3685C">
        <w:rPr>
          <w:sz w:val="23"/>
          <w:szCs w:val="23"/>
        </w:rPr>
        <w:t>3</w:t>
      </w:r>
      <w:r w:rsidR="001029E0" w:rsidRPr="00F3685C">
        <w:rPr>
          <w:sz w:val="23"/>
          <w:szCs w:val="23"/>
        </w:rPr>
        <w:t>. f)</w:t>
      </w:r>
      <w:r w:rsidR="00AD0340" w:rsidRPr="00F3685C">
        <w:rPr>
          <w:sz w:val="23"/>
          <w:szCs w:val="23"/>
        </w:rPr>
        <w:t xml:space="preserve"> te se sa </w:t>
      </w:r>
    </w:p>
    <w:p w14:paraId="47C80229" w14:textId="77777777" w:rsidR="00AD0340" w:rsidRPr="00F3685C" w:rsidRDefault="00AD0340" w:rsidP="00AD0340">
      <w:pPr>
        <w:pStyle w:val="Bezproreda"/>
        <w:rPr>
          <w:sz w:val="23"/>
          <w:szCs w:val="23"/>
        </w:rPr>
      </w:pPr>
    </w:p>
    <w:p w14:paraId="5A8C6535" w14:textId="78B501E1" w:rsidR="00AD0340" w:rsidRPr="00F3685C" w:rsidRDefault="006648B4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</w:t>
      </w:r>
      <w:r w:rsidR="00AD0340" w:rsidRPr="00F3685C">
        <w:rPr>
          <w:bCs/>
          <w:sz w:val="23"/>
          <w:szCs w:val="23"/>
        </w:rPr>
        <w:t>)</w:t>
      </w:r>
    </w:p>
    <w:p w14:paraId="571393FE" w14:textId="77777777" w:rsidR="00AD0340" w:rsidRPr="00F3685C" w:rsidRDefault="00AD034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lastRenderedPageBreak/>
        <w:t>„PROTIV“ – 0 (nema)</w:t>
      </w:r>
    </w:p>
    <w:p w14:paraId="71386A50" w14:textId="725B2557" w:rsidR="00AD0340" w:rsidRPr="00F3685C" w:rsidRDefault="006648B4" w:rsidP="00AD0340">
      <w:pPr>
        <w:spacing w:after="160" w:line="259" w:lineRule="auto"/>
        <w:rPr>
          <w:sz w:val="23"/>
          <w:szCs w:val="23"/>
        </w:rPr>
      </w:pPr>
      <w:r w:rsidRPr="00F3685C">
        <w:rPr>
          <w:bCs/>
          <w:sz w:val="23"/>
          <w:szCs w:val="23"/>
        </w:rPr>
        <w:t>„SUZDRŽAN“ – 0 (nema</w:t>
      </w:r>
      <w:r w:rsidR="00AD0340" w:rsidRPr="00F3685C">
        <w:rPr>
          <w:bCs/>
          <w:sz w:val="23"/>
          <w:szCs w:val="23"/>
        </w:rPr>
        <w:t>) donosi:</w:t>
      </w:r>
    </w:p>
    <w:p w14:paraId="2480FB07" w14:textId="1B29B9F4" w:rsidR="001029E0" w:rsidRPr="00F3685C" w:rsidRDefault="001029E0" w:rsidP="000C0FCF">
      <w:pPr>
        <w:tabs>
          <w:tab w:val="left" w:pos="3465"/>
        </w:tabs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1. izmjena Programa utroška sredstava šumskog doprinosa za 2025. godinu</w:t>
      </w:r>
    </w:p>
    <w:p w14:paraId="42C19099" w14:textId="77777777" w:rsidR="00AD0340" w:rsidRPr="00F3685C" w:rsidRDefault="00AD0340" w:rsidP="000C0FCF">
      <w:pPr>
        <w:tabs>
          <w:tab w:val="left" w:pos="3465"/>
        </w:tabs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1F96A501" w14:textId="77777777" w:rsidR="00AD0340" w:rsidRPr="00F3685C" w:rsidRDefault="00AD0340" w:rsidP="00AD0340">
      <w:pPr>
        <w:pStyle w:val="Bezproreda"/>
        <w:rPr>
          <w:sz w:val="23"/>
          <w:szCs w:val="23"/>
        </w:rPr>
      </w:pPr>
    </w:p>
    <w:p w14:paraId="7144D660" w14:textId="78BBD3A6" w:rsidR="00AD0340" w:rsidRPr="00F3685C" w:rsidRDefault="001029E0" w:rsidP="00AD0340">
      <w:pPr>
        <w:pStyle w:val="Bezproreda"/>
        <w:rPr>
          <w:sz w:val="23"/>
          <w:szCs w:val="23"/>
        </w:rPr>
      </w:pPr>
      <w:r w:rsidRPr="00F3685C">
        <w:rPr>
          <w:sz w:val="23"/>
          <w:szCs w:val="23"/>
        </w:rPr>
        <w:t>3</w:t>
      </w:r>
      <w:r w:rsidR="00AD0340" w:rsidRPr="00F3685C">
        <w:rPr>
          <w:sz w:val="23"/>
          <w:szCs w:val="23"/>
        </w:rPr>
        <w:t xml:space="preserve">.g)  te se sa </w:t>
      </w:r>
    </w:p>
    <w:p w14:paraId="2FF12B67" w14:textId="77777777" w:rsidR="00AD0340" w:rsidRPr="00F3685C" w:rsidRDefault="00AD0340" w:rsidP="00AD0340">
      <w:pPr>
        <w:pStyle w:val="Bezproreda"/>
        <w:rPr>
          <w:sz w:val="23"/>
          <w:szCs w:val="23"/>
        </w:rPr>
      </w:pPr>
    </w:p>
    <w:p w14:paraId="1A1769EB" w14:textId="653C69B4" w:rsidR="00AD0340" w:rsidRPr="00F3685C" w:rsidRDefault="001029E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</w:t>
      </w:r>
      <w:r w:rsidR="00AD0340" w:rsidRPr="00F3685C">
        <w:rPr>
          <w:bCs/>
          <w:sz w:val="23"/>
          <w:szCs w:val="23"/>
        </w:rPr>
        <w:t>)</w:t>
      </w:r>
    </w:p>
    <w:p w14:paraId="0F4710E6" w14:textId="77777777" w:rsidR="00AD0340" w:rsidRPr="00F3685C" w:rsidRDefault="00AD034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346007B2" w14:textId="17E106BA" w:rsidR="00AD0340" w:rsidRPr="00F3685C" w:rsidRDefault="001029E0" w:rsidP="00AD0340">
      <w:pPr>
        <w:spacing w:after="160" w:line="259" w:lineRule="auto"/>
        <w:rPr>
          <w:sz w:val="23"/>
          <w:szCs w:val="23"/>
        </w:rPr>
      </w:pPr>
      <w:r w:rsidRPr="00F3685C">
        <w:rPr>
          <w:bCs/>
          <w:sz w:val="23"/>
          <w:szCs w:val="23"/>
        </w:rPr>
        <w:t>„SUZDRŽAN“ – 0 (nema</w:t>
      </w:r>
      <w:r w:rsidR="00AD0340" w:rsidRPr="00F3685C">
        <w:rPr>
          <w:bCs/>
          <w:sz w:val="23"/>
          <w:szCs w:val="23"/>
        </w:rPr>
        <w:t>) donosi:</w:t>
      </w:r>
    </w:p>
    <w:p w14:paraId="2ECBD940" w14:textId="45269254" w:rsidR="001029E0" w:rsidRPr="00F3685C" w:rsidRDefault="001029E0" w:rsidP="000C0FCF">
      <w:pPr>
        <w:tabs>
          <w:tab w:val="left" w:pos="3465"/>
        </w:tabs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1. izmjena Programa utroška dijela turističke pristojbe za 2025. godinu</w:t>
      </w:r>
    </w:p>
    <w:p w14:paraId="25DB7C8C" w14:textId="77777777" w:rsidR="00AD0340" w:rsidRPr="00F3685C" w:rsidRDefault="00AD0340" w:rsidP="000C0FCF">
      <w:pPr>
        <w:tabs>
          <w:tab w:val="left" w:pos="3465"/>
        </w:tabs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4D245506" w14:textId="77777777" w:rsidR="00AD0340" w:rsidRPr="00F3685C" w:rsidRDefault="00AD0340" w:rsidP="00AD0340">
      <w:pPr>
        <w:pStyle w:val="Bezproreda"/>
        <w:rPr>
          <w:sz w:val="23"/>
          <w:szCs w:val="23"/>
        </w:rPr>
      </w:pPr>
    </w:p>
    <w:p w14:paraId="05DEA598" w14:textId="6CF0E7E4" w:rsidR="00AD0340" w:rsidRPr="00F3685C" w:rsidRDefault="001029E0" w:rsidP="00AD0340">
      <w:pPr>
        <w:pStyle w:val="Bezproreda"/>
        <w:rPr>
          <w:sz w:val="23"/>
          <w:szCs w:val="23"/>
        </w:rPr>
      </w:pPr>
      <w:r w:rsidRPr="00F3685C">
        <w:rPr>
          <w:sz w:val="23"/>
          <w:szCs w:val="23"/>
        </w:rPr>
        <w:t>3</w:t>
      </w:r>
      <w:r w:rsidR="00AD0340" w:rsidRPr="00F3685C">
        <w:rPr>
          <w:sz w:val="23"/>
          <w:szCs w:val="23"/>
        </w:rPr>
        <w:t xml:space="preserve">.h) te se sa </w:t>
      </w:r>
    </w:p>
    <w:p w14:paraId="5ACA023C" w14:textId="77777777" w:rsidR="00AD0340" w:rsidRPr="00F3685C" w:rsidRDefault="00AD0340" w:rsidP="00AD0340">
      <w:pPr>
        <w:pStyle w:val="Bezproreda"/>
        <w:rPr>
          <w:sz w:val="23"/>
          <w:szCs w:val="23"/>
        </w:rPr>
      </w:pPr>
    </w:p>
    <w:p w14:paraId="417AA3ED" w14:textId="72A74F0E" w:rsidR="00AD0340" w:rsidRPr="00F3685C" w:rsidRDefault="001029E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</w:t>
      </w:r>
      <w:r w:rsidR="00AD0340" w:rsidRPr="00F3685C">
        <w:rPr>
          <w:bCs/>
          <w:sz w:val="23"/>
          <w:szCs w:val="23"/>
        </w:rPr>
        <w:t>)</w:t>
      </w:r>
    </w:p>
    <w:p w14:paraId="18EF9B29" w14:textId="77777777" w:rsidR="00AD0340" w:rsidRPr="00F3685C" w:rsidRDefault="00AD034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3B202220" w14:textId="42E804B5" w:rsidR="00AD0340" w:rsidRPr="00F3685C" w:rsidRDefault="001029E0" w:rsidP="00AD0340">
      <w:pPr>
        <w:spacing w:after="160" w:line="259" w:lineRule="auto"/>
        <w:rPr>
          <w:sz w:val="23"/>
          <w:szCs w:val="23"/>
        </w:rPr>
      </w:pPr>
      <w:r w:rsidRPr="00F3685C">
        <w:rPr>
          <w:bCs/>
          <w:sz w:val="23"/>
          <w:szCs w:val="23"/>
        </w:rPr>
        <w:t>„SUZDRŽAN“ – 0 (nema</w:t>
      </w:r>
      <w:r w:rsidR="00AD0340" w:rsidRPr="00F3685C">
        <w:rPr>
          <w:bCs/>
          <w:sz w:val="23"/>
          <w:szCs w:val="23"/>
        </w:rPr>
        <w:t>) donosi:</w:t>
      </w:r>
    </w:p>
    <w:p w14:paraId="4A35D2D4" w14:textId="6765D94B" w:rsidR="00AD0340" w:rsidRPr="00F3685C" w:rsidRDefault="001029E0" w:rsidP="001029E0">
      <w:pPr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1. izmjenu Odluke o raspodjeli financijskih sredstava za financiranje izgradnje vodovodne mreže</w:t>
      </w:r>
    </w:p>
    <w:p w14:paraId="136A8D79" w14:textId="77777777" w:rsidR="00AD0340" w:rsidRPr="00F3685C" w:rsidRDefault="00AD0340" w:rsidP="001029E0">
      <w:pPr>
        <w:tabs>
          <w:tab w:val="left" w:pos="3465"/>
        </w:tabs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12C4A51F" w14:textId="77777777" w:rsidR="00AD0340" w:rsidRPr="00F3685C" w:rsidRDefault="00AD0340" w:rsidP="00AD0340">
      <w:pPr>
        <w:pStyle w:val="Bezproreda"/>
        <w:rPr>
          <w:sz w:val="23"/>
          <w:szCs w:val="23"/>
        </w:rPr>
      </w:pPr>
    </w:p>
    <w:p w14:paraId="1CFF4A44" w14:textId="4EE80855" w:rsidR="00AD0340" w:rsidRPr="00F3685C" w:rsidRDefault="001029E0" w:rsidP="00AD0340">
      <w:pPr>
        <w:pStyle w:val="Bezproreda"/>
        <w:rPr>
          <w:sz w:val="23"/>
          <w:szCs w:val="23"/>
        </w:rPr>
      </w:pPr>
      <w:r w:rsidRPr="00F3685C">
        <w:rPr>
          <w:sz w:val="23"/>
          <w:szCs w:val="23"/>
        </w:rPr>
        <w:t>3</w:t>
      </w:r>
      <w:r w:rsidR="00AD0340" w:rsidRPr="00F3685C">
        <w:rPr>
          <w:sz w:val="23"/>
          <w:szCs w:val="23"/>
        </w:rPr>
        <w:t xml:space="preserve">. i) te se sa </w:t>
      </w:r>
    </w:p>
    <w:p w14:paraId="12A285B7" w14:textId="77777777" w:rsidR="00AD0340" w:rsidRPr="00F3685C" w:rsidRDefault="00AD0340" w:rsidP="00AD0340">
      <w:pPr>
        <w:pStyle w:val="Bezproreda"/>
        <w:rPr>
          <w:sz w:val="23"/>
          <w:szCs w:val="23"/>
        </w:rPr>
      </w:pPr>
    </w:p>
    <w:p w14:paraId="356D0CDC" w14:textId="665AB2E8" w:rsidR="00AD0340" w:rsidRPr="00F3685C" w:rsidRDefault="001029E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</w:t>
      </w:r>
      <w:r w:rsidR="00AD0340" w:rsidRPr="00F3685C">
        <w:rPr>
          <w:bCs/>
          <w:sz w:val="23"/>
          <w:szCs w:val="23"/>
        </w:rPr>
        <w:t>)</w:t>
      </w:r>
    </w:p>
    <w:p w14:paraId="3393273E" w14:textId="77777777" w:rsidR="00AD0340" w:rsidRPr="00F3685C" w:rsidRDefault="00AD0340" w:rsidP="00AD03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2F554EC4" w14:textId="24778A7E" w:rsidR="00AD0340" w:rsidRPr="00F3685C" w:rsidRDefault="001029E0" w:rsidP="00AD0340">
      <w:pPr>
        <w:spacing w:after="160" w:line="259" w:lineRule="auto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„SUZDRŽAN“ – 0 (nema</w:t>
      </w:r>
      <w:r w:rsidR="00AD0340" w:rsidRPr="00F3685C">
        <w:rPr>
          <w:bCs/>
          <w:sz w:val="23"/>
          <w:szCs w:val="23"/>
        </w:rPr>
        <w:t>) donosi:</w:t>
      </w:r>
    </w:p>
    <w:p w14:paraId="511D4B18" w14:textId="71EEE766" w:rsidR="001029E0" w:rsidRPr="00F3685C" w:rsidRDefault="001029E0" w:rsidP="001029E0">
      <w:pPr>
        <w:pStyle w:val="Bezproreda"/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Odluka o davanju suglasnosti na Prijedlog 1. izmjene Financijskog plana Dječjeg vrtića Sveti Križ Začretje za 2025. godinu</w:t>
      </w:r>
    </w:p>
    <w:p w14:paraId="34A7062B" w14:textId="32885CD0" w:rsidR="00983041" w:rsidRPr="00F3685C" w:rsidRDefault="001029E0" w:rsidP="00475940">
      <w:pPr>
        <w:pStyle w:val="Bezproreda"/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zapisniku i čini njegov sastavni dio</w:t>
      </w:r>
    </w:p>
    <w:p w14:paraId="345D65A4" w14:textId="77777777" w:rsidR="00475940" w:rsidRPr="00F3685C" w:rsidRDefault="00475940" w:rsidP="00475940">
      <w:pPr>
        <w:pStyle w:val="Bezproreda"/>
        <w:jc w:val="center"/>
        <w:rPr>
          <w:sz w:val="23"/>
          <w:szCs w:val="23"/>
        </w:rPr>
      </w:pPr>
    </w:p>
    <w:p w14:paraId="5A992354" w14:textId="77777777" w:rsidR="005C125A" w:rsidRPr="00F3685C" w:rsidRDefault="005C125A" w:rsidP="005C125A">
      <w:pPr>
        <w:pStyle w:val="Bezproreda"/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Točka 4.</w:t>
      </w:r>
    </w:p>
    <w:p w14:paraId="1F5C0002" w14:textId="3FED397D" w:rsidR="005C125A" w:rsidRPr="00F3685C" w:rsidRDefault="005C125A" w:rsidP="005C125A">
      <w:pPr>
        <w:pStyle w:val="Bezproreda"/>
        <w:jc w:val="center"/>
        <w:rPr>
          <w:b/>
          <w:sz w:val="23"/>
          <w:szCs w:val="23"/>
        </w:rPr>
      </w:pPr>
      <w:r w:rsidRPr="00F3685C">
        <w:rPr>
          <w:rFonts w:eastAsia="Calibri"/>
          <w:b/>
          <w:bCs/>
          <w:sz w:val="23"/>
          <w:szCs w:val="23"/>
        </w:rPr>
        <w:t>Donošenje Odluke o davanju prethodne suglasnosti na Opće uvjete isporuke komunalne usluge ukopa pokojnika</w:t>
      </w:r>
    </w:p>
    <w:p w14:paraId="2EB2E973" w14:textId="77777777" w:rsidR="005C125A" w:rsidRPr="00F3685C" w:rsidRDefault="005C125A" w:rsidP="00C751CD">
      <w:pPr>
        <w:pStyle w:val="Bezproreda"/>
        <w:rPr>
          <w:sz w:val="23"/>
          <w:szCs w:val="23"/>
        </w:rPr>
      </w:pPr>
    </w:p>
    <w:p w14:paraId="20B2A471" w14:textId="03AF5875" w:rsidR="005C125A" w:rsidRPr="00F3685C" w:rsidRDefault="005C125A" w:rsidP="00C751CD">
      <w:pPr>
        <w:pStyle w:val="Bezproreda"/>
        <w:ind w:firstLine="708"/>
        <w:jc w:val="both"/>
        <w:rPr>
          <w:sz w:val="23"/>
          <w:szCs w:val="23"/>
        </w:rPr>
      </w:pPr>
      <w:r w:rsidRPr="00F3685C">
        <w:rPr>
          <w:sz w:val="23"/>
          <w:szCs w:val="23"/>
        </w:rPr>
        <w:t>Predsjednica Općinskog vijeća, Tončica Božić, postav</w:t>
      </w:r>
      <w:r w:rsidR="009F75F7">
        <w:rPr>
          <w:sz w:val="23"/>
          <w:szCs w:val="23"/>
        </w:rPr>
        <w:t>lja pitanje zašto se mora dati prethodna</w:t>
      </w:r>
      <w:r w:rsidRPr="00F3685C">
        <w:rPr>
          <w:sz w:val="23"/>
          <w:szCs w:val="23"/>
        </w:rPr>
        <w:t xml:space="preserve"> suglasnost.</w:t>
      </w:r>
    </w:p>
    <w:p w14:paraId="6133BB66" w14:textId="0E70E909" w:rsidR="005C125A" w:rsidRPr="00F3685C" w:rsidRDefault="005C125A" w:rsidP="00C751CD">
      <w:pPr>
        <w:pStyle w:val="Bezproreda"/>
        <w:ind w:firstLine="708"/>
        <w:jc w:val="both"/>
        <w:rPr>
          <w:sz w:val="23"/>
          <w:szCs w:val="23"/>
        </w:rPr>
      </w:pPr>
      <w:r w:rsidRPr="00F3685C">
        <w:rPr>
          <w:sz w:val="23"/>
          <w:szCs w:val="23"/>
        </w:rPr>
        <w:t xml:space="preserve">Jasminka Lasić odgovara da Zakon </w:t>
      </w:r>
      <w:r w:rsidR="00C7662C">
        <w:rPr>
          <w:sz w:val="23"/>
          <w:szCs w:val="23"/>
        </w:rPr>
        <w:t>propisuje</w:t>
      </w:r>
      <w:r w:rsidR="00B03A48">
        <w:rPr>
          <w:sz w:val="23"/>
          <w:szCs w:val="23"/>
        </w:rPr>
        <w:t xml:space="preserve"> isporučitelju komunalne usluge</w:t>
      </w:r>
      <w:r w:rsidR="00C7662C">
        <w:rPr>
          <w:sz w:val="23"/>
          <w:szCs w:val="23"/>
        </w:rPr>
        <w:t xml:space="preserve"> </w:t>
      </w:r>
      <w:r w:rsidR="00B03A48">
        <w:rPr>
          <w:sz w:val="23"/>
          <w:szCs w:val="23"/>
        </w:rPr>
        <w:t xml:space="preserve">donošenje općih uvjeta isporuke komunalnih usluga </w:t>
      </w:r>
      <w:r w:rsidR="00C7662C">
        <w:rPr>
          <w:sz w:val="23"/>
          <w:szCs w:val="23"/>
        </w:rPr>
        <w:t xml:space="preserve">kao i potrebu davanja </w:t>
      </w:r>
      <w:r w:rsidR="00B03A48">
        <w:rPr>
          <w:sz w:val="23"/>
          <w:szCs w:val="23"/>
        </w:rPr>
        <w:t xml:space="preserve">prethodne </w:t>
      </w:r>
      <w:r w:rsidR="00C7662C">
        <w:rPr>
          <w:sz w:val="23"/>
          <w:szCs w:val="23"/>
        </w:rPr>
        <w:t>suglasnosti predstavničkog tijela na iste.</w:t>
      </w:r>
      <w:r w:rsidR="0064410B">
        <w:rPr>
          <w:sz w:val="23"/>
          <w:szCs w:val="23"/>
        </w:rPr>
        <w:t xml:space="preserve"> </w:t>
      </w:r>
      <w:r w:rsidR="00C751CD" w:rsidRPr="00F3685C">
        <w:rPr>
          <w:sz w:val="23"/>
          <w:szCs w:val="23"/>
        </w:rPr>
        <w:t xml:space="preserve">Također navodi da je u članku 12. stavku 3. došlo do greške na načina da </w:t>
      </w:r>
      <w:r w:rsidR="00C7662C">
        <w:rPr>
          <w:sz w:val="23"/>
          <w:szCs w:val="23"/>
        </w:rPr>
        <w:t>umjesto riječi „A</w:t>
      </w:r>
      <w:r w:rsidR="00475940" w:rsidRPr="00F3685C">
        <w:rPr>
          <w:sz w:val="23"/>
          <w:szCs w:val="23"/>
        </w:rPr>
        <w:t xml:space="preserve">ko se općinski načelnik ne očituje u roku iz stavka 3. ovog članka „ treba biti navedeno „Ako se općinski načelnik ne očituje u roku propisanom Zakonom o komunalnom gospodarstvu“. </w:t>
      </w:r>
    </w:p>
    <w:p w14:paraId="000585C9" w14:textId="1C0C20F0" w:rsidR="00475940" w:rsidRPr="00F3685C" w:rsidRDefault="00475940" w:rsidP="00C751CD">
      <w:pPr>
        <w:pStyle w:val="Bezproreda"/>
        <w:ind w:firstLine="708"/>
        <w:jc w:val="both"/>
        <w:rPr>
          <w:sz w:val="23"/>
          <w:szCs w:val="23"/>
        </w:rPr>
      </w:pPr>
      <w:r w:rsidRPr="00F3685C">
        <w:rPr>
          <w:sz w:val="23"/>
          <w:szCs w:val="23"/>
        </w:rPr>
        <w:t xml:space="preserve">Budući da daljnje rasprave nije bilo predsjednica Općinskog vijeća, </w:t>
      </w:r>
      <w:r w:rsidR="00BB6387">
        <w:rPr>
          <w:sz w:val="23"/>
          <w:szCs w:val="23"/>
        </w:rPr>
        <w:t xml:space="preserve">uz predloženu promjenu, </w:t>
      </w:r>
      <w:r w:rsidRPr="00F3685C">
        <w:rPr>
          <w:sz w:val="23"/>
          <w:szCs w:val="23"/>
        </w:rPr>
        <w:t>Tončica Božić,</w:t>
      </w:r>
      <w:r w:rsidR="00BB6387">
        <w:rPr>
          <w:sz w:val="23"/>
          <w:szCs w:val="23"/>
        </w:rPr>
        <w:t xml:space="preserve"> u</w:t>
      </w:r>
      <w:r w:rsidRPr="00F3685C">
        <w:rPr>
          <w:sz w:val="23"/>
          <w:szCs w:val="23"/>
        </w:rPr>
        <w:t xml:space="preserve"> daje prijedlog na glasanje te se sa </w:t>
      </w:r>
    </w:p>
    <w:p w14:paraId="58E0C661" w14:textId="77777777" w:rsidR="00475940" w:rsidRPr="00F3685C" w:rsidRDefault="00475940" w:rsidP="00C751CD">
      <w:pPr>
        <w:pStyle w:val="Bezproreda"/>
        <w:ind w:firstLine="708"/>
        <w:jc w:val="both"/>
        <w:rPr>
          <w:sz w:val="23"/>
          <w:szCs w:val="23"/>
        </w:rPr>
      </w:pPr>
    </w:p>
    <w:p w14:paraId="396C3851" w14:textId="77777777" w:rsidR="00475940" w:rsidRPr="00F3685C" w:rsidRDefault="00475940" w:rsidP="004759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„ZA“ –  10 (deset)</w:t>
      </w:r>
    </w:p>
    <w:p w14:paraId="07B94AC7" w14:textId="77777777" w:rsidR="00475940" w:rsidRPr="00F3685C" w:rsidRDefault="00475940" w:rsidP="00475940">
      <w:pPr>
        <w:jc w:val="both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„PROTIV“ – 0 (nema)</w:t>
      </w:r>
    </w:p>
    <w:p w14:paraId="6A76757A" w14:textId="77777777" w:rsidR="00475940" w:rsidRPr="00F3685C" w:rsidRDefault="00475940" w:rsidP="00475940">
      <w:pPr>
        <w:spacing w:after="160" w:line="259" w:lineRule="auto"/>
        <w:rPr>
          <w:bCs/>
          <w:sz w:val="23"/>
          <w:szCs w:val="23"/>
        </w:rPr>
      </w:pPr>
      <w:r w:rsidRPr="00F3685C">
        <w:rPr>
          <w:bCs/>
          <w:sz w:val="23"/>
          <w:szCs w:val="23"/>
        </w:rPr>
        <w:t>„SUZDRŽAN“ – 0 (nema) donosi:</w:t>
      </w:r>
    </w:p>
    <w:p w14:paraId="70B9298A" w14:textId="0E929E08" w:rsidR="00475940" w:rsidRPr="00F3685C" w:rsidRDefault="00475940" w:rsidP="00475940">
      <w:pPr>
        <w:pStyle w:val="Bezproreda"/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Odluka o davanju prethodne suglasnosti na Opće uvjete isporuke komunalne usluge ukopa pokojnika</w:t>
      </w:r>
    </w:p>
    <w:p w14:paraId="152800A5" w14:textId="29C54F75" w:rsidR="00475940" w:rsidRPr="00F3685C" w:rsidRDefault="00475940" w:rsidP="00475940">
      <w:pPr>
        <w:pStyle w:val="Bezproreda"/>
        <w:jc w:val="center"/>
        <w:rPr>
          <w:sz w:val="23"/>
          <w:szCs w:val="23"/>
        </w:rPr>
      </w:pPr>
      <w:r w:rsidRPr="00F3685C">
        <w:rPr>
          <w:sz w:val="23"/>
          <w:szCs w:val="23"/>
        </w:rPr>
        <w:t>u tekstu koji se prilaže ovom zapisnik i čini njegov sastavni dio</w:t>
      </w:r>
    </w:p>
    <w:p w14:paraId="44090537" w14:textId="77777777" w:rsidR="005C125A" w:rsidRPr="00F3685C" w:rsidRDefault="005C125A" w:rsidP="0088037B">
      <w:pPr>
        <w:spacing w:after="160" w:line="259" w:lineRule="auto"/>
        <w:rPr>
          <w:sz w:val="23"/>
          <w:szCs w:val="23"/>
        </w:rPr>
      </w:pPr>
    </w:p>
    <w:p w14:paraId="0E2556F7" w14:textId="77777777" w:rsidR="00F3685C" w:rsidRDefault="00F3685C" w:rsidP="00475940">
      <w:pPr>
        <w:pStyle w:val="Bezproreda"/>
        <w:jc w:val="center"/>
        <w:rPr>
          <w:b/>
          <w:sz w:val="23"/>
          <w:szCs w:val="23"/>
        </w:rPr>
      </w:pPr>
    </w:p>
    <w:p w14:paraId="2A48E1E7" w14:textId="5EB321D3" w:rsidR="005C125A" w:rsidRPr="00F3685C" w:rsidRDefault="00475940" w:rsidP="00475940">
      <w:pPr>
        <w:pStyle w:val="Bezproreda"/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Točka 5.</w:t>
      </w:r>
    </w:p>
    <w:p w14:paraId="5B86D556" w14:textId="60872964" w:rsidR="00475940" w:rsidRPr="00F3685C" w:rsidRDefault="00475940" w:rsidP="00475940">
      <w:pPr>
        <w:pStyle w:val="Bezproreda"/>
        <w:jc w:val="center"/>
        <w:rPr>
          <w:b/>
          <w:sz w:val="23"/>
          <w:szCs w:val="23"/>
        </w:rPr>
      </w:pPr>
      <w:r w:rsidRPr="00F3685C">
        <w:rPr>
          <w:b/>
          <w:sz w:val="23"/>
          <w:szCs w:val="23"/>
        </w:rPr>
        <w:t>Pitanja i prijedlozi</w:t>
      </w:r>
    </w:p>
    <w:p w14:paraId="3C4BD6BE" w14:textId="77777777" w:rsidR="00475940" w:rsidRPr="00F3685C" w:rsidRDefault="00475940" w:rsidP="00C03B6C">
      <w:pPr>
        <w:pStyle w:val="Bezproreda"/>
        <w:jc w:val="both"/>
        <w:rPr>
          <w:sz w:val="23"/>
          <w:szCs w:val="23"/>
        </w:rPr>
      </w:pPr>
    </w:p>
    <w:p w14:paraId="447A02B3" w14:textId="2C3E81DB" w:rsidR="00475940" w:rsidRPr="00F3685C" w:rsidRDefault="00475940" w:rsidP="00C03B6C">
      <w:pPr>
        <w:pStyle w:val="Bezproreda"/>
        <w:ind w:firstLine="708"/>
        <w:jc w:val="both"/>
        <w:rPr>
          <w:sz w:val="23"/>
          <w:szCs w:val="23"/>
        </w:rPr>
      </w:pPr>
      <w:r w:rsidRPr="00F3685C">
        <w:rPr>
          <w:sz w:val="23"/>
          <w:szCs w:val="23"/>
        </w:rPr>
        <w:t>Vijećnik Juraj Matkun navodi da se na prethodnim sjednicama vodi</w:t>
      </w:r>
      <w:r w:rsidR="001F1D75" w:rsidRPr="00F3685C">
        <w:rPr>
          <w:sz w:val="23"/>
          <w:szCs w:val="23"/>
        </w:rPr>
        <w:t xml:space="preserve">la rasprava o civilnoj zaštiti na što veže slučaj koji je zadesio grad Zabok u proteklim danima, a odnosi se na požar u tvornici CIAK slijedom čega ponovno upozorava na opasnost od potencijalne havarije u objektu Petrol čije postrojenje se nalazi na području naše općine. </w:t>
      </w:r>
      <w:r w:rsidR="009F75F7">
        <w:rPr>
          <w:sz w:val="23"/>
          <w:szCs w:val="23"/>
        </w:rPr>
        <w:t xml:space="preserve">Također navodi da je prije godinu dana uspostavljen sustav najmodernije vatrodojave koji se </w:t>
      </w:r>
      <w:r w:rsidR="00B10F25">
        <w:rPr>
          <w:sz w:val="23"/>
          <w:szCs w:val="23"/>
        </w:rPr>
        <w:t xml:space="preserve">sada </w:t>
      </w:r>
      <w:r w:rsidR="009F75F7">
        <w:rPr>
          <w:sz w:val="23"/>
          <w:szCs w:val="23"/>
        </w:rPr>
        <w:t xml:space="preserve">nije uključio, svi se pitaju zašto, a zaključak je da bez ljudske ruke nije moguće djelovati. </w:t>
      </w:r>
    </w:p>
    <w:p w14:paraId="6B06CC26" w14:textId="3D874E02" w:rsidR="003577C7" w:rsidRPr="00F3685C" w:rsidRDefault="00047512" w:rsidP="00C03B6C">
      <w:pPr>
        <w:pStyle w:val="Bezproreda"/>
        <w:ind w:firstLine="708"/>
        <w:jc w:val="both"/>
        <w:rPr>
          <w:sz w:val="23"/>
          <w:szCs w:val="23"/>
        </w:rPr>
      </w:pPr>
      <w:r w:rsidRPr="00F3685C">
        <w:rPr>
          <w:sz w:val="23"/>
          <w:szCs w:val="23"/>
        </w:rPr>
        <w:t xml:space="preserve">Vijećnica Sandra Majsec postavlja pitanje ima li novih informacija </w:t>
      </w:r>
      <w:r w:rsidR="003577C7" w:rsidRPr="00F3685C">
        <w:rPr>
          <w:sz w:val="23"/>
          <w:szCs w:val="23"/>
        </w:rPr>
        <w:t>vezanih uz izgradnju</w:t>
      </w:r>
      <w:r w:rsidRPr="00F3685C">
        <w:rPr>
          <w:sz w:val="23"/>
          <w:szCs w:val="23"/>
        </w:rPr>
        <w:t xml:space="preserve"> rotora na spojnoj cesti.</w:t>
      </w:r>
      <w:r w:rsidR="003577C7" w:rsidRPr="00F3685C">
        <w:rPr>
          <w:sz w:val="23"/>
          <w:szCs w:val="23"/>
        </w:rPr>
        <w:t xml:space="preserve"> </w:t>
      </w:r>
    </w:p>
    <w:p w14:paraId="0AC86FAE" w14:textId="6E3553A1" w:rsidR="003577C7" w:rsidRPr="00F3685C" w:rsidRDefault="003577C7" w:rsidP="00C03B6C">
      <w:pPr>
        <w:pStyle w:val="Bezproreda"/>
        <w:ind w:firstLine="708"/>
        <w:jc w:val="both"/>
        <w:rPr>
          <w:sz w:val="23"/>
          <w:szCs w:val="23"/>
        </w:rPr>
      </w:pPr>
      <w:r w:rsidRPr="00F3685C">
        <w:rPr>
          <w:sz w:val="23"/>
          <w:szCs w:val="23"/>
        </w:rPr>
        <w:t xml:space="preserve">Općinski načelnik odgovara da je predmetno pitanje uputio Hrvatskim cestama prije održavanja zadnje sjednice Općinskog vijeća te da sukladno informacijama koje je dobio još uvijek traju postupci rješavanja imovinsko-pravnih odnosa u zoni gradnje. </w:t>
      </w:r>
    </w:p>
    <w:p w14:paraId="118CFE15" w14:textId="3C2F934F" w:rsidR="00C03B6C" w:rsidRPr="00F3685C" w:rsidRDefault="00C03B6C" w:rsidP="003C5793">
      <w:pPr>
        <w:pStyle w:val="Bezproreda"/>
        <w:ind w:firstLine="708"/>
        <w:jc w:val="both"/>
        <w:rPr>
          <w:sz w:val="23"/>
          <w:szCs w:val="23"/>
        </w:rPr>
      </w:pPr>
      <w:r w:rsidRPr="00F3685C">
        <w:rPr>
          <w:sz w:val="23"/>
          <w:szCs w:val="23"/>
        </w:rPr>
        <w:t xml:space="preserve">Maja Jerneić Piljek odgovara da su Hrvatske ceste sklopile ugovor s izvođačem radova. </w:t>
      </w:r>
    </w:p>
    <w:p w14:paraId="05A95D85" w14:textId="20BB9760" w:rsidR="003C5793" w:rsidRPr="00F3685C" w:rsidRDefault="003C5793" w:rsidP="00F3685C">
      <w:pPr>
        <w:ind w:firstLine="708"/>
        <w:jc w:val="both"/>
        <w:rPr>
          <w:rFonts w:eastAsia="Calibri"/>
          <w:sz w:val="23"/>
          <w:szCs w:val="23"/>
          <w:lang w:eastAsia="hr-HR"/>
        </w:rPr>
      </w:pPr>
      <w:r w:rsidRPr="00F3685C">
        <w:rPr>
          <w:sz w:val="23"/>
          <w:szCs w:val="23"/>
        </w:rPr>
        <w:t xml:space="preserve">Općinski načelnik želi svima sretan Božić i Novu godinu. Dalje upoznaje vijećnike s informacijom </w:t>
      </w:r>
      <w:r w:rsidR="00F3685C">
        <w:rPr>
          <w:sz w:val="23"/>
          <w:szCs w:val="23"/>
        </w:rPr>
        <w:t xml:space="preserve">o </w:t>
      </w:r>
      <w:r w:rsidR="00F3685C">
        <w:rPr>
          <w:rFonts w:eastAsia="Calibri"/>
          <w:sz w:val="23"/>
          <w:szCs w:val="23"/>
          <w:lang w:eastAsia="hr-HR"/>
        </w:rPr>
        <w:t>svečanoj</w:t>
      </w:r>
      <w:r w:rsidRPr="00F3685C">
        <w:rPr>
          <w:rFonts w:eastAsia="Calibri"/>
          <w:sz w:val="23"/>
          <w:szCs w:val="23"/>
          <w:lang w:eastAsia="hr-HR"/>
        </w:rPr>
        <w:t xml:space="preserve"> dodjela ugovora za Poziv „Izgradnja, rekonstrukcija i opremanje osnovnih škola za potrebe jednosmjenskog rada i cjelodnevne škole“ iz Nacionalnog plana oporavka i otpornosti 2021. - 2026</w:t>
      </w:r>
      <w:r w:rsidRPr="00F3685C">
        <w:rPr>
          <w:rFonts w:eastAsia="Calibri"/>
          <w:i/>
          <w:iCs/>
          <w:sz w:val="23"/>
          <w:szCs w:val="23"/>
          <w:lang w:eastAsia="hr-HR"/>
        </w:rPr>
        <w:t>.</w:t>
      </w:r>
      <w:r w:rsidRPr="00F3685C">
        <w:rPr>
          <w:rFonts w:eastAsia="Calibri"/>
          <w:sz w:val="23"/>
          <w:szCs w:val="23"/>
          <w:lang w:eastAsia="hr-HR"/>
        </w:rPr>
        <w:t xml:space="preserve">, koja će se održati u utorak, 16. prosinca 2025. </w:t>
      </w:r>
      <w:r w:rsidR="00F3685C">
        <w:rPr>
          <w:rFonts w:eastAsia="Calibri"/>
          <w:sz w:val="23"/>
          <w:szCs w:val="23"/>
          <w:lang w:eastAsia="hr-HR"/>
        </w:rPr>
        <w:t xml:space="preserve">godine  u Dubrovniku. </w:t>
      </w:r>
    </w:p>
    <w:p w14:paraId="05D954F4" w14:textId="77777777" w:rsidR="00047512" w:rsidRPr="00F3685C" w:rsidRDefault="00047512" w:rsidP="0088037B">
      <w:pPr>
        <w:spacing w:after="160" w:line="259" w:lineRule="auto"/>
        <w:rPr>
          <w:sz w:val="23"/>
          <w:szCs w:val="23"/>
        </w:rPr>
      </w:pPr>
    </w:p>
    <w:p w14:paraId="55794635" w14:textId="1C643941" w:rsidR="00921BFC" w:rsidRPr="00F3685C" w:rsidRDefault="00F3685C" w:rsidP="005F6DF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Budući da daljnjih pitanja i prijedloga nije bilo p</w:t>
      </w:r>
      <w:r w:rsidR="00F91740" w:rsidRPr="00F3685C">
        <w:rPr>
          <w:sz w:val="23"/>
          <w:szCs w:val="23"/>
        </w:rPr>
        <w:t>redsjednica Općinskog vijeća Tončica Božić</w:t>
      </w:r>
      <w:r w:rsidR="00E8752F" w:rsidRPr="00F3685C">
        <w:rPr>
          <w:sz w:val="23"/>
          <w:szCs w:val="23"/>
        </w:rPr>
        <w:t xml:space="preserve"> </w:t>
      </w:r>
      <w:r w:rsidR="00F91740" w:rsidRPr="00F3685C">
        <w:rPr>
          <w:sz w:val="23"/>
          <w:szCs w:val="23"/>
        </w:rPr>
        <w:t>zaključila</w:t>
      </w:r>
      <w:r w:rsidR="001B7B02" w:rsidRPr="00F3685C">
        <w:rPr>
          <w:sz w:val="23"/>
          <w:szCs w:val="23"/>
        </w:rPr>
        <w:t xml:space="preserve"> je sjed</w:t>
      </w:r>
      <w:r w:rsidR="00F91740" w:rsidRPr="00F3685C">
        <w:rPr>
          <w:sz w:val="23"/>
          <w:szCs w:val="23"/>
        </w:rPr>
        <w:t xml:space="preserve">nicu u </w:t>
      </w:r>
      <w:r w:rsidR="001029E0" w:rsidRPr="00F3685C">
        <w:rPr>
          <w:sz w:val="23"/>
          <w:szCs w:val="23"/>
        </w:rPr>
        <w:t>19,30</w:t>
      </w:r>
      <w:r w:rsidR="00F81932" w:rsidRPr="00F3685C">
        <w:rPr>
          <w:sz w:val="23"/>
          <w:szCs w:val="23"/>
        </w:rPr>
        <w:t xml:space="preserve"> </w:t>
      </w:r>
      <w:r w:rsidR="001B7B02" w:rsidRPr="00F3685C">
        <w:rPr>
          <w:sz w:val="23"/>
          <w:szCs w:val="23"/>
        </w:rPr>
        <w:t xml:space="preserve">sati. </w:t>
      </w:r>
    </w:p>
    <w:p w14:paraId="3C071894" w14:textId="7C117052" w:rsidR="006E02A5" w:rsidRPr="00F3685C" w:rsidRDefault="006E02A5" w:rsidP="001B7B02">
      <w:pPr>
        <w:jc w:val="both"/>
        <w:rPr>
          <w:bCs/>
          <w:sz w:val="23"/>
          <w:szCs w:val="23"/>
        </w:rPr>
      </w:pPr>
    </w:p>
    <w:p w14:paraId="6DD4A10C" w14:textId="77777777" w:rsidR="00983041" w:rsidRPr="00F3685C" w:rsidRDefault="00983041" w:rsidP="001B7B02">
      <w:pPr>
        <w:jc w:val="both"/>
        <w:rPr>
          <w:bCs/>
          <w:sz w:val="23"/>
          <w:szCs w:val="23"/>
        </w:rPr>
      </w:pPr>
    </w:p>
    <w:p w14:paraId="7210BA83" w14:textId="598D0C2F" w:rsidR="00281D7D" w:rsidRPr="00F3685C" w:rsidRDefault="006C29F8" w:rsidP="00D74827">
      <w:pPr>
        <w:jc w:val="both"/>
        <w:rPr>
          <w:iCs/>
          <w:sz w:val="23"/>
          <w:szCs w:val="23"/>
        </w:rPr>
      </w:pPr>
      <w:r w:rsidRPr="00F3685C">
        <w:rPr>
          <w:bCs/>
          <w:sz w:val="23"/>
          <w:szCs w:val="23"/>
        </w:rPr>
        <w:t xml:space="preserve">           </w:t>
      </w:r>
      <w:r w:rsidR="00F91740" w:rsidRPr="00F3685C">
        <w:rPr>
          <w:iCs/>
          <w:sz w:val="23"/>
          <w:szCs w:val="23"/>
        </w:rPr>
        <w:t>PREDSJEDNICA</w:t>
      </w:r>
      <w:r w:rsidR="00F91740" w:rsidRPr="00F3685C">
        <w:rPr>
          <w:iCs/>
          <w:sz w:val="23"/>
          <w:szCs w:val="23"/>
        </w:rPr>
        <w:tab/>
      </w:r>
      <w:r w:rsidR="00F91740" w:rsidRPr="00F3685C">
        <w:rPr>
          <w:iCs/>
          <w:sz w:val="23"/>
          <w:szCs w:val="23"/>
        </w:rPr>
        <w:tab/>
      </w:r>
      <w:r w:rsidR="00F91740" w:rsidRPr="00F3685C">
        <w:rPr>
          <w:iCs/>
          <w:sz w:val="23"/>
          <w:szCs w:val="23"/>
        </w:rPr>
        <w:tab/>
      </w:r>
      <w:r w:rsidR="00F91740" w:rsidRPr="00F3685C">
        <w:rPr>
          <w:iCs/>
          <w:sz w:val="23"/>
          <w:szCs w:val="23"/>
        </w:rPr>
        <w:tab/>
        <w:t xml:space="preserve">              </w:t>
      </w:r>
      <w:r w:rsidR="001B7B02" w:rsidRPr="00F3685C">
        <w:rPr>
          <w:iCs/>
          <w:sz w:val="23"/>
          <w:szCs w:val="23"/>
        </w:rPr>
        <w:tab/>
      </w:r>
      <w:r w:rsidR="00D10BA0" w:rsidRPr="00F3685C">
        <w:rPr>
          <w:iCs/>
          <w:sz w:val="23"/>
          <w:szCs w:val="23"/>
        </w:rPr>
        <w:t xml:space="preserve">  </w:t>
      </w:r>
      <w:r w:rsidR="006D0F19" w:rsidRPr="00F3685C">
        <w:rPr>
          <w:iCs/>
          <w:sz w:val="23"/>
          <w:szCs w:val="23"/>
        </w:rPr>
        <w:t xml:space="preserve"> </w:t>
      </w:r>
      <w:r w:rsidR="00281D7D" w:rsidRPr="00F3685C">
        <w:rPr>
          <w:iCs/>
          <w:sz w:val="23"/>
          <w:szCs w:val="23"/>
        </w:rPr>
        <w:t>ZAPISNIČAR</w:t>
      </w:r>
    </w:p>
    <w:p w14:paraId="7C78218A" w14:textId="2343EE69" w:rsidR="00F91740" w:rsidRPr="00F3685C" w:rsidRDefault="00281D7D" w:rsidP="00F91740">
      <w:pPr>
        <w:jc w:val="both"/>
        <w:rPr>
          <w:iCs/>
          <w:sz w:val="23"/>
          <w:szCs w:val="23"/>
        </w:rPr>
      </w:pPr>
      <w:r w:rsidRPr="00F3685C">
        <w:rPr>
          <w:iCs/>
          <w:sz w:val="23"/>
          <w:szCs w:val="23"/>
        </w:rPr>
        <w:t xml:space="preserve">       OPĆINSKOG VIJEĆA</w:t>
      </w:r>
      <w:r w:rsidRPr="00F3685C">
        <w:rPr>
          <w:iCs/>
          <w:sz w:val="23"/>
          <w:szCs w:val="23"/>
        </w:rPr>
        <w:tab/>
      </w:r>
      <w:r w:rsidR="00F91740" w:rsidRPr="00F3685C">
        <w:rPr>
          <w:i/>
          <w:iCs/>
          <w:sz w:val="23"/>
          <w:szCs w:val="23"/>
        </w:rPr>
        <w:t xml:space="preserve">                                                                   Lidija Lisjak</w:t>
      </w:r>
      <w:r w:rsidR="00F91740" w:rsidRPr="00F3685C">
        <w:rPr>
          <w:iCs/>
          <w:sz w:val="23"/>
          <w:szCs w:val="23"/>
        </w:rPr>
        <w:t xml:space="preserve"> </w:t>
      </w:r>
    </w:p>
    <w:p w14:paraId="282EF200" w14:textId="083311D9" w:rsidR="002706A0" w:rsidRPr="00F3685C" w:rsidRDefault="00F91740" w:rsidP="004C75EF">
      <w:pPr>
        <w:jc w:val="both"/>
        <w:rPr>
          <w:iCs/>
          <w:sz w:val="23"/>
          <w:szCs w:val="23"/>
        </w:rPr>
      </w:pPr>
      <w:r w:rsidRPr="00F3685C">
        <w:rPr>
          <w:i/>
          <w:sz w:val="23"/>
          <w:szCs w:val="23"/>
        </w:rPr>
        <w:t>Tončica Božić, univ. spec. act. soc</w:t>
      </w:r>
    </w:p>
    <w:p w14:paraId="2C06AF63" w14:textId="77777777" w:rsidR="002706A0" w:rsidRPr="00F3685C" w:rsidRDefault="002706A0" w:rsidP="004C75EF">
      <w:pPr>
        <w:jc w:val="both"/>
        <w:rPr>
          <w:iCs/>
          <w:sz w:val="23"/>
          <w:szCs w:val="23"/>
        </w:rPr>
      </w:pPr>
    </w:p>
    <w:p w14:paraId="17832F96" w14:textId="77777777" w:rsidR="002706A0" w:rsidRPr="00F3685C" w:rsidRDefault="002706A0" w:rsidP="004C75EF">
      <w:pPr>
        <w:jc w:val="both"/>
        <w:rPr>
          <w:iCs/>
          <w:sz w:val="23"/>
          <w:szCs w:val="23"/>
        </w:rPr>
      </w:pPr>
    </w:p>
    <w:p w14:paraId="1EC55BAF" w14:textId="77777777" w:rsidR="002706A0" w:rsidRPr="00F3685C" w:rsidRDefault="002706A0" w:rsidP="004C75EF">
      <w:pPr>
        <w:jc w:val="both"/>
        <w:rPr>
          <w:iCs/>
          <w:sz w:val="23"/>
          <w:szCs w:val="23"/>
        </w:rPr>
      </w:pPr>
    </w:p>
    <w:p w14:paraId="145AFDAA" w14:textId="77777777" w:rsidR="002706A0" w:rsidRPr="00F3685C" w:rsidRDefault="002706A0" w:rsidP="004C75EF">
      <w:pPr>
        <w:jc w:val="both"/>
        <w:rPr>
          <w:iCs/>
          <w:sz w:val="23"/>
          <w:szCs w:val="23"/>
        </w:rPr>
      </w:pPr>
    </w:p>
    <w:p w14:paraId="01C21D9E" w14:textId="77777777" w:rsidR="002706A0" w:rsidRPr="00F3685C" w:rsidRDefault="002706A0" w:rsidP="004C75EF">
      <w:pPr>
        <w:jc w:val="both"/>
        <w:rPr>
          <w:iCs/>
          <w:sz w:val="23"/>
          <w:szCs w:val="23"/>
        </w:rPr>
      </w:pPr>
    </w:p>
    <w:p w14:paraId="0EF6F0BC" w14:textId="77777777" w:rsidR="002706A0" w:rsidRPr="00F3685C" w:rsidRDefault="002706A0" w:rsidP="004C75EF">
      <w:pPr>
        <w:jc w:val="both"/>
        <w:rPr>
          <w:iCs/>
          <w:sz w:val="23"/>
          <w:szCs w:val="23"/>
        </w:rPr>
      </w:pPr>
    </w:p>
    <w:p w14:paraId="327E0C38" w14:textId="77777777" w:rsidR="002706A0" w:rsidRPr="00F3685C" w:rsidRDefault="002706A0" w:rsidP="004C75EF">
      <w:pPr>
        <w:jc w:val="both"/>
        <w:rPr>
          <w:iCs/>
          <w:sz w:val="23"/>
          <w:szCs w:val="23"/>
        </w:rPr>
      </w:pPr>
    </w:p>
    <w:p w14:paraId="28A77DC0" w14:textId="77777777" w:rsidR="002706A0" w:rsidRDefault="002706A0" w:rsidP="004C75EF">
      <w:pPr>
        <w:jc w:val="both"/>
        <w:rPr>
          <w:iCs/>
          <w:sz w:val="23"/>
          <w:szCs w:val="23"/>
        </w:rPr>
      </w:pPr>
    </w:p>
    <w:p w14:paraId="77BBAE24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7614A53E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111439A2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4FF3A3F0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50E50ED8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7E775A71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43D5A96C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76D15E30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59173BFD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6B65501E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28BF8EBA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57D34AEA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5FEDC893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403499E0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3D00047C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44B8E848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04B3E6D4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04AB103C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1D5FE5EB" w14:textId="77777777" w:rsidR="00A047F2" w:rsidRPr="00A047F2" w:rsidRDefault="00A047F2" w:rsidP="00A047F2">
      <w:pPr>
        <w:keepNext/>
        <w:ind w:right="4104"/>
        <w:jc w:val="center"/>
        <w:outlineLvl w:val="4"/>
        <w:rPr>
          <w:b/>
          <w:szCs w:val="20"/>
        </w:rPr>
      </w:pPr>
      <w:r w:rsidRPr="00A047F2">
        <w:rPr>
          <w:rFonts w:ascii="Book Antiqua" w:hAnsi="Book Antiqua"/>
          <w:b/>
          <w:szCs w:val="20"/>
        </w:rPr>
        <w:object w:dxaOrig="2100" w:dyaOrig="2503" w14:anchorId="7848D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color="window">
            <v:imagedata r:id="rId8" o:title=""/>
          </v:shape>
          <o:OLEObject Type="Embed" ProgID="MSDraw" ShapeID="_x0000_i1025" DrawAspect="Content" ObjectID="_1831547866" r:id="rId9">
            <o:FieldCodes>\* MERGEFORMAT</o:FieldCodes>
          </o:OLEObject>
        </w:object>
      </w:r>
      <w:r w:rsidRPr="00A047F2">
        <w:rPr>
          <w:rFonts w:ascii="Book Antiqua" w:hAnsi="Book Antiqua"/>
          <w:b/>
          <w:sz w:val="22"/>
          <w:szCs w:val="20"/>
        </w:rPr>
        <w:tab/>
      </w:r>
    </w:p>
    <w:p w14:paraId="030417A8" w14:textId="77777777" w:rsidR="00A047F2" w:rsidRPr="00A047F2" w:rsidRDefault="00A047F2" w:rsidP="00A047F2">
      <w:pPr>
        <w:keepNext/>
        <w:ind w:right="4104"/>
        <w:jc w:val="center"/>
        <w:outlineLvl w:val="4"/>
        <w:rPr>
          <w:b/>
          <w:szCs w:val="20"/>
        </w:rPr>
      </w:pPr>
      <w:r w:rsidRPr="00A047F2">
        <w:rPr>
          <w:b/>
          <w:szCs w:val="20"/>
        </w:rPr>
        <w:t>R E P U B L I K A  H R V A T S K A</w:t>
      </w:r>
    </w:p>
    <w:p w14:paraId="4F0C2CBF" w14:textId="77777777" w:rsidR="00A047F2" w:rsidRPr="00A047F2" w:rsidRDefault="00A047F2" w:rsidP="00A047F2">
      <w:pPr>
        <w:keepNext/>
        <w:outlineLvl w:val="1"/>
        <w:rPr>
          <w:b/>
          <w:szCs w:val="20"/>
        </w:rPr>
      </w:pPr>
      <w:r w:rsidRPr="00A047F2">
        <w:rPr>
          <w:b/>
          <w:szCs w:val="20"/>
        </w:rPr>
        <w:t xml:space="preserve">  KRAPINSKO-ZAGORSKA ŽUPANIJA</w:t>
      </w:r>
    </w:p>
    <w:p w14:paraId="211D7561" w14:textId="77777777" w:rsidR="00A047F2" w:rsidRPr="00A047F2" w:rsidRDefault="00A047F2" w:rsidP="00A047F2">
      <w:pPr>
        <w:ind w:right="4104"/>
        <w:jc w:val="center"/>
        <w:rPr>
          <w:b/>
          <w:szCs w:val="20"/>
          <w:lang w:eastAsia="hr-HR"/>
        </w:rPr>
      </w:pPr>
      <w:r w:rsidRPr="00A047F2">
        <w:rPr>
          <w:b/>
          <w:szCs w:val="20"/>
          <w:lang w:eastAsia="hr-HR"/>
        </w:rPr>
        <w:t>OPĆINA SVETI KRIŽ ZAČRETJE</w:t>
      </w:r>
    </w:p>
    <w:p w14:paraId="022CDA7E" w14:textId="77777777" w:rsidR="00A047F2" w:rsidRPr="00A047F2" w:rsidRDefault="00A047F2" w:rsidP="00A047F2">
      <w:pPr>
        <w:ind w:right="4104"/>
        <w:rPr>
          <w:b/>
          <w:szCs w:val="20"/>
          <w:lang w:eastAsia="hr-HR"/>
        </w:rPr>
      </w:pPr>
      <w:r w:rsidRPr="00A047F2">
        <w:rPr>
          <w:b/>
          <w:szCs w:val="20"/>
          <w:lang w:eastAsia="hr-HR"/>
        </w:rPr>
        <w:t xml:space="preserve">                  OPĆINSKO VIJEĆE</w:t>
      </w:r>
    </w:p>
    <w:p w14:paraId="0DC6B57F" w14:textId="77777777" w:rsidR="00A047F2" w:rsidRPr="00A047F2" w:rsidRDefault="00A047F2" w:rsidP="00A047F2">
      <w:pPr>
        <w:ind w:right="4104"/>
        <w:jc w:val="center"/>
        <w:rPr>
          <w:b/>
          <w:szCs w:val="20"/>
          <w:lang w:eastAsia="hr-HR"/>
        </w:rPr>
      </w:pPr>
    </w:p>
    <w:p w14:paraId="1B2D7294" w14:textId="77777777" w:rsidR="00A047F2" w:rsidRPr="00A047F2" w:rsidRDefault="00A047F2" w:rsidP="00A047F2">
      <w:pPr>
        <w:ind w:right="4104"/>
        <w:jc w:val="center"/>
        <w:rPr>
          <w:b/>
          <w:szCs w:val="20"/>
          <w:lang w:eastAsia="hr-HR"/>
        </w:rPr>
      </w:pPr>
    </w:p>
    <w:p w14:paraId="39914D0A" w14:textId="77777777" w:rsidR="00A047F2" w:rsidRPr="00A047F2" w:rsidRDefault="00A047F2" w:rsidP="00A047F2">
      <w:pPr>
        <w:keepNext/>
        <w:outlineLvl w:val="0"/>
        <w:rPr>
          <w:szCs w:val="20"/>
        </w:rPr>
      </w:pPr>
      <w:r w:rsidRPr="00A047F2">
        <w:rPr>
          <w:szCs w:val="20"/>
        </w:rPr>
        <w:t>KLASA: 012-02/26-01/002</w:t>
      </w:r>
    </w:p>
    <w:p w14:paraId="16455818" w14:textId="77777777" w:rsidR="00A047F2" w:rsidRPr="00A047F2" w:rsidRDefault="00A047F2" w:rsidP="00A047F2">
      <w:pPr>
        <w:ind w:right="4104"/>
        <w:jc w:val="both"/>
        <w:rPr>
          <w:color w:val="0000FF"/>
          <w:szCs w:val="20"/>
          <w:lang w:eastAsia="hr-HR"/>
        </w:rPr>
      </w:pPr>
      <w:r w:rsidRPr="00A047F2">
        <w:rPr>
          <w:szCs w:val="20"/>
          <w:lang w:eastAsia="hr-HR"/>
        </w:rPr>
        <w:t>URBROJ: 2140-28-01-26-3</w:t>
      </w:r>
    </w:p>
    <w:p w14:paraId="7D5153ED" w14:textId="77777777" w:rsidR="00A047F2" w:rsidRPr="00A047F2" w:rsidRDefault="00A047F2" w:rsidP="00A047F2">
      <w:pPr>
        <w:rPr>
          <w:szCs w:val="20"/>
          <w:lang w:eastAsia="hr-HR"/>
        </w:rPr>
      </w:pPr>
      <w:r w:rsidRPr="00A047F2">
        <w:rPr>
          <w:szCs w:val="20"/>
          <w:lang w:eastAsia="hr-HR"/>
        </w:rPr>
        <w:t>Sveti Križ Začretje, 29.01.2026.</w:t>
      </w:r>
    </w:p>
    <w:p w14:paraId="340DA8AE" w14:textId="77777777" w:rsidR="00A047F2" w:rsidRPr="00A047F2" w:rsidRDefault="00A047F2" w:rsidP="00A047F2">
      <w:pPr>
        <w:rPr>
          <w:szCs w:val="20"/>
          <w:lang w:eastAsia="hr-HR"/>
        </w:rPr>
      </w:pPr>
    </w:p>
    <w:p w14:paraId="0B0CDF2D" w14:textId="77777777" w:rsidR="00A047F2" w:rsidRPr="00A047F2" w:rsidRDefault="00A047F2" w:rsidP="00A047F2">
      <w:pPr>
        <w:rPr>
          <w:szCs w:val="20"/>
          <w:lang w:eastAsia="hr-HR"/>
        </w:rPr>
      </w:pPr>
    </w:p>
    <w:p w14:paraId="07DA6B29" w14:textId="77777777" w:rsidR="00A047F2" w:rsidRPr="00A047F2" w:rsidRDefault="00A047F2" w:rsidP="00A047F2">
      <w:pPr>
        <w:rPr>
          <w:szCs w:val="20"/>
          <w:lang w:eastAsia="hr-HR"/>
        </w:rPr>
      </w:pPr>
    </w:p>
    <w:p w14:paraId="614DC501" w14:textId="77777777" w:rsidR="00A047F2" w:rsidRPr="00A047F2" w:rsidRDefault="00A047F2" w:rsidP="00A047F2">
      <w:pPr>
        <w:jc w:val="both"/>
        <w:rPr>
          <w:szCs w:val="20"/>
          <w:lang w:eastAsia="hr-HR"/>
        </w:rPr>
      </w:pPr>
      <w:r w:rsidRPr="00A047F2">
        <w:rPr>
          <w:szCs w:val="20"/>
          <w:lang w:eastAsia="hr-HR"/>
        </w:rPr>
        <w:tab/>
        <w:t xml:space="preserve">Na temelju članka 62. Statuta Općine Sveti Križ Začretje („Službeni glasnik Krapinsko-zagorske županije“ broj 21/21) i članka 4. Odluke o </w:t>
      </w:r>
      <w:r w:rsidRPr="00A047F2">
        <w:rPr>
          <w:lang w:val="en-US" w:eastAsia="hr-HR"/>
        </w:rPr>
        <w:t>provedbi izbora za članove vijeća mjesnih odbora na području Općine Sveti Križ Začretje</w:t>
      </w:r>
      <w:r w:rsidRPr="00A047F2">
        <w:rPr>
          <w:szCs w:val="20"/>
          <w:lang w:eastAsia="hr-HR"/>
        </w:rPr>
        <w:t xml:space="preserve"> („Službeni glasnik Krapinsko-zagorske županije“ broj 55/25), Općinsko vijeće na 7. sjednici održanoj 29.01.2026. godine donijelo je</w:t>
      </w:r>
    </w:p>
    <w:p w14:paraId="7F8BB1A5" w14:textId="77777777" w:rsidR="00A047F2" w:rsidRPr="00A047F2" w:rsidRDefault="00A047F2" w:rsidP="00A047F2">
      <w:pPr>
        <w:jc w:val="both"/>
        <w:rPr>
          <w:szCs w:val="20"/>
          <w:lang w:eastAsia="hr-HR"/>
        </w:rPr>
      </w:pPr>
    </w:p>
    <w:p w14:paraId="2D2AF191" w14:textId="77777777" w:rsidR="00A047F2" w:rsidRPr="00A047F2" w:rsidRDefault="00A047F2" w:rsidP="00A047F2">
      <w:pPr>
        <w:jc w:val="both"/>
        <w:rPr>
          <w:szCs w:val="20"/>
          <w:lang w:eastAsia="hr-HR"/>
        </w:rPr>
      </w:pPr>
    </w:p>
    <w:p w14:paraId="63820D6F" w14:textId="77777777" w:rsidR="00A047F2" w:rsidRPr="00A047F2" w:rsidRDefault="00A047F2" w:rsidP="00A047F2">
      <w:pPr>
        <w:jc w:val="center"/>
        <w:rPr>
          <w:b/>
          <w:szCs w:val="20"/>
          <w:lang w:eastAsia="hr-HR"/>
        </w:rPr>
      </w:pPr>
      <w:r w:rsidRPr="00A047F2">
        <w:rPr>
          <w:b/>
          <w:szCs w:val="20"/>
          <w:lang w:eastAsia="hr-HR"/>
        </w:rPr>
        <w:t xml:space="preserve">O D L U K U </w:t>
      </w:r>
    </w:p>
    <w:p w14:paraId="0F4A394A" w14:textId="77777777" w:rsidR="00A047F2" w:rsidRPr="00A047F2" w:rsidRDefault="00A047F2" w:rsidP="00A047F2">
      <w:pPr>
        <w:jc w:val="center"/>
        <w:rPr>
          <w:b/>
          <w:szCs w:val="20"/>
          <w:lang w:eastAsia="hr-HR"/>
        </w:rPr>
      </w:pPr>
      <w:r w:rsidRPr="00A047F2">
        <w:rPr>
          <w:b/>
          <w:szCs w:val="20"/>
          <w:lang w:eastAsia="hr-HR"/>
        </w:rPr>
        <w:t xml:space="preserve">o raspisivanju izbora </w:t>
      </w:r>
    </w:p>
    <w:p w14:paraId="2D8476D1" w14:textId="77777777" w:rsidR="00A047F2" w:rsidRPr="00A047F2" w:rsidRDefault="00A047F2" w:rsidP="00A047F2">
      <w:pPr>
        <w:jc w:val="center"/>
        <w:rPr>
          <w:b/>
          <w:szCs w:val="20"/>
          <w:lang w:eastAsia="hr-HR"/>
        </w:rPr>
      </w:pPr>
      <w:r w:rsidRPr="00A047F2">
        <w:rPr>
          <w:b/>
          <w:szCs w:val="20"/>
          <w:lang w:eastAsia="hr-HR"/>
        </w:rPr>
        <w:t>za članove Vijeća mjesnih odbora</w:t>
      </w:r>
    </w:p>
    <w:p w14:paraId="4DCF0CD6" w14:textId="77777777" w:rsidR="00A047F2" w:rsidRPr="00A047F2" w:rsidRDefault="00A047F2" w:rsidP="00A047F2">
      <w:pPr>
        <w:jc w:val="center"/>
        <w:rPr>
          <w:b/>
          <w:szCs w:val="20"/>
          <w:lang w:eastAsia="hr-HR"/>
        </w:rPr>
      </w:pPr>
      <w:r w:rsidRPr="00A047F2">
        <w:rPr>
          <w:b/>
          <w:szCs w:val="20"/>
          <w:lang w:eastAsia="hr-HR"/>
        </w:rPr>
        <w:t>na području Općine Sveti Križ Začretje</w:t>
      </w:r>
    </w:p>
    <w:p w14:paraId="1B2C5093" w14:textId="77777777" w:rsidR="00A047F2" w:rsidRPr="00A047F2" w:rsidRDefault="00A047F2" w:rsidP="00A047F2">
      <w:pPr>
        <w:jc w:val="center"/>
        <w:rPr>
          <w:b/>
          <w:szCs w:val="20"/>
          <w:lang w:eastAsia="hr-HR"/>
        </w:rPr>
      </w:pPr>
    </w:p>
    <w:p w14:paraId="0E1BE149" w14:textId="77777777" w:rsidR="00A047F2" w:rsidRPr="00A047F2" w:rsidRDefault="00A047F2" w:rsidP="00A047F2">
      <w:pPr>
        <w:jc w:val="center"/>
        <w:rPr>
          <w:b/>
          <w:szCs w:val="20"/>
          <w:lang w:eastAsia="hr-HR"/>
        </w:rPr>
      </w:pPr>
    </w:p>
    <w:p w14:paraId="5E9E64BD" w14:textId="77777777" w:rsidR="00A047F2" w:rsidRPr="00A047F2" w:rsidRDefault="00A047F2" w:rsidP="00A047F2">
      <w:pPr>
        <w:jc w:val="center"/>
        <w:rPr>
          <w:szCs w:val="20"/>
          <w:lang w:eastAsia="hr-HR"/>
        </w:rPr>
      </w:pPr>
      <w:r w:rsidRPr="00A047F2">
        <w:rPr>
          <w:szCs w:val="20"/>
          <w:lang w:eastAsia="hr-HR"/>
        </w:rPr>
        <w:t>Članak 1.</w:t>
      </w:r>
    </w:p>
    <w:p w14:paraId="7D8BA1D7" w14:textId="77777777" w:rsidR="00A047F2" w:rsidRPr="00A047F2" w:rsidRDefault="00A047F2" w:rsidP="00A047F2">
      <w:pPr>
        <w:ind w:firstLine="708"/>
        <w:jc w:val="both"/>
        <w:rPr>
          <w:szCs w:val="20"/>
          <w:lang w:eastAsia="hr-HR"/>
        </w:rPr>
      </w:pPr>
      <w:r w:rsidRPr="00A047F2">
        <w:rPr>
          <w:szCs w:val="20"/>
          <w:lang w:eastAsia="hr-HR"/>
        </w:rPr>
        <w:t>Raspisuju se izbori za članove Vijeća mjesnih odbora za sve mjesne odbore  na području Općine Sveti Križ Začretje.</w:t>
      </w:r>
    </w:p>
    <w:p w14:paraId="70CCA69F" w14:textId="77777777" w:rsidR="00A047F2" w:rsidRPr="00A047F2" w:rsidRDefault="00A047F2" w:rsidP="00A047F2">
      <w:pPr>
        <w:ind w:firstLine="708"/>
        <w:jc w:val="both"/>
        <w:rPr>
          <w:szCs w:val="20"/>
          <w:lang w:eastAsia="hr-HR"/>
        </w:rPr>
      </w:pPr>
    </w:p>
    <w:p w14:paraId="762102CA" w14:textId="77777777" w:rsidR="00A047F2" w:rsidRPr="00A047F2" w:rsidRDefault="00A047F2" w:rsidP="00A047F2">
      <w:pPr>
        <w:jc w:val="center"/>
        <w:rPr>
          <w:szCs w:val="20"/>
          <w:lang w:eastAsia="hr-HR"/>
        </w:rPr>
      </w:pPr>
      <w:r w:rsidRPr="00A047F2">
        <w:rPr>
          <w:szCs w:val="20"/>
          <w:lang w:eastAsia="hr-HR"/>
        </w:rPr>
        <w:t>Članak 2.</w:t>
      </w:r>
    </w:p>
    <w:p w14:paraId="6B750846" w14:textId="77777777" w:rsidR="00A047F2" w:rsidRPr="00A047F2" w:rsidRDefault="00A047F2" w:rsidP="00A047F2">
      <w:pPr>
        <w:jc w:val="both"/>
        <w:rPr>
          <w:szCs w:val="20"/>
          <w:lang w:eastAsia="hr-HR"/>
        </w:rPr>
      </w:pPr>
      <w:r w:rsidRPr="00A047F2">
        <w:rPr>
          <w:szCs w:val="20"/>
          <w:lang w:eastAsia="hr-HR"/>
        </w:rPr>
        <w:tab/>
        <w:t>Izbori se raspisuju od 12. veljače 2026. godine.</w:t>
      </w:r>
    </w:p>
    <w:p w14:paraId="03CB603E" w14:textId="77777777" w:rsidR="00A047F2" w:rsidRPr="00A047F2" w:rsidRDefault="00A047F2" w:rsidP="00A047F2">
      <w:pPr>
        <w:jc w:val="both"/>
        <w:rPr>
          <w:szCs w:val="20"/>
          <w:lang w:eastAsia="hr-HR"/>
        </w:rPr>
      </w:pPr>
    </w:p>
    <w:p w14:paraId="2C37D2E9" w14:textId="77777777" w:rsidR="00A047F2" w:rsidRPr="00A047F2" w:rsidRDefault="00A047F2" w:rsidP="00A047F2">
      <w:pPr>
        <w:jc w:val="center"/>
        <w:rPr>
          <w:szCs w:val="20"/>
          <w:lang w:eastAsia="hr-HR"/>
        </w:rPr>
      </w:pPr>
      <w:r w:rsidRPr="00A047F2">
        <w:rPr>
          <w:szCs w:val="20"/>
          <w:lang w:eastAsia="hr-HR"/>
        </w:rPr>
        <w:t>Članak 3.</w:t>
      </w:r>
    </w:p>
    <w:p w14:paraId="74A30ACF" w14:textId="77777777" w:rsidR="00A047F2" w:rsidRPr="00A047F2" w:rsidRDefault="00A047F2" w:rsidP="00A047F2">
      <w:pPr>
        <w:jc w:val="both"/>
        <w:rPr>
          <w:szCs w:val="20"/>
          <w:lang w:eastAsia="hr-HR"/>
        </w:rPr>
      </w:pPr>
      <w:r w:rsidRPr="00A047F2">
        <w:rPr>
          <w:szCs w:val="20"/>
          <w:lang w:eastAsia="hr-HR"/>
        </w:rPr>
        <w:tab/>
        <w:t>Za dan izbora određuje se 15. ožujak 2026. godine.</w:t>
      </w:r>
    </w:p>
    <w:p w14:paraId="2DE2A30F" w14:textId="77777777" w:rsidR="00A047F2" w:rsidRPr="00A047F2" w:rsidRDefault="00A047F2" w:rsidP="00A047F2">
      <w:pPr>
        <w:jc w:val="both"/>
        <w:rPr>
          <w:szCs w:val="20"/>
          <w:lang w:eastAsia="hr-HR"/>
        </w:rPr>
      </w:pPr>
    </w:p>
    <w:p w14:paraId="6A9633AA" w14:textId="77777777" w:rsidR="00A047F2" w:rsidRPr="00A047F2" w:rsidRDefault="00A047F2" w:rsidP="00A047F2">
      <w:pPr>
        <w:jc w:val="center"/>
        <w:rPr>
          <w:szCs w:val="20"/>
          <w:lang w:eastAsia="hr-HR"/>
        </w:rPr>
      </w:pPr>
      <w:r w:rsidRPr="00A047F2">
        <w:rPr>
          <w:szCs w:val="20"/>
          <w:lang w:eastAsia="hr-HR"/>
        </w:rPr>
        <w:t>Članak 4.</w:t>
      </w:r>
    </w:p>
    <w:p w14:paraId="1F48E9F6" w14:textId="77777777" w:rsidR="00A047F2" w:rsidRPr="00A047F2" w:rsidRDefault="00A047F2" w:rsidP="00A047F2">
      <w:pPr>
        <w:jc w:val="both"/>
        <w:rPr>
          <w:szCs w:val="20"/>
          <w:lang w:eastAsia="hr-HR"/>
        </w:rPr>
      </w:pPr>
      <w:r w:rsidRPr="00A047F2">
        <w:rPr>
          <w:szCs w:val="20"/>
          <w:lang w:eastAsia="hr-HR"/>
        </w:rPr>
        <w:tab/>
        <w:t>Ova odluka objavit će se u Službenom glasniku Krapinsko-zagorske županije i u Zagorskom listu, a stupa na snagu 12. veljače 2026. godine.</w:t>
      </w:r>
    </w:p>
    <w:p w14:paraId="4B4436BE" w14:textId="77777777" w:rsidR="00A047F2" w:rsidRPr="00A047F2" w:rsidRDefault="00A047F2" w:rsidP="00A047F2">
      <w:pPr>
        <w:jc w:val="both"/>
        <w:rPr>
          <w:szCs w:val="20"/>
          <w:lang w:eastAsia="hr-HR"/>
        </w:rPr>
      </w:pPr>
    </w:p>
    <w:p w14:paraId="12F4EF97" w14:textId="77777777" w:rsidR="00A047F2" w:rsidRPr="00A047F2" w:rsidRDefault="00A047F2" w:rsidP="00A047F2">
      <w:pPr>
        <w:jc w:val="both"/>
        <w:rPr>
          <w:szCs w:val="20"/>
          <w:lang w:eastAsia="hr-HR"/>
        </w:rPr>
      </w:pPr>
    </w:p>
    <w:p w14:paraId="59984228" w14:textId="77777777" w:rsidR="00A047F2" w:rsidRPr="00A047F2" w:rsidRDefault="00A047F2" w:rsidP="00A047F2">
      <w:pPr>
        <w:jc w:val="both"/>
        <w:rPr>
          <w:szCs w:val="20"/>
          <w:lang w:eastAsia="hr-HR"/>
        </w:rPr>
      </w:pPr>
    </w:p>
    <w:p w14:paraId="412ECB41" w14:textId="77777777" w:rsidR="00A047F2" w:rsidRPr="00A047F2" w:rsidRDefault="00A047F2" w:rsidP="00A047F2">
      <w:pPr>
        <w:jc w:val="both"/>
        <w:rPr>
          <w:szCs w:val="20"/>
          <w:lang w:eastAsia="hr-HR"/>
        </w:rPr>
      </w:pP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  <w:t>PREDSJEDNICA</w:t>
      </w:r>
    </w:p>
    <w:p w14:paraId="3B384478" w14:textId="77777777" w:rsidR="00A047F2" w:rsidRPr="00A047F2" w:rsidRDefault="00A047F2" w:rsidP="00A047F2">
      <w:pPr>
        <w:jc w:val="both"/>
        <w:rPr>
          <w:szCs w:val="20"/>
          <w:lang w:eastAsia="hr-HR"/>
        </w:rPr>
      </w:pP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</w:r>
      <w:r w:rsidRPr="00A047F2">
        <w:rPr>
          <w:szCs w:val="20"/>
          <w:lang w:eastAsia="hr-HR"/>
        </w:rPr>
        <w:tab/>
        <w:t xml:space="preserve">      OPĆINSKOG VIJEĆA</w:t>
      </w:r>
    </w:p>
    <w:p w14:paraId="78A790D9" w14:textId="77777777" w:rsidR="00A047F2" w:rsidRPr="00A047F2" w:rsidRDefault="00A047F2" w:rsidP="00A047F2">
      <w:pPr>
        <w:jc w:val="center"/>
        <w:rPr>
          <w:lang w:eastAsia="hr-HR"/>
        </w:rPr>
      </w:pPr>
      <w:r w:rsidRPr="00A047F2">
        <w:rPr>
          <w:lang w:eastAsia="hr-HR"/>
        </w:rPr>
        <w:t xml:space="preserve">                                                                   Tončica Božić, univ. spec. act. soc.</w:t>
      </w:r>
    </w:p>
    <w:p w14:paraId="4F6CCC31" w14:textId="77777777" w:rsidR="00A047F2" w:rsidRPr="00A047F2" w:rsidRDefault="00A047F2" w:rsidP="00A047F2">
      <w:pPr>
        <w:jc w:val="both"/>
        <w:rPr>
          <w:i/>
          <w:szCs w:val="20"/>
          <w:lang w:eastAsia="hr-HR"/>
        </w:rPr>
      </w:pPr>
    </w:p>
    <w:p w14:paraId="319A90A2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1BE25B47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55D486B6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5540DEBD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34ADE4B5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0E2BCAC0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20927BB0" w14:textId="77777777" w:rsidR="00A047F2" w:rsidRPr="00A047F2" w:rsidRDefault="00A047F2" w:rsidP="00A047F2">
      <w:pPr>
        <w:ind w:left="284"/>
        <w:jc w:val="both"/>
        <w:rPr>
          <w:b/>
          <w:szCs w:val="20"/>
          <w:lang w:eastAsia="hr-HR"/>
        </w:rPr>
      </w:pPr>
      <w:r w:rsidRPr="00A047F2">
        <w:rPr>
          <w:b/>
          <w:szCs w:val="20"/>
          <w:lang w:eastAsia="hr-HR"/>
        </w:rPr>
        <w:t xml:space="preserve">Prilog 1. Odluke o raspisivanju izbora za članove vijeća mjesnih odbora na području Općine Sveti Križ Začretje </w:t>
      </w:r>
    </w:p>
    <w:p w14:paraId="2E9FC99C" w14:textId="77777777" w:rsidR="00A047F2" w:rsidRPr="00A047F2" w:rsidRDefault="00A047F2" w:rsidP="00A047F2">
      <w:pPr>
        <w:ind w:left="284"/>
        <w:jc w:val="both"/>
        <w:rPr>
          <w:b/>
          <w:szCs w:val="20"/>
          <w:lang w:eastAsia="hr-HR"/>
        </w:rPr>
      </w:pPr>
    </w:p>
    <w:p w14:paraId="430621C4" w14:textId="77777777" w:rsidR="00A047F2" w:rsidRPr="00A047F2" w:rsidRDefault="00A047F2" w:rsidP="00A047F2">
      <w:pPr>
        <w:ind w:left="284"/>
        <w:jc w:val="both"/>
        <w:rPr>
          <w:b/>
          <w:szCs w:val="20"/>
          <w:lang w:eastAsia="hr-HR"/>
        </w:rPr>
      </w:pPr>
      <w:r w:rsidRPr="00A047F2">
        <w:rPr>
          <w:b/>
          <w:szCs w:val="20"/>
          <w:lang w:eastAsia="hr-HR"/>
        </w:rPr>
        <w:t>Za dan izbora određen je 15. ožujak 2026. godine i to za sljedeće mjesne odbore:</w:t>
      </w:r>
    </w:p>
    <w:p w14:paraId="5D4A299A" w14:textId="77777777" w:rsidR="00A047F2" w:rsidRPr="00A047F2" w:rsidRDefault="00A047F2" w:rsidP="00A047F2">
      <w:pPr>
        <w:pStyle w:val="Bezproreda"/>
      </w:pPr>
    </w:p>
    <w:p w14:paraId="012AEB24" w14:textId="49C57003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Štrucljevo – Pustodol Začretski</w:t>
      </w:r>
      <w:r w:rsidRPr="00A047F2">
        <w:t xml:space="preserve"> za područje naselja Štrucljevo i dio naselja Pustodol Začretski od kčbr. 1 do kčbr. 18;</w:t>
      </w:r>
    </w:p>
    <w:p w14:paraId="668B70A9" w14:textId="7AE9CA00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Sekirišće</w:t>
      </w:r>
      <w:r w:rsidRPr="00A047F2">
        <w:t xml:space="preserve"> za područje naselja Sekirišće;</w:t>
      </w:r>
    </w:p>
    <w:p w14:paraId="0E6DE029" w14:textId="5F783D87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Temovec</w:t>
      </w:r>
      <w:r w:rsidRPr="00A047F2">
        <w:t xml:space="preserve"> za područje naselja Temovec;</w:t>
      </w:r>
    </w:p>
    <w:p w14:paraId="283D3EE4" w14:textId="65EA3694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Klupci – Donja Pačetina V</w:t>
      </w:r>
      <w:r w:rsidRPr="00A047F2">
        <w:t xml:space="preserve"> za područje naselja Klupci od kčbr. 47 A do kčbr. 103 i dijela naselja Donja Pačetina od kčbr. 93 do kčbr. 113, bez kčbr. 96;</w:t>
      </w:r>
    </w:p>
    <w:p w14:paraId="50A27AEE" w14:textId="5B060C7E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Zleć</w:t>
      </w:r>
      <w:r w:rsidRPr="00A047F2">
        <w:t xml:space="preserve"> za područje naselja Zleć;</w:t>
      </w:r>
    </w:p>
    <w:p w14:paraId="0452EEF5" w14:textId="5028974F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Kozjak Začretski – Komor Začretski</w:t>
      </w:r>
      <w:r w:rsidRPr="00A047F2">
        <w:t xml:space="preserve"> za područje naselja Kozjak Začretski i Komor Začretski;</w:t>
      </w:r>
    </w:p>
    <w:p w14:paraId="7CA5CF18" w14:textId="797AE8E8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Švaljkovec – Vrankovec – Galovec Začretski</w:t>
      </w:r>
      <w:r w:rsidRPr="00A047F2">
        <w:t xml:space="preserve"> za područje naselja Švaljkovec, dio Vrankovca od kčbr. 34 do kčbr. 87, te dio Galovca Začretskog od kčbr. 57 do kčbr. 85;</w:t>
      </w:r>
    </w:p>
    <w:p w14:paraId="0006BE5D" w14:textId="1A16EE41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Dukovec</w:t>
      </w:r>
      <w:r w:rsidRPr="00A047F2">
        <w:t xml:space="preserve"> za područje naselja Dukovec od kčbr. 1 do kčbr. 80 te od kčbr. 84 do 90 D;</w:t>
      </w:r>
    </w:p>
    <w:p w14:paraId="1DC1A5F7" w14:textId="09DA26F1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 xml:space="preserve">Mjesni odbor Donja Pačetina III – Završje Začretsko </w:t>
      </w:r>
      <w:r w:rsidRPr="00A047F2">
        <w:t>za područje naselja Donja Pačetina od kčbr. 114 do kčbr. 198 E i naselja Završje Začretsko;</w:t>
      </w:r>
    </w:p>
    <w:p w14:paraId="2908C6B5" w14:textId="3F895EFF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Brezova i Mirkovec</w:t>
      </w:r>
      <w:r w:rsidRPr="00A047F2">
        <w:t xml:space="preserve"> za područje naselja Brezova i Mirkovec;</w:t>
      </w:r>
    </w:p>
    <w:p w14:paraId="50BBC3ED" w14:textId="08C725C2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Pustodol Začretski – Donja Pačetina IV</w:t>
      </w:r>
      <w:r w:rsidRPr="00A047F2">
        <w:t xml:space="preserve"> za područje naselja Pustodol Začretski od kčbr. 18 I do kčbr. 92 i dio naselja Donja Pačetina od kčbr. 83 b do kčbr. 92;</w:t>
      </w:r>
    </w:p>
    <w:p w14:paraId="4E584173" w14:textId="58C84241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Ciglenica Zagorska I</w:t>
      </w:r>
      <w:r w:rsidRPr="00A047F2">
        <w:t xml:space="preserve"> za područje naselja Ciglenica Zagorska od kčbr. 1 do kčbr. 60 H;</w:t>
      </w:r>
    </w:p>
    <w:p w14:paraId="2AD3B743" w14:textId="64F4C729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Ciglenica Zagorska II</w:t>
      </w:r>
      <w:r w:rsidRPr="00A047F2">
        <w:t xml:space="preserve"> za područje naselja Ciglenica Zagorska od kčbr. 61 do kčbr. 162;</w:t>
      </w:r>
    </w:p>
    <w:p w14:paraId="172A610E" w14:textId="151ED129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Donja Pačetina II</w:t>
      </w:r>
      <w:r w:rsidRPr="00A047F2">
        <w:t xml:space="preserve"> za područje naselja Donja Pačetina od kčbr. 40 c do kčbr. 83 a i kčbr. 96;</w:t>
      </w:r>
    </w:p>
    <w:p w14:paraId="4FDA1626" w14:textId="548F211D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Donja Pačetina I (Kučkovečki, Lovrenčići)</w:t>
      </w:r>
      <w:r w:rsidRPr="00A047F2">
        <w:t xml:space="preserve"> za područje naselja Donja Pačetina od kčbr. 1 do kčbr. 40 b;</w:t>
      </w:r>
    </w:p>
    <w:p w14:paraId="7C909541" w14:textId="29A10260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Galovec Začretski – Dukovec</w:t>
      </w:r>
      <w:r w:rsidRPr="00A047F2">
        <w:t xml:space="preserve"> za područje naselja Galovec Začretski od kčbr. 1 do kčbr. 56 C i dijela naselja Dukovec od kčbr. 80 A do kčbr. 83;</w:t>
      </w:r>
    </w:p>
    <w:p w14:paraId="51BADC91" w14:textId="69605FDD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Sveti Križ Začretje</w:t>
      </w:r>
      <w:r w:rsidRPr="00A047F2">
        <w:t xml:space="preserve"> za područje mjesta Sveti Križ Začretje;</w:t>
      </w:r>
    </w:p>
    <w:p w14:paraId="08AC8D8E" w14:textId="6C169990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Vrankovec</w:t>
      </w:r>
      <w:r w:rsidRPr="00A047F2">
        <w:t xml:space="preserve"> za područje naselja Vrankovec od kčbr. 1 do kčbr. 33;</w:t>
      </w:r>
    </w:p>
    <w:p w14:paraId="5EBF431F" w14:textId="13BA9851" w:rsidR="00A047F2" w:rsidRPr="00A047F2" w:rsidRDefault="00A047F2" w:rsidP="00A047F2">
      <w:pPr>
        <w:pStyle w:val="Bezproreda"/>
        <w:numPr>
          <w:ilvl w:val="0"/>
          <w:numId w:val="31"/>
        </w:numPr>
      </w:pPr>
      <w:r w:rsidRPr="00A047F2">
        <w:rPr>
          <w:b/>
        </w:rPr>
        <w:t>Mjesni odbor Kotarice</w:t>
      </w:r>
      <w:r w:rsidRPr="00A047F2">
        <w:t xml:space="preserve"> za područje naselja Kotarice.</w:t>
      </w:r>
    </w:p>
    <w:p w14:paraId="6A7EE17D" w14:textId="77777777" w:rsidR="00A047F2" w:rsidRPr="00A047F2" w:rsidRDefault="00A047F2" w:rsidP="00A047F2">
      <w:pPr>
        <w:ind w:left="720"/>
        <w:jc w:val="both"/>
        <w:rPr>
          <w:szCs w:val="20"/>
          <w:lang w:eastAsia="hr-HR"/>
        </w:rPr>
      </w:pPr>
    </w:p>
    <w:p w14:paraId="410DD6CE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78721591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4BB25A14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14369B98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0DFBC008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0E02B406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18C0F7BD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3DECD1EC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413E106B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0508AFDE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394F86B4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3AEF83ED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11A50174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02357744" w14:textId="77777777" w:rsidR="00A047F2" w:rsidRDefault="00A047F2" w:rsidP="004C75EF">
      <w:pPr>
        <w:jc w:val="both"/>
        <w:rPr>
          <w:iCs/>
          <w:sz w:val="23"/>
          <w:szCs w:val="23"/>
        </w:rPr>
      </w:pPr>
    </w:p>
    <w:p w14:paraId="5352668F" w14:textId="77777777" w:rsidR="00A047F2" w:rsidRPr="00A047F2" w:rsidRDefault="00A047F2" w:rsidP="00A047F2">
      <w:pPr>
        <w:widowControl w:val="0"/>
        <w:tabs>
          <w:tab w:val="left" w:pos="7920"/>
        </w:tabs>
        <w:autoSpaceDE w:val="0"/>
        <w:autoSpaceDN w:val="0"/>
        <w:jc w:val="both"/>
        <w:rPr>
          <w:rFonts w:eastAsia="Arial"/>
          <w:sz w:val="22"/>
          <w:szCs w:val="22"/>
          <w:lang w:eastAsia="hr-HR" w:bidi="hr-HR"/>
        </w:rPr>
      </w:pPr>
      <w:bookmarkStart w:id="1" w:name="_GoBack"/>
      <w:bookmarkEnd w:id="1"/>
    </w:p>
    <w:p w14:paraId="1B354CCD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b/>
          <w:lang w:eastAsia="hr-HR" w:bidi="hr-HR"/>
        </w:rPr>
      </w:pPr>
      <w:r w:rsidRPr="00A047F2">
        <w:rPr>
          <w:rFonts w:eastAsia="Arial"/>
          <w:lang w:eastAsia="hr-HR" w:bidi="hr-HR"/>
        </w:rPr>
        <w:t xml:space="preserve">                            </w:t>
      </w:r>
      <w:r w:rsidRPr="00A047F2">
        <w:rPr>
          <w:rFonts w:eastAsia="Arial"/>
          <w:lang w:eastAsia="hr-HR" w:bidi="hr-HR"/>
        </w:rPr>
        <w:object w:dxaOrig="570" w:dyaOrig="720" w14:anchorId="131CB655">
          <v:shape id="_x0000_i1027" type="#_x0000_t75" style="width:28.5pt;height:36pt" o:ole="" fillcolor="window">
            <v:imagedata r:id="rId10" o:title=""/>
          </v:shape>
          <o:OLEObject Type="Embed" ProgID="MSDraw" ShapeID="_x0000_i1027" DrawAspect="Content" ObjectID="_1831547867" r:id="rId11">
            <o:FieldCodes>\* MERGEFORMAT</o:FieldCodes>
          </o:OLEObject>
        </w:object>
      </w:r>
      <w:r w:rsidRPr="00A047F2">
        <w:rPr>
          <w:rFonts w:eastAsia="Arial"/>
          <w:lang w:eastAsia="hr-HR" w:bidi="hr-HR"/>
        </w:rPr>
        <w:tab/>
      </w:r>
      <w:r w:rsidRPr="00A047F2">
        <w:rPr>
          <w:rFonts w:eastAsia="Arial"/>
          <w:lang w:eastAsia="hr-HR" w:bidi="hr-HR"/>
        </w:rPr>
        <w:tab/>
      </w:r>
      <w:r w:rsidRPr="00A047F2">
        <w:rPr>
          <w:rFonts w:eastAsia="Arial"/>
          <w:lang w:eastAsia="hr-HR" w:bidi="hr-HR"/>
        </w:rPr>
        <w:tab/>
      </w:r>
      <w:r w:rsidRPr="00A047F2">
        <w:rPr>
          <w:rFonts w:eastAsia="Arial"/>
          <w:lang w:eastAsia="hr-HR" w:bidi="hr-HR"/>
        </w:rPr>
        <w:tab/>
      </w:r>
      <w:r w:rsidRPr="00A047F2">
        <w:rPr>
          <w:rFonts w:eastAsia="Arial"/>
          <w:lang w:eastAsia="hr-HR" w:bidi="hr-HR"/>
        </w:rPr>
        <w:tab/>
      </w:r>
    </w:p>
    <w:p w14:paraId="66D00792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b/>
          <w:lang w:val="de-DE" w:eastAsia="hr-HR" w:bidi="hr-HR"/>
        </w:rPr>
      </w:pPr>
      <w:r w:rsidRPr="00A047F2">
        <w:rPr>
          <w:rFonts w:eastAsia="Arial"/>
          <w:b/>
          <w:lang w:val="en-US" w:eastAsia="hr-HR" w:bidi="hr-HR"/>
        </w:rPr>
        <w:t xml:space="preserve">             </w:t>
      </w:r>
      <w:r w:rsidRPr="00A047F2">
        <w:rPr>
          <w:rFonts w:eastAsia="Arial"/>
          <w:b/>
          <w:lang w:val="de-DE" w:eastAsia="hr-HR" w:bidi="hr-HR"/>
        </w:rPr>
        <w:t>REPUBLIKA HRVATSKA</w:t>
      </w:r>
    </w:p>
    <w:p w14:paraId="55BF6798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b/>
          <w:lang w:val="de-DE" w:eastAsia="hr-HR" w:bidi="hr-HR"/>
        </w:rPr>
      </w:pPr>
      <w:r w:rsidRPr="00A047F2">
        <w:rPr>
          <w:rFonts w:eastAsia="Arial"/>
          <w:b/>
          <w:lang w:val="de-DE" w:eastAsia="hr-HR" w:bidi="hr-HR"/>
        </w:rPr>
        <w:t xml:space="preserve"> KRAPINSKO-ZAGORSKA ŽUPANIJA</w:t>
      </w:r>
    </w:p>
    <w:p w14:paraId="2AF62037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b/>
          <w:lang w:eastAsia="hr-HR" w:bidi="hr-HR"/>
        </w:rPr>
      </w:pPr>
      <w:r w:rsidRPr="00A047F2">
        <w:rPr>
          <w:rFonts w:eastAsia="Arial"/>
          <w:b/>
          <w:lang w:eastAsia="hr-HR" w:bidi="hr-HR"/>
        </w:rPr>
        <w:t xml:space="preserve">     OPĆINA SVETI KRIŽ ZAČRETJE</w:t>
      </w:r>
    </w:p>
    <w:p w14:paraId="3F3EAA55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b/>
          <w:lang w:val="de-DE" w:eastAsia="hr-HR" w:bidi="hr-HR"/>
        </w:rPr>
      </w:pPr>
      <w:r w:rsidRPr="00A047F2">
        <w:rPr>
          <w:rFonts w:eastAsia="Arial"/>
          <w:b/>
          <w:lang w:val="de-DE" w:eastAsia="hr-HR" w:bidi="hr-HR"/>
        </w:rPr>
        <w:t xml:space="preserve">                OPĆINSKO VIJEĆE</w:t>
      </w:r>
    </w:p>
    <w:p w14:paraId="62195C3D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lang w:eastAsia="hr-HR" w:bidi="hr-HR"/>
        </w:rPr>
      </w:pPr>
      <w:r w:rsidRPr="00A047F2">
        <w:rPr>
          <w:rFonts w:eastAsia="Arial"/>
          <w:lang w:eastAsia="hr-HR" w:bidi="hr-HR"/>
        </w:rPr>
        <w:t xml:space="preserve">    </w:t>
      </w:r>
    </w:p>
    <w:p w14:paraId="01F47671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lang w:eastAsia="hr-HR" w:bidi="hr-HR"/>
        </w:rPr>
      </w:pPr>
      <w:r w:rsidRPr="00A047F2">
        <w:rPr>
          <w:rFonts w:eastAsia="Arial"/>
          <w:lang w:eastAsia="hr-HR" w:bidi="hr-HR"/>
        </w:rPr>
        <w:t>KLASA: 351-02/25-01/003</w:t>
      </w:r>
    </w:p>
    <w:p w14:paraId="1A707E35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lang w:eastAsia="hr-HR" w:bidi="hr-HR"/>
        </w:rPr>
      </w:pPr>
      <w:r w:rsidRPr="00A047F2">
        <w:rPr>
          <w:rFonts w:eastAsia="Arial"/>
          <w:lang w:eastAsia="hr-HR" w:bidi="hr-HR"/>
        </w:rPr>
        <w:t>URBROJ: 2140-28-01-26-6</w:t>
      </w:r>
      <w:r w:rsidRPr="00A047F2">
        <w:rPr>
          <w:rFonts w:eastAsia="Arial"/>
          <w:lang w:eastAsia="hr-HR" w:bidi="hr-HR"/>
        </w:rPr>
        <w:tab/>
      </w:r>
    </w:p>
    <w:p w14:paraId="68A670B9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lang w:eastAsia="hr-HR" w:bidi="hr-HR"/>
        </w:rPr>
      </w:pPr>
      <w:r w:rsidRPr="00A047F2">
        <w:rPr>
          <w:rFonts w:eastAsia="Arial"/>
          <w:lang w:eastAsia="hr-HR" w:bidi="hr-HR"/>
        </w:rPr>
        <w:t>Sveti Križ Začretje, 29.01.2026.</w:t>
      </w:r>
    </w:p>
    <w:p w14:paraId="543F6643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lang w:eastAsia="hr-HR" w:bidi="hr-HR"/>
        </w:rPr>
      </w:pPr>
    </w:p>
    <w:p w14:paraId="1F42F840" w14:textId="77777777" w:rsidR="00A047F2" w:rsidRPr="00A047F2" w:rsidRDefault="00A047F2" w:rsidP="00A047F2">
      <w:pPr>
        <w:widowControl w:val="0"/>
        <w:autoSpaceDE w:val="0"/>
        <w:autoSpaceDN w:val="0"/>
        <w:jc w:val="both"/>
        <w:rPr>
          <w:rFonts w:eastAsia="Arial"/>
          <w:lang w:eastAsia="hr-HR" w:bidi="hr-HR"/>
        </w:rPr>
      </w:pPr>
      <w:r w:rsidRPr="00A047F2">
        <w:rPr>
          <w:rFonts w:eastAsia="Arial"/>
          <w:lang w:eastAsia="hr-HR" w:bidi="hr-HR"/>
        </w:rPr>
        <w:tab/>
        <w:t xml:space="preserve">Na temelju </w:t>
      </w:r>
      <w:bookmarkStart w:id="2" w:name="_Hlk220051464"/>
      <w:r w:rsidRPr="00A047F2">
        <w:rPr>
          <w:rFonts w:eastAsia="Arial"/>
          <w:lang w:eastAsia="hr-HR" w:bidi="hr-HR"/>
        </w:rPr>
        <w:t xml:space="preserve">članka 66. stavaka 1. i 3. Zakona o koncesijama (“Narodne novine”, broj 69/17. i 107/20.) </w:t>
      </w:r>
      <w:bookmarkEnd w:id="2"/>
      <w:r w:rsidRPr="00A047F2">
        <w:rPr>
          <w:rFonts w:eastAsia="Arial"/>
          <w:lang w:eastAsia="hr-HR" w:bidi="hr-HR"/>
        </w:rPr>
        <w:t>te članka 32. Statuta Općine Sveti Križ Začretje („Službeni glasnik Krapinsko-zagorske županije“ br. 21/2021), Općinsko vijeće Općine Sveti Križ Začretje na svojoj 7.  sjednici održanoj dana 29.01.2026. godine, donijelo je:</w:t>
      </w:r>
    </w:p>
    <w:p w14:paraId="673A75E8" w14:textId="77777777" w:rsidR="00A047F2" w:rsidRPr="00A047F2" w:rsidRDefault="00A047F2" w:rsidP="00A047F2">
      <w:pPr>
        <w:widowControl w:val="0"/>
        <w:tabs>
          <w:tab w:val="left" w:pos="7920"/>
        </w:tabs>
        <w:autoSpaceDE w:val="0"/>
        <w:autoSpaceDN w:val="0"/>
        <w:jc w:val="both"/>
        <w:rPr>
          <w:rFonts w:eastAsia="Arial"/>
          <w:lang w:eastAsia="hr-HR" w:bidi="hr-HR"/>
        </w:rPr>
      </w:pPr>
    </w:p>
    <w:p w14:paraId="48CA2A22" w14:textId="77777777" w:rsidR="00A047F2" w:rsidRPr="00A047F2" w:rsidRDefault="00A047F2" w:rsidP="00A047F2">
      <w:pPr>
        <w:widowControl w:val="0"/>
        <w:tabs>
          <w:tab w:val="left" w:pos="7920"/>
        </w:tabs>
        <w:autoSpaceDE w:val="0"/>
        <w:autoSpaceDN w:val="0"/>
        <w:jc w:val="both"/>
        <w:rPr>
          <w:rFonts w:eastAsia="Arial"/>
          <w:lang w:eastAsia="hr-HR" w:bidi="hr-HR"/>
        </w:rPr>
      </w:pPr>
    </w:p>
    <w:p w14:paraId="0EBF46ED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lang w:eastAsia="hr-HR" w:bidi="hr-HR"/>
        </w:rPr>
      </w:pPr>
    </w:p>
    <w:p w14:paraId="5B10AD24" w14:textId="77777777" w:rsidR="00A047F2" w:rsidRPr="00A047F2" w:rsidRDefault="00A047F2" w:rsidP="00A047F2">
      <w:pPr>
        <w:widowControl w:val="0"/>
        <w:autoSpaceDE w:val="0"/>
        <w:autoSpaceDN w:val="0"/>
        <w:jc w:val="center"/>
        <w:rPr>
          <w:rFonts w:eastAsia="Arial"/>
          <w:b/>
          <w:bCs/>
          <w:sz w:val="28"/>
          <w:szCs w:val="28"/>
          <w:lang w:eastAsia="hr-HR" w:bidi="hr-HR"/>
        </w:rPr>
      </w:pPr>
      <w:r w:rsidRPr="00A047F2">
        <w:rPr>
          <w:rFonts w:eastAsia="Arial"/>
          <w:b/>
          <w:bCs/>
          <w:sz w:val="28"/>
          <w:szCs w:val="28"/>
          <w:lang w:eastAsia="hr-HR" w:bidi="hr-HR"/>
        </w:rPr>
        <w:t>S U G L A S N O S T</w:t>
      </w:r>
    </w:p>
    <w:p w14:paraId="29CF1D04" w14:textId="77777777" w:rsidR="00A047F2" w:rsidRPr="00A047F2" w:rsidRDefault="00A047F2" w:rsidP="00A047F2">
      <w:pPr>
        <w:widowControl w:val="0"/>
        <w:autoSpaceDE w:val="0"/>
        <w:autoSpaceDN w:val="0"/>
        <w:jc w:val="center"/>
        <w:rPr>
          <w:rFonts w:eastAsia="Arial"/>
          <w:sz w:val="28"/>
          <w:szCs w:val="28"/>
          <w:lang w:eastAsia="hr-HR" w:bidi="hr-HR"/>
        </w:rPr>
      </w:pPr>
    </w:p>
    <w:p w14:paraId="0998DB41" w14:textId="77777777" w:rsidR="00A047F2" w:rsidRPr="00A047F2" w:rsidRDefault="00A047F2" w:rsidP="00A047F2">
      <w:pPr>
        <w:widowControl w:val="0"/>
        <w:autoSpaceDE w:val="0"/>
        <w:autoSpaceDN w:val="0"/>
        <w:jc w:val="center"/>
        <w:rPr>
          <w:rFonts w:eastAsia="Arial"/>
          <w:lang w:eastAsia="hr-HR" w:bidi="hr-HR"/>
        </w:rPr>
      </w:pPr>
    </w:p>
    <w:p w14:paraId="481FF3F3" w14:textId="77777777" w:rsidR="00A047F2" w:rsidRPr="00A047F2" w:rsidRDefault="00A047F2" w:rsidP="00A047F2">
      <w:pPr>
        <w:widowControl w:val="0"/>
        <w:autoSpaceDE w:val="0"/>
        <w:autoSpaceDN w:val="0"/>
        <w:ind w:firstLine="708"/>
        <w:jc w:val="both"/>
        <w:rPr>
          <w:rFonts w:eastAsia="Arial"/>
          <w:lang w:eastAsia="hr-HR" w:bidi="hr-HR"/>
        </w:rPr>
      </w:pPr>
      <w:r w:rsidRPr="00A047F2">
        <w:rPr>
          <w:rFonts w:eastAsia="Arial"/>
          <w:lang w:eastAsia="hr-HR" w:bidi="hr-HR"/>
        </w:rPr>
        <w:t>Daje se suglasnost za prijenos Ugovora o koncesiji za obavljanje javne usluge sakupljanja komunalnog otpada na području Općine Sveti Križ Začretje KLASA: 351-02/22-01/007, URBROJ: 2140-28-03-23-30 od 12.01.2023., uključujući Aneks I. Ugovora o koncesiji za obavljanje javne usluge sakupljanja komunalnog otpada na području Općine Sveti Križ Začretje KLASA: 351-02/22-01/007, URBROJ: 2140-28-03-24-37 od 08.05.2024. godine  (dalje u tekstu: Ugovor o koncesiji) sa društva EKO-FLOR PLUS d.o.o., Mokrice 180/C Oroslavje, OIB: 50730247993 na povezano društvo MULL-TRANS d.o.o., Mokrice 180/C Oroslavje, OIB: 81751042446 s datumom 01.01.2026. godine.</w:t>
      </w:r>
    </w:p>
    <w:p w14:paraId="0CDE98FB" w14:textId="77777777" w:rsidR="00A047F2" w:rsidRPr="00A047F2" w:rsidRDefault="00A047F2" w:rsidP="00A047F2">
      <w:pPr>
        <w:widowControl w:val="0"/>
        <w:autoSpaceDE w:val="0"/>
        <w:autoSpaceDN w:val="0"/>
        <w:rPr>
          <w:rFonts w:eastAsia="Arial"/>
          <w:lang w:eastAsia="hr-HR" w:bidi="hr-HR"/>
        </w:rPr>
      </w:pPr>
    </w:p>
    <w:p w14:paraId="529F97A5" w14:textId="77777777" w:rsidR="00A047F2" w:rsidRPr="00A047F2" w:rsidRDefault="00A047F2" w:rsidP="00A047F2">
      <w:pPr>
        <w:widowControl w:val="0"/>
        <w:autoSpaceDE w:val="0"/>
        <w:autoSpaceDN w:val="0"/>
        <w:ind w:firstLine="708"/>
        <w:jc w:val="both"/>
        <w:rPr>
          <w:rFonts w:eastAsia="Arial"/>
          <w:lang w:eastAsia="hr-HR" w:bidi="hr-HR"/>
        </w:rPr>
      </w:pPr>
      <w:r w:rsidRPr="00A047F2">
        <w:rPr>
          <w:rFonts w:eastAsia="Arial"/>
          <w:lang w:eastAsia="hr-HR" w:bidi="hr-HR"/>
        </w:rPr>
        <w:t>Sukladno članku 66. stavku 2. Zakona o koncesijama (“Narodne novine”, broj 69/17. i 107/20.) prijenos Ugovora o koncesiji ne smije umanjiti kvalitetu i narušiti kontinuitet provedbe Ugovora o koncesiji.</w:t>
      </w:r>
    </w:p>
    <w:p w14:paraId="4F897333" w14:textId="77777777" w:rsidR="00A047F2" w:rsidRPr="00A047F2" w:rsidRDefault="00A047F2" w:rsidP="00A047F2">
      <w:pPr>
        <w:widowControl w:val="0"/>
        <w:autoSpaceDE w:val="0"/>
        <w:autoSpaceDN w:val="0"/>
        <w:jc w:val="both"/>
        <w:rPr>
          <w:rFonts w:eastAsia="Arial"/>
          <w:lang w:eastAsia="hr-HR" w:bidi="hr-HR"/>
        </w:rPr>
      </w:pPr>
    </w:p>
    <w:p w14:paraId="38F89774" w14:textId="02E14079" w:rsidR="00A047F2" w:rsidRPr="00A047F2" w:rsidRDefault="00A047F2" w:rsidP="00A047F2">
      <w:pPr>
        <w:suppressAutoHyphens/>
        <w:autoSpaceDN w:val="0"/>
        <w:ind w:left="708"/>
        <w:textAlignment w:val="baseline"/>
        <w:rPr>
          <w:kern w:val="3"/>
          <w:szCs w:val="20"/>
          <w:lang w:val="en-US" w:eastAsia="hr-HR"/>
        </w:rPr>
      </w:pPr>
      <w:r w:rsidRPr="00A047F2">
        <w:rPr>
          <w:kern w:val="3"/>
          <w:szCs w:val="20"/>
          <w:lang w:eastAsia="hr-HR"/>
        </w:rPr>
        <w:t xml:space="preserve"> </w:t>
      </w:r>
      <w:r>
        <w:rPr>
          <w:kern w:val="3"/>
          <w:szCs w:val="20"/>
          <w:lang w:eastAsia="hr-HR"/>
        </w:rPr>
        <w:t xml:space="preserve"> </w:t>
      </w:r>
      <w:r w:rsidRPr="00A047F2">
        <w:rPr>
          <w:kern w:val="3"/>
          <w:szCs w:val="20"/>
          <w:lang w:eastAsia="hr-HR"/>
        </w:rPr>
        <w:t xml:space="preserve">                     </w:t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  <w:t xml:space="preserve"> </w:t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</w:r>
      <w:r>
        <w:rPr>
          <w:kern w:val="3"/>
          <w:szCs w:val="20"/>
          <w:lang w:val="en-US" w:eastAsia="hr-HR"/>
        </w:rPr>
        <w:tab/>
      </w:r>
      <w:r>
        <w:rPr>
          <w:kern w:val="3"/>
          <w:szCs w:val="20"/>
          <w:lang w:val="en-US" w:eastAsia="hr-HR"/>
        </w:rPr>
        <w:tab/>
      </w:r>
      <w:r>
        <w:rPr>
          <w:kern w:val="3"/>
          <w:szCs w:val="20"/>
          <w:lang w:val="en-US" w:eastAsia="hr-HR"/>
        </w:rPr>
        <w:tab/>
      </w:r>
      <w:r>
        <w:rPr>
          <w:kern w:val="3"/>
          <w:szCs w:val="20"/>
          <w:lang w:val="en-US" w:eastAsia="hr-HR"/>
        </w:rPr>
        <w:tab/>
      </w:r>
      <w:r>
        <w:rPr>
          <w:kern w:val="3"/>
          <w:szCs w:val="20"/>
          <w:lang w:val="en-US" w:eastAsia="hr-HR"/>
        </w:rPr>
        <w:tab/>
      </w:r>
      <w:r w:rsidRPr="00A047F2">
        <w:rPr>
          <w:kern w:val="3"/>
          <w:szCs w:val="20"/>
          <w:lang w:val="en-US" w:eastAsia="hr-HR"/>
        </w:rPr>
        <w:tab/>
        <w:t xml:space="preserve">   </w:t>
      </w:r>
      <w:r>
        <w:rPr>
          <w:kern w:val="3"/>
          <w:szCs w:val="20"/>
          <w:lang w:val="en-US" w:eastAsia="hr-HR"/>
        </w:rPr>
        <w:t xml:space="preserve">          </w:t>
      </w:r>
      <w:r w:rsidRPr="00A047F2">
        <w:rPr>
          <w:kern w:val="3"/>
          <w:szCs w:val="20"/>
          <w:lang w:val="en-US" w:eastAsia="hr-HR"/>
        </w:rPr>
        <w:t>PREDSJEDNICA</w:t>
      </w:r>
    </w:p>
    <w:p w14:paraId="33D72178" w14:textId="77777777" w:rsidR="00A047F2" w:rsidRPr="00A047F2" w:rsidRDefault="00A047F2" w:rsidP="00A047F2">
      <w:pPr>
        <w:suppressAutoHyphens/>
        <w:autoSpaceDN w:val="0"/>
        <w:ind w:left="4956" w:firstLine="708"/>
        <w:textAlignment w:val="baseline"/>
        <w:rPr>
          <w:kern w:val="3"/>
          <w:szCs w:val="20"/>
          <w:lang w:val="en-US" w:eastAsia="hr-HR"/>
        </w:rPr>
      </w:pPr>
      <w:r w:rsidRPr="00A047F2">
        <w:rPr>
          <w:kern w:val="3"/>
          <w:szCs w:val="20"/>
          <w:lang w:val="en-US" w:eastAsia="hr-HR"/>
        </w:rPr>
        <w:t>OPĆINSKOG VIJEĆA</w:t>
      </w:r>
    </w:p>
    <w:p w14:paraId="5F2BDAC0" w14:textId="77777777" w:rsidR="00A047F2" w:rsidRPr="00A047F2" w:rsidRDefault="00A047F2" w:rsidP="00A047F2">
      <w:pPr>
        <w:suppressAutoHyphens/>
        <w:autoSpaceDN w:val="0"/>
        <w:ind w:left="4956"/>
        <w:textAlignment w:val="baseline"/>
        <w:rPr>
          <w:i/>
          <w:iCs/>
          <w:kern w:val="3"/>
          <w:szCs w:val="20"/>
          <w:lang w:val="en-US" w:eastAsia="hr-HR"/>
        </w:rPr>
      </w:pPr>
      <w:r w:rsidRPr="00A047F2">
        <w:rPr>
          <w:i/>
          <w:iCs/>
          <w:kern w:val="3"/>
          <w:szCs w:val="20"/>
          <w:lang w:val="en-US" w:eastAsia="hr-HR"/>
        </w:rPr>
        <w:t>Tončica Božić, univ. spec. act. soc.</w:t>
      </w:r>
    </w:p>
    <w:p w14:paraId="3073CFA4" w14:textId="77777777" w:rsidR="00A047F2" w:rsidRPr="00A047F2" w:rsidRDefault="00A047F2" w:rsidP="00A047F2">
      <w:pPr>
        <w:suppressAutoHyphens/>
        <w:autoSpaceDN w:val="0"/>
        <w:textAlignment w:val="baseline"/>
        <w:rPr>
          <w:b/>
          <w:bCs/>
          <w:kern w:val="3"/>
          <w:szCs w:val="20"/>
          <w:lang w:val="en-GB" w:eastAsia="hr-HR"/>
        </w:rPr>
      </w:pPr>
    </w:p>
    <w:p w14:paraId="65F1A2E3" w14:textId="77777777" w:rsidR="00A047F2" w:rsidRPr="00A047F2" w:rsidRDefault="00A047F2" w:rsidP="00A047F2">
      <w:pPr>
        <w:suppressAutoHyphens/>
        <w:autoSpaceDN w:val="0"/>
        <w:textAlignment w:val="baseline"/>
        <w:rPr>
          <w:kern w:val="3"/>
          <w:szCs w:val="20"/>
          <w:lang w:eastAsia="hr-HR"/>
        </w:rPr>
      </w:pPr>
    </w:p>
    <w:p w14:paraId="0202D647" w14:textId="77777777" w:rsidR="00A047F2" w:rsidRPr="00A047F2" w:rsidRDefault="00A047F2" w:rsidP="00A047F2">
      <w:pPr>
        <w:suppressAutoHyphens/>
        <w:autoSpaceDN w:val="0"/>
        <w:textAlignment w:val="baseline"/>
        <w:rPr>
          <w:kern w:val="3"/>
          <w:szCs w:val="20"/>
          <w:lang w:eastAsia="hr-HR"/>
        </w:rPr>
      </w:pPr>
    </w:p>
    <w:p w14:paraId="41E32647" w14:textId="77777777" w:rsidR="00A047F2" w:rsidRPr="00A047F2" w:rsidRDefault="00A047F2" w:rsidP="00A047F2">
      <w:pPr>
        <w:suppressAutoHyphens/>
        <w:autoSpaceDN w:val="0"/>
        <w:textAlignment w:val="baseline"/>
        <w:rPr>
          <w:kern w:val="3"/>
          <w:szCs w:val="20"/>
          <w:lang w:eastAsia="hr-HR"/>
        </w:rPr>
      </w:pPr>
      <w:r w:rsidRPr="00A047F2">
        <w:rPr>
          <w:kern w:val="3"/>
          <w:szCs w:val="20"/>
          <w:lang w:eastAsia="hr-HR"/>
        </w:rPr>
        <w:t>DOSTAVLJA SE:</w:t>
      </w:r>
    </w:p>
    <w:p w14:paraId="42404C62" w14:textId="77777777" w:rsidR="00A047F2" w:rsidRPr="00A047F2" w:rsidRDefault="00A047F2" w:rsidP="00A047F2">
      <w:pPr>
        <w:tabs>
          <w:tab w:val="left" w:pos="720"/>
        </w:tabs>
        <w:suppressAutoHyphens/>
        <w:autoSpaceDN w:val="0"/>
        <w:textAlignment w:val="baseline"/>
        <w:rPr>
          <w:kern w:val="3"/>
          <w:szCs w:val="20"/>
          <w:lang w:eastAsia="hr-HR"/>
        </w:rPr>
      </w:pPr>
    </w:p>
    <w:p w14:paraId="37BF2D3C" w14:textId="77777777" w:rsidR="00A047F2" w:rsidRPr="00A047F2" w:rsidRDefault="00A047F2" w:rsidP="00A047F2">
      <w:pPr>
        <w:widowControl w:val="0"/>
        <w:numPr>
          <w:ilvl w:val="0"/>
          <w:numId w:val="33"/>
        </w:numPr>
        <w:tabs>
          <w:tab w:val="left" w:pos="1440"/>
        </w:tabs>
        <w:suppressAutoHyphens/>
        <w:autoSpaceDE w:val="0"/>
        <w:autoSpaceDN w:val="0"/>
        <w:textAlignment w:val="baseline"/>
        <w:rPr>
          <w:rFonts w:eastAsia="Arial"/>
          <w:sz w:val="22"/>
          <w:szCs w:val="22"/>
          <w:lang w:eastAsia="hr-HR" w:bidi="hr-HR"/>
        </w:rPr>
      </w:pPr>
      <w:r w:rsidRPr="00A047F2">
        <w:rPr>
          <w:rFonts w:eastAsia="Arial"/>
          <w:sz w:val="22"/>
          <w:szCs w:val="22"/>
          <w:lang w:eastAsia="hr-HR" w:bidi="hr-HR"/>
        </w:rPr>
        <w:t>EKO-FLOR PLUS d.o.o..</w:t>
      </w:r>
    </w:p>
    <w:p w14:paraId="3C372446" w14:textId="77777777" w:rsidR="00A047F2" w:rsidRPr="00A047F2" w:rsidRDefault="00A047F2" w:rsidP="00A047F2">
      <w:pPr>
        <w:widowControl w:val="0"/>
        <w:tabs>
          <w:tab w:val="left" w:pos="1440"/>
        </w:tabs>
        <w:autoSpaceDE w:val="0"/>
        <w:autoSpaceDN w:val="0"/>
        <w:ind w:left="720"/>
        <w:contextualSpacing/>
        <w:rPr>
          <w:rFonts w:eastAsia="Arial"/>
          <w:sz w:val="22"/>
          <w:szCs w:val="22"/>
          <w:lang w:eastAsia="hr-HR" w:bidi="hr-HR"/>
        </w:rPr>
      </w:pPr>
      <w:r w:rsidRPr="00A047F2">
        <w:rPr>
          <w:rFonts w:eastAsia="Arial"/>
          <w:sz w:val="22"/>
          <w:szCs w:val="22"/>
          <w:lang w:eastAsia="hr-HR" w:bidi="hr-HR"/>
        </w:rPr>
        <w:t>Oroslavje, Mokrice 180/c,</w:t>
      </w:r>
    </w:p>
    <w:p w14:paraId="2A77643A" w14:textId="77777777" w:rsidR="00A047F2" w:rsidRPr="00A047F2" w:rsidRDefault="00A047F2" w:rsidP="00A047F2">
      <w:pPr>
        <w:widowControl w:val="0"/>
        <w:numPr>
          <w:ilvl w:val="0"/>
          <w:numId w:val="33"/>
        </w:numPr>
        <w:suppressAutoHyphens/>
        <w:autoSpaceDE w:val="0"/>
        <w:autoSpaceDN w:val="0"/>
        <w:textAlignment w:val="baseline"/>
        <w:rPr>
          <w:kern w:val="3"/>
          <w:szCs w:val="20"/>
          <w:lang w:val="en-GB" w:eastAsia="hr-HR"/>
        </w:rPr>
      </w:pPr>
      <w:r w:rsidRPr="00A047F2">
        <w:rPr>
          <w:kern w:val="3"/>
          <w:szCs w:val="20"/>
          <w:lang w:val="en-GB" w:eastAsia="hr-HR"/>
        </w:rPr>
        <w:t>MULL-TRANS d.o.o.</w:t>
      </w:r>
    </w:p>
    <w:p w14:paraId="414CD3E5" w14:textId="77777777" w:rsidR="00A047F2" w:rsidRPr="00A047F2" w:rsidRDefault="00A047F2" w:rsidP="00A047F2">
      <w:pPr>
        <w:widowControl w:val="0"/>
        <w:tabs>
          <w:tab w:val="left" w:pos="1440"/>
        </w:tabs>
        <w:autoSpaceDE w:val="0"/>
        <w:autoSpaceDN w:val="0"/>
        <w:ind w:left="720"/>
        <w:contextualSpacing/>
        <w:rPr>
          <w:rFonts w:eastAsia="Arial"/>
          <w:sz w:val="22"/>
          <w:szCs w:val="22"/>
          <w:lang w:eastAsia="hr-HR" w:bidi="hr-HR"/>
        </w:rPr>
      </w:pPr>
      <w:r w:rsidRPr="00A047F2">
        <w:rPr>
          <w:rFonts w:eastAsia="Arial"/>
          <w:sz w:val="22"/>
          <w:szCs w:val="22"/>
          <w:lang w:eastAsia="hr-HR" w:bidi="hr-HR"/>
        </w:rPr>
        <w:t>Oroslavje, Mokrice 180/c,</w:t>
      </w:r>
    </w:p>
    <w:p w14:paraId="3B69D554" w14:textId="77777777" w:rsidR="00A047F2" w:rsidRPr="00A047F2" w:rsidRDefault="00A047F2" w:rsidP="00A047F2">
      <w:pPr>
        <w:suppressAutoHyphens/>
        <w:autoSpaceDN w:val="0"/>
        <w:textAlignment w:val="baseline"/>
        <w:rPr>
          <w:kern w:val="3"/>
          <w:szCs w:val="20"/>
          <w:lang w:eastAsia="hr-HR"/>
        </w:rPr>
      </w:pPr>
      <w:r w:rsidRPr="00A047F2">
        <w:rPr>
          <w:kern w:val="3"/>
          <w:szCs w:val="20"/>
          <w:lang w:eastAsia="hr-HR"/>
        </w:rPr>
        <w:t xml:space="preserve">      3.   Služba računovodstva,</w:t>
      </w:r>
    </w:p>
    <w:p w14:paraId="582D210D" w14:textId="167301A8" w:rsidR="00A047F2" w:rsidRPr="00A047F2" w:rsidRDefault="00A047F2" w:rsidP="00A047F2">
      <w:pPr>
        <w:suppressAutoHyphens/>
        <w:autoSpaceDN w:val="0"/>
        <w:textAlignment w:val="baseline"/>
        <w:rPr>
          <w:kern w:val="3"/>
          <w:szCs w:val="20"/>
          <w:lang w:val="en-GB" w:eastAsia="hr-HR"/>
        </w:rPr>
      </w:pPr>
      <w:r w:rsidRPr="00A047F2">
        <w:rPr>
          <w:kern w:val="3"/>
          <w:szCs w:val="20"/>
          <w:lang w:eastAsia="hr-HR"/>
        </w:rPr>
        <w:t xml:space="preserve">      4.   Pismohrana.</w:t>
      </w:r>
    </w:p>
    <w:sectPr w:rsidR="00A047F2" w:rsidRPr="00A047F2" w:rsidSect="00AB06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32A79" w14:textId="77777777" w:rsidR="00AD0340" w:rsidRDefault="00AD0340" w:rsidP="00405F05">
      <w:r>
        <w:separator/>
      </w:r>
    </w:p>
  </w:endnote>
  <w:endnote w:type="continuationSeparator" w:id="0">
    <w:p w14:paraId="4587AF18" w14:textId="77777777" w:rsidR="00AD0340" w:rsidRDefault="00AD0340" w:rsidP="0040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8696C" w14:textId="77777777" w:rsidR="00AD0340" w:rsidRDefault="00AD034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659437"/>
      <w:docPartObj>
        <w:docPartGallery w:val="Page Numbers (Bottom of Page)"/>
        <w:docPartUnique/>
      </w:docPartObj>
    </w:sdtPr>
    <w:sdtEndPr/>
    <w:sdtContent>
      <w:p w14:paraId="67935D42" w14:textId="548929B5" w:rsidR="00AD0340" w:rsidRDefault="00AD034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4B">
          <w:rPr>
            <w:noProof/>
          </w:rPr>
          <w:t>1</w:t>
        </w:r>
        <w:r>
          <w:fldChar w:fldCharType="end"/>
        </w:r>
      </w:p>
    </w:sdtContent>
  </w:sdt>
  <w:p w14:paraId="12F23A21" w14:textId="53108D4B" w:rsidR="00AD0340" w:rsidRDefault="00AD0340" w:rsidP="00405F05">
    <w:pPr>
      <w:pStyle w:val="Podnoje"/>
      <w:tabs>
        <w:tab w:val="clear" w:pos="4536"/>
        <w:tab w:val="clear" w:pos="9072"/>
        <w:tab w:val="left" w:pos="753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2319" w14:textId="77777777" w:rsidR="00AD0340" w:rsidRDefault="00AD034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4DFFF" w14:textId="77777777" w:rsidR="00AD0340" w:rsidRDefault="00AD0340" w:rsidP="00405F05">
      <w:r>
        <w:separator/>
      </w:r>
    </w:p>
  </w:footnote>
  <w:footnote w:type="continuationSeparator" w:id="0">
    <w:p w14:paraId="7F76D446" w14:textId="77777777" w:rsidR="00AD0340" w:rsidRDefault="00AD0340" w:rsidP="0040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4F72F" w14:textId="77777777" w:rsidR="00AD0340" w:rsidRDefault="00AD034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60E3C" w14:textId="77777777" w:rsidR="00AD0340" w:rsidRDefault="00AD034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38FBE" w14:textId="77777777" w:rsidR="00AD0340" w:rsidRDefault="00AD034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2DC6"/>
    <w:multiLevelType w:val="hybridMultilevel"/>
    <w:tmpl w:val="0D3E84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7E4E"/>
    <w:multiLevelType w:val="hybridMultilevel"/>
    <w:tmpl w:val="3D7C20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B38"/>
    <w:multiLevelType w:val="hybridMultilevel"/>
    <w:tmpl w:val="3AECD7E4"/>
    <w:lvl w:ilvl="0" w:tplc="88521A6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A9C34D0"/>
    <w:multiLevelType w:val="hybridMultilevel"/>
    <w:tmpl w:val="7CE615D2"/>
    <w:lvl w:ilvl="0" w:tplc="BED47A0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B98069B"/>
    <w:multiLevelType w:val="hybridMultilevel"/>
    <w:tmpl w:val="43A6BE08"/>
    <w:lvl w:ilvl="0" w:tplc="BED47A0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BC4063F"/>
    <w:multiLevelType w:val="hybridMultilevel"/>
    <w:tmpl w:val="7362D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5479"/>
    <w:multiLevelType w:val="hybridMultilevel"/>
    <w:tmpl w:val="A82056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66D7"/>
    <w:multiLevelType w:val="hybridMultilevel"/>
    <w:tmpl w:val="DE2E3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594"/>
    <w:multiLevelType w:val="hybridMultilevel"/>
    <w:tmpl w:val="C17E9F7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4F8"/>
    <w:multiLevelType w:val="hybridMultilevel"/>
    <w:tmpl w:val="11265818"/>
    <w:lvl w:ilvl="0" w:tplc="BED47A0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E530D4A"/>
    <w:multiLevelType w:val="hybridMultilevel"/>
    <w:tmpl w:val="0CCEABC4"/>
    <w:lvl w:ilvl="0" w:tplc="A0DA36C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373AAD"/>
    <w:multiLevelType w:val="multilevel"/>
    <w:tmpl w:val="8B4E9BF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05E5F5C"/>
    <w:multiLevelType w:val="hybridMultilevel"/>
    <w:tmpl w:val="7D940C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86992"/>
    <w:multiLevelType w:val="hybridMultilevel"/>
    <w:tmpl w:val="BF68AF9E"/>
    <w:lvl w:ilvl="0" w:tplc="BED47A0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2AA6C1F"/>
    <w:multiLevelType w:val="hybridMultilevel"/>
    <w:tmpl w:val="26EE06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20032"/>
    <w:multiLevelType w:val="hybridMultilevel"/>
    <w:tmpl w:val="46A6A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627FE"/>
    <w:multiLevelType w:val="hybridMultilevel"/>
    <w:tmpl w:val="82D21E2E"/>
    <w:lvl w:ilvl="0" w:tplc="B096D7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8250B"/>
    <w:multiLevelType w:val="hybridMultilevel"/>
    <w:tmpl w:val="DA1AAA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A3044"/>
    <w:multiLevelType w:val="hybridMultilevel"/>
    <w:tmpl w:val="D0782A40"/>
    <w:lvl w:ilvl="0" w:tplc="D5D6156C">
      <w:start w:val="9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EFC0C85"/>
    <w:multiLevelType w:val="hybridMultilevel"/>
    <w:tmpl w:val="AEEC04CA"/>
    <w:lvl w:ilvl="0" w:tplc="BED47A0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3564AD8"/>
    <w:multiLevelType w:val="hybridMultilevel"/>
    <w:tmpl w:val="BEA8B5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C3F1A"/>
    <w:multiLevelType w:val="hybridMultilevel"/>
    <w:tmpl w:val="D3DC1644"/>
    <w:lvl w:ilvl="0" w:tplc="BED47A0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7E068EF"/>
    <w:multiLevelType w:val="hybridMultilevel"/>
    <w:tmpl w:val="BB14A7CC"/>
    <w:lvl w:ilvl="0" w:tplc="BED47A0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1455DFF"/>
    <w:multiLevelType w:val="hybridMultilevel"/>
    <w:tmpl w:val="97D08BC8"/>
    <w:lvl w:ilvl="0" w:tplc="D5D6156C">
      <w:start w:val="9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61AB2F3F"/>
    <w:multiLevelType w:val="hybridMultilevel"/>
    <w:tmpl w:val="88F0C6F4"/>
    <w:lvl w:ilvl="0" w:tplc="041A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64C47E9B"/>
    <w:multiLevelType w:val="hybridMultilevel"/>
    <w:tmpl w:val="E24E4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D181C"/>
    <w:multiLevelType w:val="hybridMultilevel"/>
    <w:tmpl w:val="FAAC44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D0235"/>
    <w:multiLevelType w:val="hybridMultilevel"/>
    <w:tmpl w:val="297E1162"/>
    <w:lvl w:ilvl="0" w:tplc="BED47A0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6BD528E4"/>
    <w:multiLevelType w:val="hybridMultilevel"/>
    <w:tmpl w:val="D0A00AA4"/>
    <w:lvl w:ilvl="0" w:tplc="D5D6156C">
      <w:start w:val="9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70786917"/>
    <w:multiLevelType w:val="hybridMultilevel"/>
    <w:tmpl w:val="A6101F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E5CC77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C0573"/>
    <w:multiLevelType w:val="hybridMultilevel"/>
    <w:tmpl w:val="A6B269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33ABA"/>
    <w:multiLevelType w:val="hybridMultilevel"/>
    <w:tmpl w:val="3F0C1B7A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6296A8F4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4"/>
  </w:num>
  <w:num w:numId="4">
    <w:abstractNumId w:val="27"/>
  </w:num>
  <w:num w:numId="5">
    <w:abstractNumId w:val="8"/>
  </w:num>
  <w:num w:numId="6">
    <w:abstractNumId w:val="29"/>
  </w:num>
  <w:num w:numId="7">
    <w:abstractNumId w:val="24"/>
  </w:num>
  <w:num w:numId="8">
    <w:abstractNumId w:val="2"/>
  </w:num>
  <w:num w:numId="9">
    <w:abstractNumId w:val="21"/>
  </w:num>
  <w:num w:numId="10">
    <w:abstractNumId w:val="9"/>
  </w:num>
  <w:num w:numId="11">
    <w:abstractNumId w:val="20"/>
  </w:num>
  <w:num w:numId="12">
    <w:abstractNumId w:val="1"/>
  </w:num>
  <w:num w:numId="13">
    <w:abstractNumId w:val="6"/>
  </w:num>
  <w:num w:numId="14">
    <w:abstractNumId w:val="17"/>
  </w:num>
  <w:num w:numId="15">
    <w:abstractNumId w:val="0"/>
  </w:num>
  <w:num w:numId="16">
    <w:abstractNumId w:val="14"/>
  </w:num>
  <w:num w:numId="17">
    <w:abstractNumId w:val="12"/>
  </w:num>
  <w:num w:numId="18">
    <w:abstractNumId w:val="5"/>
  </w:num>
  <w:num w:numId="19">
    <w:abstractNumId w:val="26"/>
  </w:num>
  <w:num w:numId="20">
    <w:abstractNumId w:val="15"/>
  </w:num>
  <w:num w:numId="21">
    <w:abstractNumId w:val="3"/>
  </w:num>
  <w:num w:numId="22">
    <w:abstractNumId w:val="30"/>
  </w:num>
  <w:num w:numId="23">
    <w:abstractNumId w:val="10"/>
  </w:num>
  <w:num w:numId="24">
    <w:abstractNumId w:val="23"/>
  </w:num>
  <w:num w:numId="25">
    <w:abstractNumId w:val="18"/>
  </w:num>
  <w:num w:numId="26">
    <w:abstractNumId w:val="7"/>
  </w:num>
  <w:num w:numId="27">
    <w:abstractNumId w:val="28"/>
  </w:num>
  <w:num w:numId="28">
    <w:abstractNumId w:val="22"/>
  </w:num>
  <w:num w:numId="29">
    <w:abstractNumId w:val="13"/>
  </w:num>
  <w:num w:numId="30">
    <w:abstractNumId w:val="31"/>
  </w:num>
  <w:num w:numId="31">
    <w:abstractNumId w:val="16"/>
  </w:num>
  <w:num w:numId="32">
    <w:abstractNumId w:val="11"/>
  </w:num>
  <w:num w:numId="33">
    <w:abstractNumId w:val="11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1A"/>
    <w:rsid w:val="0002011A"/>
    <w:rsid w:val="00021992"/>
    <w:rsid w:val="0004522E"/>
    <w:rsid w:val="00047512"/>
    <w:rsid w:val="00050383"/>
    <w:rsid w:val="00050DB7"/>
    <w:rsid w:val="00052F0A"/>
    <w:rsid w:val="0006284C"/>
    <w:rsid w:val="00064509"/>
    <w:rsid w:val="0006485E"/>
    <w:rsid w:val="00075004"/>
    <w:rsid w:val="00076787"/>
    <w:rsid w:val="00081DCF"/>
    <w:rsid w:val="00082D3F"/>
    <w:rsid w:val="00087071"/>
    <w:rsid w:val="00094606"/>
    <w:rsid w:val="000949DE"/>
    <w:rsid w:val="000A59FA"/>
    <w:rsid w:val="000C0C30"/>
    <w:rsid w:val="000C0FCF"/>
    <w:rsid w:val="000C24F4"/>
    <w:rsid w:val="000C5B0F"/>
    <w:rsid w:val="000D2406"/>
    <w:rsid w:val="000D6A8E"/>
    <w:rsid w:val="000E1D8A"/>
    <w:rsid w:val="000E5572"/>
    <w:rsid w:val="000F4BD8"/>
    <w:rsid w:val="000F7C21"/>
    <w:rsid w:val="001029E0"/>
    <w:rsid w:val="001039BF"/>
    <w:rsid w:val="00106C38"/>
    <w:rsid w:val="00112989"/>
    <w:rsid w:val="001209E8"/>
    <w:rsid w:val="00131C52"/>
    <w:rsid w:val="0013280D"/>
    <w:rsid w:val="001406A1"/>
    <w:rsid w:val="00142427"/>
    <w:rsid w:val="001518A2"/>
    <w:rsid w:val="001555E7"/>
    <w:rsid w:val="00155E4B"/>
    <w:rsid w:val="00175803"/>
    <w:rsid w:val="00176CA0"/>
    <w:rsid w:val="001A1620"/>
    <w:rsid w:val="001B7B02"/>
    <w:rsid w:val="001C0849"/>
    <w:rsid w:val="001C4696"/>
    <w:rsid w:val="001D5122"/>
    <w:rsid w:val="001E1BEE"/>
    <w:rsid w:val="001E3FB5"/>
    <w:rsid w:val="001E4B78"/>
    <w:rsid w:val="001F1CC6"/>
    <w:rsid w:val="001F1D75"/>
    <w:rsid w:val="001F34C8"/>
    <w:rsid w:val="001F78AE"/>
    <w:rsid w:val="00203885"/>
    <w:rsid w:val="00216E6F"/>
    <w:rsid w:val="00216FD4"/>
    <w:rsid w:val="00224996"/>
    <w:rsid w:val="002278E4"/>
    <w:rsid w:val="00241CDB"/>
    <w:rsid w:val="0024632D"/>
    <w:rsid w:val="0025040B"/>
    <w:rsid w:val="00256E8F"/>
    <w:rsid w:val="00257502"/>
    <w:rsid w:val="00265C96"/>
    <w:rsid w:val="00266A13"/>
    <w:rsid w:val="002706A0"/>
    <w:rsid w:val="002774E0"/>
    <w:rsid w:val="00277D2E"/>
    <w:rsid w:val="00280A97"/>
    <w:rsid w:val="00281D7D"/>
    <w:rsid w:val="002831E0"/>
    <w:rsid w:val="002833B1"/>
    <w:rsid w:val="00285F42"/>
    <w:rsid w:val="002919E0"/>
    <w:rsid w:val="00293DA8"/>
    <w:rsid w:val="00294926"/>
    <w:rsid w:val="002A3F8E"/>
    <w:rsid w:val="002A448B"/>
    <w:rsid w:val="002A7409"/>
    <w:rsid w:val="002C1CA2"/>
    <w:rsid w:val="002C2443"/>
    <w:rsid w:val="002C3A84"/>
    <w:rsid w:val="002D213B"/>
    <w:rsid w:val="002D6958"/>
    <w:rsid w:val="002E1032"/>
    <w:rsid w:val="002E3BB1"/>
    <w:rsid w:val="0030530E"/>
    <w:rsid w:val="00306E93"/>
    <w:rsid w:val="003105DC"/>
    <w:rsid w:val="003162FC"/>
    <w:rsid w:val="00323B76"/>
    <w:rsid w:val="00323B7E"/>
    <w:rsid w:val="003245C7"/>
    <w:rsid w:val="00341A71"/>
    <w:rsid w:val="003440DD"/>
    <w:rsid w:val="003550CB"/>
    <w:rsid w:val="003577C7"/>
    <w:rsid w:val="00371642"/>
    <w:rsid w:val="00376DBE"/>
    <w:rsid w:val="00377F55"/>
    <w:rsid w:val="0038313F"/>
    <w:rsid w:val="003A329B"/>
    <w:rsid w:val="003A3C65"/>
    <w:rsid w:val="003B3FD4"/>
    <w:rsid w:val="003C5793"/>
    <w:rsid w:val="003D0CEC"/>
    <w:rsid w:val="003D22B9"/>
    <w:rsid w:val="003D559B"/>
    <w:rsid w:val="003D6A96"/>
    <w:rsid w:val="003D6B76"/>
    <w:rsid w:val="003D715E"/>
    <w:rsid w:val="003E14E1"/>
    <w:rsid w:val="003E4A85"/>
    <w:rsid w:val="003E51A8"/>
    <w:rsid w:val="003F0B0E"/>
    <w:rsid w:val="003F3003"/>
    <w:rsid w:val="003F368F"/>
    <w:rsid w:val="004042D6"/>
    <w:rsid w:val="00405F05"/>
    <w:rsid w:val="00406443"/>
    <w:rsid w:val="00407793"/>
    <w:rsid w:val="00411586"/>
    <w:rsid w:val="00411725"/>
    <w:rsid w:val="004154F5"/>
    <w:rsid w:val="00416F98"/>
    <w:rsid w:val="00417E74"/>
    <w:rsid w:val="004201D7"/>
    <w:rsid w:val="00427A04"/>
    <w:rsid w:val="00437330"/>
    <w:rsid w:val="00445B19"/>
    <w:rsid w:val="004463DF"/>
    <w:rsid w:val="00450705"/>
    <w:rsid w:val="004609DB"/>
    <w:rsid w:val="004678CF"/>
    <w:rsid w:val="00474D43"/>
    <w:rsid w:val="00475940"/>
    <w:rsid w:val="0048046B"/>
    <w:rsid w:val="00482422"/>
    <w:rsid w:val="004A1BC0"/>
    <w:rsid w:val="004A462A"/>
    <w:rsid w:val="004A681B"/>
    <w:rsid w:val="004B6D84"/>
    <w:rsid w:val="004C06F9"/>
    <w:rsid w:val="004C75EF"/>
    <w:rsid w:val="004D7B25"/>
    <w:rsid w:val="004E27FF"/>
    <w:rsid w:val="004E32A0"/>
    <w:rsid w:val="004E59EF"/>
    <w:rsid w:val="004F1AFF"/>
    <w:rsid w:val="004F7FC8"/>
    <w:rsid w:val="00511B22"/>
    <w:rsid w:val="0051677A"/>
    <w:rsid w:val="00527B75"/>
    <w:rsid w:val="005312F1"/>
    <w:rsid w:val="005323E0"/>
    <w:rsid w:val="00535C27"/>
    <w:rsid w:val="00540448"/>
    <w:rsid w:val="00540EBC"/>
    <w:rsid w:val="00546058"/>
    <w:rsid w:val="005500A7"/>
    <w:rsid w:val="005571F4"/>
    <w:rsid w:val="005609DD"/>
    <w:rsid w:val="005619BC"/>
    <w:rsid w:val="005643D1"/>
    <w:rsid w:val="00572B0D"/>
    <w:rsid w:val="005765EB"/>
    <w:rsid w:val="00586DE2"/>
    <w:rsid w:val="00593B5C"/>
    <w:rsid w:val="0059687F"/>
    <w:rsid w:val="00596D4F"/>
    <w:rsid w:val="005A0C01"/>
    <w:rsid w:val="005A1CE8"/>
    <w:rsid w:val="005A2E4E"/>
    <w:rsid w:val="005A4AB0"/>
    <w:rsid w:val="005C1072"/>
    <w:rsid w:val="005C125A"/>
    <w:rsid w:val="005C2FAA"/>
    <w:rsid w:val="005C4D71"/>
    <w:rsid w:val="005C7FF0"/>
    <w:rsid w:val="005D78B4"/>
    <w:rsid w:val="005E4B60"/>
    <w:rsid w:val="005F2665"/>
    <w:rsid w:val="005F6DFE"/>
    <w:rsid w:val="005F772E"/>
    <w:rsid w:val="006022AF"/>
    <w:rsid w:val="00605B00"/>
    <w:rsid w:val="00610240"/>
    <w:rsid w:val="006178DC"/>
    <w:rsid w:val="00622B9D"/>
    <w:rsid w:val="0062645E"/>
    <w:rsid w:val="0062663B"/>
    <w:rsid w:val="00627DFF"/>
    <w:rsid w:val="006319AD"/>
    <w:rsid w:val="006335D2"/>
    <w:rsid w:val="0063651E"/>
    <w:rsid w:val="006409C4"/>
    <w:rsid w:val="0064410B"/>
    <w:rsid w:val="0065137F"/>
    <w:rsid w:val="006520BC"/>
    <w:rsid w:val="006648B4"/>
    <w:rsid w:val="00680579"/>
    <w:rsid w:val="00680872"/>
    <w:rsid w:val="00681C5A"/>
    <w:rsid w:val="006902EF"/>
    <w:rsid w:val="006B03E4"/>
    <w:rsid w:val="006B3752"/>
    <w:rsid w:val="006B51E2"/>
    <w:rsid w:val="006C29F8"/>
    <w:rsid w:val="006D0F19"/>
    <w:rsid w:val="006D1BDD"/>
    <w:rsid w:val="006D2DE2"/>
    <w:rsid w:val="006D6394"/>
    <w:rsid w:val="006E02A5"/>
    <w:rsid w:val="006E0E70"/>
    <w:rsid w:val="006E65D3"/>
    <w:rsid w:val="006E7D5F"/>
    <w:rsid w:val="006F0F51"/>
    <w:rsid w:val="006F32AC"/>
    <w:rsid w:val="00700CE8"/>
    <w:rsid w:val="00701450"/>
    <w:rsid w:val="00710570"/>
    <w:rsid w:val="007117BE"/>
    <w:rsid w:val="00714DF9"/>
    <w:rsid w:val="00715527"/>
    <w:rsid w:val="00715DA5"/>
    <w:rsid w:val="00720D2C"/>
    <w:rsid w:val="0072266C"/>
    <w:rsid w:val="0072503B"/>
    <w:rsid w:val="007274E9"/>
    <w:rsid w:val="00734E46"/>
    <w:rsid w:val="007366C2"/>
    <w:rsid w:val="007406DD"/>
    <w:rsid w:val="00744495"/>
    <w:rsid w:val="00745916"/>
    <w:rsid w:val="00750096"/>
    <w:rsid w:val="00750CD1"/>
    <w:rsid w:val="007661EB"/>
    <w:rsid w:val="00767946"/>
    <w:rsid w:val="00771324"/>
    <w:rsid w:val="00776651"/>
    <w:rsid w:val="00783BE1"/>
    <w:rsid w:val="00790E3C"/>
    <w:rsid w:val="00792884"/>
    <w:rsid w:val="007954ED"/>
    <w:rsid w:val="007958A2"/>
    <w:rsid w:val="007A2872"/>
    <w:rsid w:val="007A799E"/>
    <w:rsid w:val="007B5A20"/>
    <w:rsid w:val="007C01FC"/>
    <w:rsid w:val="007C246A"/>
    <w:rsid w:val="007C7B48"/>
    <w:rsid w:val="007D33D4"/>
    <w:rsid w:val="007D55DC"/>
    <w:rsid w:val="007E005C"/>
    <w:rsid w:val="007E1668"/>
    <w:rsid w:val="007E5940"/>
    <w:rsid w:val="007F5457"/>
    <w:rsid w:val="008055B6"/>
    <w:rsid w:val="008072C0"/>
    <w:rsid w:val="00807759"/>
    <w:rsid w:val="00811822"/>
    <w:rsid w:val="00812555"/>
    <w:rsid w:val="00817230"/>
    <w:rsid w:val="00817CC0"/>
    <w:rsid w:val="00821901"/>
    <w:rsid w:val="0082478D"/>
    <w:rsid w:val="00825447"/>
    <w:rsid w:val="00827935"/>
    <w:rsid w:val="00830E5A"/>
    <w:rsid w:val="008353C0"/>
    <w:rsid w:val="00836E9F"/>
    <w:rsid w:val="00840134"/>
    <w:rsid w:val="00856C7D"/>
    <w:rsid w:val="0086502B"/>
    <w:rsid w:val="00865619"/>
    <w:rsid w:val="008764B8"/>
    <w:rsid w:val="008774D7"/>
    <w:rsid w:val="0088037B"/>
    <w:rsid w:val="008809ED"/>
    <w:rsid w:val="0088223F"/>
    <w:rsid w:val="00891682"/>
    <w:rsid w:val="008965FD"/>
    <w:rsid w:val="008A6DD1"/>
    <w:rsid w:val="008A70AD"/>
    <w:rsid w:val="008B0385"/>
    <w:rsid w:val="008B548E"/>
    <w:rsid w:val="008B5CCC"/>
    <w:rsid w:val="008B6748"/>
    <w:rsid w:val="008C22B8"/>
    <w:rsid w:val="008C2DD7"/>
    <w:rsid w:val="008D29AC"/>
    <w:rsid w:val="008D664A"/>
    <w:rsid w:val="008E3682"/>
    <w:rsid w:val="008F15F9"/>
    <w:rsid w:val="008F249A"/>
    <w:rsid w:val="008F24E0"/>
    <w:rsid w:val="00910CCB"/>
    <w:rsid w:val="00921BFC"/>
    <w:rsid w:val="009227D3"/>
    <w:rsid w:val="00922BD7"/>
    <w:rsid w:val="009276E7"/>
    <w:rsid w:val="00931F4A"/>
    <w:rsid w:val="00932B48"/>
    <w:rsid w:val="009340C5"/>
    <w:rsid w:val="009362F3"/>
    <w:rsid w:val="00940E4C"/>
    <w:rsid w:val="00944812"/>
    <w:rsid w:val="00954AF3"/>
    <w:rsid w:val="00954DD7"/>
    <w:rsid w:val="00956A77"/>
    <w:rsid w:val="0096062A"/>
    <w:rsid w:val="0096496E"/>
    <w:rsid w:val="00983041"/>
    <w:rsid w:val="009906C2"/>
    <w:rsid w:val="00997AF2"/>
    <w:rsid w:val="009A05F1"/>
    <w:rsid w:val="009A7AC8"/>
    <w:rsid w:val="009B51C1"/>
    <w:rsid w:val="009C69E1"/>
    <w:rsid w:val="009D0DE8"/>
    <w:rsid w:val="009D224B"/>
    <w:rsid w:val="009E0269"/>
    <w:rsid w:val="009E1EE2"/>
    <w:rsid w:val="009F0537"/>
    <w:rsid w:val="009F63DD"/>
    <w:rsid w:val="009F75F7"/>
    <w:rsid w:val="00A0150D"/>
    <w:rsid w:val="00A019D9"/>
    <w:rsid w:val="00A030F1"/>
    <w:rsid w:val="00A045C6"/>
    <w:rsid w:val="00A047F2"/>
    <w:rsid w:val="00A079D3"/>
    <w:rsid w:val="00A11D8C"/>
    <w:rsid w:val="00A204DD"/>
    <w:rsid w:val="00A314F6"/>
    <w:rsid w:val="00A32FE7"/>
    <w:rsid w:val="00A366EC"/>
    <w:rsid w:val="00A462C3"/>
    <w:rsid w:val="00A50ACE"/>
    <w:rsid w:val="00A6234B"/>
    <w:rsid w:val="00A67E28"/>
    <w:rsid w:val="00A91F32"/>
    <w:rsid w:val="00A95CEB"/>
    <w:rsid w:val="00A97EA5"/>
    <w:rsid w:val="00AA2218"/>
    <w:rsid w:val="00AA2C77"/>
    <w:rsid w:val="00AB06AA"/>
    <w:rsid w:val="00AB4D66"/>
    <w:rsid w:val="00AC009E"/>
    <w:rsid w:val="00AC29B4"/>
    <w:rsid w:val="00AC40AD"/>
    <w:rsid w:val="00AD0340"/>
    <w:rsid w:val="00AD75FE"/>
    <w:rsid w:val="00AE042A"/>
    <w:rsid w:val="00AF27F6"/>
    <w:rsid w:val="00AF6C40"/>
    <w:rsid w:val="00AF715C"/>
    <w:rsid w:val="00B00B61"/>
    <w:rsid w:val="00B00C8A"/>
    <w:rsid w:val="00B03A48"/>
    <w:rsid w:val="00B10F25"/>
    <w:rsid w:val="00B20F68"/>
    <w:rsid w:val="00B4333F"/>
    <w:rsid w:val="00B46503"/>
    <w:rsid w:val="00B47C7A"/>
    <w:rsid w:val="00B63C1A"/>
    <w:rsid w:val="00B67D22"/>
    <w:rsid w:val="00B72411"/>
    <w:rsid w:val="00B77CFF"/>
    <w:rsid w:val="00B90A26"/>
    <w:rsid w:val="00B91373"/>
    <w:rsid w:val="00B928E4"/>
    <w:rsid w:val="00B9336B"/>
    <w:rsid w:val="00B94BA6"/>
    <w:rsid w:val="00B95EA6"/>
    <w:rsid w:val="00B96470"/>
    <w:rsid w:val="00B96601"/>
    <w:rsid w:val="00BA4A1D"/>
    <w:rsid w:val="00BB6387"/>
    <w:rsid w:val="00BC050D"/>
    <w:rsid w:val="00BC34D7"/>
    <w:rsid w:val="00BC3565"/>
    <w:rsid w:val="00BD1080"/>
    <w:rsid w:val="00BD3BE4"/>
    <w:rsid w:val="00BD5ECC"/>
    <w:rsid w:val="00BD6472"/>
    <w:rsid w:val="00BE7FA4"/>
    <w:rsid w:val="00BF57FE"/>
    <w:rsid w:val="00C03B6C"/>
    <w:rsid w:val="00C057A0"/>
    <w:rsid w:val="00C205D8"/>
    <w:rsid w:val="00C2426C"/>
    <w:rsid w:val="00C3237E"/>
    <w:rsid w:val="00C34EE0"/>
    <w:rsid w:val="00C44418"/>
    <w:rsid w:val="00C469BE"/>
    <w:rsid w:val="00C47B79"/>
    <w:rsid w:val="00C5151E"/>
    <w:rsid w:val="00C65BA4"/>
    <w:rsid w:val="00C751CD"/>
    <w:rsid w:val="00C7662C"/>
    <w:rsid w:val="00C76C68"/>
    <w:rsid w:val="00C93988"/>
    <w:rsid w:val="00CA0DB3"/>
    <w:rsid w:val="00CB5E17"/>
    <w:rsid w:val="00CC0BF5"/>
    <w:rsid w:val="00CC3CF5"/>
    <w:rsid w:val="00CC67A2"/>
    <w:rsid w:val="00CD2974"/>
    <w:rsid w:val="00CD7A36"/>
    <w:rsid w:val="00CE131A"/>
    <w:rsid w:val="00CE2B61"/>
    <w:rsid w:val="00CF0EB7"/>
    <w:rsid w:val="00CF7D36"/>
    <w:rsid w:val="00D10BA0"/>
    <w:rsid w:val="00D13B70"/>
    <w:rsid w:val="00D21D12"/>
    <w:rsid w:val="00D24179"/>
    <w:rsid w:val="00D33DA8"/>
    <w:rsid w:val="00D347DE"/>
    <w:rsid w:val="00D430D9"/>
    <w:rsid w:val="00D443BF"/>
    <w:rsid w:val="00D54A36"/>
    <w:rsid w:val="00D638F9"/>
    <w:rsid w:val="00D7098D"/>
    <w:rsid w:val="00D74827"/>
    <w:rsid w:val="00D7580C"/>
    <w:rsid w:val="00D84DE4"/>
    <w:rsid w:val="00D85B1A"/>
    <w:rsid w:val="00D90043"/>
    <w:rsid w:val="00D951DB"/>
    <w:rsid w:val="00DB091A"/>
    <w:rsid w:val="00DB7EC2"/>
    <w:rsid w:val="00DD5B1B"/>
    <w:rsid w:val="00DD5D03"/>
    <w:rsid w:val="00DD7B38"/>
    <w:rsid w:val="00DD7CA3"/>
    <w:rsid w:val="00DE3073"/>
    <w:rsid w:val="00E0395E"/>
    <w:rsid w:val="00E050BC"/>
    <w:rsid w:val="00E160CD"/>
    <w:rsid w:val="00E24980"/>
    <w:rsid w:val="00E2583E"/>
    <w:rsid w:val="00E25D21"/>
    <w:rsid w:val="00E260A7"/>
    <w:rsid w:val="00E34045"/>
    <w:rsid w:val="00E34DAD"/>
    <w:rsid w:val="00E437C8"/>
    <w:rsid w:val="00E45242"/>
    <w:rsid w:val="00E54DF2"/>
    <w:rsid w:val="00E77CE1"/>
    <w:rsid w:val="00E80223"/>
    <w:rsid w:val="00E841AC"/>
    <w:rsid w:val="00E86D0F"/>
    <w:rsid w:val="00E8752F"/>
    <w:rsid w:val="00E92C20"/>
    <w:rsid w:val="00EA3281"/>
    <w:rsid w:val="00EA5715"/>
    <w:rsid w:val="00EB71EE"/>
    <w:rsid w:val="00EC02F3"/>
    <w:rsid w:val="00EC4FBD"/>
    <w:rsid w:val="00EC7441"/>
    <w:rsid w:val="00EE1894"/>
    <w:rsid w:val="00EE3088"/>
    <w:rsid w:val="00EE6315"/>
    <w:rsid w:val="00EE728D"/>
    <w:rsid w:val="00EF0621"/>
    <w:rsid w:val="00EF20B8"/>
    <w:rsid w:val="00F04AAB"/>
    <w:rsid w:val="00F0789B"/>
    <w:rsid w:val="00F07E30"/>
    <w:rsid w:val="00F143C8"/>
    <w:rsid w:val="00F27023"/>
    <w:rsid w:val="00F33C46"/>
    <w:rsid w:val="00F3685C"/>
    <w:rsid w:val="00F36A29"/>
    <w:rsid w:val="00F4108B"/>
    <w:rsid w:val="00F42EA5"/>
    <w:rsid w:val="00F530C5"/>
    <w:rsid w:val="00F53D77"/>
    <w:rsid w:val="00F5743F"/>
    <w:rsid w:val="00F62265"/>
    <w:rsid w:val="00F6611E"/>
    <w:rsid w:val="00F7020B"/>
    <w:rsid w:val="00F7256F"/>
    <w:rsid w:val="00F72E73"/>
    <w:rsid w:val="00F735F2"/>
    <w:rsid w:val="00F81932"/>
    <w:rsid w:val="00F8376E"/>
    <w:rsid w:val="00F90640"/>
    <w:rsid w:val="00F91740"/>
    <w:rsid w:val="00F94126"/>
    <w:rsid w:val="00F950B3"/>
    <w:rsid w:val="00F95A94"/>
    <w:rsid w:val="00FA3A08"/>
    <w:rsid w:val="00FA6F95"/>
    <w:rsid w:val="00FB1D18"/>
    <w:rsid w:val="00FB4D38"/>
    <w:rsid w:val="00FC074D"/>
    <w:rsid w:val="00FC3BB5"/>
    <w:rsid w:val="00FC6C25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4F97"/>
  <w15:chartTrackingRefBased/>
  <w15:docId w15:val="{E4B8D628-B640-4BB9-BC70-A7975EBB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E2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06485E"/>
    <w:pPr>
      <w:keepNext/>
      <w:jc w:val="center"/>
      <w:outlineLvl w:val="1"/>
    </w:pPr>
    <w:rPr>
      <w:rFonts w:ascii="Arial" w:eastAsia="Arial Unicode MS" w:hAnsi="Arial" w:cs="Arial"/>
      <w:b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7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5803"/>
    <w:pPr>
      <w:ind w:left="720"/>
      <w:contextualSpacing/>
    </w:pPr>
    <w:rPr>
      <w:lang w:eastAsia="hr-HR"/>
    </w:rPr>
  </w:style>
  <w:style w:type="paragraph" w:styleId="Bezproreda">
    <w:name w:val="No Spacing"/>
    <w:uiPriority w:val="1"/>
    <w:qFormat/>
    <w:rsid w:val="0017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06485E"/>
    <w:rPr>
      <w:rFonts w:ascii="Arial" w:eastAsia="Arial Unicode MS" w:hAnsi="Arial" w:cs="Arial"/>
      <w:b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E27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05F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5F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05F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5F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33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2833B1"/>
    <w:rPr>
      <w:rFonts w:eastAsiaTheme="minorEastAsia"/>
      <w:color w:val="5A5A5A" w:themeColor="text1" w:themeTint="A5"/>
      <w:spacing w:val="15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0E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E70"/>
    <w:rPr>
      <w:rFonts w:ascii="Segoe UI" w:eastAsia="Times New Roman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039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39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0395E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39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0395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7F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numbering" w:customStyle="1" w:styleId="WWNum2">
    <w:name w:val="WWNum2"/>
    <w:basedOn w:val="Bezpopisa"/>
    <w:rsid w:val="00A047F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2A3B-57C3-40CA-ABFE-F08AC303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2451</Words>
  <Characters>13972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Lidija</cp:lastModifiedBy>
  <cp:revision>2</cp:revision>
  <cp:lastPrinted>2026-01-30T06:25:00Z</cp:lastPrinted>
  <dcterms:created xsi:type="dcterms:W3CDTF">2026-02-02T13:31:00Z</dcterms:created>
  <dcterms:modified xsi:type="dcterms:W3CDTF">2026-02-02T13:31:00Z</dcterms:modified>
</cp:coreProperties>
</file>