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4CA79" w14:textId="77777777" w:rsidR="001D6613" w:rsidRPr="00B679A3" w:rsidRDefault="001D6613" w:rsidP="00362AA1">
      <w:pPr>
        <w:jc w:val="both"/>
      </w:pPr>
    </w:p>
    <w:p w14:paraId="650E3A6F" w14:textId="77777777" w:rsidR="001D6613" w:rsidRPr="00B679A3" w:rsidRDefault="001D6613" w:rsidP="00221EF5">
      <w:pPr>
        <w:pStyle w:val="Odlomakpopisa"/>
        <w:ind w:left="928"/>
        <w:jc w:val="both"/>
        <w:rPr>
          <w:sz w:val="22"/>
          <w:szCs w:val="22"/>
        </w:rPr>
      </w:pPr>
    </w:p>
    <w:p w14:paraId="65221479" w14:textId="77777777" w:rsidR="00CA6BEC" w:rsidRPr="00A516DF" w:rsidRDefault="00CA6BEC" w:rsidP="00CA6BEC">
      <w:pPr>
        <w:spacing w:after="0" w:line="240" w:lineRule="auto"/>
        <w:jc w:val="both"/>
        <w:rPr>
          <w:rFonts w:ascii="Times New Roman" w:eastAsia="Calibri" w:hAnsi="Times New Roman" w:cs="Times New Roman"/>
        </w:rPr>
      </w:pPr>
      <w:r w:rsidRPr="00A516DF">
        <w:rPr>
          <w:rFonts w:ascii="Times New Roman" w:eastAsia="Calibri" w:hAnsi="Times New Roman" w:cs="Times New Roman"/>
        </w:rPr>
        <w:t xml:space="preserve">                         </w:t>
      </w:r>
      <w:r w:rsidRPr="00A516DF">
        <w:rPr>
          <w:rFonts w:ascii="Times New Roman" w:eastAsia="Calibri" w:hAnsi="Times New Roman" w:cs="Times New Roman"/>
        </w:rPr>
        <w:object w:dxaOrig="750" w:dyaOrig="885" w14:anchorId="2FFF0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fillcolor="window">
            <v:imagedata r:id="rId6" o:title=""/>
          </v:shape>
          <o:OLEObject Type="Embed" ProgID="MSDraw" ShapeID="_x0000_i1025" DrawAspect="Content" ObjectID="_1841466113" r:id="rId7">
            <o:FieldCodes>\* mergeformat</o:FieldCodes>
          </o:OLEObject>
        </w:object>
      </w:r>
      <w:r w:rsidRPr="00A516DF">
        <w:rPr>
          <w:rFonts w:ascii="Times New Roman" w:eastAsia="Calibri" w:hAnsi="Times New Roman" w:cs="Times New Roman"/>
        </w:rPr>
        <w:tab/>
      </w:r>
      <w:r w:rsidRPr="00A516DF">
        <w:rPr>
          <w:rFonts w:ascii="Times New Roman" w:eastAsia="Calibri" w:hAnsi="Times New Roman" w:cs="Times New Roman"/>
        </w:rPr>
        <w:tab/>
      </w:r>
      <w:r w:rsidRPr="00A516DF">
        <w:rPr>
          <w:rFonts w:ascii="Times New Roman" w:eastAsia="Calibri" w:hAnsi="Times New Roman" w:cs="Times New Roman"/>
        </w:rPr>
        <w:tab/>
      </w:r>
      <w:r w:rsidRPr="00A516DF">
        <w:rPr>
          <w:rFonts w:ascii="Times New Roman" w:eastAsia="Calibri" w:hAnsi="Times New Roman" w:cs="Times New Roman"/>
        </w:rPr>
        <w:tab/>
      </w:r>
      <w:r w:rsidRPr="00A516DF">
        <w:rPr>
          <w:rFonts w:ascii="Times New Roman" w:eastAsia="Calibri" w:hAnsi="Times New Roman" w:cs="Times New Roman"/>
        </w:rPr>
        <w:tab/>
      </w:r>
    </w:p>
    <w:p w14:paraId="6778561F" w14:textId="77777777"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 xml:space="preserve">          REPUBLIKA HRVATSKA</w:t>
      </w:r>
    </w:p>
    <w:p w14:paraId="0E8CE03F" w14:textId="77777777"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KRAPINSKO-ZAGORSKA ŽUPANIJA</w:t>
      </w:r>
    </w:p>
    <w:p w14:paraId="4D838376" w14:textId="77777777"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 xml:space="preserve">   OPĆINA SVETI KRIŽ ZAČRETJE</w:t>
      </w:r>
    </w:p>
    <w:p w14:paraId="49573702" w14:textId="0503CBC8" w:rsidR="00CA6BEC" w:rsidRPr="00A516DF" w:rsidRDefault="00CA6BEC" w:rsidP="00CA6BEC">
      <w:pPr>
        <w:spacing w:after="0" w:line="240" w:lineRule="auto"/>
        <w:jc w:val="both"/>
        <w:rPr>
          <w:rFonts w:ascii="Times New Roman" w:eastAsia="Calibri" w:hAnsi="Times New Roman" w:cs="Times New Roman"/>
          <w:b/>
        </w:rPr>
      </w:pPr>
      <w:r w:rsidRPr="00A516DF">
        <w:rPr>
          <w:rFonts w:ascii="Times New Roman" w:eastAsia="Calibri" w:hAnsi="Times New Roman" w:cs="Times New Roman"/>
          <w:b/>
        </w:rPr>
        <w:t xml:space="preserve">         </w:t>
      </w:r>
      <w:r w:rsidR="00477A95" w:rsidRPr="00A516DF">
        <w:rPr>
          <w:rFonts w:ascii="Times New Roman" w:eastAsia="Calibri" w:hAnsi="Times New Roman" w:cs="Times New Roman"/>
          <w:b/>
        </w:rPr>
        <w:t xml:space="preserve">  </w:t>
      </w:r>
      <w:r w:rsidRPr="00A516DF">
        <w:rPr>
          <w:rFonts w:ascii="Times New Roman" w:eastAsia="Calibri" w:hAnsi="Times New Roman" w:cs="Times New Roman"/>
          <w:b/>
        </w:rPr>
        <w:t xml:space="preserve"> OPĆINSKO VIJEĆE </w:t>
      </w:r>
    </w:p>
    <w:p w14:paraId="31E62C35" w14:textId="77777777" w:rsidR="00CA6BEC" w:rsidRPr="00A516DF" w:rsidRDefault="00CA6BEC" w:rsidP="00CA6BEC">
      <w:pPr>
        <w:spacing w:after="0" w:line="240" w:lineRule="auto"/>
        <w:rPr>
          <w:rFonts w:ascii="Times New Roman" w:hAnsi="Times New Roman" w:cs="Times New Roman"/>
          <w:b/>
        </w:rPr>
      </w:pPr>
    </w:p>
    <w:p w14:paraId="663AB6FB" w14:textId="54F76A5A" w:rsidR="00CA6BEC" w:rsidRPr="00A516DF" w:rsidRDefault="00CA6BEC" w:rsidP="00CA6BEC">
      <w:pPr>
        <w:spacing w:after="0" w:line="240" w:lineRule="auto"/>
        <w:rPr>
          <w:rFonts w:ascii="Times New Roman" w:hAnsi="Times New Roman" w:cs="Times New Roman"/>
        </w:rPr>
      </w:pPr>
      <w:r w:rsidRPr="00A516DF">
        <w:rPr>
          <w:rFonts w:ascii="Times New Roman" w:hAnsi="Times New Roman" w:cs="Times New Roman"/>
        </w:rPr>
        <w:t xml:space="preserve">KLASA: </w:t>
      </w:r>
      <w:r w:rsidR="00F56D7C" w:rsidRPr="00A516DF">
        <w:rPr>
          <w:rFonts w:ascii="Times New Roman" w:hAnsi="Times New Roman" w:cs="Times New Roman"/>
        </w:rPr>
        <w:t>024-01/26</w:t>
      </w:r>
      <w:r w:rsidR="00F52462" w:rsidRPr="00A516DF">
        <w:rPr>
          <w:rFonts w:ascii="Times New Roman" w:hAnsi="Times New Roman" w:cs="Times New Roman"/>
        </w:rPr>
        <w:t>-01/002</w:t>
      </w:r>
    </w:p>
    <w:p w14:paraId="758AB131" w14:textId="7EE9CF65" w:rsidR="00CA6BEC" w:rsidRPr="00A516DF" w:rsidRDefault="00CA6BEC" w:rsidP="00CA6BEC">
      <w:pPr>
        <w:spacing w:after="0" w:line="240" w:lineRule="auto"/>
        <w:rPr>
          <w:rFonts w:ascii="Times New Roman" w:hAnsi="Times New Roman" w:cs="Times New Roman"/>
        </w:rPr>
      </w:pPr>
      <w:r w:rsidRPr="00A516DF">
        <w:rPr>
          <w:rFonts w:ascii="Times New Roman" w:hAnsi="Times New Roman" w:cs="Times New Roman"/>
        </w:rPr>
        <w:t xml:space="preserve">URBROJ: </w:t>
      </w:r>
      <w:r w:rsidR="00F56D7C" w:rsidRPr="00A516DF">
        <w:rPr>
          <w:rFonts w:ascii="Times New Roman" w:hAnsi="Times New Roman" w:cs="Times New Roman"/>
        </w:rPr>
        <w:t>2140-28-01-26</w:t>
      </w:r>
      <w:r w:rsidR="00A600DE" w:rsidRPr="00A516DF">
        <w:rPr>
          <w:rFonts w:ascii="Times New Roman" w:hAnsi="Times New Roman" w:cs="Times New Roman"/>
        </w:rPr>
        <w:t>-</w:t>
      </w:r>
      <w:r w:rsidR="00D332CA" w:rsidRPr="00A516DF">
        <w:rPr>
          <w:rFonts w:ascii="Times New Roman" w:hAnsi="Times New Roman" w:cs="Times New Roman"/>
        </w:rPr>
        <w:t>3</w:t>
      </w:r>
    </w:p>
    <w:p w14:paraId="7F8F1294" w14:textId="39E58206" w:rsidR="00263959" w:rsidRPr="00A516DF" w:rsidRDefault="00CA6BEC" w:rsidP="00CA6BEC">
      <w:pPr>
        <w:spacing w:after="0" w:line="240" w:lineRule="auto"/>
        <w:rPr>
          <w:rFonts w:ascii="Times New Roman" w:hAnsi="Times New Roman" w:cs="Times New Roman"/>
        </w:rPr>
      </w:pPr>
      <w:r w:rsidRPr="00A516DF">
        <w:rPr>
          <w:rFonts w:ascii="Times New Roman" w:hAnsi="Times New Roman" w:cs="Times New Roman"/>
        </w:rPr>
        <w:t>Sveti Križ Začretje,</w:t>
      </w:r>
      <w:r w:rsidR="00F56D7C" w:rsidRPr="00A516DF">
        <w:rPr>
          <w:rFonts w:ascii="Times New Roman" w:hAnsi="Times New Roman" w:cs="Times New Roman"/>
        </w:rPr>
        <w:t xml:space="preserve"> 27.05</w:t>
      </w:r>
      <w:r w:rsidR="001A543C" w:rsidRPr="00A516DF">
        <w:rPr>
          <w:rFonts w:ascii="Times New Roman" w:hAnsi="Times New Roman" w:cs="Times New Roman"/>
        </w:rPr>
        <w:t>.</w:t>
      </w:r>
      <w:r w:rsidR="00F56D7C" w:rsidRPr="00A516DF">
        <w:rPr>
          <w:rFonts w:ascii="Times New Roman" w:hAnsi="Times New Roman" w:cs="Times New Roman"/>
        </w:rPr>
        <w:t>2026</w:t>
      </w:r>
      <w:r w:rsidRPr="00A516DF">
        <w:rPr>
          <w:rFonts w:ascii="Times New Roman" w:hAnsi="Times New Roman" w:cs="Times New Roman"/>
        </w:rPr>
        <w:t>.</w:t>
      </w:r>
    </w:p>
    <w:p w14:paraId="348E83A0" w14:textId="77777777" w:rsidR="00CA6BEC" w:rsidRPr="00A516DF" w:rsidRDefault="00CA6BEC" w:rsidP="00CA6BEC">
      <w:pPr>
        <w:spacing w:after="0" w:line="240" w:lineRule="auto"/>
        <w:rPr>
          <w:rFonts w:ascii="Times New Roman" w:hAnsi="Times New Roman" w:cs="Times New Roman"/>
        </w:rPr>
      </w:pPr>
    </w:p>
    <w:p w14:paraId="5A5C60B3" w14:textId="77777777" w:rsidR="00CA6BEC" w:rsidRPr="00A516DF" w:rsidRDefault="00CA6BEC" w:rsidP="00CA6BEC">
      <w:pPr>
        <w:keepNext/>
        <w:spacing w:after="0" w:line="240" w:lineRule="auto"/>
        <w:jc w:val="center"/>
        <w:outlineLvl w:val="1"/>
        <w:rPr>
          <w:rFonts w:ascii="Times New Roman" w:eastAsia="Arial Unicode MS" w:hAnsi="Times New Roman" w:cs="Times New Roman"/>
          <w:b/>
          <w:lang w:eastAsia="hr-HR"/>
        </w:rPr>
      </w:pPr>
      <w:r w:rsidRPr="00A516DF">
        <w:rPr>
          <w:rFonts w:ascii="Times New Roman" w:eastAsia="Arial Unicode MS" w:hAnsi="Times New Roman" w:cs="Times New Roman"/>
          <w:b/>
          <w:lang w:eastAsia="hr-HR"/>
        </w:rPr>
        <w:t>P O Z I V</w:t>
      </w:r>
    </w:p>
    <w:p w14:paraId="24F6891F" w14:textId="0C062D71" w:rsidR="00CA6BEC" w:rsidRPr="00A516DF" w:rsidRDefault="00CA6BEC" w:rsidP="00CA6BEC">
      <w:pPr>
        <w:spacing w:after="0" w:line="240" w:lineRule="auto"/>
        <w:jc w:val="center"/>
        <w:rPr>
          <w:rFonts w:ascii="Times New Roman" w:hAnsi="Times New Roman" w:cs="Times New Roman"/>
          <w:b/>
        </w:rPr>
      </w:pPr>
      <w:r w:rsidRPr="00A516DF">
        <w:rPr>
          <w:rFonts w:ascii="Times New Roman" w:hAnsi="Times New Roman" w:cs="Times New Roman"/>
          <w:b/>
        </w:rPr>
        <w:t xml:space="preserve">NA </w:t>
      </w:r>
      <w:r w:rsidR="00F56D7C" w:rsidRPr="00A516DF">
        <w:rPr>
          <w:rFonts w:ascii="Times New Roman" w:hAnsi="Times New Roman" w:cs="Times New Roman"/>
          <w:b/>
        </w:rPr>
        <w:t>9</w:t>
      </w:r>
      <w:r w:rsidR="00064BBE" w:rsidRPr="00A516DF">
        <w:rPr>
          <w:rFonts w:ascii="Times New Roman" w:hAnsi="Times New Roman" w:cs="Times New Roman"/>
          <w:b/>
        </w:rPr>
        <w:t>.</w:t>
      </w:r>
      <w:r w:rsidRPr="00A516DF">
        <w:rPr>
          <w:rFonts w:ascii="Times New Roman" w:hAnsi="Times New Roman" w:cs="Times New Roman"/>
          <w:b/>
        </w:rPr>
        <w:t xml:space="preserve"> SJEDNICU OPĆINSKOG VIJEĆA</w:t>
      </w:r>
    </w:p>
    <w:p w14:paraId="20F738CA" w14:textId="77777777" w:rsidR="00CA6BEC" w:rsidRPr="00A516DF" w:rsidRDefault="00CA6BEC" w:rsidP="00CA6BEC">
      <w:pPr>
        <w:spacing w:after="0" w:line="240" w:lineRule="auto"/>
        <w:jc w:val="center"/>
        <w:rPr>
          <w:rFonts w:ascii="Times New Roman" w:hAnsi="Times New Roman" w:cs="Times New Roman"/>
          <w:b/>
        </w:rPr>
      </w:pPr>
      <w:r w:rsidRPr="00A516DF">
        <w:rPr>
          <w:rFonts w:ascii="Times New Roman" w:hAnsi="Times New Roman" w:cs="Times New Roman"/>
          <w:b/>
        </w:rPr>
        <w:t>SVETI KRIŽ ZAČRETJE</w:t>
      </w:r>
    </w:p>
    <w:p w14:paraId="0B1DC1CD" w14:textId="6D53E39A" w:rsidR="00CA6BEC" w:rsidRPr="00A516DF" w:rsidRDefault="00CA6BEC" w:rsidP="00447D05">
      <w:pPr>
        <w:spacing w:after="0" w:line="240" w:lineRule="auto"/>
        <w:jc w:val="center"/>
        <w:rPr>
          <w:rFonts w:ascii="Times New Roman" w:hAnsi="Times New Roman" w:cs="Times New Roman"/>
        </w:rPr>
      </w:pPr>
      <w:r w:rsidRPr="00A516DF">
        <w:rPr>
          <w:rFonts w:ascii="Times New Roman" w:hAnsi="Times New Roman" w:cs="Times New Roman"/>
        </w:rPr>
        <w:t xml:space="preserve">Sazivam </w:t>
      </w:r>
      <w:r w:rsidR="00F56D7C" w:rsidRPr="00A516DF">
        <w:rPr>
          <w:rFonts w:ascii="Times New Roman" w:hAnsi="Times New Roman" w:cs="Times New Roman"/>
        </w:rPr>
        <w:t>9</w:t>
      </w:r>
      <w:r w:rsidRPr="00A516DF">
        <w:rPr>
          <w:rFonts w:ascii="Times New Roman" w:hAnsi="Times New Roman" w:cs="Times New Roman"/>
        </w:rPr>
        <w:t>. sjednicu Općinskog vijeća Sveti Križ Začretje, koja će se održati:</w:t>
      </w:r>
    </w:p>
    <w:p w14:paraId="0FA0917E" w14:textId="20D23C66" w:rsidR="00CA6BEC" w:rsidRPr="00A516DF" w:rsidRDefault="00CA6BEC" w:rsidP="00CA6BEC">
      <w:pPr>
        <w:spacing w:after="0" w:line="240" w:lineRule="auto"/>
        <w:jc w:val="center"/>
        <w:rPr>
          <w:rFonts w:ascii="Times New Roman" w:hAnsi="Times New Roman" w:cs="Times New Roman"/>
          <w:b/>
          <w:u w:val="single"/>
        </w:rPr>
      </w:pPr>
      <w:r w:rsidRPr="00A516DF">
        <w:rPr>
          <w:rFonts w:ascii="Times New Roman" w:hAnsi="Times New Roman" w:cs="Times New Roman"/>
          <w:b/>
          <w:u w:val="single"/>
        </w:rPr>
        <w:t xml:space="preserve">u </w:t>
      </w:r>
      <w:r w:rsidR="00F56D7C" w:rsidRPr="00A516DF">
        <w:rPr>
          <w:rFonts w:ascii="Times New Roman" w:hAnsi="Times New Roman" w:cs="Times New Roman"/>
          <w:b/>
          <w:u w:val="single"/>
        </w:rPr>
        <w:t>utorak 02.lipnja</w:t>
      </w:r>
      <w:r w:rsidR="005B4135" w:rsidRPr="00A516DF">
        <w:rPr>
          <w:rFonts w:ascii="Times New Roman" w:hAnsi="Times New Roman" w:cs="Times New Roman"/>
          <w:b/>
          <w:u w:val="single"/>
        </w:rPr>
        <w:t xml:space="preserve"> </w:t>
      </w:r>
      <w:r w:rsidR="00F56D7C" w:rsidRPr="00A516DF">
        <w:rPr>
          <w:rFonts w:ascii="Times New Roman" w:hAnsi="Times New Roman" w:cs="Times New Roman"/>
          <w:b/>
          <w:u w:val="single"/>
        </w:rPr>
        <w:t>2026</w:t>
      </w:r>
      <w:r w:rsidRPr="00A516DF">
        <w:rPr>
          <w:rFonts w:ascii="Times New Roman" w:hAnsi="Times New Roman" w:cs="Times New Roman"/>
          <w:b/>
          <w:u w:val="single"/>
        </w:rPr>
        <w:t>. godine u 1</w:t>
      </w:r>
      <w:r w:rsidR="00F56D7C" w:rsidRPr="00A516DF">
        <w:rPr>
          <w:rFonts w:ascii="Times New Roman" w:hAnsi="Times New Roman" w:cs="Times New Roman"/>
          <w:b/>
          <w:u w:val="single"/>
        </w:rPr>
        <w:t>9</w:t>
      </w:r>
      <w:r w:rsidRPr="00A516DF">
        <w:rPr>
          <w:rFonts w:ascii="Times New Roman" w:hAnsi="Times New Roman" w:cs="Times New Roman"/>
          <w:b/>
          <w:u w:val="single"/>
        </w:rPr>
        <w:t>.</w:t>
      </w:r>
      <w:r w:rsidR="005B4135" w:rsidRPr="00A516DF">
        <w:rPr>
          <w:rFonts w:ascii="Times New Roman" w:hAnsi="Times New Roman" w:cs="Times New Roman"/>
          <w:b/>
          <w:u w:val="single"/>
        </w:rPr>
        <w:t>00</w:t>
      </w:r>
      <w:r w:rsidRPr="00A516DF">
        <w:rPr>
          <w:rFonts w:ascii="Times New Roman" w:hAnsi="Times New Roman" w:cs="Times New Roman"/>
          <w:b/>
          <w:u w:val="single"/>
        </w:rPr>
        <w:t xml:space="preserve"> sati</w:t>
      </w:r>
    </w:p>
    <w:p w14:paraId="1DFA5535" w14:textId="77777777" w:rsidR="00CA6BEC" w:rsidRPr="00A516DF" w:rsidRDefault="00CA6BEC" w:rsidP="00CA6BEC">
      <w:pPr>
        <w:spacing w:after="0" w:line="240" w:lineRule="auto"/>
        <w:jc w:val="center"/>
        <w:rPr>
          <w:rFonts w:ascii="Times New Roman" w:hAnsi="Times New Roman" w:cs="Times New Roman"/>
          <w:b/>
          <w:bCs/>
        </w:rPr>
      </w:pPr>
      <w:r w:rsidRPr="00A516DF">
        <w:rPr>
          <w:rFonts w:ascii="Times New Roman" w:hAnsi="Times New Roman" w:cs="Times New Roman"/>
          <w:b/>
          <w:bCs/>
        </w:rPr>
        <w:t xml:space="preserve"> Sjednica će se održati u zgradi Općine,  Trg hrvatske kraljice Jelene 1</w:t>
      </w:r>
    </w:p>
    <w:p w14:paraId="27A3A234" w14:textId="77777777" w:rsidR="00CA6BEC" w:rsidRPr="00A516DF" w:rsidRDefault="00CA6BEC" w:rsidP="00CA6BEC">
      <w:pPr>
        <w:spacing w:after="0" w:line="240" w:lineRule="auto"/>
        <w:jc w:val="center"/>
        <w:rPr>
          <w:rFonts w:ascii="Times New Roman" w:hAnsi="Times New Roman" w:cs="Times New Roman"/>
          <w:b/>
          <w:u w:val="single"/>
        </w:rPr>
      </w:pPr>
    </w:p>
    <w:p w14:paraId="4B927776" w14:textId="77777777" w:rsidR="00CA6BEC" w:rsidRPr="00A516DF" w:rsidRDefault="00CA6BEC" w:rsidP="00CA6BEC">
      <w:pPr>
        <w:jc w:val="center"/>
        <w:rPr>
          <w:rFonts w:ascii="Times New Roman" w:hAnsi="Times New Roman" w:cs="Times New Roman"/>
          <w:b/>
        </w:rPr>
      </w:pPr>
      <w:r w:rsidRPr="00A516DF">
        <w:rPr>
          <w:rFonts w:ascii="Times New Roman" w:hAnsi="Times New Roman" w:cs="Times New Roman"/>
          <w:b/>
        </w:rPr>
        <w:t xml:space="preserve">D N E V N I   R E D </w:t>
      </w:r>
    </w:p>
    <w:p w14:paraId="60B1CEBB" w14:textId="6163EF79" w:rsidR="006A0F79" w:rsidRPr="00A516DF" w:rsidRDefault="00DD36EA" w:rsidP="006A0F79">
      <w:pPr>
        <w:pStyle w:val="Odlomakpopisa"/>
        <w:numPr>
          <w:ilvl w:val="0"/>
          <w:numId w:val="1"/>
        </w:numPr>
        <w:jc w:val="both"/>
        <w:rPr>
          <w:sz w:val="22"/>
          <w:szCs w:val="22"/>
        </w:rPr>
      </w:pPr>
      <w:r w:rsidRPr="00A516DF">
        <w:rPr>
          <w:sz w:val="22"/>
          <w:szCs w:val="22"/>
        </w:rPr>
        <w:t xml:space="preserve">Verifikacija zapisnika sa </w:t>
      </w:r>
      <w:r w:rsidR="00F56D7C" w:rsidRPr="00A516DF">
        <w:rPr>
          <w:sz w:val="22"/>
          <w:szCs w:val="22"/>
        </w:rPr>
        <w:t>8</w:t>
      </w:r>
      <w:r w:rsidRPr="00A516DF">
        <w:rPr>
          <w:sz w:val="22"/>
          <w:szCs w:val="22"/>
        </w:rPr>
        <w:t>. sj</w:t>
      </w:r>
      <w:r w:rsidR="00F56D7C" w:rsidRPr="00A516DF">
        <w:rPr>
          <w:sz w:val="22"/>
          <w:szCs w:val="22"/>
        </w:rPr>
        <w:t>ednice Općinskog vijeća održane 23</w:t>
      </w:r>
      <w:r w:rsidRPr="00A516DF">
        <w:rPr>
          <w:sz w:val="22"/>
          <w:szCs w:val="22"/>
        </w:rPr>
        <w:t>.</w:t>
      </w:r>
      <w:r w:rsidR="00064BBE" w:rsidRPr="00A516DF">
        <w:rPr>
          <w:sz w:val="22"/>
          <w:szCs w:val="22"/>
        </w:rPr>
        <w:t>0</w:t>
      </w:r>
      <w:r w:rsidR="00F56D7C" w:rsidRPr="00A516DF">
        <w:rPr>
          <w:sz w:val="22"/>
          <w:szCs w:val="22"/>
        </w:rPr>
        <w:t>4</w:t>
      </w:r>
      <w:r w:rsidRPr="00A516DF">
        <w:rPr>
          <w:sz w:val="22"/>
          <w:szCs w:val="22"/>
        </w:rPr>
        <w:t>.202</w:t>
      </w:r>
      <w:r w:rsidR="00F56D7C" w:rsidRPr="00A516DF">
        <w:rPr>
          <w:sz w:val="22"/>
          <w:szCs w:val="22"/>
        </w:rPr>
        <w:t>6</w:t>
      </w:r>
      <w:r w:rsidRPr="00A516DF">
        <w:rPr>
          <w:sz w:val="22"/>
          <w:szCs w:val="22"/>
        </w:rPr>
        <w:t>. godine</w:t>
      </w:r>
    </w:p>
    <w:p w14:paraId="0D0BED0A" w14:textId="607D45B5" w:rsidR="00F56D7C" w:rsidRPr="00A516DF" w:rsidRDefault="00F56D7C" w:rsidP="00B10B14">
      <w:pPr>
        <w:pStyle w:val="Odlomakpopisa"/>
        <w:numPr>
          <w:ilvl w:val="0"/>
          <w:numId w:val="1"/>
        </w:numPr>
        <w:jc w:val="both"/>
        <w:rPr>
          <w:sz w:val="22"/>
          <w:szCs w:val="22"/>
        </w:rPr>
      </w:pPr>
      <w:r w:rsidRPr="00A516DF">
        <w:rPr>
          <w:sz w:val="22"/>
          <w:szCs w:val="22"/>
        </w:rPr>
        <w:t>Donošenje Odluke o prodaji nekretnine oznake k</w:t>
      </w:r>
      <w:r w:rsidR="00E645B7" w:rsidRPr="00A516DF">
        <w:rPr>
          <w:sz w:val="22"/>
          <w:szCs w:val="22"/>
        </w:rPr>
        <w:t>.</w:t>
      </w:r>
      <w:r w:rsidRPr="00A516DF">
        <w:rPr>
          <w:sz w:val="22"/>
          <w:szCs w:val="22"/>
        </w:rPr>
        <w:t xml:space="preserve">č.br. </w:t>
      </w:r>
      <w:r w:rsidR="00687EB8" w:rsidRPr="00A516DF">
        <w:rPr>
          <w:sz w:val="22"/>
          <w:szCs w:val="22"/>
        </w:rPr>
        <w:t xml:space="preserve">2278/2 k.o. </w:t>
      </w:r>
      <w:proofErr w:type="spellStart"/>
      <w:r w:rsidR="00687EB8" w:rsidRPr="00A516DF">
        <w:rPr>
          <w:sz w:val="22"/>
          <w:szCs w:val="22"/>
        </w:rPr>
        <w:t>Pustodol</w:t>
      </w:r>
      <w:proofErr w:type="spellEnd"/>
      <w:r w:rsidR="00687EB8" w:rsidRPr="00A516DF">
        <w:rPr>
          <w:sz w:val="22"/>
          <w:szCs w:val="22"/>
        </w:rPr>
        <w:t xml:space="preserve"> </w:t>
      </w:r>
    </w:p>
    <w:p w14:paraId="39826953" w14:textId="64D7C1D4" w:rsidR="00D80EB8" w:rsidRPr="00A516DF" w:rsidRDefault="00D80EB8" w:rsidP="00D80EB8">
      <w:pPr>
        <w:pStyle w:val="Odlomakpopisa"/>
        <w:numPr>
          <w:ilvl w:val="0"/>
          <w:numId w:val="1"/>
        </w:numPr>
        <w:jc w:val="both"/>
        <w:rPr>
          <w:sz w:val="22"/>
          <w:szCs w:val="22"/>
        </w:rPr>
      </w:pPr>
      <w:r w:rsidRPr="00A516DF">
        <w:rPr>
          <w:sz w:val="22"/>
          <w:szCs w:val="22"/>
        </w:rPr>
        <w:t xml:space="preserve">Usvajanje Plana upravljanja destinacijom Srce Zagorja za razdoblje 2025.-2029. </w:t>
      </w:r>
    </w:p>
    <w:p w14:paraId="4187E309" w14:textId="6A555D83" w:rsidR="00B10B14" w:rsidRPr="00A516DF" w:rsidRDefault="00B10B14" w:rsidP="00B10B14">
      <w:pPr>
        <w:pStyle w:val="Odlomakpopisa"/>
        <w:numPr>
          <w:ilvl w:val="0"/>
          <w:numId w:val="1"/>
        </w:numPr>
        <w:jc w:val="both"/>
        <w:rPr>
          <w:sz w:val="22"/>
          <w:szCs w:val="22"/>
        </w:rPr>
      </w:pPr>
      <w:r w:rsidRPr="00A516DF">
        <w:rPr>
          <w:sz w:val="22"/>
          <w:szCs w:val="22"/>
        </w:rPr>
        <w:t>Vijećnička pitanja</w:t>
      </w:r>
    </w:p>
    <w:p w14:paraId="6EB26A0C" w14:textId="1522E803" w:rsidR="0063724F" w:rsidRPr="00A516DF" w:rsidRDefault="0063724F" w:rsidP="0063724F">
      <w:pPr>
        <w:numPr>
          <w:ilvl w:val="0"/>
          <w:numId w:val="1"/>
        </w:numPr>
        <w:spacing w:after="0" w:line="240" w:lineRule="auto"/>
        <w:contextualSpacing/>
        <w:jc w:val="both"/>
        <w:rPr>
          <w:rFonts w:ascii="Times New Roman" w:eastAsia="Times New Roman" w:hAnsi="Times New Roman" w:cs="Times New Roman"/>
          <w:lang w:eastAsia="hr-HR"/>
        </w:rPr>
      </w:pPr>
      <w:r w:rsidRPr="00A516DF">
        <w:rPr>
          <w:rFonts w:ascii="Times New Roman" w:eastAsia="Times New Roman" w:hAnsi="Times New Roman" w:cs="Times New Roman"/>
          <w:lang w:eastAsia="hr-HR"/>
        </w:rPr>
        <w:t>Donošenje:</w:t>
      </w:r>
    </w:p>
    <w:p w14:paraId="14EBA189" w14:textId="239FFFD8" w:rsidR="006A2643" w:rsidRPr="00A516DF" w:rsidRDefault="006A2643" w:rsidP="008B079D">
      <w:pPr>
        <w:pStyle w:val="Odlomakpopisa"/>
        <w:numPr>
          <w:ilvl w:val="0"/>
          <w:numId w:val="2"/>
        </w:numPr>
        <w:jc w:val="both"/>
        <w:rPr>
          <w:sz w:val="22"/>
          <w:szCs w:val="22"/>
        </w:rPr>
      </w:pPr>
      <w:r w:rsidRPr="00A516DF">
        <w:rPr>
          <w:sz w:val="22"/>
          <w:szCs w:val="22"/>
        </w:rPr>
        <w:t xml:space="preserve">Godišnjeg izvještaja o izvršenju Proračuna Općine Sveti Križ Začretje </w:t>
      </w:r>
      <w:r w:rsidR="00F56D7C" w:rsidRPr="00A516DF">
        <w:rPr>
          <w:sz w:val="22"/>
          <w:szCs w:val="22"/>
        </w:rPr>
        <w:t>za 2025</w:t>
      </w:r>
      <w:r w:rsidR="0063724F" w:rsidRPr="00A516DF">
        <w:rPr>
          <w:sz w:val="22"/>
          <w:szCs w:val="22"/>
        </w:rPr>
        <w:t xml:space="preserve">. godinu </w:t>
      </w:r>
    </w:p>
    <w:p w14:paraId="3BF414BD" w14:textId="3D844DF3" w:rsidR="005B0316" w:rsidRPr="00A516DF" w:rsidRDefault="005B0316" w:rsidP="008B079D">
      <w:pPr>
        <w:pStyle w:val="Odlomakpopisa"/>
        <w:numPr>
          <w:ilvl w:val="0"/>
          <w:numId w:val="2"/>
        </w:numPr>
        <w:jc w:val="both"/>
        <w:rPr>
          <w:sz w:val="22"/>
          <w:szCs w:val="22"/>
        </w:rPr>
      </w:pPr>
      <w:r w:rsidRPr="00A516DF">
        <w:rPr>
          <w:sz w:val="22"/>
          <w:szCs w:val="22"/>
        </w:rPr>
        <w:t xml:space="preserve">Odluke o usvajanju Izvješća o izvršenju Programa građenja komunalne infrastrukture za </w:t>
      </w:r>
      <w:r w:rsidR="00F56D7C" w:rsidRPr="00A516DF">
        <w:rPr>
          <w:sz w:val="22"/>
          <w:szCs w:val="22"/>
        </w:rPr>
        <w:t>2025</w:t>
      </w:r>
      <w:r w:rsidRPr="00A516DF">
        <w:rPr>
          <w:sz w:val="22"/>
          <w:szCs w:val="22"/>
        </w:rPr>
        <w:t>. godinu</w:t>
      </w:r>
    </w:p>
    <w:p w14:paraId="5A8E1670" w14:textId="391EB5B1" w:rsidR="001A543C" w:rsidRPr="00A516DF" w:rsidRDefault="001A543C" w:rsidP="008B079D">
      <w:pPr>
        <w:pStyle w:val="Odlomakpopisa"/>
        <w:numPr>
          <w:ilvl w:val="0"/>
          <w:numId w:val="2"/>
        </w:numPr>
        <w:jc w:val="both"/>
        <w:rPr>
          <w:sz w:val="22"/>
          <w:szCs w:val="22"/>
        </w:rPr>
      </w:pPr>
      <w:r w:rsidRPr="00A516DF">
        <w:rPr>
          <w:sz w:val="22"/>
          <w:szCs w:val="22"/>
        </w:rPr>
        <w:t xml:space="preserve">Odluke o usvajanju Izvješća o izvršenju Programa održavanja </w:t>
      </w:r>
      <w:r w:rsidR="001A7E0A" w:rsidRPr="00A516DF">
        <w:rPr>
          <w:sz w:val="22"/>
          <w:szCs w:val="22"/>
        </w:rPr>
        <w:t xml:space="preserve">komunalne infrastrukture </w:t>
      </w:r>
      <w:r w:rsidR="0063724F" w:rsidRPr="00A516DF">
        <w:rPr>
          <w:sz w:val="22"/>
          <w:szCs w:val="22"/>
        </w:rPr>
        <w:t xml:space="preserve"> </w:t>
      </w:r>
      <w:r w:rsidR="00F56D7C" w:rsidRPr="00A516DF">
        <w:rPr>
          <w:sz w:val="22"/>
          <w:szCs w:val="22"/>
        </w:rPr>
        <w:t>za 2025</w:t>
      </w:r>
      <w:r w:rsidRPr="00A516DF">
        <w:rPr>
          <w:sz w:val="22"/>
          <w:szCs w:val="22"/>
        </w:rPr>
        <w:t>. godinu</w:t>
      </w:r>
    </w:p>
    <w:p w14:paraId="42172B1B" w14:textId="563415B0" w:rsidR="007016BA" w:rsidRPr="00A516DF" w:rsidRDefault="007016BA" w:rsidP="007016BA">
      <w:pPr>
        <w:pStyle w:val="Odlomakpopisa"/>
        <w:numPr>
          <w:ilvl w:val="0"/>
          <w:numId w:val="1"/>
        </w:numPr>
        <w:jc w:val="both"/>
        <w:rPr>
          <w:sz w:val="22"/>
          <w:szCs w:val="22"/>
        </w:rPr>
      </w:pPr>
      <w:r w:rsidRPr="00A516DF">
        <w:rPr>
          <w:sz w:val="22"/>
          <w:szCs w:val="22"/>
        </w:rPr>
        <w:t xml:space="preserve">Donošenje Odluke o raspodjeli </w:t>
      </w:r>
      <w:r w:rsidR="009C291C" w:rsidRPr="00A516DF">
        <w:rPr>
          <w:sz w:val="22"/>
          <w:szCs w:val="22"/>
        </w:rPr>
        <w:t xml:space="preserve">konsolidiranog </w:t>
      </w:r>
      <w:r w:rsidRPr="00A516DF">
        <w:rPr>
          <w:sz w:val="22"/>
          <w:szCs w:val="22"/>
        </w:rPr>
        <w:t xml:space="preserve">rezultata </w:t>
      </w:r>
      <w:r w:rsidR="00FD0267">
        <w:rPr>
          <w:sz w:val="22"/>
          <w:szCs w:val="22"/>
        </w:rPr>
        <w:t xml:space="preserve">Općine Sveti Križ Začretje </w:t>
      </w:r>
    </w:p>
    <w:p w14:paraId="555FD894" w14:textId="1FD968F9" w:rsidR="00BC43E4" w:rsidRDefault="00BC43E4" w:rsidP="007016BA">
      <w:pPr>
        <w:pStyle w:val="Odlomakpopisa"/>
        <w:numPr>
          <w:ilvl w:val="0"/>
          <w:numId w:val="1"/>
        </w:numPr>
        <w:jc w:val="both"/>
        <w:rPr>
          <w:sz w:val="22"/>
          <w:szCs w:val="22"/>
        </w:rPr>
      </w:pPr>
      <w:r w:rsidRPr="00A516DF">
        <w:rPr>
          <w:sz w:val="22"/>
          <w:szCs w:val="22"/>
        </w:rPr>
        <w:t>Donošenje Odluke o usvajanju izvješća općinskog načelni</w:t>
      </w:r>
      <w:r w:rsidR="00F56D7C" w:rsidRPr="00A516DF">
        <w:rPr>
          <w:sz w:val="22"/>
          <w:szCs w:val="22"/>
        </w:rPr>
        <w:t>ka za razdoblje 01.07-31.12.2025</w:t>
      </w:r>
      <w:r w:rsidRPr="00A516DF">
        <w:rPr>
          <w:sz w:val="22"/>
          <w:szCs w:val="22"/>
        </w:rPr>
        <w:t xml:space="preserve">. godine </w:t>
      </w:r>
    </w:p>
    <w:p w14:paraId="60C6C9A7" w14:textId="7378544E" w:rsidR="007C7BB5" w:rsidRDefault="007C7BB5" w:rsidP="007016BA">
      <w:pPr>
        <w:pStyle w:val="Odlomakpopisa"/>
        <w:numPr>
          <w:ilvl w:val="0"/>
          <w:numId w:val="1"/>
        </w:numPr>
        <w:jc w:val="both"/>
        <w:rPr>
          <w:sz w:val="22"/>
          <w:szCs w:val="22"/>
        </w:rPr>
      </w:pPr>
      <w:r>
        <w:rPr>
          <w:sz w:val="22"/>
          <w:szCs w:val="22"/>
        </w:rPr>
        <w:t>Prihvaćanje:</w:t>
      </w:r>
    </w:p>
    <w:p w14:paraId="6A473AAE" w14:textId="291D2B01" w:rsidR="007C7BB5" w:rsidRDefault="007C7BB5" w:rsidP="007C7BB5">
      <w:pPr>
        <w:pStyle w:val="Odlomakpopisa"/>
        <w:ind w:left="928"/>
        <w:jc w:val="both"/>
        <w:rPr>
          <w:sz w:val="22"/>
          <w:szCs w:val="22"/>
        </w:rPr>
      </w:pPr>
      <w:r>
        <w:rPr>
          <w:sz w:val="22"/>
          <w:szCs w:val="22"/>
        </w:rPr>
        <w:t>A) Izvještaja o radu Općinske knjižnice i čitaonice za 2025. godinu</w:t>
      </w:r>
    </w:p>
    <w:p w14:paraId="2968CEEC" w14:textId="5690AB5D" w:rsidR="007C7BB5" w:rsidRPr="00A516DF" w:rsidRDefault="007C7BB5" w:rsidP="007C7BB5">
      <w:pPr>
        <w:pStyle w:val="Odlomakpopisa"/>
        <w:ind w:left="928"/>
        <w:jc w:val="both"/>
        <w:rPr>
          <w:sz w:val="22"/>
          <w:szCs w:val="22"/>
        </w:rPr>
      </w:pPr>
      <w:r>
        <w:rPr>
          <w:sz w:val="22"/>
          <w:szCs w:val="22"/>
        </w:rPr>
        <w:t xml:space="preserve">B) Programa rada Općinske knjižnice i čitaonice za 2026. godinu </w:t>
      </w:r>
    </w:p>
    <w:p w14:paraId="66126B57" w14:textId="7D568014" w:rsidR="00734129" w:rsidRPr="00A516DF" w:rsidRDefault="00734129" w:rsidP="00734129">
      <w:pPr>
        <w:pStyle w:val="Odlomakpopisa"/>
        <w:numPr>
          <w:ilvl w:val="0"/>
          <w:numId w:val="1"/>
        </w:numPr>
        <w:jc w:val="both"/>
        <w:rPr>
          <w:sz w:val="22"/>
          <w:szCs w:val="22"/>
        </w:rPr>
      </w:pPr>
      <w:r w:rsidRPr="00A516DF">
        <w:rPr>
          <w:sz w:val="22"/>
          <w:szCs w:val="22"/>
        </w:rPr>
        <w:t xml:space="preserve">Prihvaćanje Izvješća o radu te financijskog izvješća Vatrogasne zajednice općine Sveti Križ Začretje za 2025. godinu </w:t>
      </w:r>
    </w:p>
    <w:p w14:paraId="46BCF35B" w14:textId="1F0C6FC3" w:rsidR="00BC43E4" w:rsidRPr="00A516DF" w:rsidRDefault="007E1ABA" w:rsidP="004B2F77">
      <w:pPr>
        <w:pStyle w:val="Odlomakpopisa"/>
        <w:numPr>
          <w:ilvl w:val="0"/>
          <w:numId w:val="1"/>
        </w:numPr>
        <w:jc w:val="both"/>
        <w:rPr>
          <w:sz w:val="22"/>
          <w:szCs w:val="22"/>
        </w:rPr>
      </w:pPr>
      <w:bookmarkStart w:id="0" w:name="_Hlk39130512"/>
      <w:r w:rsidRPr="00A516DF">
        <w:rPr>
          <w:sz w:val="22"/>
          <w:szCs w:val="22"/>
        </w:rPr>
        <w:t xml:space="preserve">Donošenje </w:t>
      </w:r>
      <w:r w:rsidR="00F56D7C" w:rsidRPr="00A516DF">
        <w:rPr>
          <w:sz w:val="22"/>
          <w:szCs w:val="22"/>
        </w:rPr>
        <w:t>Odluke o groblju</w:t>
      </w:r>
      <w:r w:rsidR="00BC43E4" w:rsidRPr="00A516DF">
        <w:rPr>
          <w:sz w:val="22"/>
          <w:szCs w:val="22"/>
        </w:rPr>
        <w:t xml:space="preserve"> </w:t>
      </w:r>
    </w:p>
    <w:bookmarkEnd w:id="0"/>
    <w:p w14:paraId="69B4EADE" w14:textId="1E2A574F" w:rsidR="00096915" w:rsidRPr="00A516DF" w:rsidRDefault="00096915" w:rsidP="00B923EF">
      <w:pPr>
        <w:pStyle w:val="Odlomakpopisa"/>
        <w:numPr>
          <w:ilvl w:val="0"/>
          <w:numId w:val="1"/>
        </w:numPr>
        <w:jc w:val="both"/>
        <w:rPr>
          <w:sz w:val="22"/>
          <w:szCs w:val="22"/>
        </w:rPr>
      </w:pPr>
      <w:r w:rsidRPr="00A516DF">
        <w:rPr>
          <w:sz w:val="22"/>
          <w:szCs w:val="22"/>
        </w:rPr>
        <w:t xml:space="preserve">Donošenje Odluke o prvoj izmjeni Odluke o koeficijentima </w:t>
      </w:r>
      <w:r w:rsidR="00687EB8" w:rsidRPr="00A516DF">
        <w:rPr>
          <w:rFonts w:eastAsia="Calibri"/>
          <w:sz w:val="22"/>
          <w:szCs w:val="22"/>
          <w:lang w:eastAsia="en-US"/>
        </w:rPr>
        <w:t>za obračun plaće službenika i namještenika u Jedinstvenom upravnom odjelu Općine Sveti Križ Začretje</w:t>
      </w:r>
    </w:p>
    <w:p w14:paraId="5B2191A6" w14:textId="6E93B92C" w:rsidR="00F56D7C" w:rsidRPr="00A516DF" w:rsidRDefault="00F56D7C" w:rsidP="00B923EF">
      <w:pPr>
        <w:pStyle w:val="Odlomakpopisa"/>
        <w:numPr>
          <w:ilvl w:val="0"/>
          <w:numId w:val="1"/>
        </w:numPr>
        <w:jc w:val="both"/>
        <w:rPr>
          <w:sz w:val="22"/>
          <w:szCs w:val="22"/>
        </w:rPr>
      </w:pPr>
      <w:r w:rsidRPr="00A516DF">
        <w:rPr>
          <w:sz w:val="22"/>
          <w:szCs w:val="22"/>
        </w:rPr>
        <w:t xml:space="preserve">Donošenje Programa potpora male vrijednosti za subjekte koji obavljaju djelatnost predškolskog odgoja na području Općine Sveti Križ Začretje za 2026. godinu. </w:t>
      </w:r>
    </w:p>
    <w:p w14:paraId="19766863" w14:textId="5CEC276E" w:rsidR="00676802" w:rsidRPr="00A516DF" w:rsidRDefault="00676802" w:rsidP="00B923EF">
      <w:pPr>
        <w:pStyle w:val="Odlomakpopisa"/>
        <w:numPr>
          <w:ilvl w:val="0"/>
          <w:numId w:val="1"/>
        </w:numPr>
        <w:jc w:val="both"/>
        <w:rPr>
          <w:sz w:val="22"/>
          <w:szCs w:val="22"/>
        </w:rPr>
      </w:pPr>
      <w:r w:rsidRPr="00A516DF">
        <w:rPr>
          <w:sz w:val="22"/>
          <w:szCs w:val="22"/>
        </w:rPr>
        <w:t xml:space="preserve">Donošenje Odluke o prodaji nekretnine oznake k.č.br. 1716/4 k.o. Donja Pačetina </w:t>
      </w:r>
    </w:p>
    <w:p w14:paraId="3233A6F2" w14:textId="14E52BD6" w:rsidR="005B46DA" w:rsidRPr="00A516DF" w:rsidRDefault="00DD36EA" w:rsidP="00B923EF">
      <w:pPr>
        <w:pStyle w:val="Odlomakpopisa"/>
        <w:numPr>
          <w:ilvl w:val="0"/>
          <w:numId w:val="1"/>
        </w:numPr>
        <w:jc w:val="both"/>
        <w:rPr>
          <w:sz w:val="22"/>
          <w:szCs w:val="22"/>
        </w:rPr>
      </w:pPr>
      <w:r w:rsidRPr="00A516DF">
        <w:rPr>
          <w:sz w:val="22"/>
          <w:szCs w:val="22"/>
        </w:rPr>
        <w:t>Pitanja i prijedlozi</w:t>
      </w:r>
    </w:p>
    <w:p w14:paraId="36CF741B" w14:textId="77777777" w:rsidR="00B923EF" w:rsidRPr="00A516DF" w:rsidRDefault="005B46DA" w:rsidP="00CA6BEC">
      <w:pPr>
        <w:tabs>
          <w:tab w:val="left" w:pos="709"/>
        </w:tabs>
        <w:jc w:val="both"/>
        <w:rPr>
          <w:rFonts w:ascii="Times New Roman" w:hAnsi="Times New Roman" w:cs="Times New Roman"/>
        </w:rPr>
      </w:pPr>
      <w:r w:rsidRPr="00A516DF">
        <w:rPr>
          <w:rFonts w:ascii="Times New Roman" w:hAnsi="Times New Roman" w:cs="Times New Roman"/>
        </w:rPr>
        <w:tab/>
      </w:r>
    </w:p>
    <w:p w14:paraId="23002AE8" w14:textId="77777777" w:rsidR="00E645B7" w:rsidRPr="00A516DF" w:rsidRDefault="002A547A" w:rsidP="00CA6BEC">
      <w:pPr>
        <w:tabs>
          <w:tab w:val="left" w:pos="709"/>
        </w:tabs>
        <w:jc w:val="both"/>
        <w:rPr>
          <w:rFonts w:ascii="Times New Roman" w:hAnsi="Times New Roman" w:cs="Times New Roman"/>
        </w:rPr>
      </w:pPr>
      <w:r w:rsidRPr="00A516DF">
        <w:rPr>
          <w:rFonts w:ascii="Times New Roman" w:hAnsi="Times New Roman" w:cs="Times New Roman"/>
        </w:rPr>
        <w:tab/>
        <w:t xml:space="preserve">NAPOMENA: Zbog opširnosti </w:t>
      </w:r>
      <w:r w:rsidR="00E645B7" w:rsidRPr="00A516DF">
        <w:rPr>
          <w:rFonts w:ascii="Times New Roman" w:hAnsi="Times New Roman" w:cs="Times New Roman"/>
        </w:rPr>
        <w:t>putem e-maila dostavljen Vam je:</w:t>
      </w:r>
    </w:p>
    <w:p w14:paraId="25FD7139" w14:textId="22EBDD2F" w:rsidR="002A547A" w:rsidRPr="00A516DF" w:rsidRDefault="002A547A" w:rsidP="008B079D">
      <w:pPr>
        <w:pStyle w:val="Odlomakpopisa"/>
        <w:numPr>
          <w:ilvl w:val="0"/>
          <w:numId w:val="4"/>
        </w:numPr>
        <w:tabs>
          <w:tab w:val="left" w:pos="709"/>
        </w:tabs>
        <w:jc w:val="both"/>
        <w:rPr>
          <w:sz w:val="22"/>
          <w:szCs w:val="22"/>
        </w:rPr>
      </w:pPr>
      <w:r w:rsidRPr="00A516DF">
        <w:rPr>
          <w:sz w:val="22"/>
          <w:szCs w:val="22"/>
        </w:rPr>
        <w:t xml:space="preserve">Plan upravljanja destinacijom Srce Zagorja za razdoblje 2025.-2029. </w:t>
      </w:r>
      <w:r w:rsidR="00E645B7" w:rsidRPr="00A516DF">
        <w:rPr>
          <w:sz w:val="22"/>
          <w:szCs w:val="22"/>
        </w:rPr>
        <w:t>(točka 3.)</w:t>
      </w:r>
    </w:p>
    <w:p w14:paraId="31FAA93A" w14:textId="479747A1" w:rsidR="00E645B7" w:rsidRPr="00A516DF" w:rsidRDefault="00E645B7" w:rsidP="008B079D">
      <w:pPr>
        <w:pStyle w:val="Odlomakpopisa"/>
        <w:numPr>
          <w:ilvl w:val="0"/>
          <w:numId w:val="4"/>
        </w:numPr>
        <w:tabs>
          <w:tab w:val="left" w:pos="709"/>
        </w:tabs>
        <w:jc w:val="both"/>
        <w:rPr>
          <w:sz w:val="22"/>
          <w:szCs w:val="22"/>
        </w:rPr>
      </w:pPr>
      <w:r w:rsidRPr="00A516DF">
        <w:rPr>
          <w:sz w:val="22"/>
          <w:szCs w:val="22"/>
        </w:rPr>
        <w:t xml:space="preserve">Procjembeni elaborat vrijednosti zemljišta k.č.br. 2278/2 k.o. </w:t>
      </w:r>
      <w:proofErr w:type="spellStart"/>
      <w:r w:rsidRPr="00A516DF">
        <w:rPr>
          <w:sz w:val="22"/>
          <w:szCs w:val="22"/>
        </w:rPr>
        <w:t>Pustodol</w:t>
      </w:r>
      <w:proofErr w:type="spellEnd"/>
      <w:r w:rsidRPr="00A516DF">
        <w:rPr>
          <w:sz w:val="22"/>
          <w:szCs w:val="22"/>
        </w:rPr>
        <w:t xml:space="preserve"> (točka 2)</w:t>
      </w:r>
    </w:p>
    <w:p w14:paraId="40E8105D" w14:textId="09E71570" w:rsidR="00E645B7" w:rsidRPr="00A516DF" w:rsidRDefault="00E645B7" w:rsidP="008B079D">
      <w:pPr>
        <w:pStyle w:val="Odlomakpopisa"/>
        <w:numPr>
          <w:ilvl w:val="0"/>
          <w:numId w:val="4"/>
        </w:numPr>
        <w:tabs>
          <w:tab w:val="left" w:pos="709"/>
        </w:tabs>
        <w:jc w:val="both"/>
        <w:rPr>
          <w:sz w:val="22"/>
          <w:szCs w:val="22"/>
        </w:rPr>
      </w:pPr>
      <w:r w:rsidRPr="00A516DF">
        <w:rPr>
          <w:sz w:val="22"/>
          <w:szCs w:val="22"/>
        </w:rPr>
        <w:t>Procjembeni elaborat vrijednosti zemljišta k.č.br. 1716/4 k.o. Donja Pačetina (točka 12.)</w:t>
      </w:r>
    </w:p>
    <w:p w14:paraId="11A3D7B0" w14:textId="7F28D709" w:rsidR="00E645B7" w:rsidRPr="00A516DF" w:rsidRDefault="00E645B7" w:rsidP="00E645B7">
      <w:pPr>
        <w:tabs>
          <w:tab w:val="left" w:pos="709"/>
        </w:tabs>
        <w:ind w:left="720"/>
        <w:jc w:val="both"/>
        <w:rPr>
          <w:rFonts w:ascii="Times New Roman" w:hAnsi="Times New Roman" w:cs="Times New Roman"/>
        </w:rPr>
      </w:pPr>
    </w:p>
    <w:p w14:paraId="6C5E4B15" w14:textId="77DB51C0" w:rsidR="00482C3A" w:rsidRPr="00A516DF" w:rsidRDefault="00CA6BEC" w:rsidP="00E645B7">
      <w:pPr>
        <w:tabs>
          <w:tab w:val="left" w:pos="709"/>
        </w:tabs>
        <w:jc w:val="both"/>
        <w:rPr>
          <w:rFonts w:ascii="Times New Roman" w:hAnsi="Times New Roman" w:cs="Times New Roman"/>
          <w:b/>
          <w:u w:val="single"/>
        </w:rPr>
      </w:pPr>
      <w:r w:rsidRPr="00A516DF">
        <w:rPr>
          <w:rFonts w:ascii="Times New Roman" w:hAnsi="Times New Roman" w:cs="Times New Roman"/>
        </w:rPr>
        <w:t>Molimo Vas da se zbog važnosti odazovete ovoj sjednici, a u slučaju eventualne spriječenosti javi</w:t>
      </w:r>
      <w:r w:rsidR="00583CD1" w:rsidRPr="00A516DF">
        <w:rPr>
          <w:rFonts w:ascii="Times New Roman" w:hAnsi="Times New Roman" w:cs="Times New Roman"/>
        </w:rPr>
        <w:t>te na broj telefona 049/227-764.</w:t>
      </w:r>
    </w:p>
    <w:p w14:paraId="4BDDD598" w14:textId="77777777" w:rsidR="00D80EB8" w:rsidRPr="00A516DF" w:rsidRDefault="00D80EB8" w:rsidP="00D80EB8">
      <w:pPr>
        <w:spacing w:after="0" w:line="240" w:lineRule="auto"/>
        <w:ind w:left="5664" w:firstLine="708"/>
        <w:jc w:val="both"/>
        <w:rPr>
          <w:rFonts w:ascii="Times New Roman" w:eastAsia="Calibri" w:hAnsi="Times New Roman" w:cs="Times New Roman"/>
          <w:lang w:val="sv-SE"/>
        </w:rPr>
      </w:pPr>
      <w:r w:rsidRPr="00A516DF">
        <w:rPr>
          <w:rFonts w:ascii="Times New Roman" w:eastAsia="Calibri" w:hAnsi="Times New Roman" w:cs="Times New Roman"/>
          <w:lang w:val="sv-SE"/>
        </w:rPr>
        <w:t xml:space="preserve">PREDSJEDNICA                                                       </w:t>
      </w:r>
    </w:p>
    <w:p w14:paraId="1857FCBE" w14:textId="0F3D1FF9" w:rsidR="00D80EB8" w:rsidRPr="00A516DF" w:rsidRDefault="00D80EB8" w:rsidP="00D80EB8">
      <w:pPr>
        <w:spacing w:after="0" w:line="240" w:lineRule="auto"/>
        <w:jc w:val="both"/>
        <w:rPr>
          <w:rFonts w:ascii="Times New Roman" w:eastAsia="Calibri" w:hAnsi="Times New Roman" w:cs="Times New Roman"/>
          <w:lang w:val="sv-SE"/>
        </w:rPr>
      </w:pPr>
      <w:r w:rsidRPr="00A516DF">
        <w:rPr>
          <w:rFonts w:ascii="Times New Roman" w:eastAsia="Calibri" w:hAnsi="Times New Roman" w:cs="Times New Roman"/>
          <w:lang w:val="sv-SE"/>
        </w:rPr>
        <w:t xml:space="preserve">                                                                                             </w:t>
      </w:r>
      <w:r w:rsidRPr="00A516DF">
        <w:rPr>
          <w:rFonts w:ascii="Times New Roman" w:eastAsia="Calibri" w:hAnsi="Times New Roman" w:cs="Times New Roman"/>
          <w:lang w:val="sv-SE"/>
        </w:rPr>
        <w:tab/>
      </w:r>
      <w:r w:rsidRPr="00A516DF">
        <w:rPr>
          <w:rFonts w:ascii="Times New Roman" w:eastAsia="Calibri" w:hAnsi="Times New Roman" w:cs="Times New Roman"/>
          <w:lang w:val="sv-SE"/>
        </w:rPr>
        <w:tab/>
        <w:t>OPĆINSKOG VIJEĆA</w:t>
      </w:r>
    </w:p>
    <w:p w14:paraId="0287B44F" w14:textId="37005E63" w:rsidR="00D80EB8" w:rsidRPr="00A516DF" w:rsidRDefault="00D80EB8" w:rsidP="00D80EB8">
      <w:pPr>
        <w:spacing w:after="0" w:line="240" w:lineRule="auto"/>
        <w:ind w:left="4956" w:firstLine="708"/>
        <w:jc w:val="both"/>
        <w:rPr>
          <w:rFonts w:ascii="Times New Roman" w:eastAsia="Calibri" w:hAnsi="Times New Roman" w:cs="Times New Roman"/>
          <w:lang w:val="sv-SE"/>
        </w:rPr>
      </w:pPr>
      <w:r w:rsidRPr="00A516DF">
        <w:rPr>
          <w:rFonts w:ascii="Times New Roman" w:eastAsia="Calibri" w:hAnsi="Times New Roman" w:cs="Times New Roman"/>
          <w:lang w:val="sv-SE"/>
        </w:rPr>
        <w:t xml:space="preserve">  Tončica Božić,</w:t>
      </w:r>
      <w:r w:rsidRPr="00A516DF">
        <w:rPr>
          <w:rFonts w:ascii="Calibri" w:eastAsia="Calibri" w:hAnsi="Calibri" w:cs="Times New Roman"/>
        </w:rPr>
        <w:t xml:space="preserve"> </w:t>
      </w:r>
      <w:r w:rsidRPr="00A516DF">
        <w:rPr>
          <w:rFonts w:ascii="Times New Roman" w:eastAsia="Calibri" w:hAnsi="Times New Roman" w:cs="Times New Roman"/>
          <w:lang w:val="sv-SE"/>
        </w:rPr>
        <w:t>univ. spec. act. soc.</w:t>
      </w:r>
    </w:p>
    <w:p w14:paraId="71E1DC44" w14:textId="77777777" w:rsidR="005A62E7" w:rsidRPr="00A516DF" w:rsidRDefault="005A62E7" w:rsidP="005A62E7">
      <w:pPr>
        <w:tabs>
          <w:tab w:val="left" w:pos="709"/>
        </w:tabs>
        <w:spacing w:after="0" w:line="240" w:lineRule="auto"/>
        <w:jc w:val="both"/>
        <w:rPr>
          <w:rFonts w:ascii="Times New Roman" w:hAnsi="Times New Roman" w:cs="Times New Roman"/>
          <w:i/>
        </w:rPr>
      </w:pPr>
    </w:p>
    <w:p w14:paraId="00CC0814" w14:textId="77777777" w:rsidR="005A62E7" w:rsidRPr="00B679A3" w:rsidRDefault="005A62E7" w:rsidP="005A62E7">
      <w:pPr>
        <w:tabs>
          <w:tab w:val="left" w:pos="709"/>
        </w:tabs>
        <w:spacing w:after="0" w:line="240" w:lineRule="auto"/>
        <w:jc w:val="both"/>
        <w:rPr>
          <w:rFonts w:ascii="Times New Roman" w:hAnsi="Times New Roman" w:cs="Times New Roman"/>
          <w:i/>
        </w:rPr>
      </w:pPr>
    </w:p>
    <w:p w14:paraId="7E20FE02" w14:textId="238AB254" w:rsidR="00482C3A" w:rsidRPr="00B679A3" w:rsidRDefault="00482C3A" w:rsidP="00F56D7C">
      <w:pPr>
        <w:pStyle w:val="Odlomakpopisa"/>
        <w:ind w:left="644"/>
        <w:jc w:val="both"/>
        <w:rPr>
          <w:sz w:val="22"/>
          <w:szCs w:val="22"/>
        </w:rPr>
      </w:pPr>
    </w:p>
    <w:p w14:paraId="4433D6D4" w14:textId="77777777" w:rsidR="00D80EB8" w:rsidRPr="00B679A3" w:rsidRDefault="00D80EB8" w:rsidP="00F56D7C">
      <w:pPr>
        <w:pStyle w:val="Odlomakpopisa"/>
        <w:ind w:left="644"/>
        <w:jc w:val="both"/>
        <w:rPr>
          <w:sz w:val="22"/>
          <w:szCs w:val="22"/>
        </w:rPr>
      </w:pPr>
    </w:p>
    <w:p w14:paraId="39FDF71D" w14:textId="77777777" w:rsidR="00C52771" w:rsidRDefault="00C52771" w:rsidP="00F56D7C">
      <w:pPr>
        <w:pStyle w:val="Odlomakpopisa"/>
        <w:ind w:left="644"/>
        <w:jc w:val="both"/>
        <w:rPr>
          <w:sz w:val="22"/>
          <w:szCs w:val="22"/>
        </w:rPr>
      </w:pPr>
    </w:p>
    <w:p w14:paraId="070AF67D" w14:textId="77777777" w:rsidR="007C7BB5" w:rsidRDefault="007C7BB5" w:rsidP="00F56D7C">
      <w:pPr>
        <w:pStyle w:val="Odlomakpopisa"/>
        <w:ind w:left="644"/>
        <w:jc w:val="both"/>
        <w:rPr>
          <w:sz w:val="22"/>
          <w:szCs w:val="22"/>
        </w:rPr>
      </w:pPr>
    </w:p>
    <w:p w14:paraId="4A9EDBDF" w14:textId="77777777" w:rsidR="007C7BB5" w:rsidRPr="00B679A3" w:rsidRDefault="007C7BB5" w:rsidP="00F56D7C">
      <w:pPr>
        <w:pStyle w:val="Odlomakpopisa"/>
        <w:ind w:left="644"/>
        <w:jc w:val="both"/>
        <w:rPr>
          <w:sz w:val="22"/>
          <w:szCs w:val="22"/>
        </w:rPr>
      </w:pPr>
    </w:p>
    <w:p w14:paraId="1671435B" w14:textId="77777777" w:rsidR="00D80EB8" w:rsidRPr="00B679A3" w:rsidRDefault="00D80EB8" w:rsidP="00D80EB8">
      <w:pPr>
        <w:rPr>
          <w:rFonts w:ascii="Times New Roman" w:eastAsia="Calibri" w:hAnsi="Times New Roman" w:cs="Times New Roman"/>
        </w:rPr>
      </w:pPr>
      <w:r w:rsidRPr="00B679A3">
        <w:rPr>
          <w:rFonts w:ascii="Times New Roman" w:eastAsia="Calibri" w:hAnsi="Times New Roman" w:cs="Times New Roman"/>
        </w:rPr>
        <w:t>Dostaviti:</w:t>
      </w:r>
    </w:p>
    <w:p w14:paraId="1231C79D"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Silvija Profeta </w:t>
      </w:r>
      <w:proofErr w:type="spellStart"/>
      <w:r w:rsidRPr="00B679A3">
        <w:rPr>
          <w:rFonts w:ascii="Times New Roman" w:eastAsia="Times New Roman" w:hAnsi="Times New Roman" w:cs="Times New Roman"/>
        </w:rPr>
        <w:t>Fabijančić</w:t>
      </w:r>
      <w:proofErr w:type="spellEnd"/>
      <w:r w:rsidRPr="00B679A3">
        <w:rPr>
          <w:rFonts w:ascii="Times New Roman" w:eastAsia="Times New Roman" w:hAnsi="Times New Roman" w:cs="Times New Roman"/>
        </w:rPr>
        <w:t xml:space="preserve">, </w:t>
      </w:r>
      <w:bookmarkStart w:id="1" w:name="_Hlk199847295"/>
      <w:r w:rsidRPr="00B679A3">
        <w:rPr>
          <w:rFonts w:ascii="Times New Roman" w:eastAsia="Times New Roman" w:hAnsi="Times New Roman" w:cs="Times New Roman"/>
        </w:rPr>
        <w:t xml:space="preserve">Marije Jurić Zagorke </w:t>
      </w:r>
      <w:bookmarkEnd w:id="1"/>
      <w:r w:rsidRPr="00B679A3">
        <w:rPr>
          <w:rFonts w:ascii="Times New Roman" w:eastAsia="Times New Roman" w:hAnsi="Times New Roman" w:cs="Times New Roman"/>
        </w:rPr>
        <w:t>41, Sv. Križ Začretje</w:t>
      </w:r>
    </w:p>
    <w:p w14:paraId="1AC38570" w14:textId="77777777" w:rsidR="00D80EB8" w:rsidRPr="00B679A3" w:rsidRDefault="00D80EB8" w:rsidP="008B079D">
      <w:pPr>
        <w:numPr>
          <w:ilvl w:val="0"/>
          <w:numId w:val="3"/>
        </w:numPr>
        <w:spacing w:after="0" w:line="240" w:lineRule="auto"/>
        <w:contextualSpacing/>
        <w:jc w:val="both"/>
        <w:rPr>
          <w:rFonts w:ascii="Times New Roman" w:eastAsia="Calibri" w:hAnsi="Times New Roman" w:cs="Times New Roman"/>
        </w:rPr>
      </w:pPr>
      <w:r w:rsidRPr="00B679A3">
        <w:rPr>
          <w:rFonts w:ascii="Times New Roman" w:eastAsia="Times New Roman" w:hAnsi="Times New Roman" w:cs="Times New Roman"/>
        </w:rPr>
        <w:t xml:space="preserve">Juraj </w:t>
      </w:r>
      <w:proofErr w:type="spellStart"/>
      <w:r w:rsidRPr="00B679A3">
        <w:rPr>
          <w:rFonts w:ascii="Times New Roman" w:eastAsia="Times New Roman" w:hAnsi="Times New Roman" w:cs="Times New Roman"/>
        </w:rPr>
        <w:t>Matkun</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Klupci</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Začretski</w:t>
      </w:r>
      <w:proofErr w:type="spellEnd"/>
      <w:r w:rsidRPr="00B679A3">
        <w:rPr>
          <w:rFonts w:ascii="Times New Roman" w:eastAsia="Times New Roman" w:hAnsi="Times New Roman" w:cs="Times New Roman"/>
        </w:rPr>
        <w:t xml:space="preserve"> 66, Sv. Križ Začretje</w:t>
      </w:r>
    </w:p>
    <w:p w14:paraId="59E2E464"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Dražen </w:t>
      </w:r>
      <w:proofErr w:type="spellStart"/>
      <w:r w:rsidRPr="00B679A3">
        <w:rPr>
          <w:rFonts w:ascii="Times New Roman" w:eastAsia="Times New Roman" w:hAnsi="Times New Roman" w:cs="Times New Roman"/>
        </w:rPr>
        <w:t>Čvek</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Vrankovec</w:t>
      </w:r>
      <w:proofErr w:type="spellEnd"/>
      <w:r w:rsidRPr="00B679A3">
        <w:rPr>
          <w:rFonts w:ascii="Times New Roman" w:eastAsia="Times New Roman" w:hAnsi="Times New Roman" w:cs="Times New Roman"/>
        </w:rPr>
        <w:t xml:space="preserve"> 5B, Sv. Križ Začretje</w:t>
      </w:r>
    </w:p>
    <w:p w14:paraId="7060ADD6"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Marko Jelenić, Donja Pačetina 136, Sv. Križ Začretje</w:t>
      </w:r>
    </w:p>
    <w:p w14:paraId="47F9DEF5"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Dubravka </w:t>
      </w:r>
      <w:proofErr w:type="spellStart"/>
      <w:r w:rsidRPr="00B679A3">
        <w:rPr>
          <w:rFonts w:ascii="Times New Roman" w:eastAsia="Times New Roman" w:hAnsi="Times New Roman" w:cs="Times New Roman"/>
        </w:rPr>
        <w:t>Mišak</w:t>
      </w:r>
      <w:proofErr w:type="spellEnd"/>
      <w:r w:rsidRPr="00B679A3">
        <w:rPr>
          <w:rFonts w:ascii="Times New Roman" w:eastAsia="Times New Roman" w:hAnsi="Times New Roman" w:cs="Times New Roman"/>
        </w:rPr>
        <w:t xml:space="preserve"> </w:t>
      </w:r>
      <w:proofErr w:type="spellStart"/>
      <w:r w:rsidRPr="00B679A3">
        <w:rPr>
          <w:rFonts w:ascii="Times New Roman" w:eastAsia="Times New Roman" w:hAnsi="Times New Roman" w:cs="Times New Roman"/>
        </w:rPr>
        <w:t>Skočaj</w:t>
      </w:r>
      <w:proofErr w:type="spellEnd"/>
      <w:r w:rsidRPr="00B679A3">
        <w:rPr>
          <w:rFonts w:ascii="Times New Roman" w:eastAsia="Times New Roman" w:hAnsi="Times New Roman" w:cs="Times New Roman"/>
        </w:rPr>
        <w:t>, Donja Pačetina 1C, Sv. Križ Začretje</w:t>
      </w:r>
    </w:p>
    <w:p w14:paraId="57EB2C5A"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Ivan Mladić, Kozjak </w:t>
      </w:r>
      <w:proofErr w:type="spellStart"/>
      <w:r w:rsidRPr="00B679A3">
        <w:rPr>
          <w:rFonts w:ascii="Times New Roman" w:eastAsia="Times New Roman" w:hAnsi="Times New Roman" w:cs="Times New Roman"/>
        </w:rPr>
        <w:t>Začretski</w:t>
      </w:r>
      <w:proofErr w:type="spellEnd"/>
      <w:r w:rsidRPr="00B679A3">
        <w:rPr>
          <w:rFonts w:ascii="Times New Roman" w:eastAsia="Times New Roman" w:hAnsi="Times New Roman" w:cs="Times New Roman"/>
        </w:rPr>
        <w:t xml:space="preserve"> 57, Sv. Križ Začretje  </w:t>
      </w:r>
    </w:p>
    <w:p w14:paraId="7411603E"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Josip Loina, Ljudevita Gaja 5A, Sv. Križ Začretje</w:t>
      </w:r>
    </w:p>
    <w:p w14:paraId="59A62BC6"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Miljenko Šoštarić, Ulica I. Lovrenčića 10, </w:t>
      </w:r>
      <w:bookmarkStart w:id="2" w:name="_Hlk73519537"/>
      <w:r w:rsidRPr="00B679A3">
        <w:rPr>
          <w:rFonts w:ascii="Times New Roman" w:eastAsia="Times New Roman" w:hAnsi="Times New Roman" w:cs="Times New Roman"/>
        </w:rPr>
        <w:t>Sv. Križ Začretje</w:t>
      </w:r>
      <w:bookmarkEnd w:id="2"/>
      <w:r w:rsidRPr="00B679A3">
        <w:rPr>
          <w:rFonts w:ascii="Times New Roman" w:eastAsia="Times New Roman" w:hAnsi="Times New Roman" w:cs="Times New Roman"/>
        </w:rPr>
        <w:t xml:space="preserve"> </w:t>
      </w:r>
    </w:p>
    <w:p w14:paraId="56EA3181"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Tomislav Milunović, Bakliža Mirka 1, </w:t>
      </w:r>
      <w:bookmarkStart w:id="3" w:name="_Hlk73519640"/>
      <w:r w:rsidRPr="00B679A3">
        <w:rPr>
          <w:rFonts w:ascii="Times New Roman" w:eastAsia="Times New Roman" w:hAnsi="Times New Roman" w:cs="Times New Roman"/>
        </w:rPr>
        <w:t>Sv. Križ Začretje</w:t>
      </w:r>
      <w:bookmarkEnd w:id="3"/>
    </w:p>
    <w:p w14:paraId="717A1540"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Ana Kuhar, </w:t>
      </w:r>
      <w:proofErr w:type="spellStart"/>
      <w:r w:rsidRPr="00B679A3">
        <w:rPr>
          <w:rFonts w:ascii="Times New Roman" w:eastAsia="Times New Roman" w:hAnsi="Times New Roman" w:cs="Times New Roman"/>
        </w:rPr>
        <w:t>Vrankovec</w:t>
      </w:r>
      <w:proofErr w:type="spellEnd"/>
      <w:r w:rsidRPr="00B679A3">
        <w:rPr>
          <w:rFonts w:ascii="Times New Roman" w:eastAsia="Times New Roman" w:hAnsi="Times New Roman" w:cs="Times New Roman"/>
        </w:rPr>
        <w:t xml:space="preserve"> 84, Sv. Križ Začretje</w:t>
      </w:r>
    </w:p>
    <w:p w14:paraId="738E2DF6"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 xml:space="preserve">Marko Božiček, </w:t>
      </w:r>
      <w:proofErr w:type="spellStart"/>
      <w:r w:rsidRPr="00B679A3">
        <w:rPr>
          <w:rFonts w:ascii="Times New Roman" w:eastAsia="Times New Roman" w:hAnsi="Times New Roman" w:cs="Times New Roman"/>
        </w:rPr>
        <w:t>Štrucljevo</w:t>
      </w:r>
      <w:proofErr w:type="spellEnd"/>
      <w:r w:rsidRPr="00B679A3">
        <w:rPr>
          <w:rFonts w:ascii="Times New Roman" w:eastAsia="Times New Roman" w:hAnsi="Times New Roman" w:cs="Times New Roman"/>
        </w:rPr>
        <w:t xml:space="preserve"> 43, Sv. Križ Začretje</w:t>
      </w:r>
    </w:p>
    <w:p w14:paraId="30861DFF"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proofErr w:type="spellStart"/>
      <w:r w:rsidRPr="00B679A3">
        <w:rPr>
          <w:rFonts w:ascii="Times New Roman" w:eastAsia="Times New Roman" w:hAnsi="Times New Roman" w:cs="Times New Roman"/>
        </w:rPr>
        <w:t>Tončica</w:t>
      </w:r>
      <w:proofErr w:type="spellEnd"/>
      <w:r w:rsidRPr="00B679A3">
        <w:rPr>
          <w:rFonts w:ascii="Times New Roman" w:eastAsia="Times New Roman" w:hAnsi="Times New Roman" w:cs="Times New Roman"/>
        </w:rPr>
        <w:t xml:space="preserve"> Božić, Mirkovec 57, Sv. Križ Začretje</w:t>
      </w:r>
    </w:p>
    <w:p w14:paraId="24397B35" w14:textId="77777777" w:rsidR="00D80EB8" w:rsidRPr="00B679A3" w:rsidRDefault="00D80EB8" w:rsidP="008B079D">
      <w:pPr>
        <w:numPr>
          <w:ilvl w:val="0"/>
          <w:numId w:val="3"/>
        </w:numPr>
        <w:spacing w:after="0" w:line="240" w:lineRule="auto"/>
        <w:jc w:val="both"/>
        <w:rPr>
          <w:rFonts w:ascii="Times New Roman" w:eastAsia="Times New Roman" w:hAnsi="Times New Roman" w:cs="Times New Roman"/>
        </w:rPr>
      </w:pPr>
      <w:r w:rsidRPr="00B679A3">
        <w:rPr>
          <w:rFonts w:ascii="Times New Roman" w:eastAsia="Times New Roman" w:hAnsi="Times New Roman" w:cs="Times New Roman"/>
        </w:rPr>
        <w:t>Sandra Majsec, Marije Jurić Zagorke 32, Sv. Križ Začretje</w:t>
      </w:r>
    </w:p>
    <w:p w14:paraId="4C38633D" w14:textId="77777777"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Marko Kos, ovdje</w:t>
      </w:r>
    </w:p>
    <w:p w14:paraId="0E53F912" w14:textId="77777777"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Jasminka Lasić, ovdje</w:t>
      </w:r>
    </w:p>
    <w:p w14:paraId="583E0541" w14:textId="2D2ACC4E"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Lidija Lisjak, ovdje</w:t>
      </w:r>
    </w:p>
    <w:p w14:paraId="5DEC964A" w14:textId="3475E0E8"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 xml:space="preserve">Franjo Kučko, v.d. ravnatelja Općinske knjižnice i čitaonice Sveti Križ Začretje </w:t>
      </w:r>
    </w:p>
    <w:p w14:paraId="0C9B14B3" w14:textId="614BBFB2" w:rsidR="00D80EB8" w:rsidRPr="00E645B7" w:rsidRDefault="00D80EB8" w:rsidP="008B079D">
      <w:pPr>
        <w:numPr>
          <w:ilvl w:val="0"/>
          <w:numId w:val="3"/>
        </w:numPr>
        <w:spacing w:after="0" w:line="240" w:lineRule="auto"/>
        <w:contextualSpacing/>
        <w:jc w:val="both"/>
        <w:rPr>
          <w:rFonts w:eastAsia="Times New Roman"/>
          <w:lang w:eastAsia="hr-HR"/>
        </w:rPr>
      </w:pPr>
      <w:r w:rsidRPr="00B679A3">
        <w:rPr>
          <w:rFonts w:ascii="Times New Roman" w:eastAsia="Times New Roman" w:hAnsi="Times New Roman" w:cs="Times New Roman"/>
          <w:lang w:eastAsia="hr-HR"/>
        </w:rPr>
        <w:t xml:space="preserve">Zlatka Vuglec, direktorica </w:t>
      </w:r>
      <w:r w:rsidRPr="00B679A3">
        <w:rPr>
          <w:rFonts w:ascii="Times New Roman" w:eastAsia="Times New Roman" w:hAnsi="Times New Roman" w:cs="Times New Roman"/>
          <w:bCs/>
          <w:lang w:eastAsia="hr-HR"/>
        </w:rPr>
        <w:t>Turističke zajednice područja Srce Zagorja</w:t>
      </w:r>
    </w:p>
    <w:p w14:paraId="4D9117A9" w14:textId="3DA97AA2" w:rsidR="00E645B7" w:rsidRPr="00B679A3" w:rsidRDefault="00E645B7" w:rsidP="008B079D">
      <w:pPr>
        <w:numPr>
          <w:ilvl w:val="0"/>
          <w:numId w:val="3"/>
        </w:numPr>
        <w:spacing w:after="0" w:line="240" w:lineRule="auto"/>
        <w:contextualSpacing/>
        <w:jc w:val="both"/>
        <w:rPr>
          <w:rFonts w:eastAsia="Times New Roman"/>
          <w:lang w:eastAsia="hr-HR"/>
        </w:rPr>
      </w:pPr>
      <w:r>
        <w:rPr>
          <w:rFonts w:ascii="Times New Roman" w:eastAsia="Times New Roman" w:hAnsi="Times New Roman" w:cs="Times New Roman"/>
          <w:bCs/>
          <w:lang w:eastAsia="hr-HR"/>
        </w:rPr>
        <w:t>Predstavnik tvrtke Vetropack Straža d.d.</w:t>
      </w:r>
    </w:p>
    <w:p w14:paraId="3CEF0CC0" w14:textId="77777777"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Radio Stubica, Toplička cesta 5</w:t>
      </w:r>
    </w:p>
    <w:p w14:paraId="39C8E6C2" w14:textId="77777777"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Zagorje International,</w:t>
      </w:r>
    </w:p>
    <w:p w14:paraId="6B49857A" w14:textId="77777777"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 xml:space="preserve">Zagorski list, </w:t>
      </w:r>
    </w:p>
    <w:p w14:paraId="7E9293D3" w14:textId="77777777" w:rsidR="00D80EB8" w:rsidRPr="00B679A3" w:rsidRDefault="00D80EB8" w:rsidP="008B079D">
      <w:pPr>
        <w:numPr>
          <w:ilvl w:val="0"/>
          <w:numId w:val="3"/>
        </w:numPr>
        <w:spacing w:after="0" w:line="240" w:lineRule="auto"/>
        <w:contextualSpacing/>
        <w:jc w:val="both"/>
        <w:rPr>
          <w:rFonts w:ascii="Times New Roman" w:eastAsia="Times New Roman" w:hAnsi="Times New Roman" w:cs="Times New Roman"/>
          <w:lang w:eastAsia="hr-HR"/>
        </w:rPr>
      </w:pPr>
      <w:r w:rsidRPr="00B679A3">
        <w:rPr>
          <w:rFonts w:ascii="Times New Roman" w:eastAsia="Times New Roman" w:hAnsi="Times New Roman" w:cs="Times New Roman"/>
          <w:lang w:eastAsia="hr-HR"/>
        </w:rPr>
        <w:t>Pismohrana, ovdje.</w:t>
      </w:r>
    </w:p>
    <w:p w14:paraId="52C4C7DF" w14:textId="77777777" w:rsidR="00D80EB8" w:rsidRPr="00B679A3" w:rsidRDefault="00D80EB8" w:rsidP="00F56D7C">
      <w:pPr>
        <w:pStyle w:val="Odlomakpopisa"/>
        <w:ind w:left="644"/>
        <w:jc w:val="both"/>
        <w:rPr>
          <w:sz w:val="22"/>
          <w:szCs w:val="22"/>
        </w:rPr>
      </w:pPr>
    </w:p>
    <w:p w14:paraId="525CC87D" w14:textId="77777777" w:rsidR="00687EB8" w:rsidRPr="00B679A3" w:rsidRDefault="00687EB8" w:rsidP="00F56D7C">
      <w:pPr>
        <w:pStyle w:val="Odlomakpopisa"/>
        <w:ind w:left="644"/>
        <w:jc w:val="both"/>
        <w:rPr>
          <w:sz w:val="22"/>
          <w:szCs w:val="22"/>
        </w:rPr>
      </w:pPr>
    </w:p>
    <w:p w14:paraId="4C8454DA" w14:textId="77777777" w:rsidR="00687EB8" w:rsidRPr="00B679A3" w:rsidRDefault="00687EB8" w:rsidP="00F56D7C">
      <w:pPr>
        <w:pStyle w:val="Odlomakpopisa"/>
        <w:ind w:left="644"/>
        <w:jc w:val="both"/>
        <w:rPr>
          <w:sz w:val="22"/>
          <w:szCs w:val="22"/>
        </w:rPr>
      </w:pPr>
    </w:p>
    <w:p w14:paraId="08F2064F" w14:textId="77777777" w:rsidR="00482C3A" w:rsidRDefault="00482C3A" w:rsidP="00CA6BEC">
      <w:pPr>
        <w:jc w:val="both"/>
      </w:pPr>
    </w:p>
    <w:p w14:paraId="1C60BFFE" w14:textId="77777777" w:rsidR="004C24B0" w:rsidRDefault="004C24B0" w:rsidP="00CA6BEC">
      <w:pPr>
        <w:jc w:val="both"/>
      </w:pPr>
    </w:p>
    <w:p w14:paraId="46B22D31" w14:textId="77777777" w:rsidR="004C24B0" w:rsidRDefault="004C24B0" w:rsidP="00CA6BEC">
      <w:pPr>
        <w:jc w:val="both"/>
      </w:pPr>
    </w:p>
    <w:p w14:paraId="3C7C9A4D" w14:textId="77777777" w:rsidR="004C24B0" w:rsidRDefault="004C24B0" w:rsidP="00CA6BEC">
      <w:pPr>
        <w:jc w:val="both"/>
      </w:pPr>
    </w:p>
    <w:p w14:paraId="13384C39" w14:textId="77777777" w:rsidR="004C24B0" w:rsidRDefault="004C24B0" w:rsidP="00CA6BEC">
      <w:pPr>
        <w:jc w:val="both"/>
      </w:pPr>
    </w:p>
    <w:p w14:paraId="71D0EEC9" w14:textId="77777777" w:rsidR="004C24B0" w:rsidRDefault="004C24B0" w:rsidP="00CA6BEC">
      <w:pPr>
        <w:jc w:val="both"/>
      </w:pPr>
    </w:p>
    <w:p w14:paraId="77658B2E" w14:textId="77777777" w:rsidR="004C24B0" w:rsidRDefault="004C24B0" w:rsidP="00CA6BEC">
      <w:pPr>
        <w:jc w:val="both"/>
      </w:pPr>
    </w:p>
    <w:p w14:paraId="0D994EC9" w14:textId="77777777" w:rsidR="004C24B0" w:rsidRDefault="004C24B0" w:rsidP="00CA6BEC">
      <w:pPr>
        <w:jc w:val="both"/>
      </w:pPr>
    </w:p>
    <w:p w14:paraId="4D703E39" w14:textId="77777777" w:rsidR="004C24B0" w:rsidRDefault="004C24B0" w:rsidP="00CA6BEC">
      <w:pPr>
        <w:jc w:val="both"/>
      </w:pPr>
    </w:p>
    <w:p w14:paraId="660FFC4D" w14:textId="77777777" w:rsidR="004C24B0" w:rsidRDefault="004C24B0" w:rsidP="00CA6BEC">
      <w:pPr>
        <w:jc w:val="both"/>
      </w:pPr>
    </w:p>
    <w:p w14:paraId="0E4F0FE2" w14:textId="77777777" w:rsidR="004C24B0" w:rsidRDefault="004C24B0" w:rsidP="00CA6BEC">
      <w:pPr>
        <w:jc w:val="both"/>
      </w:pPr>
    </w:p>
    <w:p w14:paraId="0A2118E3" w14:textId="77777777" w:rsidR="004C24B0" w:rsidRDefault="004C24B0" w:rsidP="00CA6BEC">
      <w:pPr>
        <w:jc w:val="both"/>
      </w:pPr>
    </w:p>
    <w:p w14:paraId="32C47064" w14:textId="77777777" w:rsidR="004C24B0" w:rsidRDefault="004C24B0" w:rsidP="00CA6BEC">
      <w:pPr>
        <w:jc w:val="both"/>
      </w:pPr>
    </w:p>
    <w:p w14:paraId="35188173" w14:textId="77777777" w:rsidR="004C24B0" w:rsidRDefault="004C24B0" w:rsidP="00CA6BEC">
      <w:pPr>
        <w:jc w:val="both"/>
      </w:pPr>
    </w:p>
    <w:p w14:paraId="082AD972" w14:textId="77777777" w:rsidR="004C24B0" w:rsidRDefault="004C24B0" w:rsidP="00CA6BEC">
      <w:pPr>
        <w:jc w:val="both"/>
      </w:pPr>
    </w:p>
    <w:p w14:paraId="6EE49485" w14:textId="77777777" w:rsidR="004C24B0" w:rsidRDefault="004C24B0" w:rsidP="00CA6BEC">
      <w:pPr>
        <w:jc w:val="both"/>
      </w:pPr>
    </w:p>
    <w:p w14:paraId="5222B5AA" w14:textId="77777777" w:rsidR="004C24B0" w:rsidRDefault="004C24B0" w:rsidP="00CA6BEC">
      <w:pPr>
        <w:jc w:val="both"/>
      </w:pPr>
    </w:p>
    <w:p w14:paraId="18A024A2" w14:textId="77777777" w:rsidR="004C24B0" w:rsidRDefault="004C24B0" w:rsidP="00CA6BEC">
      <w:pPr>
        <w:jc w:val="both"/>
      </w:pPr>
    </w:p>
    <w:p w14:paraId="52AA2794" w14:textId="77777777" w:rsidR="004C24B0" w:rsidRDefault="004C24B0" w:rsidP="00CA6BEC">
      <w:pPr>
        <w:jc w:val="both"/>
      </w:pPr>
    </w:p>
    <w:p w14:paraId="0A0E801C" w14:textId="77777777" w:rsidR="004C24B0" w:rsidRPr="004C24B0" w:rsidRDefault="004C24B0" w:rsidP="004C24B0">
      <w:pPr>
        <w:spacing w:after="0" w:line="240" w:lineRule="auto"/>
        <w:jc w:val="center"/>
        <w:outlineLvl w:val="0"/>
        <w:rPr>
          <w:rFonts w:ascii="Times New Roman" w:eastAsia="Times New Roman" w:hAnsi="Times New Roman" w:cs="Times New Roman"/>
          <w:b/>
          <w:bCs/>
          <w:iCs/>
        </w:rPr>
      </w:pPr>
      <w:r w:rsidRPr="004C24B0">
        <w:rPr>
          <w:rFonts w:ascii="Times New Roman" w:eastAsia="Times New Roman" w:hAnsi="Times New Roman" w:cs="Times New Roman"/>
          <w:b/>
          <w:bCs/>
          <w:iCs/>
        </w:rPr>
        <w:t>ZAPISNIK</w:t>
      </w:r>
    </w:p>
    <w:p w14:paraId="69556F76" w14:textId="77777777" w:rsidR="004C24B0" w:rsidRPr="004C24B0" w:rsidRDefault="004C24B0" w:rsidP="004C24B0">
      <w:pPr>
        <w:spacing w:after="0" w:line="240" w:lineRule="auto"/>
        <w:jc w:val="center"/>
        <w:outlineLvl w:val="0"/>
        <w:rPr>
          <w:rFonts w:ascii="Times New Roman" w:eastAsia="Times New Roman" w:hAnsi="Times New Roman" w:cs="Times New Roman"/>
          <w:b/>
          <w:bCs/>
          <w:iCs/>
        </w:rPr>
      </w:pPr>
    </w:p>
    <w:p w14:paraId="0DA1F20A" w14:textId="77777777" w:rsidR="004C24B0" w:rsidRPr="004C24B0" w:rsidRDefault="004C24B0" w:rsidP="004C24B0">
      <w:pPr>
        <w:spacing w:after="0" w:line="240" w:lineRule="auto"/>
        <w:jc w:val="both"/>
        <w:outlineLvl w:val="0"/>
        <w:rPr>
          <w:rFonts w:ascii="Times New Roman" w:eastAsia="Times New Roman" w:hAnsi="Times New Roman" w:cs="Times New Roman"/>
          <w:iCs/>
        </w:rPr>
      </w:pPr>
      <w:r w:rsidRPr="004C24B0">
        <w:rPr>
          <w:rFonts w:ascii="Times New Roman" w:eastAsia="Times New Roman" w:hAnsi="Times New Roman" w:cs="Times New Roman"/>
          <w:b/>
          <w:bCs/>
          <w:iCs/>
        </w:rPr>
        <w:t xml:space="preserve"> </w:t>
      </w:r>
      <w:r w:rsidRPr="004C24B0">
        <w:rPr>
          <w:rFonts w:ascii="Times New Roman" w:eastAsia="Times New Roman" w:hAnsi="Times New Roman" w:cs="Times New Roman"/>
          <w:b/>
          <w:bCs/>
          <w:iCs/>
        </w:rPr>
        <w:tab/>
      </w:r>
      <w:r w:rsidRPr="004C24B0">
        <w:rPr>
          <w:rFonts w:ascii="Times New Roman" w:eastAsia="Times New Roman" w:hAnsi="Times New Roman" w:cs="Times New Roman"/>
          <w:iCs/>
        </w:rPr>
        <w:t>sa 8. sjednice Općinskog vijeća Sveti Križ Začretje održane dana 23.04.2026. godine u prostorijama Općine Sveti Križ Začretje, s početkom u 18.00 sati</w:t>
      </w:r>
    </w:p>
    <w:p w14:paraId="18CF19E4" w14:textId="77777777" w:rsidR="004C24B0" w:rsidRPr="004C24B0" w:rsidRDefault="004C24B0" w:rsidP="004C24B0">
      <w:pPr>
        <w:spacing w:after="0" w:line="240" w:lineRule="auto"/>
        <w:rPr>
          <w:rFonts w:ascii="Times New Roman" w:eastAsia="Times New Roman" w:hAnsi="Times New Roman" w:cs="Times New Roman"/>
        </w:rPr>
      </w:pPr>
    </w:p>
    <w:p w14:paraId="5C20F267" w14:textId="77777777" w:rsidR="004C24B0" w:rsidRPr="004C24B0" w:rsidRDefault="004C24B0" w:rsidP="004C24B0">
      <w:pPr>
        <w:spacing w:after="0" w:line="240" w:lineRule="auto"/>
        <w:rPr>
          <w:rFonts w:ascii="Times New Roman" w:eastAsia="Times New Roman" w:hAnsi="Times New Roman" w:cs="Times New Roman"/>
          <w:b/>
          <w:bCs/>
        </w:rPr>
      </w:pPr>
      <w:r w:rsidRPr="004C24B0">
        <w:rPr>
          <w:rFonts w:ascii="Times New Roman" w:eastAsia="Times New Roman" w:hAnsi="Times New Roman" w:cs="Times New Roman"/>
          <w:b/>
          <w:bCs/>
        </w:rPr>
        <w:t xml:space="preserve">NAZOČNI ČLANOVI OPĆINSKOG VIJEĆA: </w:t>
      </w:r>
    </w:p>
    <w:p w14:paraId="77004A8F" w14:textId="77777777" w:rsidR="004C24B0" w:rsidRPr="004C24B0" w:rsidRDefault="004C24B0" w:rsidP="004C24B0">
      <w:pPr>
        <w:spacing w:after="0" w:line="240" w:lineRule="auto"/>
        <w:jc w:val="both"/>
        <w:rPr>
          <w:rFonts w:ascii="Times New Roman" w:eastAsia="Times New Roman" w:hAnsi="Times New Roman" w:cs="Times New Roman"/>
        </w:rPr>
      </w:pPr>
      <w:r w:rsidRPr="004C24B0">
        <w:rPr>
          <w:rFonts w:ascii="Times New Roman" w:eastAsia="Times New Roman" w:hAnsi="Times New Roman" w:cs="Times New Roman"/>
        </w:rPr>
        <w:t xml:space="preserve">Dražen </w:t>
      </w:r>
      <w:proofErr w:type="spellStart"/>
      <w:r w:rsidRPr="004C24B0">
        <w:rPr>
          <w:rFonts w:ascii="Times New Roman" w:eastAsia="Times New Roman" w:hAnsi="Times New Roman" w:cs="Times New Roman"/>
        </w:rPr>
        <w:t>Čvek</w:t>
      </w:r>
      <w:proofErr w:type="spellEnd"/>
      <w:r w:rsidRPr="004C24B0">
        <w:rPr>
          <w:rFonts w:ascii="Times New Roman" w:eastAsia="Times New Roman" w:hAnsi="Times New Roman" w:cs="Times New Roman"/>
        </w:rPr>
        <w:t xml:space="preserve">, Marko Jelenić, Dubravka </w:t>
      </w:r>
      <w:proofErr w:type="spellStart"/>
      <w:r w:rsidRPr="004C24B0">
        <w:rPr>
          <w:rFonts w:ascii="Times New Roman" w:eastAsia="Times New Roman" w:hAnsi="Times New Roman" w:cs="Times New Roman"/>
        </w:rPr>
        <w:t>Mišak</w:t>
      </w:r>
      <w:proofErr w:type="spellEnd"/>
      <w:r w:rsidRPr="004C24B0">
        <w:rPr>
          <w:rFonts w:ascii="Times New Roman" w:eastAsia="Times New Roman" w:hAnsi="Times New Roman" w:cs="Times New Roman"/>
        </w:rPr>
        <w:t xml:space="preserve"> </w:t>
      </w:r>
      <w:proofErr w:type="spellStart"/>
      <w:r w:rsidRPr="004C24B0">
        <w:rPr>
          <w:rFonts w:ascii="Times New Roman" w:eastAsia="Times New Roman" w:hAnsi="Times New Roman" w:cs="Times New Roman"/>
        </w:rPr>
        <w:t>Skočaj</w:t>
      </w:r>
      <w:proofErr w:type="spellEnd"/>
      <w:r w:rsidRPr="004C24B0">
        <w:rPr>
          <w:rFonts w:ascii="Times New Roman" w:eastAsia="Times New Roman" w:hAnsi="Times New Roman" w:cs="Times New Roman"/>
        </w:rPr>
        <w:t xml:space="preserve"> (dolazi na sjednicu u 18.49 h), Josip Loina, Marko Božiček, Ana Kuhar, </w:t>
      </w:r>
      <w:proofErr w:type="spellStart"/>
      <w:r w:rsidRPr="004C24B0">
        <w:rPr>
          <w:rFonts w:ascii="Times New Roman" w:eastAsia="Times New Roman" w:hAnsi="Times New Roman" w:cs="Times New Roman"/>
        </w:rPr>
        <w:t>Tončica</w:t>
      </w:r>
      <w:proofErr w:type="spellEnd"/>
      <w:r w:rsidRPr="004C24B0">
        <w:rPr>
          <w:rFonts w:ascii="Times New Roman" w:eastAsia="Times New Roman" w:hAnsi="Times New Roman" w:cs="Times New Roman"/>
        </w:rPr>
        <w:t xml:space="preserve"> Božić, Silvija Profeta </w:t>
      </w:r>
      <w:proofErr w:type="spellStart"/>
      <w:r w:rsidRPr="004C24B0">
        <w:rPr>
          <w:rFonts w:ascii="Times New Roman" w:eastAsia="Times New Roman" w:hAnsi="Times New Roman" w:cs="Times New Roman"/>
        </w:rPr>
        <w:t>Fabijančić</w:t>
      </w:r>
      <w:proofErr w:type="spellEnd"/>
      <w:r w:rsidRPr="004C24B0">
        <w:rPr>
          <w:rFonts w:ascii="Times New Roman" w:eastAsia="Times New Roman" w:hAnsi="Times New Roman" w:cs="Times New Roman"/>
        </w:rPr>
        <w:t xml:space="preserve">, Juraj </w:t>
      </w:r>
      <w:proofErr w:type="spellStart"/>
      <w:r w:rsidRPr="004C24B0">
        <w:rPr>
          <w:rFonts w:ascii="Times New Roman" w:eastAsia="Times New Roman" w:hAnsi="Times New Roman" w:cs="Times New Roman"/>
        </w:rPr>
        <w:t>Matkun</w:t>
      </w:r>
      <w:proofErr w:type="spellEnd"/>
      <w:r w:rsidRPr="004C24B0">
        <w:rPr>
          <w:rFonts w:ascii="Times New Roman" w:eastAsia="Times New Roman" w:hAnsi="Times New Roman" w:cs="Times New Roman"/>
        </w:rPr>
        <w:t xml:space="preserve">, Sandra Majsec (napušta sjednicu u 18.45 h)  </w:t>
      </w:r>
    </w:p>
    <w:p w14:paraId="6139346D" w14:textId="77777777" w:rsidR="004C24B0" w:rsidRPr="004C24B0" w:rsidRDefault="004C24B0" w:rsidP="004C24B0">
      <w:pPr>
        <w:spacing w:after="0" w:line="240" w:lineRule="auto"/>
        <w:jc w:val="both"/>
        <w:rPr>
          <w:rFonts w:ascii="Times New Roman" w:eastAsia="Times New Roman" w:hAnsi="Times New Roman" w:cs="Times New Roman"/>
        </w:rPr>
      </w:pPr>
    </w:p>
    <w:p w14:paraId="6A9D29C3" w14:textId="77777777" w:rsidR="004C24B0" w:rsidRPr="004C24B0" w:rsidRDefault="004C24B0" w:rsidP="004C24B0">
      <w:pPr>
        <w:spacing w:after="0" w:line="240" w:lineRule="auto"/>
        <w:jc w:val="both"/>
        <w:rPr>
          <w:rFonts w:ascii="Times New Roman" w:eastAsia="Times New Roman" w:hAnsi="Times New Roman" w:cs="Times New Roman"/>
        </w:rPr>
      </w:pPr>
      <w:r w:rsidRPr="004C24B0">
        <w:rPr>
          <w:rFonts w:ascii="Times New Roman" w:eastAsia="Times New Roman" w:hAnsi="Times New Roman" w:cs="Times New Roman"/>
          <w:b/>
        </w:rPr>
        <w:t>SJEDNICI NISU NAZOČNI</w:t>
      </w:r>
      <w:r w:rsidRPr="004C24B0">
        <w:rPr>
          <w:rFonts w:ascii="Times New Roman" w:eastAsia="Times New Roman" w:hAnsi="Times New Roman" w:cs="Times New Roman"/>
        </w:rPr>
        <w:t>: Tomislav Milunović (</w:t>
      </w:r>
      <w:proofErr w:type="spellStart"/>
      <w:r w:rsidRPr="004C24B0">
        <w:rPr>
          <w:rFonts w:ascii="Times New Roman" w:eastAsia="Times New Roman" w:hAnsi="Times New Roman" w:cs="Times New Roman"/>
        </w:rPr>
        <w:t>op</w:t>
      </w:r>
      <w:proofErr w:type="spellEnd"/>
      <w:r w:rsidRPr="004C24B0">
        <w:rPr>
          <w:rFonts w:ascii="Times New Roman" w:eastAsia="Times New Roman" w:hAnsi="Times New Roman" w:cs="Times New Roman"/>
        </w:rPr>
        <w:t>), Miljenko Šoštarić (</w:t>
      </w:r>
      <w:proofErr w:type="spellStart"/>
      <w:r w:rsidRPr="004C24B0">
        <w:rPr>
          <w:rFonts w:ascii="Times New Roman" w:eastAsia="Times New Roman" w:hAnsi="Times New Roman" w:cs="Times New Roman"/>
        </w:rPr>
        <w:t>op</w:t>
      </w:r>
      <w:proofErr w:type="spellEnd"/>
      <w:r w:rsidRPr="004C24B0">
        <w:rPr>
          <w:rFonts w:ascii="Times New Roman" w:eastAsia="Times New Roman" w:hAnsi="Times New Roman" w:cs="Times New Roman"/>
        </w:rPr>
        <w:t>), Ivan Mladić (</w:t>
      </w:r>
      <w:proofErr w:type="spellStart"/>
      <w:r w:rsidRPr="004C24B0">
        <w:rPr>
          <w:rFonts w:ascii="Times New Roman" w:eastAsia="Times New Roman" w:hAnsi="Times New Roman" w:cs="Times New Roman"/>
        </w:rPr>
        <w:t>op</w:t>
      </w:r>
      <w:proofErr w:type="spellEnd"/>
      <w:r w:rsidRPr="004C24B0">
        <w:rPr>
          <w:rFonts w:ascii="Times New Roman" w:eastAsia="Times New Roman" w:hAnsi="Times New Roman" w:cs="Times New Roman"/>
        </w:rPr>
        <w:t>)</w:t>
      </w:r>
    </w:p>
    <w:p w14:paraId="2A581AD2" w14:textId="77777777" w:rsidR="004C24B0" w:rsidRPr="004C24B0" w:rsidRDefault="004C24B0" w:rsidP="004C24B0">
      <w:pPr>
        <w:spacing w:after="0" w:line="240" w:lineRule="auto"/>
        <w:jc w:val="both"/>
        <w:rPr>
          <w:rFonts w:ascii="Times New Roman" w:eastAsia="Times New Roman" w:hAnsi="Times New Roman" w:cs="Times New Roman"/>
        </w:rPr>
      </w:pPr>
    </w:p>
    <w:p w14:paraId="1109C33B" w14:textId="77777777" w:rsidR="004C24B0" w:rsidRPr="004C24B0" w:rsidRDefault="004C24B0" w:rsidP="004C24B0">
      <w:pPr>
        <w:spacing w:after="0" w:line="240" w:lineRule="auto"/>
        <w:jc w:val="both"/>
        <w:rPr>
          <w:rFonts w:ascii="Times New Roman" w:eastAsia="Times New Roman" w:hAnsi="Times New Roman" w:cs="Times New Roman"/>
          <w:b/>
          <w:bCs/>
        </w:rPr>
      </w:pPr>
      <w:r w:rsidRPr="004C24B0">
        <w:rPr>
          <w:rFonts w:ascii="Times New Roman" w:eastAsia="Times New Roman" w:hAnsi="Times New Roman" w:cs="Times New Roman"/>
          <w:b/>
          <w:bCs/>
        </w:rPr>
        <w:t xml:space="preserve">SJEDNICI SU JOŠ NAZOČNI: </w:t>
      </w:r>
    </w:p>
    <w:p w14:paraId="3E937936" w14:textId="77777777" w:rsidR="004C24B0" w:rsidRPr="004C24B0" w:rsidRDefault="004C24B0" w:rsidP="008B079D">
      <w:pPr>
        <w:numPr>
          <w:ilvl w:val="0"/>
          <w:numId w:val="5"/>
        </w:numPr>
        <w:spacing w:after="0" w:line="240" w:lineRule="auto"/>
        <w:rPr>
          <w:rFonts w:ascii="Times New Roman" w:eastAsia="Times New Roman" w:hAnsi="Times New Roman" w:cs="Times New Roman"/>
        </w:rPr>
      </w:pPr>
      <w:r w:rsidRPr="004C24B0">
        <w:rPr>
          <w:rFonts w:ascii="Times New Roman" w:eastAsia="Times New Roman" w:hAnsi="Times New Roman" w:cs="Times New Roman"/>
        </w:rPr>
        <w:t>Marko Kos, općinski načelnik</w:t>
      </w:r>
    </w:p>
    <w:p w14:paraId="3A9DF119" w14:textId="77777777" w:rsidR="004C24B0" w:rsidRPr="004C24B0" w:rsidRDefault="004C24B0" w:rsidP="008B079D">
      <w:pPr>
        <w:numPr>
          <w:ilvl w:val="0"/>
          <w:numId w:val="5"/>
        </w:numPr>
        <w:spacing w:after="0" w:line="240" w:lineRule="auto"/>
        <w:rPr>
          <w:rFonts w:ascii="Times New Roman" w:eastAsia="Times New Roman" w:hAnsi="Times New Roman" w:cs="Times New Roman"/>
        </w:rPr>
      </w:pPr>
      <w:r w:rsidRPr="004C24B0">
        <w:rPr>
          <w:rFonts w:ascii="Times New Roman" w:eastAsia="Times New Roman" w:hAnsi="Times New Roman" w:cs="Times New Roman"/>
        </w:rPr>
        <w:t>Maja Jerneić Piljek, pročelnica Jedinstvenog upravnog odjela</w:t>
      </w:r>
    </w:p>
    <w:p w14:paraId="583715CF" w14:textId="77777777" w:rsidR="004C24B0" w:rsidRPr="004C24B0" w:rsidRDefault="004C24B0" w:rsidP="008B079D">
      <w:pPr>
        <w:numPr>
          <w:ilvl w:val="0"/>
          <w:numId w:val="5"/>
        </w:numPr>
        <w:spacing w:after="0" w:line="240" w:lineRule="auto"/>
        <w:rPr>
          <w:rFonts w:ascii="Times New Roman" w:eastAsia="Times New Roman" w:hAnsi="Times New Roman" w:cs="Times New Roman"/>
        </w:rPr>
      </w:pPr>
      <w:r w:rsidRPr="004C24B0">
        <w:rPr>
          <w:rFonts w:ascii="Times New Roman" w:eastAsia="Times New Roman" w:hAnsi="Times New Roman" w:cs="Times New Roman"/>
        </w:rPr>
        <w:t xml:space="preserve">Jasminka Lasić, stručni suradnik za ekonomske poslove, zapisničar </w:t>
      </w:r>
    </w:p>
    <w:p w14:paraId="544C9C36" w14:textId="77777777" w:rsidR="004C24B0" w:rsidRPr="004C24B0" w:rsidRDefault="004C24B0" w:rsidP="004C24B0">
      <w:pPr>
        <w:spacing w:after="0" w:line="240" w:lineRule="auto"/>
        <w:rPr>
          <w:rFonts w:ascii="Times New Roman" w:eastAsia="Times New Roman" w:hAnsi="Times New Roman" w:cs="Times New Roman"/>
        </w:rPr>
      </w:pPr>
    </w:p>
    <w:p w14:paraId="1A11A0AE" w14:textId="77777777" w:rsidR="004C24B0" w:rsidRPr="004C24B0" w:rsidRDefault="004C24B0" w:rsidP="004C24B0">
      <w:pPr>
        <w:spacing w:after="0" w:line="240" w:lineRule="auto"/>
        <w:rPr>
          <w:rFonts w:ascii="Times New Roman" w:eastAsia="Times New Roman" w:hAnsi="Times New Roman" w:cs="Times New Roman"/>
        </w:rPr>
      </w:pPr>
      <w:r w:rsidRPr="004C24B0">
        <w:rPr>
          <w:rFonts w:ascii="Times New Roman" w:eastAsia="Times New Roman" w:hAnsi="Times New Roman" w:cs="Times New Roman"/>
        </w:rPr>
        <w:t>PRISUTNI GRAĐANI:</w:t>
      </w:r>
    </w:p>
    <w:p w14:paraId="314DFD9E" w14:textId="77777777" w:rsidR="004C24B0" w:rsidRPr="004C24B0" w:rsidRDefault="004C24B0" w:rsidP="004C24B0">
      <w:pPr>
        <w:spacing w:after="0" w:line="240" w:lineRule="auto"/>
        <w:rPr>
          <w:rFonts w:ascii="Times New Roman" w:eastAsia="Times New Roman" w:hAnsi="Times New Roman" w:cs="Times New Roman"/>
        </w:rPr>
      </w:pPr>
      <w:r w:rsidRPr="004C24B0">
        <w:rPr>
          <w:rFonts w:ascii="Times New Roman" w:eastAsia="Times New Roman" w:hAnsi="Times New Roman" w:cs="Times New Roman"/>
        </w:rPr>
        <w:t xml:space="preserve">Ivanka Zubić, </w:t>
      </w:r>
      <w:proofErr w:type="spellStart"/>
      <w:r w:rsidRPr="004C24B0">
        <w:rPr>
          <w:rFonts w:ascii="Times New Roman" w:eastAsia="Times New Roman" w:hAnsi="Times New Roman" w:cs="Times New Roman"/>
        </w:rPr>
        <w:t>Dukovec</w:t>
      </w:r>
      <w:proofErr w:type="spellEnd"/>
      <w:r w:rsidRPr="004C24B0">
        <w:rPr>
          <w:rFonts w:ascii="Times New Roman" w:eastAsia="Times New Roman" w:hAnsi="Times New Roman" w:cs="Times New Roman"/>
        </w:rPr>
        <w:t xml:space="preserve"> 41, Sveti Križ Začretje </w:t>
      </w:r>
    </w:p>
    <w:p w14:paraId="1807580A" w14:textId="77777777" w:rsidR="004C24B0" w:rsidRPr="004C24B0" w:rsidRDefault="004C24B0" w:rsidP="004C24B0">
      <w:pPr>
        <w:spacing w:after="0" w:line="240" w:lineRule="auto"/>
        <w:ind w:firstLine="360"/>
        <w:jc w:val="both"/>
        <w:rPr>
          <w:rFonts w:ascii="Times New Roman" w:eastAsia="Times New Roman" w:hAnsi="Times New Roman" w:cs="Times New Roman"/>
          <w:iCs/>
        </w:rPr>
      </w:pPr>
    </w:p>
    <w:p w14:paraId="6CC92F9A" w14:textId="77777777" w:rsidR="004C24B0" w:rsidRPr="004C24B0" w:rsidRDefault="004C24B0" w:rsidP="004C24B0">
      <w:pPr>
        <w:spacing w:after="0" w:line="240" w:lineRule="auto"/>
        <w:ind w:firstLine="360"/>
        <w:jc w:val="both"/>
        <w:rPr>
          <w:rFonts w:ascii="Times New Roman" w:eastAsia="Times New Roman" w:hAnsi="Times New Roman" w:cs="Times New Roman"/>
          <w:iCs/>
        </w:rPr>
      </w:pPr>
      <w:r w:rsidRPr="004C24B0">
        <w:rPr>
          <w:rFonts w:ascii="Times New Roman" w:eastAsia="Times New Roman" w:hAnsi="Times New Roman" w:cs="Times New Roman"/>
          <w:iCs/>
        </w:rPr>
        <w:t xml:space="preserve">Predsjednica Općinskog vijeća otvara sjednicu, pozdravlja sve prisutne, utvrđuje da je sjednici prisutna većina vijećnika te da se mogu donositi pravovaljane odluke. Pozdravlja gospođu Ivanku Zubić te navodi da će se imenovana moći obratiti Općinskom vijeću pod točkom Pitanja i prijedlozi. </w:t>
      </w:r>
    </w:p>
    <w:p w14:paraId="7D341B15" w14:textId="77777777" w:rsidR="004C24B0" w:rsidRPr="004C24B0" w:rsidRDefault="004C24B0" w:rsidP="004C24B0">
      <w:pPr>
        <w:spacing w:after="0" w:line="240" w:lineRule="auto"/>
        <w:ind w:firstLine="360"/>
        <w:jc w:val="both"/>
        <w:rPr>
          <w:rFonts w:ascii="Times New Roman" w:eastAsia="Times New Roman" w:hAnsi="Times New Roman" w:cs="Times New Roman"/>
          <w:iCs/>
        </w:rPr>
      </w:pPr>
      <w:r w:rsidRPr="004C24B0">
        <w:rPr>
          <w:rFonts w:ascii="Times New Roman" w:eastAsia="Times New Roman" w:hAnsi="Times New Roman" w:cs="Times New Roman"/>
          <w:iCs/>
        </w:rPr>
        <w:t xml:space="preserve">Navodi da se sjednica snima i tonski zapis čini sastavni dio zapisnika. </w:t>
      </w:r>
    </w:p>
    <w:p w14:paraId="52FFE372" w14:textId="77777777" w:rsidR="004C24B0" w:rsidRPr="004C24B0" w:rsidRDefault="004C24B0" w:rsidP="004C24B0">
      <w:pPr>
        <w:spacing w:after="0" w:line="240" w:lineRule="auto"/>
        <w:jc w:val="both"/>
        <w:rPr>
          <w:rFonts w:ascii="Times New Roman" w:eastAsia="Times New Roman" w:hAnsi="Times New Roman" w:cs="Times New Roman"/>
          <w:iCs/>
        </w:rPr>
      </w:pPr>
    </w:p>
    <w:p w14:paraId="3DC57F21" w14:textId="77777777" w:rsidR="004C24B0" w:rsidRPr="004C24B0" w:rsidRDefault="004C24B0" w:rsidP="004C24B0">
      <w:pPr>
        <w:spacing w:after="0" w:line="240" w:lineRule="auto"/>
        <w:ind w:firstLine="360"/>
        <w:jc w:val="both"/>
        <w:rPr>
          <w:rFonts w:ascii="Times New Roman" w:eastAsia="Times New Roman" w:hAnsi="Times New Roman" w:cs="Times New Roman"/>
          <w:iCs/>
        </w:rPr>
      </w:pPr>
      <w:r w:rsidRPr="004C24B0">
        <w:rPr>
          <w:rFonts w:ascii="Times New Roman" w:eastAsia="Times New Roman" w:hAnsi="Times New Roman" w:cs="Times New Roman"/>
          <w:iCs/>
        </w:rPr>
        <w:t>Nadalje, bez rasprave, jednoglasno  (sa „ZA“ 9 „PROTIV“ 0, „SUZDRŽAN“ 0) se usvaja sljedeći:</w:t>
      </w:r>
    </w:p>
    <w:p w14:paraId="5CAAF259" w14:textId="77777777" w:rsidR="004C24B0" w:rsidRPr="004C24B0" w:rsidRDefault="004C24B0" w:rsidP="004C24B0">
      <w:pPr>
        <w:spacing w:after="0" w:line="240" w:lineRule="auto"/>
        <w:ind w:firstLine="360"/>
        <w:jc w:val="both"/>
        <w:rPr>
          <w:rFonts w:ascii="Times New Roman" w:eastAsia="Times New Roman" w:hAnsi="Times New Roman" w:cs="Times New Roman"/>
          <w:iCs/>
        </w:rPr>
      </w:pPr>
    </w:p>
    <w:p w14:paraId="2520269C" w14:textId="77777777" w:rsidR="004C24B0" w:rsidRPr="004C24B0" w:rsidRDefault="004C24B0" w:rsidP="004C24B0">
      <w:pPr>
        <w:spacing w:after="0" w:line="240" w:lineRule="auto"/>
        <w:ind w:firstLine="360"/>
        <w:jc w:val="center"/>
        <w:rPr>
          <w:rFonts w:ascii="Times New Roman" w:eastAsia="Times New Roman" w:hAnsi="Times New Roman" w:cs="Times New Roman"/>
          <w:b/>
          <w:bCs/>
          <w:iCs/>
        </w:rPr>
      </w:pPr>
      <w:r w:rsidRPr="004C24B0">
        <w:rPr>
          <w:rFonts w:ascii="Times New Roman" w:eastAsia="Times New Roman" w:hAnsi="Times New Roman" w:cs="Times New Roman"/>
          <w:b/>
          <w:bCs/>
          <w:iCs/>
        </w:rPr>
        <w:t xml:space="preserve">D n e v n i   r e d </w:t>
      </w:r>
    </w:p>
    <w:p w14:paraId="5D760630"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Verifikacija zapisnika sa 7. sjednice Općinskog vijeća održane 29.01.2026. godine</w:t>
      </w:r>
    </w:p>
    <w:p w14:paraId="13D83F46"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Vijećnička pitanja</w:t>
      </w:r>
    </w:p>
    <w:p w14:paraId="6A00201E"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Donošenje Odluke o davanju suglasnosti na Prijedlog Odluke o izmjeni i dopuni Pravilnika o upisu djece i ostvarivanju prava i obveza korisnika usluga u Dječjem vrtiću Sveti Križ Začretje </w:t>
      </w:r>
    </w:p>
    <w:p w14:paraId="21DD07E0"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Donošenje:</w:t>
      </w:r>
    </w:p>
    <w:p w14:paraId="3783E236" w14:textId="77777777" w:rsidR="004C24B0" w:rsidRPr="004C24B0" w:rsidRDefault="004C24B0" w:rsidP="008B079D">
      <w:pPr>
        <w:numPr>
          <w:ilvl w:val="0"/>
          <w:numId w:val="7"/>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Odluke o proglašenju svojstva komunalne infrastrukture javnog dobra u općoj uporabi- Društveni dom </w:t>
      </w:r>
      <w:proofErr w:type="spellStart"/>
      <w:r w:rsidRPr="004C24B0">
        <w:rPr>
          <w:rFonts w:ascii="Times New Roman" w:eastAsia="Calibri" w:hAnsi="Times New Roman" w:cs="Times New Roman"/>
          <w:lang w:eastAsia="hr-HR"/>
        </w:rPr>
        <w:t>Štrucljevo</w:t>
      </w:r>
      <w:proofErr w:type="spellEnd"/>
    </w:p>
    <w:p w14:paraId="5989F02E" w14:textId="77777777" w:rsidR="004C24B0" w:rsidRPr="004C24B0" w:rsidRDefault="004C24B0" w:rsidP="008B079D">
      <w:pPr>
        <w:numPr>
          <w:ilvl w:val="0"/>
          <w:numId w:val="7"/>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Odluke o proglašenju svojstva komunalne infrastrukture javnog dobra u općoj uporabi- javni parking kod Nogometnog kluba   „Jedinstvo“ Sveti Križ Začretje</w:t>
      </w:r>
    </w:p>
    <w:p w14:paraId="1BD00841" w14:textId="77777777" w:rsidR="004C24B0" w:rsidRPr="004C24B0" w:rsidRDefault="004C24B0" w:rsidP="008B079D">
      <w:pPr>
        <w:numPr>
          <w:ilvl w:val="0"/>
          <w:numId w:val="7"/>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Odluke o proglašenju svojstva komunalne infrastrukture javnog dobra u općoj uporabi- igralište Donja Pačetina</w:t>
      </w:r>
    </w:p>
    <w:p w14:paraId="16D95C8A"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Donošenje Odluke o ukidanju svojstva javnog dobra </w:t>
      </w:r>
    </w:p>
    <w:p w14:paraId="2BBFD314"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Odluka o osmoj izmjeni i dopuni Odluke o nerazvrstanim cestama na području Općine Sveti Križ Začretje </w:t>
      </w:r>
    </w:p>
    <w:p w14:paraId="791181E6"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Donošenje I. izmjene Programa javnih potreba u sportu za 2026. godinu</w:t>
      </w:r>
    </w:p>
    <w:p w14:paraId="2FB15A61"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Donošenje Odluke o donošenju Procjene rizika od velikih nesreća za Općinu Sveti Križ Začretje</w:t>
      </w:r>
    </w:p>
    <w:p w14:paraId="41E4FE99"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Donošenje Odluke o ukidanju Postrojbe civilne zaštite Općine Sveti Križ Začretje </w:t>
      </w:r>
    </w:p>
    <w:p w14:paraId="090818BD"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Usvajanje Izvješća o Planu djelovanja u području prirodnih nepogoda za 2025. godinu </w:t>
      </w:r>
    </w:p>
    <w:p w14:paraId="16A9C661"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Usvajanje Izvješća o stanju zaštite od požara i provedbi Godišnjeg provedbenog plana unapređenja zaštite od požara za 2025. godinu </w:t>
      </w:r>
    </w:p>
    <w:p w14:paraId="0A2C482A"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Donošenje Godišnjeg provedbenog plana unapređenja zaštite od požara za 2026. godinu </w:t>
      </w:r>
    </w:p>
    <w:p w14:paraId="5FD92D53" w14:textId="77777777" w:rsidR="004C24B0" w:rsidRPr="004C24B0" w:rsidRDefault="004C24B0" w:rsidP="008B079D">
      <w:pPr>
        <w:numPr>
          <w:ilvl w:val="0"/>
          <w:numId w:val="6"/>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Donošenje Odluke o usvajanju Izvješća o radu davatelja javne usluge – tvrtke Eko Flor Plus d.o.o. za 2025. godinu</w:t>
      </w:r>
    </w:p>
    <w:p w14:paraId="29ACC097" w14:textId="77777777" w:rsidR="004C24B0" w:rsidRPr="004C24B0" w:rsidRDefault="004C24B0" w:rsidP="008B079D">
      <w:pPr>
        <w:numPr>
          <w:ilvl w:val="0"/>
          <w:numId w:val="6"/>
        </w:numPr>
        <w:spacing w:after="0" w:line="240" w:lineRule="auto"/>
        <w:rPr>
          <w:rFonts w:ascii="Times New Roman" w:eastAsia="Calibri" w:hAnsi="Times New Roman" w:cs="Times New Roman"/>
          <w:bCs/>
          <w:lang w:eastAsia="hr-HR"/>
        </w:rPr>
      </w:pPr>
      <w:r w:rsidRPr="004C24B0">
        <w:rPr>
          <w:rFonts w:ascii="Times New Roman" w:eastAsia="Calibri" w:hAnsi="Times New Roman" w:cs="Times New Roman"/>
          <w:bCs/>
          <w:lang w:eastAsia="hr-HR"/>
        </w:rPr>
        <w:t>Pitanja i prijedlozi.</w:t>
      </w:r>
    </w:p>
    <w:p w14:paraId="636528DC" w14:textId="77777777" w:rsidR="004C24B0" w:rsidRPr="004C24B0" w:rsidRDefault="004C24B0" w:rsidP="004C24B0">
      <w:pPr>
        <w:spacing w:after="0" w:line="240" w:lineRule="auto"/>
        <w:rPr>
          <w:rFonts w:ascii="Times New Roman" w:eastAsia="Times New Roman" w:hAnsi="Times New Roman" w:cs="Times New Roman"/>
          <w:b/>
          <w:lang w:eastAsia="hr-HR"/>
        </w:rPr>
      </w:pPr>
    </w:p>
    <w:p w14:paraId="3ADD6F1E" w14:textId="77777777" w:rsidR="004C24B0" w:rsidRPr="004C24B0" w:rsidRDefault="004C24B0" w:rsidP="004C24B0">
      <w:pPr>
        <w:spacing w:after="0" w:line="240" w:lineRule="auto"/>
        <w:rPr>
          <w:rFonts w:ascii="Times New Roman" w:eastAsia="Times New Roman" w:hAnsi="Times New Roman" w:cs="Times New Roman"/>
          <w:b/>
          <w:lang w:eastAsia="hr-HR"/>
        </w:rPr>
      </w:pPr>
    </w:p>
    <w:p w14:paraId="5BFC9AA7" w14:textId="77777777" w:rsidR="004C24B0" w:rsidRPr="004C24B0" w:rsidRDefault="004C24B0" w:rsidP="004C24B0">
      <w:pPr>
        <w:spacing w:after="0" w:line="240" w:lineRule="auto"/>
        <w:rPr>
          <w:rFonts w:ascii="Times New Roman" w:eastAsia="Times New Roman" w:hAnsi="Times New Roman" w:cs="Times New Roman"/>
          <w:b/>
          <w:lang w:eastAsia="hr-HR"/>
        </w:rPr>
      </w:pPr>
    </w:p>
    <w:p w14:paraId="04C5E0D2" w14:textId="77777777" w:rsidR="004C24B0" w:rsidRPr="004C24B0" w:rsidRDefault="004C24B0" w:rsidP="004C24B0">
      <w:pPr>
        <w:spacing w:after="0" w:line="240" w:lineRule="auto"/>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 xml:space="preserve">Točka 1. </w:t>
      </w:r>
    </w:p>
    <w:p w14:paraId="364E9E33" w14:textId="77777777" w:rsidR="004C24B0" w:rsidRPr="004C24B0" w:rsidRDefault="004C24B0" w:rsidP="004C24B0">
      <w:pPr>
        <w:spacing w:after="0" w:line="240" w:lineRule="auto"/>
        <w:ind w:left="720"/>
        <w:rPr>
          <w:rFonts w:ascii="Times New Roman" w:eastAsia="Calibri" w:hAnsi="Times New Roman" w:cs="Times New Roman"/>
          <w:b/>
          <w:lang w:eastAsia="hr-HR"/>
        </w:rPr>
      </w:pPr>
      <w:r w:rsidRPr="004C24B0">
        <w:rPr>
          <w:rFonts w:ascii="Times New Roman" w:eastAsia="Calibri" w:hAnsi="Times New Roman" w:cs="Times New Roman"/>
          <w:b/>
          <w:lang w:eastAsia="hr-HR"/>
        </w:rPr>
        <w:t>Verifikacija zapisnika sa 7. sjednice Općinskog vijeća održane 29.01.2026. godine</w:t>
      </w:r>
    </w:p>
    <w:p w14:paraId="0117D011" w14:textId="77777777" w:rsidR="004C24B0" w:rsidRPr="004C24B0" w:rsidRDefault="004C24B0" w:rsidP="004C24B0">
      <w:pPr>
        <w:ind w:firstLine="708"/>
        <w:contextualSpacing/>
        <w:rPr>
          <w:rFonts w:ascii="Times New Roman" w:eastAsia="Times New Roman" w:hAnsi="Times New Roman" w:cs="Times New Roman"/>
          <w:lang w:eastAsia="hr-HR"/>
        </w:rPr>
      </w:pPr>
    </w:p>
    <w:p w14:paraId="0995BEDF" w14:textId="77777777" w:rsidR="004C24B0" w:rsidRPr="004C24B0" w:rsidRDefault="004C24B0" w:rsidP="004C24B0">
      <w:pPr>
        <w:ind w:firstLine="708"/>
        <w:contextualSpacing/>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Maja Jerneić Piljek navodi da je kod točke 5. Pitanja i prijedlozi zapisnika kod navoda vijećnika Juraja </w:t>
      </w:r>
      <w:proofErr w:type="spellStart"/>
      <w:r w:rsidRPr="004C24B0">
        <w:rPr>
          <w:rFonts w:ascii="Times New Roman" w:eastAsia="Times New Roman" w:hAnsi="Times New Roman" w:cs="Times New Roman"/>
          <w:lang w:eastAsia="hr-HR"/>
        </w:rPr>
        <w:t>Matkuna</w:t>
      </w:r>
      <w:proofErr w:type="spellEnd"/>
      <w:r w:rsidRPr="004C24B0">
        <w:rPr>
          <w:rFonts w:ascii="Times New Roman" w:eastAsia="Times New Roman" w:hAnsi="Times New Roman" w:cs="Times New Roman"/>
          <w:lang w:eastAsia="hr-HR"/>
        </w:rPr>
        <w:t xml:space="preserve"> došlo do omaške na način da je umjesto naselja </w:t>
      </w:r>
      <w:proofErr w:type="spellStart"/>
      <w:r w:rsidRPr="004C24B0">
        <w:rPr>
          <w:rFonts w:ascii="Times New Roman" w:eastAsia="Times New Roman" w:hAnsi="Times New Roman" w:cs="Times New Roman"/>
          <w:lang w:eastAsia="hr-HR"/>
        </w:rPr>
        <w:t>Klupci</w:t>
      </w:r>
      <w:proofErr w:type="spellEnd"/>
      <w:r w:rsidRPr="004C24B0">
        <w:rPr>
          <w:rFonts w:ascii="Times New Roman" w:eastAsia="Times New Roman" w:hAnsi="Times New Roman" w:cs="Times New Roman"/>
          <w:lang w:eastAsia="hr-HR"/>
        </w:rPr>
        <w:t xml:space="preserve"> </w:t>
      </w:r>
      <w:proofErr w:type="spellStart"/>
      <w:r w:rsidRPr="004C24B0">
        <w:rPr>
          <w:rFonts w:ascii="Times New Roman" w:eastAsia="Times New Roman" w:hAnsi="Times New Roman" w:cs="Times New Roman"/>
          <w:lang w:eastAsia="hr-HR"/>
        </w:rPr>
        <w:t>Začretski</w:t>
      </w:r>
      <w:proofErr w:type="spellEnd"/>
      <w:r w:rsidRPr="004C24B0">
        <w:rPr>
          <w:rFonts w:ascii="Times New Roman" w:eastAsia="Times New Roman" w:hAnsi="Times New Roman" w:cs="Times New Roman"/>
          <w:lang w:eastAsia="hr-HR"/>
        </w:rPr>
        <w:t xml:space="preserve"> naveden </w:t>
      </w:r>
      <w:proofErr w:type="spellStart"/>
      <w:r w:rsidRPr="004C24B0">
        <w:rPr>
          <w:rFonts w:ascii="Times New Roman" w:eastAsia="Times New Roman" w:hAnsi="Times New Roman" w:cs="Times New Roman"/>
          <w:lang w:eastAsia="hr-HR"/>
        </w:rPr>
        <w:t>Komor</w:t>
      </w:r>
      <w:proofErr w:type="spellEnd"/>
      <w:r w:rsidRPr="004C24B0">
        <w:rPr>
          <w:rFonts w:ascii="Times New Roman" w:eastAsia="Times New Roman" w:hAnsi="Times New Roman" w:cs="Times New Roman"/>
          <w:lang w:eastAsia="hr-HR"/>
        </w:rPr>
        <w:t>.</w:t>
      </w:r>
    </w:p>
    <w:p w14:paraId="50C8284F" w14:textId="77777777" w:rsidR="004C24B0" w:rsidRPr="004C24B0" w:rsidRDefault="004C24B0" w:rsidP="004C24B0">
      <w:pPr>
        <w:ind w:firstLine="708"/>
        <w:contextualSpacing/>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lastRenderedPageBreak/>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uz gore navedeni ispravak, daje prijedlog na glasanje te se sa </w:t>
      </w:r>
    </w:p>
    <w:p w14:paraId="29BF45FD" w14:textId="77777777" w:rsidR="004C24B0" w:rsidRPr="004C24B0" w:rsidRDefault="004C24B0" w:rsidP="004C24B0">
      <w:pPr>
        <w:contextualSpacing/>
        <w:rPr>
          <w:rFonts w:ascii="Times New Roman" w:eastAsia="Times New Roman" w:hAnsi="Times New Roman" w:cs="Times New Roman"/>
          <w:lang w:eastAsia="hr-HR"/>
        </w:rPr>
      </w:pPr>
    </w:p>
    <w:p w14:paraId="29ECD0A1"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7D0C8288"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63F897A3"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52DE2859" w14:textId="77777777" w:rsidR="004C24B0" w:rsidRPr="004C24B0" w:rsidRDefault="004C24B0" w:rsidP="004C24B0">
      <w:pPr>
        <w:contextualSpacing/>
        <w:rPr>
          <w:rFonts w:ascii="Times New Roman" w:eastAsia="Times New Roman" w:hAnsi="Times New Roman" w:cs="Times New Roman"/>
          <w:b/>
          <w:lang w:eastAsia="hr-HR"/>
        </w:rPr>
      </w:pPr>
    </w:p>
    <w:p w14:paraId="2FBEB9E5" w14:textId="77777777" w:rsidR="004C24B0" w:rsidRPr="004C24B0" w:rsidRDefault="004C24B0" w:rsidP="004C24B0">
      <w:pPr>
        <w:contextualSpacing/>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ZAKLJUČAK</w:t>
      </w:r>
    </w:p>
    <w:p w14:paraId="42EE5EAF" w14:textId="77777777" w:rsidR="004C24B0" w:rsidRPr="004C24B0" w:rsidRDefault="004C24B0" w:rsidP="004C24B0">
      <w:pPr>
        <w:contextualSpacing/>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Verificira se zapisnik sa 7. sjednice Općinskog vijeća održane 29.01.2026. godine</w:t>
      </w:r>
    </w:p>
    <w:p w14:paraId="4DB326E8" w14:textId="77777777" w:rsidR="004C24B0" w:rsidRPr="004C24B0" w:rsidRDefault="004C24B0" w:rsidP="004C24B0">
      <w:pPr>
        <w:contextualSpacing/>
        <w:jc w:val="center"/>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u tekstu koji se prilaže ovom zapisniku i čini njegov sastavni dio</w:t>
      </w:r>
    </w:p>
    <w:p w14:paraId="6CE8691F"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2.</w:t>
      </w:r>
    </w:p>
    <w:p w14:paraId="2B15B81C"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Vijećnička pitanja</w:t>
      </w:r>
    </w:p>
    <w:p w14:paraId="7B44C8BC" w14:textId="77777777" w:rsidR="004C24B0" w:rsidRPr="004C24B0" w:rsidRDefault="004C24B0" w:rsidP="004C24B0">
      <w:pPr>
        <w:spacing w:after="0" w:line="240" w:lineRule="auto"/>
        <w:jc w:val="center"/>
        <w:rPr>
          <w:rFonts w:ascii="Times New Roman" w:eastAsia="Calibri" w:hAnsi="Times New Roman" w:cs="Times New Roman"/>
          <w:b/>
          <w:lang w:eastAsia="hr-HR"/>
        </w:rPr>
      </w:pPr>
    </w:p>
    <w:p w14:paraId="18D5C7D7"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Vijećnik Juraj </w:t>
      </w:r>
      <w:proofErr w:type="spellStart"/>
      <w:r w:rsidRPr="004C24B0">
        <w:rPr>
          <w:rFonts w:ascii="Times New Roman" w:eastAsia="Calibri" w:hAnsi="Times New Roman" w:cs="Times New Roman"/>
          <w:lang w:eastAsia="hr-HR"/>
        </w:rPr>
        <w:t>Matkun</w:t>
      </w:r>
      <w:proofErr w:type="spellEnd"/>
      <w:r w:rsidRPr="004C24B0">
        <w:rPr>
          <w:rFonts w:ascii="Times New Roman" w:eastAsia="Calibri" w:hAnsi="Times New Roman" w:cs="Times New Roman"/>
          <w:lang w:eastAsia="hr-HR"/>
        </w:rPr>
        <w:t xml:space="preserve"> navodi da su po cijeloj Krapinsko-zagorskoj županiji dodijeljene </w:t>
      </w:r>
      <w:proofErr w:type="spellStart"/>
      <w:r w:rsidRPr="004C24B0">
        <w:rPr>
          <w:rFonts w:ascii="Times New Roman" w:eastAsia="Calibri" w:hAnsi="Times New Roman" w:cs="Times New Roman"/>
          <w:lang w:eastAsia="hr-HR"/>
        </w:rPr>
        <w:t>uskrsnice</w:t>
      </w:r>
      <w:proofErr w:type="spellEnd"/>
      <w:r w:rsidRPr="004C24B0">
        <w:rPr>
          <w:rFonts w:ascii="Times New Roman" w:eastAsia="Calibri" w:hAnsi="Times New Roman" w:cs="Times New Roman"/>
          <w:lang w:eastAsia="hr-HR"/>
        </w:rPr>
        <w:t xml:space="preserve"> za umirovljenike. Neke jedinice lokalne samouprave koje žive na teret državnog proračuna su također dijelile </w:t>
      </w:r>
      <w:proofErr w:type="spellStart"/>
      <w:r w:rsidRPr="004C24B0">
        <w:rPr>
          <w:rFonts w:ascii="Times New Roman" w:eastAsia="Calibri" w:hAnsi="Times New Roman" w:cs="Times New Roman"/>
          <w:lang w:eastAsia="hr-HR"/>
        </w:rPr>
        <w:t>uskrsnice</w:t>
      </w:r>
      <w:proofErr w:type="spellEnd"/>
      <w:r w:rsidRPr="004C24B0">
        <w:rPr>
          <w:rFonts w:ascii="Times New Roman" w:eastAsia="Calibri" w:hAnsi="Times New Roman" w:cs="Times New Roman"/>
          <w:lang w:eastAsia="hr-HR"/>
        </w:rPr>
        <w:t xml:space="preserve">. Da li naša lokalna jedinica ima mogućnosti da se od sljedeće godine u proračunu osigura isplata </w:t>
      </w:r>
      <w:proofErr w:type="spellStart"/>
      <w:r w:rsidRPr="004C24B0">
        <w:rPr>
          <w:rFonts w:ascii="Times New Roman" w:eastAsia="Calibri" w:hAnsi="Times New Roman" w:cs="Times New Roman"/>
          <w:lang w:eastAsia="hr-HR"/>
        </w:rPr>
        <w:t>uskrsnice</w:t>
      </w:r>
      <w:proofErr w:type="spellEnd"/>
      <w:r w:rsidRPr="004C24B0">
        <w:rPr>
          <w:rFonts w:ascii="Times New Roman" w:eastAsia="Calibri" w:hAnsi="Times New Roman" w:cs="Times New Roman"/>
          <w:lang w:eastAsia="hr-HR"/>
        </w:rPr>
        <w:t xml:space="preserve"> umirovljenicima. </w:t>
      </w:r>
    </w:p>
    <w:p w14:paraId="5C603A2D"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odgovara da su ove godine dodijeljeni poklon bonovi socijalno ugroženim građanima, a sukladno odluci Socijalnog vijeća. Dodaje da obzirom na ekonomsku situaciju nije želio da to ove godine bude populistička mjera već da se da dostojanstven iznos. Pojedine jedinice se po medijima hvale da su isplatile </w:t>
      </w:r>
      <w:proofErr w:type="spellStart"/>
      <w:r w:rsidRPr="004C24B0">
        <w:rPr>
          <w:rFonts w:ascii="Times New Roman" w:eastAsia="Calibri" w:hAnsi="Times New Roman" w:cs="Times New Roman"/>
          <w:lang w:eastAsia="hr-HR"/>
        </w:rPr>
        <w:t>uskrsnice</w:t>
      </w:r>
      <w:proofErr w:type="spellEnd"/>
      <w:r w:rsidRPr="004C24B0">
        <w:rPr>
          <w:rFonts w:ascii="Times New Roman" w:eastAsia="Calibri" w:hAnsi="Times New Roman" w:cs="Times New Roman"/>
          <w:lang w:eastAsia="hr-HR"/>
        </w:rPr>
        <w:t xml:space="preserve">, a s druge strane im se pomaže u realizaciji komunalnih infrastrukturnih projekata. Zaključno navodi da je predmetno hvalevrijedna inicijativa koja će se razmotriti u jesen prije donošenja proračuna. </w:t>
      </w:r>
    </w:p>
    <w:p w14:paraId="72A4BD97"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Vijećnica Ana Kuhar predlaže da se predmetno ubuduće ne zove božićnica umirovljenicima nego socijalna pomoć ugroženima i to iz razloga jer  niti jedna kategorija u RH nema ograničenu isplatu ovisno o iznosu plaće. To imaju samo umirovljenici koji su time ugroženi. </w:t>
      </w:r>
    </w:p>
    <w:p w14:paraId="350A439D"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odgovara da također postoji kategorija građana koja ne želi pomoć, a imaju manju mirovinu nego što je propisani cenzus za ostvarivanje određenih prava.  </w:t>
      </w:r>
    </w:p>
    <w:p w14:paraId="65D0BE51"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Vijećnik Marko Božiček navodi da se konzultirao sa članovima mjesnih odbora te je ispisao set pitanja pa neka općinski načelnik u roku od 7 do 10 dana odgovori na njih pismeno. </w:t>
      </w:r>
    </w:p>
    <w:p w14:paraId="142212EE"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odgovara da je rečeno članovima mjesnih odbora da će se  definirati način komunikacije s njima na način da se komunicira jasno i transparentno odnosno putem pisane forme.</w:t>
      </w:r>
    </w:p>
    <w:p w14:paraId="7A3CDE58"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Predsjednica Općinskog vijeća </w:t>
      </w:r>
      <w:proofErr w:type="spellStart"/>
      <w:r w:rsidRPr="004C24B0">
        <w:rPr>
          <w:rFonts w:ascii="Times New Roman" w:eastAsia="Calibri" w:hAnsi="Times New Roman" w:cs="Times New Roman"/>
          <w:lang w:eastAsia="hr-HR"/>
        </w:rPr>
        <w:t>Tončica</w:t>
      </w:r>
      <w:proofErr w:type="spellEnd"/>
      <w:r w:rsidRPr="004C24B0">
        <w:rPr>
          <w:rFonts w:ascii="Times New Roman" w:eastAsia="Calibri" w:hAnsi="Times New Roman" w:cs="Times New Roman"/>
          <w:lang w:eastAsia="hr-HR"/>
        </w:rPr>
        <w:t xml:space="preserve"> Božić dodaje da je bila na svih devetnaest konstituirajućih sjednica vijeća mjesnih odbora  te da su odgovori na predmetna pitanja tada dani članovima, ali da nema razloga da se na njih ponovno ne odgovori. </w:t>
      </w:r>
    </w:p>
    <w:p w14:paraId="0C2AC46B"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Vijećnik Marko Božiček odgovara da građani traže konkretne odgovore. </w:t>
      </w:r>
    </w:p>
    <w:p w14:paraId="5FBDE674"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također odgovara da su odgovori na postavljena pitanja, prvenstveno za primjer daje prva dva pitanja vezana uz društveni dom </w:t>
      </w:r>
      <w:proofErr w:type="spellStart"/>
      <w:r w:rsidRPr="004C24B0">
        <w:rPr>
          <w:rFonts w:ascii="Times New Roman" w:eastAsia="Calibri" w:hAnsi="Times New Roman" w:cs="Times New Roman"/>
          <w:lang w:eastAsia="hr-HR"/>
        </w:rPr>
        <w:t>Štucljevo</w:t>
      </w:r>
      <w:proofErr w:type="spellEnd"/>
      <w:r w:rsidRPr="004C24B0">
        <w:rPr>
          <w:rFonts w:ascii="Times New Roman" w:eastAsia="Calibri" w:hAnsi="Times New Roman" w:cs="Times New Roman"/>
          <w:lang w:eastAsia="hr-HR"/>
        </w:rPr>
        <w:t xml:space="preserve">,  dani na konstituirajućoj sjednici mjesnog odbora </w:t>
      </w:r>
      <w:proofErr w:type="spellStart"/>
      <w:r w:rsidRPr="004C24B0">
        <w:rPr>
          <w:rFonts w:ascii="Times New Roman" w:eastAsia="Calibri" w:hAnsi="Times New Roman" w:cs="Times New Roman"/>
          <w:lang w:eastAsia="hr-HR"/>
        </w:rPr>
        <w:t>Štrucljevo</w:t>
      </w:r>
      <w:proofErr w:type="spellEnd"/>
      <w:r w:rsidRPr="004C24B0">
        <w:rPr>
          <w:rFonts w:ascii="Times New Roman" w:eastAsia="Calibri" w:hAnsi="Times New Roman" w:cs="Times New Roman"/>
          <w:lang w:eastAsia="hr-HR"/>
        </w:rPr>
        <w:t xml:space="preserve">.  Dodaje da će se pitanja proučiti te ukoliko treba ponovno će se odgovoriti. </w:t>
      </w:r>
    </w:p>
    <w:p w14:paraId="133EE914"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Vijećnica Sandra Majsec postavlja pitanje da li se može što učiniti da se otpad barem u ljetnim mjesecima odvozi četiri puta mjesečno. </w:t>
      </w:r>
    </w:p>
    <w:p w14:paraId="6F805E2F" w14:textId="77777777" w:rsidR="004C24B0" w:rsidRPr="004C24B0" w:rsidRDefault="004C24B0" w:rsidP="004C24B0">
      <w:pPr>
        <w:spacing w:after="0" w:line="240" w:lineRule="auto"/>
        <w:ind w:firstLine="708"/>
        <w:jc w:val="both"/>
        <w:rPr>
          <w:rFonts w:ascii="Times New Roman" w:eastAsia="Times New Roman" w:hAnsi="Times New Roman" w:cs="Times New Roman"/>
          <w:bCs/>
          <w:lang w:eastAsia="hr-HR"/>
        </w:rPr>
      </w:pPr>
      <w:r w:rsidRPr="004C24B0">
        <w:rPr>
          <w:rFonts w:ascii="Times New Roman" w:eastAsia="Calibri" w:hAnsi="Times New Roman" w:cs="Times New Roman"/>
        </w:rPr>
        <w:t>Općinski načelnik dogovara da je na javnom savjetovanju izmjena Odluke o</w:t>
      </w:r>
      <w:r w:rsidRPr="004C24B0">
        <w:rPr>
          <w:rFonts w:ascii="Times New Roman" w:eastAsia="Times New Roman" w:hAnsi="Times New Roman" w:cs="Times New Roman"/>
          <w:b/>
          <w:bCs/>
          <w:lang w:eastAsia="hr-HR"/>
        </w:rPr>
        <w:t xml:space="preserve"> </w:t>
      </w:r>
      <w:r w:rsidRPr="004C24B0">
        <w:rPr>
          <w:rFonts w:ascii="Times New Roman" w:eastAsia="Times New Roman" w:hAnsi="Times New Roman" w:cs="Times New Roman"/>
          <w:bCs/>
          <w:lang w:eastAsia="hr-HR"/>
        </w:rPr>
        <w:t xml:space="preserve">načinu pružanja javne usluge  sakupljanja komunalnog otpada na području Općine Sveti Križ Začretje. Pojašnjava da su prijedlogom nove odluke definirane nove cijene usluge odvoza otpada koje je koncesionar predložio te je predviđeno da usluga odvoza bude četiri puta mjesečno. Dalje dodaje da je općina i pred novom koncesijom budući da stara ističe  početkom sljedeće godine. </w:t>
      </w:r>
    </w:p>
    <w:p w14:paraId="2AAA1A93" w14:textId="77777777" w:rsidR="004C24B0" w:rsidRPr="004C24B0" w:rsidRDefault="004C24B0" w:rsidP="004C24B0">
      <w:pPr>
        <w:spacing w:after="0" w:line="240" w:lineRule="auto"/>
        <w:ind w:firstLine="708"/>
        <w:jc w:val="both"/>
        <w:rPr>
          <w:rFonts w:ascii="Times New Roman" w:eastAsia="Times New Roman" w:hAnsi="Times New Roman" w:cs="Times New Roman"/>
          <w:bCs/>
          <w:lang w:eastAsia="hr-HR"/>
        </w:rPr>
      </w:pPr>
      <w:r w:rsidRPr="004C24B0">
        <w:rPr>
          <w:rFonts w:ascii="Times New Roman" w:eastAsia="Times New Roman" w:hAnsi="Times New Roman" w:cs="Times New Roman"/>
          <w:bCs/>
          <w:lang w:eastAsia="hr-HR"/>
        </w:rPr>
        <w:t>Maja Jerneić Piljek navodi da koncesija ističe u veljači, ali će se s postupkom dojele nove koncesije krenuti u kolovozu ove godine. Savjetovanje za novu odluku je gotovo i istom je predviđen odvoz četiri puta mjesečno. Također je od koncesionara zatražen podatak o broju odvoza otpada koji je zapravo puno manji od četiri puta, odnosno ta statistika za kućanstva  je 1,2 puta.</w:t>
      </w:r>
    </w:p>
    <w:p w14:paraId="5ACA49A6"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dodaje da je prijedlog koncesionara da se poveća fiksni dio cijene, a smanji varijabilni dijela cijene. </w:t>
      </w:r>
    </w:p>
    <w:p w14:paraId="1D7853C0"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Vijećnik Josip Loina navodi da je ove godine sklopljen ugovor za košnju bankina na manji iznos nego prošle godine. Trži dostavu ugovora za prošlu i ovu godinu.</w:t>
      </w:r>
    </w:p>
    <w:p w14:paraId="2C31BC8D"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navodi da je izvođač izabran temeljem provedenog postupka javne nabave. </w:t>
      </w:r>
    </w:p>
    <w:p w14:paraId="0B1B31DC"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Maja Jerneić Piljek navodi da je gosp. </w:t>
      </w:r>
      <w:proofErr w:type="spellStart"/>
      <w:r w:rsidRPr="004C24B0">
        <w:rPr>
          <w:rFonts w:ascii="Times New Roman" w:eastAsia="Calibri" w:hAnsi="Times New Roman" w:cs="Times New Roman"/>
          <w:lang w:eastAsia="hr-HR"/>
        </w:rPr>
        <w:t>Loini</w:t>
      </w:r>
      <w:proofErr w:type="spellEnd"/>
      <w:r w:rsidRPr="004C24B0">
        <w:rPr>
          <w:rFonts w:ascii="Times New Roman" w:eastAsia="Calibri" w:hAnsi="Times New Roman" w:cs="Times New Roman"/>
          <w:lang w:eastAsia="hr-HR"/>
        </w:rPr>
        <w:t xml:space="preserve"> dostavila ugovora za prošlu godinu pa će mu se dostaviti samo još za ovu. </w:t>
      </w:r>
    </w:p>
    <w:p w14:paraId="2D548716" w14:textId="77777777" w:rsidR="004C24B0" w:rsidRPr="004C24B0" w:rsidRDefault="004C24B0" w:rsidP="004C24B0">
      <w:pPr>
        <w:spacing w:after="0" w:line="240" w:lineRule="auto"/>
        <w:jc w:val="both"/>
        <w:rPr>
          <w:rFonts w:ascii="Times New Roman" w:eastAsia="Calibri" w:hAnsi="Times New Roman" w:cs="Times New Roman"/>
          <w:lang w:eastAsia="hr-HR"/>
        </w:rPr>
      </w:pPr>
    </w:p>
    <w:p w14:paraId="1ECF1962"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3.</w:t>
      </w:r>
    </w:p>
    <w:p w14:paraId="0A0D7589"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Donošenje Odluke o davanju suglasnosti na Prijedlog Odluke o izmjeni i dopuni Pravilnika o upisu djece i ostvarivanju prava i obveza korisnika usluga u Dječjem vrtiću Sveti Križ Začretje</w:t>
      </w:r>
    </w:p>
    <w:p w14:paraId="4162AD56" w14:textId="77777777" w:rsidR="004C24B0" w:rsidRPr="004C24B0" w:rsidRDefault="004C24B0" w:rsidP="004C24B0">
      <w:pPr>
        <w:spacing w:after="0" w:line="240" w:lineRule="auto"/>
        <w:rPr>
          <w:rFonts w:ascii="Times New Roman" w:eastAsia="Times New Roman" w:hAnsi="Times New Roman" w:cs="Times New Roman"/>
          <w:b/>
          <w:lang w:eastAsia="hr-HR"/>
        </w:rPr>
      </w:pPr>
    </w:p>
    <w:p w14:paraId="01A0884C" w14:textId="77777777" w:rsidR="004C24B0" w:rsidRPr="004C24B0" w:rsidRDefault="004C24B0" w:rsidP="004C24B0">
      <w:pPr>
        <w:spacing w:after="0" w:line="240" w:lineRule="auto"/>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Maja Jerneić Piljek daje uvodno obrazloženje po ovoj točci. </w:t>
      </w:r>
    </w:p>
    <w:p w14:paraId="06998D1A" w14:textId="77777777" w:rsidR="004C24B0" w:rsidRPr="004C24B0" w:rsidRDefault="004C24B0" w:rsidP="004C24B0">
      <w:pPr>
        <w:spacing w:after="0" w:line="240" w:lineRule="auto"/>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lastRenderedPageBreak/>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w:t>
      </w:r>
    </w:p>
    <w:p w14:paraId="4BC6C87B" w14:textId="77777777" w:rsidR="004C24B0" w:rsidRPr="004C24B0" w:rsidRDefault="004C24B0" w:rsidP="004C24B0">
      <w:pPr>
        <w:spacing w:after="0" w:line="240" w:lineRule="auto"/>
        <w:rPr>
          <w:rFonts w:ascii="Times New Roman" w:eastAsia="Times New Roman" w:hAnsi="Times New Roman" w:cs="Times New Roman"/>
          <w:b/>
          <w:lang w:eastAsia="hr-HR"/>
        </w:rPr>
      </w:pPr>
    </w:p>
    <w:p w14:paraId="2405F833"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140F8B21"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33593938"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00F4F715"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50B79D05"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davanju suglasnosti na Prijedlog Odluke o izmjeni i dopuni Pravilnika o upisu djece i ostvarivanju prava i obveza korisnika usluga u Dječjem vrtiću Sveti Križ Začretje</w:t>
      </w:r>
    </w:p>
    <w:p w14:paraId="2F0FB218"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 tekstu koji se prilaže ovom zapisniku i čini njegov sastavni dio </w:t>
      </w:r>
    </w:p>
    <w:p w14:paraId="08300988" w14:textId="77777777" w:rsidR="004C24B0" w:rsidRPr="004C24B0" w:rsidRDefault="004C24B0" w:rsidP="004C24B0">
      <w:pPr>
        <w:spacing w:after="0" w:line="240" w:lineRule="auto"/>
        <w:jc w:val="center"/>
        <w:rPr>
          <w:rFonts w:ascii="Times New Roman" w:eastAsia="Times New Roman" w:hAnsi="Times New Roman" w:cs="Times New Roman"/>
          <w:lang w:eastAsia="hr-HR"/>
        </w:rPr>
      </w:pPr>
    </w:p>
    <w:p w14:paraId="35EA4C79" w14:textId="77777777" w:rsidR="004C24B0" w:rsidRPr="004C24B0" w:rsidRDefault="004C24B0" w:rsidP="004C24B0">
      <w:pPr>
        <w:spacing w:after="0" w:line="240" w:lineRule="auto"/>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Točka 4.</w:t>
      </w:r>
    </w:p>
    <w:p w14:paraId="78847BEB" w14:textId="77777777" w:rsidR="004C24B0" w:rsidRPr="004C24B0" w:rsidRDefault="004C24B0" w:rsidP="004C24B0">
      <w:p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Donošenje:</w:t>
      </w:r>
    </w:p>
    <w:p w14:paraId="0D92EEE5" w14:textId="77777777" w:rsidR="004C24B0" w:rsidRPr="004C24B0" w:rsidRDefault="004C24B0" w:rsidP="008B079D">
      <w:pPr>
        <w:numPr>
          <w:ilvl w:val="0"/>
          <w:numId w:val="9"/>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Odluke o proglašenju svojstva komunalne infrastrukture javnog dobra u općoj uporabi- Društveni dom </w:t>
      </w:r>
      <w:proofErr w:type="spellStart"/>
      <w:r w:rsidRPr="004C24B0">
        <w:rPr>
          <w:rFonts w:ascii="Times New Roman" w:eastAsia="Calibri" w:hAnsi="Times New Roman" w:cs="Times New Roman"/>
          <w:lang w:eastAsia="hr-HR"/>
        </w:rPr>
        <w:t>Štrucljevo</w:t>
      </w:r>
      <w:proofErr w:type="spellEnd"/>
    </w:p>
    <w:p w14:paraId="58E378DE" w14:textId="77777777" w:rsidR="004C24B0" w:rsidRPr="004C24B0" w:rsidRDefault="004C24B0" w:rsidP="008B079D">
      <w:pPr>
        <w:numPr>
          <w:ilvl w:val="0"/>
          <w:numId w:val="9"/>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Odluke o proglašenju svojstva komunalne infrastrukture javnog dobra u općoj uporabi- javni parking kod Nogometnog kluba   „Jedinstvo“ Sveti Križ Začretje</w:t>
      </w:r>
    </w:p>
    <w:p w14:paraId="29A0C6E6" w14:textId="77777777" w:rsidR="004C24B0" w:rsidRPr="004C24B0" w:rsidRDefault="004C24B0" w:rsidP="008B079D">
      <w:pPr>
        <w:numPr>
          <w:ilvl w:val="0"/>
          <w:numId w:val="9"/>
        </w:num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Odluke o proglašenju svojstva komunalne infrastrukture javnog dobra u općoj uporabi- igralište Donja Pačetina</w:t>
      </w:r>
    </w:p>
    <w:p w14:paraId="17FB2EC3" w14:textId="77777777" w:rsidR="004C24B0" w:rsidRPr="004C24B0" w:rsidRDefault="004C24B0" w:rsidP="004C24B0">
      <w:pPr>
        <w:spacing w:after="0" w:line="240" w:lineRule="auto"/>
        <w:rPr>
          <w:rFonts w:ascii="Times New Roman" w:eastAsia="Calibri" w:hAnsi="Times New Roman" w:cs="Times New Roman"/>
          <w:lang w:eastAsia="hr-HR"/>
        </w:rPr>
      </w:pPr>
    </w:p>
    <w:p w14:paraId="1A3DB414" w14:textId="77777777" w:rsidR="004C24B0" w:rsidRPr="004C24B0" w:rsidRDefault="004C24B0" w:rsidP="004C24B0">
      <w:p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4C321072" w14:textId="77777777" w:rsidR="004C24B0" w:rsidRPr="004C24B0" w:rsidRDefault="004C24B0" w:rsidP="004C24B0">
      <w:pPr>
        <w:spacing w:after="0" w:line="240" w:lineRule="auto"/>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na glasanje prijedlog točke </w:t>
      </w:r>
    </w:p>
    <w:p w14:paraId="37ADD38F" w14:textId="77777777" w:rsidR="004C24B0" w:rsidRPr="004C24B0" w:rsidRDefault="004C24B0" w:rsidP="004C24B0">
      <w:pPr>
        <w:spacing w:after="0" w:line="240" w:lineRule="auto"/>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4.a) te se sa </w:t>
      </w:r>
    </w:p>
    <w:p w14:paraId="2299EF3D" w14:textId="77777777" w:rsidR="004C24B0" w:rsidRPr="004C24B0" w:rsidRDefault="004C24B0" w:rsidP="004C24B0">
      <w:pPr>
        <w:spacing w:after="0" w:line="240" w:lineRule="auto"/>
        <w:jc w:val="both"/>
        <w:rPr>
          <w:rFonts w:ascii="Times New Roman" w:eastAsia="Times New Roman" w:hAnsi="Times New Roman" w:cs="Times New Roman"/>
          <w:lang w:eastAsia="hr-HR"/>
        </w:rPr>
      </w:pPr>
    </w:p>
    <w:p w14:paraId="067BCC48"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5658A6D1"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220496C4"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251893D4"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3AEBEF74"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 xml:space="preserve">Odluka o proglašenju svojstva komunalne infrastrukture javnog dobra u općoj uporabi- Društveni dom </w:t>
      </w:r>
      <w:proofErr w:type="spellStart"/>
      <w:r w:rsidRPr="004C24B0">
        <w:rPr>
          <w:rFonts w:ascii="Times New Roman" w:eastAsia="Calibri" w:hAnsi="Times New Roman" w:cs="Times New Roman"/>
          <w:b/>
          <w:lang w:eastAsia="hr-HR"/>
        </w:rPr>
        <w:t>Štrucljevo</w:t>
      </w:r>
      <w:proofErr w:type="spellEnd"/>
    </w:p>
    <w:p w14:paraId="084DFAE7"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 tekstu koji se prilaže ovom zapisniku i čini njegov sastavni dio </w:t>
      </w:r>
    </w:p>
    <w:p w14:paraId="329F2784" w14:textId="77777777" w:rsidR="004C24B0" w:rsidRPr="004C24B0" w:rsidRDefault="004C24B0" w:rsidP="004C24B0">
      <w:pPr>
        <w:spacing w:after="0" w:line="240" w:lineRule="auto"/>
        <w:rPr>
          <w:rFonts w:ascii="Times New Roman" w:eastAsia="Calibri" w:hAnsi="Times New Roman" w:cs="Times New Roman"/>
          <w:lang w:eastAsia="hr-HR"/>
        </w:rPr>
      </w:pPr>
    </w:p>
    <w:p w14:paraId="1EBBC441" w14:textId="77777777" w:rsidR="004C24B0" w:rsidRPr="004C24B0" w:rsidRDefault="004C24B0" w:rsidP="004C24B0">
      <w:p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4.b) te se sa </w:t>
      </w:r>
    </w:p>
    <w:p w14:paraId="2464A82A" w14:textId="77777777" w:rsidR="004C24B0" w:rsidRPr="004C24B0" w:rsidRDefault="004C24B0" w:rsidP="004C24B0">
      <w:pPr>
        <w:spacing w:after="0" w:line="240" w:lineRule="auto"/>
        <w:rPr>
          <w:rFonts w:ascii="Times New Roman" w:eastAsia="Calibri" w:hAnsi="Times New Roman" w:cs="Times New Roman"/>
          <w:lang w:eastAsia="hr-HR"/>
        </w:rPr>
      </w:pPr>
    </w:p>
    <w:p w14:paraId="44940FBA"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7F2C1C72"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5A4C455D"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3B0DD5AE" w14:textId="77777777" w:rsidR="004C24B0" w:rsidRPr="004C24B0" w:rsidRDefault="004C24B0" w:rsidP="004C24B0">
      <w:pPr>
        <w:spacing w:after="0" w:line="240" w:lineRule="auto"/>
        <w:rPr>
          <w:rFonts w:ascii="Times New Roman" w:eastAsia="Calibri" w:hAnsi="Times New Roman" w:cs="Times New Roman"/>
          <w:lang w:eastAsia="hr-HR"/>
        </w:rPr>
      </w:pPr>
    </w:p>
    <w:p w14:paraId="1CCB4656"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proglašenju svojstva komunalne infrastrukture javnog dobra u općoj uporabi- javni parking kod Nogometnog kluba   „Jedinstvo“ Sveti Križ Začretje</w:t>
      </w:r>
    </w:p>
    <w:p w14:paraId="3D5607B7"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u tekstu koji se prilaže ovom zapisniku i čini njegov sastavni dio</w:t>
      </w:r>
    </w:p>
    <w:p w14:paraId="2872D358" w14:textId="77777777" w:rsidR="004C24B0" w:rsidRPr="004C24B0" w:rsidRDefault="004C24B0" w:rsidP="004C24B0">
      <w:p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4.c) te se sa  </w:t>
      </w:r>
    </w:p>
    <w:p w14:paraId="5822A4F8" w14:textId="77777777" w:rsidR="004C24B0" w:rsidRPr="004C24B0" w:rsidRDefault="004C24B0" w:rsidP="004C24B0">
      <w:pPr>
        <w:spacing w:after="0" w:line="240" w:lineRule="auto"/>
        <w:rPr>
          <w:rFonts w:ascii="Times New Roman" w:eastAsia="Calibri" w:hAnsi="Times New Roman" w:cs="Times New Roman"/>
          <w:lang w:eastAsia="hr-HR"/>
        </w:rPr>
      </w:pPr>
    </w:p>
    <w:p w14:paraId="441F9B4E"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0B95D7AE"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0E7FE79C"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5BE50464"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7BE65D6C"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proglašenju svojstva komunalne infrastrukture javnog dobra u općoj uporabi- igralište Donja Pačetina</w:t>
      </w:r>
    </w:p>
    <w:p w14:paraId="4F9AE40E"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 tekstu koji se prilaže ovom zapisniku i čini njegov sastavni dio </w:t>
      </w:r>
    </w:p>
    <w:p w14:paraId="042BD59D" w14:textId="77777777" w:rsidR="004C24B0" w:rsidRPr="004C24B0" w:rsidRDefault="004C24B0" w:rsidP="004C24B0">
      <w:pPr>
        <w:spacing w:after="0" w:line="240" w:lineRule="auto"/>
        <w:rPr>
          <w:rFonts w:ascii="Times New Roman" w:eastAsia="Calibri" w:hAnsi="Times New Roman" w:cs="Times New Roman"/>
          <w:lang w:eastAsia="hr-HR"/>
        </w:rPr>
      </w:pPr>
    </w:p>
    <w:p w14:paraId="20AEAA6D" w14:textId="77777777" w:rsidR="004C24B0" w:rsidRPr="004C24B0" w:rsidRDefault="004C24B0" w:rsidP="004C24B0">
      <w:pPr>
        <w:spacing w:after="0" w:line="240" w:lineRule="auto"/>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Točka 5.</w:t>
      </w:r>
    </w:p>
    <w:p w14:paraId="67CCC886"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Odluke o ukidanju svojstva javnog dobra</w:t>
      </w:r>
    </w:p>
    <w:p w14:paraId="3635ADF9" w14:textId="77777777" w:rsidR="004C24B0" w:rsidRPr="004C24B0" w:rsidRDefault="004C24B0" w:rsidP="004C24B0">
      <w:pPr>
        <w:spacing w:after="0" w:line="240" w:lineRule="auto"/>
        <w:jc w:val="center"/>
        <w:rPr>
          <w:rFonts w:ascii="Times New Roman" w:eastAsia="Calibri" w:hAnsi="Times New Roman" w:cs="Times New Roman"/>
          <w:b/>
          <w:lang w:eastAsia="hr-HR"/>
        </w:rPr>
      </w:pPr>
    </w:p>
    <w:p w14:paraId="445FF582"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305A6414"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Vijećnik Josip Loina navodi da je pogledao na katastru te da je vidio da se unutar tog dijela puta nalaze još dvije čestice koje su u vlasništvu HŽ-a.</w:t>
      </w:r>
    </w:p>
    <w:p w14:paraId="16BE23AB"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odgovara da je investitor održao radni sastanak sa Krapinsko-zagorskom županijom, HŽ-om i Hrvatskim cestama na način da su se temeljem idejnog projekta sagledavala sva važna pitanja vezana uz izgradnju odnosno položaj  planirane investicije na području naše općine koja će se graditi po važećoj građevinskoj dozvoli. Nakon donošenja ove odluke, pred vijeće dolazi odluka o prodaji. </w:t>
      </w:r>
    </w:p>
    <w:p w14:paraId="176B06C7"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lastRenderedPageBreak/>
        <w:t xml:space="preserve">Maja Jerneić Piljek navodi da nakon donošenja ove odluke slijedi odluka o prodaji, ali obzirom da je površina čestice manja  vidjeti će se koliki će biti iznos procjene njezine vrijednosti te da li će sukladno procijenjenom iznosu o prodaji odlučivati Općinsko vijeće ili Općinski načelnik.  Dodaje da je čestica koja je predmet ukidanja svojstva javnog dobra u vlasništvu općine i ovim postupkom ne ulazi se u vlasništvo HŽ-a ni Hrvatskih voda, a čestica je obuhvaćena pravomoćnom lokacijskom dozvolom tvrtke Vetropack Straža, slijedom čega će sukladno zakonu ići u prodaju bez javnog natječaja.  </w:t>
      </w:r>
    </w:p>
    <w:p w14:paraId="7FEFC7D9"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Vijećnik Juraj </w:t>
      </w:r>
      <w:proofErr w:type="spellStart"/>
      <w:r w:rsidRPr="004C24B0">
        <w:rPr>
          <w:rFonts w:ascii="Times New Roman" w:eastAsia="Calibri" w:hAnsi="Times New Roman" w:cs="Times New Roman"/>
          <w:lang w:eastAsia="hr-HR"/>
        </w:rPr>
        <w:t>Matkun</w:t>
      </w:r>
      <w:proofErr w:type="spellEnd"/>
      <w:r w:rsidRPr="004C24B0">
        <w:rPr>
          <w:rFonts w:ascii="Times New Roman" w:eastAsia="Calibri" w:hAnsi="Times New Roman" w:cs="Times New Roman"/>
          <w:lang w:eastAsia="hr-HR"/>
        </w:rPr>
        <w:t xml:space="preserve"> traži da se o odluci o prodaji odlučuje na sjednici Općinskog vijeća bez obzira na iznos procjene.</w:t>
      </w:r>
    </w:p>
    <w:p w14:paraId="2CD2BB95"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Vijećnica Sandra Majsec postavlja pitanje koji je razlog da se taj put prodavao dio po dio. </w:t>
      </w:r>
    </w:p>
    <w:p w14:paraId="2B72FE66"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Maja Jerneić Piljek odgovara nije bila provedena parcelacija čestica.</w:t>
      </w:r>
    </w:p>
    <w:p w14:paraId="75965C87"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Vijećnik Josip Loina navodi da ukoliko se to proda tvrtki Vetropack  Straža, HŽ neće moći do svojih čestica.</w:t>
      </w:r>
    </w:p>
    <w:p w14:paraId="2468A034"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odgovara da je predmetno zajednički dogovoreno. Tvrtka je prije obavila razgovor s HŽ-om nego je uputila pismo namjere.</w:t>
      </w:r>
    </w:p>
    <w:p w14:paraId="5CD6B9CA"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Vijećnik Juraj </w:t>
      </w:r>
      <w:proofErr w:type="spellStart"/>
      <w:r w:rsidRPr="004C24B0">
        <w:rPr>
          <w:rFonts w:ascii="Times New Roman" w:eastAsia="Calibri" w:hAnsi="Times New Roman" w:cs="Times New Roman"/>
          <w:lang w:eastAsia="hr-HR"/>
        </w:rPr>
        <w:t>Matkun</w:t>
      </w:r>
      <w:proofErr w:type="spellEnd"/>
      <w:r w:rsidRPr="004C24B0">
        <w:rPr>
          <w:rFonts w:ascii="Times New Roman" w:eastAsia="Calibri" w:hAnsi="Times New Roman" w:cs="Times New Roman"/>
          <w:lang w:eastAsia="hr-HR"/>
        </w:rPr>
        <w:t xml:space="preserve"> navodi da je od osi kolosijeka 8 metara od HŽ-a.  Kada je gosp. </w:t>
      </w:r>
      <w:proofErr w:type="spellStart"/>
      <w:r w:rsidRPr="004C24B0">
        <w:rPr>
          <w:rFonts w:ascii="Times New Roman" w:eastAsia="Calibri" w:hAnsi="Times New Roman" w:cs="Times New Roman"/>
          <w:lang w:eastAsia="hr-HR"/>
        </w:rPr>
        <w:t>Goluban</w:t>
      </w:r>
      <w:proofErr w:type="spellEnd"/>
      <w:r w:rsidRPr="004C24B0">
        <w:rPr>
          <w:rFonts w:ascii="Times New Roman" w:eastAsia="Calibri" w:hAnsi="Times New Roman" w:cs="Times New Roman"/>
          <w:lang w:eastAsia="hr-HR"/>
        </w:rPr>
        <w:t xml:space="preserve"> odnosno vlasnik </w:t>
      </w:r>
      <w:proofErr w:type="spellStart"/>
      <w:r w:rsidRPr="004C24B0">
        <w:rPr>
          <w:rFonts w:ascii="Times New Roman" w:eastAsia="Calibri" w:hAnsi="Times New Roman" w:cs="Times New Roman"/>
          <w:lang w:eastAsia="hr-HR"/>
        </w:rPr>
        <w:t>Strahinjčice</w:t>
      </w:r>
      <w:proofErr w:type="spellEnd"/>
      <w:r w:rsidRPr="004C24B0">
        <w:rPr>
          <w:rFonts w:ascii="Times New Roman" w:eastAsia="Calibri" w:hAnsi="Times New Roman" w:cs="Times New Roman"/>
          <w:lang w:eastAsia="hr-HR"/>
        </w:rPr>
        <w:t xml:space="preserve"> napravio ogradu na putu vlasnici nisu mogli do svojih parcela. Upozorava da se opet ne naiđe na takav problem. </w:t>
      </w:r>
    </w:p>
    <w:p w14:paraId="34A25E7D" w14:textId="77777777" w:rsidR="004C24B0" w:rsidRPr="004C24B0" w:rsidRDefault="004C24B0" w:rsidP="004C24B0">
      <w:pPr>
        <w:spacing w:after="0" w:line="240" w:lineRule="auto"/>
        <w:ind w:firstLine="708"/>
        <w:jc w:val="both"/>
        <w:rPr>
          <w:rFonts w:ascii="Times New Roman" w:eastAsia="Calibri" w:hAnsi="Times New Roman" w:cs="Times New Roman"/>
          <w:lang w:eastAsia="hr-HR"/>
        </w:rPr>
      </w:pPr>
    </w:p>
    <w:p w14:paraId="540FAEA9" w14:textId="77777777" w:rsidR="004C24B0" w:rsidRPr="004C24B0" w:rsidRDefault="004C24B0" w:rsidP="004C24B0">
      <w:pPr>
        <w:ind w:firstLine="708"/>
        <w:contextualSpacing/>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daljnje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78AC6DA5" w14:textId="77777777" w:rsidR="004C24B0" w:rsidRPr="004C24B0" w:rsidRDefault="004C24B0" w:rsidP="004C24B0">
      <w:pPr>
        <w:spacing w:after="0" w:line="240" w:lineRule="auto"/>
        <w:jc w:val="both"/>
        <w:rPr>
          <w:rFonts w:ascii="Times New Roman" w:eastAsia="Times New Roman" w:hAnsi="Times New Roman" w:cs="Times New Roman"/>
          <w:bCs/>
        </w:rPr>
      </w:pPr>
    </w:p>
    <w:p w14:paraId="09F7547F"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6 (šest)</w:t>
      </w:r>
    </w:p>
    <w:p w14:paraId="707141DC"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2 (dva)</w:t>
      </w:r>
    </w:p>
    <w:p w14:paraId="43F877D4"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1 (jedan) donosi:</w:t>
      </w:r>
      <w:r w:rsidRPr="004C24B0">
        <w:rPr>
          <w:rFonts w:ascii="Times New Roman" w:eastAsia="Times New Roman" w:hAnsi="Times New Roman" w:cs="Times New Roman"/>
          <w:bCs/>
        </w:rPr>
        <w:tab/>
      </w:r>
    </w:p>
    <w:p w14:paraId="2E19D0DD" w14:textId="77777777" w:rsidR="004C24B0" w:rsidRPr="004C24B0" w:rsidRDefault="004C24B0" w:rsidP="004C24B0">
      <w:pPr>
        <w:spacing w:after="0" w:line="240" w:lineRule="auto"/>
        <w:ind w:left="220" w:firstLine="708"/>
        <w:rPr>
          <w:rFonts w:ascii="Times New Roman" w:eastAsia="Times New Roman" w:hAnsi="Times New Roman" w:cs="Times New Roman"/>
        </w:rPr>
      </w:pPr>
    </w:p>
    <w:p w14:paraId="2F6E87C0" w14:textId="77777777" w:rsidR="004C24B0" w:rsidRPr="004C24B0" w:rsidRDefault="004C24B0" w:rsidP="004C24B0">
      <w:pPr>
        <w:spacing w:after="0" w:line="240" w:lineRule="auto"/>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 xml:space="preserve">Odluka o ukidanju svojstva javnog dobra </w:t>
      </w:r>
    </w:p>
    <w:p w14:paraId="3E5AA5F2" w14:textId="77777777" w:rsidR="004C24B0" w:rsidRPr="004C24B0" w:rsidRDefault="004C24B0" w:rsidP="004C24B0">
      <w:pPr>
        <w:spacing w:after="0" w:line="240" w:lineRule="auto"/>
        <w:jc w:val="center"/>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u tekstu koji se prilaže ovom zapisniku i čini njegov sastavni dio</w:t>
      </w:r>
    </w:p>
    <w:p w14:paraId="369CFC8C" w14:textId="77777777" w:rsidR="004C24B0" w:rsidRPr="004C24B0" w:rsidRDefault="004C24B0" w:rsidP="004C24B0">
      <w:pPr>
        <w:spacing w:after="0" w:line="240" w:lineRule="auto"/>
        <w:rPr>
          <w:rFonts w:ascii="Times New Roman" w:eastAsia="Times New Roman" w:hAnsi="Times New Roman" w:cs="Times New Roman"/>
          <w:lang w:eastAsia="hr-HR"/>
        </w:rPr>
      </w:pPr>
    </w:p>
    <w:p w14:paraId="3F915336" w14:textId="77777777" w:rsidR="004C24B0" w:rsidRPr="004C24B0" w:rsidRDefault="004C24B0" w:rsidP="004C24B0">
      <w:pPr>
        <w:spacing w:after="0" w:line="240" w:lineRule="auto"/>
        <w:ind w:firstLine="708"/>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Predsjednica vijeća navodi da bi bilo dobro kada će na dnevnog redu sjednice biti odluka o prodaji da se pozove predstavnik HŽ za davanje potrebnih informacija. </w:t>
      </w:r>
    </w:p>
    <w:p w14:paraId="45321BFA" w14:textId="77777777" w:rsidR="004C24B0" w:rsidRPr="004C24B0" w:rsidRDefault="004C24B0" w:rsidP="004C24B0">
      <w:pPr>
        <w:spacing w:after="0" w:line="240" w:lineRule="auto"/>
        <w:ind w:firstLine="708"/>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Općinski načelnik dodaje da se može pozvati predstavnik tvrtke Vetropack Straže.</w:t>
      </w:r>
    </w:p>
    <w:p w14:paraId="2E682C19" w14:textId="77777777" w:rsidR="004C24B0" w:rsidRPr="004C24B0" w:rsidRDefault="004C24B0" w:rsidP="004C24B0">
      <w:pPr>
        <w:spacing w:after="0" w:line="240" w:lineRule="auto"/>
        <w:ind w:firstLine="708"/>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Vijećnik Josip Loina daje objašnjenje svojeg stava jer smatra da je bio prevaren kada je glasao za prodaju imovine u Mirkovcu. Predmetno obrazlaže prijedlogom danog amandmana na prijedlog proračuna za 2026. godinu, a to je da se novac od prodaje uloži u izgradnju, odnosno ishođenje potrebne dokumentacije za starački dom, vatrogasni dom ili </w:t>
      </w:r>
      <w:proofErr w:type="spellStart"/>
      <w:r w:rsidRPr="004C24B0">
        <w:rPr>
          <w:rFonts w:ascii="Times New Roman" w:eastAsia="Times New Roman" w:hAnsi="Times New Roman" w:cs="Times New Roman"/>
          <w:lang w:eastAsia="hr-HR"/>
        </w:rPr>
        <w:t>reciklažnog</w:t>
      </w:r>
      <w:proofErr w:type="spellEnd"/>
      <w:r w:rsidRPr="004C24B0">
        <w:rPr>
          <w:rFonts w:ascii="Times New Roman" w:eastAsia="Times New Roman" w:hAnsi="Times New Roman" w:cs="Times New Roman"/>
          <w:lang w:eastAsia="hr-HR"/>
        </w:rPr>
        <w:t xml:space="preserve"> dvorišta no predmetni amandman je odbijen. Opet će se ako se bude prodalo ukalupiti u proračun, a ne u nešto konkretno. </w:t>
      </w:r>
    </w:p>
    <w:p w14:paraId="6D709299" w14:textId="77777777" w:rsidR="004C24B0" w:rsidRPr="004C24B0" w:rsidRDefault="004C24B0" w:rsidP="004C24B0">
      <w:pPr>
        <w:spacing w:after="0" w:line="240" w:lineRule="auto"/>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Općinski načelnik odgovara da je svaka stavka u proračunu detaljno obrazložena. Dom Mirkovec i Zavod za socijalnu skrb sagledavaju na našem trenu druge mogućnosti za smještaj osoba starije životne dobi. Dalje poziva sve za davanje prijedloga do donošenja proračuna, jer je u trenutku kada je isti gotov teško ga je mijenjati. </w:t>
      </w:r>
    </w:p>
    <w:p w14:paraId="12B4D76B" w14:textId="77777777" w:rsidR="004C24B0" w:rsidRPr="004C24B0" w:rsidRDefault="004C24B0" w:rsidP="004C24B0">
      <w:pPr>
        <w:spacing w:after="0" w:line="240" w:lineRule="auto"/>
        <w:jc w:val="center"/>
        <w:rPr>
          <w:rFonts w:ascii="Times New Roman" w:eastAsia="Times New Roman" w:hAnsi="Times New Roman" w:cs="Times New Roman"/>
          <w:b/>
          <w:lang w:eastAsia="hr-HR"/>
        </w:rPr>
      </w:pPr>
    </w:p>
    <w:p w14:paraId="3EB8E3A3" w14:textId="77777777" w:rsidR="004C24B0" w:rsidRPr="004C24B0" w:rsidRDefault="004C24B0" w:rsidP="004C24B0">
      <w:pPr>
        <w:spacing w:after="0" w:line="240" w:lineRule="auto"/>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Točka 6.</w:t>
      </w:r>
    </w:p>
    <w:p w14:paraId="5601ADCB"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osmoj izmjeni i dopuni Odluke o nerazvrstanim cestama na području Općine Sveti Križ Začretje</w:t>
      </w:r>
    </w:p>
    <w:p w14:paraId="19752CD3" w14:textId="77777777" w:rsidR="004C24B0" w:rsidRPr="004C24B0" w:rsidRDefault="004C24B0" w:rsidP="004C24B0">
      <w:pPr>
        <w:spacing w:after="0" w:line="240" w:lineRule="auto"/>
        <w:rPr>
          <w:rFonts w:ascii="Times New Roman" w:eastAsia="Times New Roman" w:hAnsi="Times New Roman" w:cs="Times New Roman"/>
          <w:lang w:eastAsia="hr-HR"/>
        </w:rPr>
      </w:pPr>
    </w:p>
    <w:p w14:paraId="3F455998"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Općinski načelnik daje uvodno obrazloženje po ovoj točci.</w:t>
      </w:r>
    </w:p>
    <w:p w14:paraId="628AE5DF"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p>
    <w:p w14:paraId="05A18B0F" w14:textId="77777777" w:rsidR="004C24B0" w:rsidRPr="004C24B0" w:rsidRDefault="004C24B0" w:rsidP="004C24B0">
      <w:pPr>
        <w:spacing w:after="0" w:line="240" w:lineRule="auto"/>
        <w:ind w:firstLine="708"/>
        <w:rPr>
          <w:rFonts w:ascii="Times New Roman" w:eastAsia="Times New Roman" w:hAnsi="Times New Roman" w:cs="Times New Roman"/>
          <w:i/>
          <w:u w:val="single"/>
          <w:lang w:eastAsia="hr-HR"/>
        </w:rPr>
      </w:pPr>
      <w:r w:rsidRPr="004C24B0">
        <w:rPr>
          <w:rFonts w:ascii="Times New Roman" w:eastAsia="Times New Roman" w:hAnsi="Times New Roman" w:cs="Times New Roman"/>
          <w:i/>
          <w:u w:val="single"/>
          <w:lang w:eastAsia="hr-HR"/>
        </w:rPr>
        <w:t>Sandra Majsec napušta sjednicu u 18.48 h.</w:t>
      </w:r>
    </w:p>
    <w:p w14:paraId="21607945"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p>
    <w:p w14:paraId="0D191619"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1671823E" w14:textId="77777777" w:rsidR="004C24B0" w:rsidRPr="004C24B0" w:rsidRDefault="004C24B0" w:rsidP="004C24B0">
      <w:pPr>
        <w:spacing w:after="0" w:line="240" w:lineRule="auto"/>
        <w:jc w:val="both"/>
        <w:rPr>
          <w:rFonts w:ascii="Times New Roman" w:eastAsia="Times New Roman" w:hAnsi="Times New Roman" w:cs="Times New Roman"/>
          <w:bCs/>
        </w:rPr>
      </w:pPr>
    </w:p>
    <w:p w14:paraId="1B9E511A"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8 (osam)</w:t>
      </w:r>
    </w:p>
    <w:p w14:paraId="239A1E5A"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6A8B163E"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74E14786"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0181DB51"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osmoj izmjeni i dopuni Odluke o nerazvrstanim cestama na području Općine Sveti Križ Začretje</w:t>
      </w:r>
    </w:p>
    <w:p w14:paraId="6DC75ACF" w14:textId="77777777" w:rsidR="004C24B0" w:rsidRPr="004C24B0" w:rsidRDefault="004C24B0" w:rsidP="004C24B0">
      <w:pPr>
        <w:tabs>
          <w:tab w:val="left" w:pos="3465"/>
        </w:tabs>
        <w:spacing w:after="0" w:line="240" w:lineRule="auto"/>
        <w:jc w:val="center"/>
        <w:rPr>
          <w:rFonts w:ascii="Times New Roman" w:eastAsia="Times New Roman" w:hAnsi="Times New Roman" w:cs="Times New Roman"/>
          <w:bCs/>
        </w:rPr>
      </w:pPr>
      <w:r w:rsidRPr="004C24B0">
        <w:rPr>
          <w:rFonts w:ascii="Times New Roman" w:eastAsia="Times New Roman" w:hAnsi="Times New Roman" w:cs="Times New Roman"/>
          <w:bCs/>
        </w:rPr>
        <w:t>u tekstu koji se prilaže ovom zapisniku i čini njegov sastavni dio</w:t>
      </w:r>
    </w:p>
    <w:p w14:paraId="13F3B3BC"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
          <w:bCs/>
        </w:rPr>
      </w:pPr>
    </w:p>
    <w:p w14:paraId="0742EDF8" w14:textId="77777777" w:rsidR="004C24B0" w:rsidRPr="004C24B0" w:rsidRDefault="004C24B0" w:rsidP="004C24B0">
      <w:pPr>
        <w:tabs>
          <w:tab w:val="left" w:pos="3465"/>
        </w:tabs>
        <w:spacing w:after="0" w:line="240" w:lineRule="auto"/>
        <w:jc w:val="center"/>
        <w:rPr>
          <w:rFonts w:ascii="Times New Roman" w:eastAsia="Times New Roman" w:hAnsi="Times New Roman" w:cs="Times New Roman"/>
          <w:b/>
          <w:bCs/>
        </w:rPr>
      </w:pPr>
      <w:r w:rsidRPr="004C24B0">
        <w:rPr>
          <w:rFonts w:ascii="Times New Roman" w:eastAsia="Times New Roman" w:hAnsi="Times New Roman" w:cs="Times New Roman"/>
          <w:b/>
          <w:bCs/>
        </w:rPr>
        <w:t>Točka 7.</w:t>
      </w:r>
    </w:p>
    <w:p w14:paraId="2DAFFF30"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Donošenje I. Izmjene Programa javnih potreba u sportu za 2026. godinu</w:t>
      </w:r>
    </w:p>
    <w:p w14:paraId="53DDA1D6"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
          <w:bCs/>
        </w:rPr>
      </w:pPr>
    </w:p>
    <w:p w14:paraId="789680EE"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 xml:space="preserve">Općinski načelnik daje uvodno obrazloženje po ovoj točci. </w:t>
      </w:r>
    </w:p>
    <w:p w14:paraId="40DD23C5"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7EB21966" w14:textId="77777777" w:rsidR="004C24B0" w:rsidRPr="004C24B0" w:rsidRDefault="004C24B0" w:rsidP="004C24B0">
      <w:pPr>
        <w:spacing w:after="0" w:line="240" w:lineRule="auto"/>
        <w:ind w:firstLine="708"/>
        <w:rPr>
          <w:rFonts w:ascii="Times New Roman" w:eastAsia="Times New Roman" w:hAnsi="Times New Roman" w:cs="Times New Roman"/>
          <w:i/>
          <w:u w:val="single"/>
          <w:lang w:eastAsia="hr-HR"/>
        </w:rPr>
      </w:pPr>
      <w:r w:rsidRPr="004C24B0">
        <w:rPr>
          <w:rFonts w:ascii="Times New Roman" w:eastAsia="Times New Roman" w:hAnsi="Times New Roman" w:cs="Times New Roman"/>
          <w:i/>
          <w:u w:val="single"/>
          <w:lang w:eastAsia="hr-HR"/>
        </w:rPr>
        <w:t xml:space="preserve">Dubravka </w:t>
      </w:r>
      <w:proofErr w:type="spellStart"/>
      <w:r w:rsidRPr="004C24B0">
        <w:rPr>
          <w:rFonts w:ascii="Times New Roman" w:eastAsia="Times New Roman" w:hAnsi="Times New Roman" w:cs="Times New Roman"/>
          <w:i/>
          <w:u w:val="single"/>
          <w:lang w:eastAsia="hr-HR"/>
        </w:rPr>
        <w:t>Mišak</w:t>
      </w:r>
      <w:proofErr w:type="spellEnd"/>
      <w:r w:rsidRPr="004C24B0">
        <w:rPr>
          <w:rFonts w:ascii="Times New Roman" w:eastAsia="Times New Roman" w:hAnsi="Times New Roman" w:cs="Times New Roman"/>
          <w:i/>
          <w:u w:val="single"/>
          <w:lang w:eastAsia="hr-HR"/>
        </w:rPr>
        <w:t xml:space="preserve"> </w:t>
      </w:r>
      <w:proofErr w:type="spellStart"/>
      <w:r w:rsidRPr="004C24B0">
        <w:rPr>
          <w:rFonts w:ascii="Times New Roman" w:eastAsia="Times New Roman" w:hAnsi="Times New Roman" w:cs="Times New Roman"/>
          <w:i/>
          <w:u w:val="single"/>
          <w:lang w:eastAsia="hr-HR"/>
        </w:rPr>
        <w:t>Skočaj</w:t>
      </w:r>
      <w:proofErr w:type="spellEnd"/>
      <w:r w:rsidRPr="004C24B0">
        <w:rPr>
          <w:rFonts w:ascii="Times New Roman" w:eastAsia="Times New Roman" w:hAnsi="Times New Roman" w:cs="Times New Roman"/>
          <w:i/>
          <w:u w:val="single"/>
          <w:lang w:eastAsia="hr-HR"/>
        </w:rPr>
        <w:t xml:space="preserve"> dolazi na sjednicu u 18.49 h. </w:t>
      </w:r>
    </w:p>
    <w:p w14:paraId="11856049" w14:textId="77777777" w:rsidR="004C24B0" w:rsidRPr="004C24B0" w:rsidRDefault="004C24B0" w:rsidP="004C24B0">
      <w:pPr>
        <w:spacing w:after="0" w:line="240" w:lineRule="auto"/>
        <w:rPr>
          <w:rFonts w:ascii="Times New Roman" w:eastAsia="Times New Roman" w:hAnsi="Times New Roman" w:cs="Times New Roman"/>
          <w:i/>
          <w:u w:val="single"/>
          <w:lang w:eastAsia="hr-HR"/>
        </w:rPr>
      </w:pPr>
    </w:p>
    <w:p w14:paraId="44CB784E" w14:textId="77777777" w:rsidR="004C24B0" w:rsidRPr="004C24B0" w:rsidRDefault="004C24B0" w:rsidP="004C24B0">
      <w:pPr>
        <w:spacing w:after="0" w:line="240" w:lineRule="auto"/>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4CD3337C" w14:textId="77777777" w:rsidR="004C24B0" w:rsidRPr="004C24B0" w:rsidRDefault="004C24B0" w:rsidP="004C24B0">
      <w:pPr>
        <w:spacing w:after="0" w:line="240" w:lineRule="auto"/>
        <w:jc w:val="both"/>
        <w:rPr>
          <w:rFonts w:ascii="Times New Roman" w:eastAsia="Times New Roman" w:hAnsi="Times New Roman" w:cs="Times New Roman"/>
          <w:bCs/>
        </w:rPr>
      </w:pPr>
    </w:p>
    <w:p w14:paraId="5D6AEC25"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69F227F2"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09F36D52"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5AB5A6AC" w14:textId="77777777" w:rsidR="004C24B0" w:rsidRPr="004C24B0" w:rsidRDefault="004C24B0" w:rsidP="004C24B0">
      <w:pPr>
        <w:tabs>
          <w:tab w:val="left" w:pos="3465"/>
        </w:tabs>
        <w:spacing w:after="0" w:line="240" w:lineRule="auto"/>
        <w:jc w:val="center"/>
        <w:rPr>
          <w:rFonts w:ascii="Times New Roman" w:eastAsia="Times New Roman" w:hAnsi="Times New Roman" w:cs="Times New Roman"/>
          <w:bCs/>
        </w:rPr>
      </w:pPr>
    </w:p>
    <w:p w14:paraId="05C8040E" w14:textId="77777777" w:rsidR="004C24B0" w:rsidRPr="004C24B0" w:rsidRDefault="004C24B0" w:rsidP="008B079D">
      <w:pPr>
        <w:numPr>
          <w:ilvl w:val="0"/>
          <w:numId w:val="8"/>
        </w:numPr>
        <w:spacing w:after="0" w:line="240" w:lineRule="auto"/>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Izmjena Programa javnih potreba u sportu za 2026. godinu</w:t>
      </w:r>
    </w:p>
    <w:p w14:paraId="65505251" w14:textId="77777777" w:rsidR="004C24B0" w:rsidRPr="004C24B0" w:rsidRDefault="004C24B0" w:rsidP="004C24B0">
      <w:pPr>
        <w:spacing w:after="0" w:line="240" w:lineRule="auto"/>
        <w:jc w:val="center"/>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u tekstu koji se prilaže ovom zapisniku i čini njegov sastavni dio</w:t>
      </w:r>
    </w:p>
    <w:p w14:paraId="5572E755" w14:textId="77777777" w:rsidR="004C24B0" w:rsidRPr="004C24B0" w:rsidRDefault="004C24B0" w:rsidP="004C24B0">
      <w:pPr>
        <w:spacing w:after="0" w:line="240" w:lineRule="auto"/>
        <w:jc w:val="center"/>
        <w:rPr>
          <w:rFonts w:ascii="Times New Roman" w:eastAsia="Times New Roman" w:hAnsi="Times New Roman" w:cs="Times New Roman"/>
          <w:lang w:eastAsia="hr-HR"/>
        </w:rPr>
      </w:pPr>
    </w:p>
    <w:p w14:paraId="34219606"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8.</w:t>
      </w:r>
    </w:p>
    <w:p w14:paraId="07853E79"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Donošenje Odluke o donošenju Procjene rizika od velikih nesreća za Općinu Sveti Križ Začretje</w:t>
      </w:r>
    </w:p>
    <w:p w14:paraId="1DBA56B7" w14:textId="77777777" w:rsidR="004C24B0" w:rsidRPr="004C24B0" w:rsidRDefault="004C24B0" w:rsidP="004C24B0">
      <w:pPr>
        <w:spacing w:after="0" w:line="240" w:lineRule="auto"/>
        <w:jc w:val="center"/>
        <w:rPr>
          <w:rFonts w:ascii="Times New Roman" w:eastAsia="Calibri" w:hAnsi="Times New Roman" w:cs="Times New Roman"/>
          <w:b/>
          <w:lang w:eastAsia="hr-HR"/>
        </w:rPr>
      </w:pPr>
    </w:p>
    <w:p w14:paraId="109D6B26"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02243AEB"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42F4FFFE" w14:textId="77777777" w:rsidR="004C24B0" w:rsidRPr="004C24B0" w:rsidRDefault="004C24B0" w:rsidP="004C24B0">
      <w:pPr>
        <w:spacing w:after="0" w:line="240" w:lineRule="auto"/>
        <w:jc w:val="both"/>
        <w:rPr>
          <w:rFonts w:ascii="Times New Roman" w:eastAsia="Times New Roman" w:hAnsi="Times New Roman" w:cs="Times New Roman"/>
          <w:bCs/>
        </w:rPr>
      </w:pPr>
    </w:p>
    <w:p w14:paraId="4C0D9D13"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414FBEAA"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2B5254A7"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10865CCB" w14:textId="77777777" w:rsidR="004C24B0" w:rsidRPr="004C24B0" w:rsidRDefault="004C24B0" w:rsidP="004C24B0">
      <w:pPr>
        <w:spacing w:after="0" w:line="240" w:lineRule="auto"/>
        <w:jc w:val="center"/>
        <w:rPr>
          <w:rFonts w:ascii="Times New Roman" w:eastAsia="Calibri" w:hAnsi="Times New Roman" w:cs="Times New Roman"/>
          <w:b/>
          <w:lang w:eastAsia="hr-HR"/>
        </w:rPr>
      </w:pPr>
    </w:p>
    <w:p w14:paraId="0DA28E39"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donošenju Procjene rizika od velikih nesreća za Općinu Sveti Križ Začretje</w:t>
      </w:r>
    </w:p>
    <w:p w14:paraId="3036D635"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u tekstu koji se prilaže ovom zapisniku i čini njegov sastavni dio</w:t>
      </w:r>
    </w:p>
    <w:p w14:paraId="42C47D41" w14:textId="77777777" w:rsidR="004C24B0" w:rsidRPr="004C24B0" w:rsidRDefault="004C24B0" w:rsidP="004C24B0">
      <w:pPr>
        <w:spacing w:after="0" w:line="240" w:lineRule="auto"/>
        <w:rPr>
          <w:rFonts w:ascii="Times New Roman" w:eastAsia="Calibri" w:hAnsi="Times New Roman" w:cs="Times New Roman"/>
          <w:b/>
          <w:lang w:eastAsia="hr-HR"/>
        </w:rPr>
      </w:pPr>
    </w:p>
    <w:p w14:paraId="070603D4"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9.</w:t>
      </w:r>
    </w:p>
    <w:p w14:paraId="0CCD8DFF"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Donošenje Odluke o ukidanju Postrojbe civilne zaštite Općine Sveti Križ Začretje</w:t>
      </w:r>
    </w:p>
    <w:p w14:paraId="44CD2908" w14:textId="77777777" w:rsidR="004C24B0" w:rsidRPr="004C24B0" w:rsidRDefault="004C24B0" w:rsidP="004C24B0">
      <w:pPr>
        <w:spacing w:after="0" w:line="240" w:lineRule="auto"/>
        <w:rPr>
          <w:rFonts w:ascii="Times New Roman" w:eastAsia="Calibri" w:hAnsi="Times New Roman" w:cs="Times New Roman"/>
          <w:lang w:eastAsia="hr-HR"/>
        </w:rPr>
      </w:pPr>
    </w:p>
    <w:p w14:paraId="0DABF6FE"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Općinski načelnik daje uvodno obrazloženje po ovoj točci. </w:t>
      </w:r>
    </w:p>
    <w:p w14:paraId="192F3502"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Vijećnik Jurja </w:t>
      </w:r>
      <w:proofErr w:type="spellStart"/>
      <w:r w:rsidRPr="004C24B0">
        <w:rPr>
          <w:rFonts w:ascii="Times New Roman" w:eastAsia="Calibri" w:hAnsi="Times New Roman" w:cs="Times New Roman"/>
          <w:lang w:eastAsia="hr-HR"/>
        </w:rPr>
        <w:t>Matkun</w:t>
      </w:r>
      <w:proofErr w:type="spellEnd"/>
      <w:r w:rsidRPr="004C24B0">
        <w:rPr>
          <w:rFonts w:ascii="Times New Roman" w:eastAsia="Calibri" w:hAnsi="Times New Roman" w:cs="Times New Roman"/>
          <w:lang w:eastAsia="hr-HR"/>
        </w:rPr>
        <w:t xml:space="preserve"> apelira, budući da će teret pasti na vatrogasce, na predsjednika vatrogasne zajednice i zapovjednika da se razmisli i da se ide obučavati ljude.  </w:t>
      </w:r>
    </w:p>
    <w:p w14:paraId="4311532F" w14:textId="77777777" w:rsidR="004C24B0" w:rsidRPr="004C24B0" w:rsidRDefault="004C24B0" w:rsidP="004C24B0">
      <w:pPr>
        <w:spacing w:after="0" w:line="240" w:lineRule="auto"/>
        <w:rPr>
          <w:rFonts w:ascii="Times New Roman" w:eastAsia="Calibri" w:hAnsi="Times New Roman" w:cs="Times New Roman"/>
          <w:b/>
          <w:lang w:eastAsia="hr-HR"/>
        </w:rPr>
      </w:pPr>
    </w:p>
    <w:p w14:paraId="0AB11A87"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daljnje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47536876" w14:textId="77777777" w:rsidR="004C24B0" w:rsidRPr="004C24B0" w:rsidRDefault="004C24B0" w:rsidP="004C24B0">
      <w:pPr>
        <w:spacing w:after="0" w:line="240" w:lineRule="auto"/>
        <w:jc w:val="both"/>
        <w:rPr>
          <w:rFonts w:ascii="Times New Roman" w:eastAsia="Times New Roman" w:hAnsi="Times New Roman" w:cs="Times New Roman"/>
          <w:bCs/>
        </w:rPr>
      </w:pPr>
    </w:p>
    <w:p w14:paraId="65DB5247"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29F05EB6"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056E3BB2"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70F4CB64"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7A2BB037"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ukidanju Postrojbe civilne zaštite Općine Sveti Križ Začretje</w:t>
      </w:r>
    </w:p>
    <w:p w14:paraId="7914159A"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u tekstu koji se prilaže ovom zapisniku i čini njegov sastavni dio</w:t>
      </w:r>
    </w:p>
    <w:p w14:paraId="128DBD3E"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62A1B695"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10.</w:t>
      </w:r>
    </w:p>
    <w:p w14:paraId="70E661C5"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Usvajanje Izvješća o Planu djelovanja u području prirodnih nepogoda za 2025. godinu</w:t>
      </w:r>
    </w:p>
    <w:p w14:paraId="5141B522" w14:textId="77777777" w:rsidR="004C24B0" w:rsidRPr="004C24B0" w:rsidRDefault="004C24B0" w:rsidP="004C24B0">
      <w:pPr>
        <w:spacing w:after="0" w:line="240" w:lineRule="auto"/>
        <w:rPr>
          <w:rFonts w:ascii="Times New Roman" w:eastAsia="Calibri" w:hAnsi="Times New Roman" w:cs="Times New Roman"/>
          <w:b/>
          <w:lang w:eastAsia="hr-HR"/>
        </w:rPr>
      </w:pPr>
    </w:p>
    <w:p w14:paraId="60CEA8D9"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73308251"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27045670" w14:textId="77777777" w:rsidR="004C24B0" w:rsidRPr="004C24B0" w:rsidRDefault="004C24B0" w:rsidP="004C24B0">
      <w:pPr>
        <w:spacing w:after="0" w:line="240" w:lineRule="auto"/>
        <w:jc w:val="both"/>
        <w:rPr>
          <w:rFonts w:ascii="Times New Roman" w:eastAsia="Times New Roman" w:hAnsi="Times New Roman" w:cs="Times New Roman"/>
          <w:bCs/>
        </w:rPr>
      </w:pPr>
    </w:p>
    <w:p w14:paraId="6C74C7A6"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571C17A6"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6BC42E51"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6031D2A8"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726B7356" w14:textId="77777777" w:rsidR="004C24B0" w:rsidRPr="004C24B0" w:rsidRDefault="004C24B0" w:rsidP="004C24B0">
      <w:pPr>
        <w:tabs>
          <w:tab w:val="left" w:pos="3465"/>
        </w:tabs>
        <w:spacing w:after="0" w:line="240" w:lineRule="auto"/>
        <w:jc w:val="center"/>
        <w:rPr>
          <w:rFonts w:ascii="Times New Roman" w:eastAsia="Calibri" w:hAnsi="Times New Roman" w:cs="Times New Roman"/>
          <w:b/>
        </w:rPr>
      </w:pPr>
      <w:r w:rsidRPr="004C24B0">
        <w:rPr>
          <w:rFonts w:ascii="Times New Roman" w:eastAsia="Times New Roman" w:hAnsi="Times New Roman" w:cs="Times New Roman"/>
          <w:b/>
          <w:bCs/>
        </w:rPr>
        <w:t xml:space="preserve">Odluka o usvajanju </w:t>
      </w:r>
      <w:r w:rsidRPr="004C24B0">
        <w:rPr>
          <w:rFonts w:ascii="Times New Roman" w:eastAsia="Calibri" w:hAnsi="Times New Roman" w:cs="Times New Roman"/>
          <w:b/>
        </w:rPr>
        <w:t>Izvješća o Planu djelovanja u području prirodnih nepogoda za 2025. godinu</w:t>
      </w:r>
    </w:p>
    <w:p w14:paraId="1F349132"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u tekstu koji se prilaže ovom zapisniku i čini njegov sastavni dio</w:t>
      </w:r>
    </w:p>
    <w:p w14:paraId="3EB2F4D2"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7266E4F7"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11.</w:t>
      </w:r>
    </w:p>
    <w:p w14:paraId="706ADF46"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Usvajanje Izvješća o stanju zaštite od požara i provedbi Godišnjeg provedbenog plana unapređenja zaštite od požara za 2025. godinu</w:t>
      </w:r>
    </w:p>
    <w:p w14:paraId="4F0470E5" w14:textId="77777777" w:rsidR="004C24B0" w:rsidRPr="004C24B0" w:rsidRDefault="004C24B0" w:rsidP="004C24B0">
      <w:pPr>
        <w:spacing w:after="0" w:line="240" w:lineRule="auto"/>
        <w:rPr>
          <w:rFonts w:ascii="Times New Roman" w:eastAsia="Calibri" w:hAnsi="Times New Roman" w:cs="Times New Roman"/>
          <w:b/>
          <w:lang w:eastAsia="hr-HR"/>
        </w:rPr>
      </w:pPr>
    </w:p>
    <w:p w14:paraId="786BF3C1"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607328E6"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lastRenderedPageBreak/>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3CF4EE13" w14:textId="77777777" w:rsidR="004C24B0" w:rsidRPr="004C24B0" w:rsidRDefault="004C24B0" w:rsidP="004C24B0">
      <w:pPr>
        <w:spacing w:after="0" w:line="240" w:lineRule="auto"/>
        <w:jc w:val="both"/>
        <w:rPr>
          <w:rFonts w:ascii="Times New Roman" w:eastAsia="Times New Roman" w:hAnsi="Times New Roman" w:cs="Times New Roman"/>
          <w:bCs/>
        </w:rPr>
      </w:pPr>
    </w:p>
    <w:p w14:paraId="1B5E25AC"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05D7F800"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4951DA89"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64399EFF"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p>
    <w:p w14:paraId="119585B0"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usvajanju Izvješća o stanju zaštite od požara i provedbi Godišnjeg provedbenog plana unapređenja zaštite od požara za 2025. godinu</w:t>
      </w:r>
    </w:p>
    <w:p w14:paraId="30367DBE"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 tekstu koji se prilaže ovom zapisniku i čini njegov sastavni dio </w:t>
      </w:r>
    </w:p>
    <w:p w14:paraId="35829C78" w14:textId="77777777" w:rsidR="004C24B0" w:rsidRPr="004C24B0" w:rsidRDefault="004C24B0" w:rsidP="004C24B0">
      <w:pPr>
        <w:spacing w:after="0" w:line="240" w:lineRule="auto"/>
        <w:rPr>
          <w:rFonts w:ascii="Times New Roman" w:eastAsia="Calibri" w:hAnsi="Times New Roman" w:cs="Times New Roman"/>
          <w:b/>
          <w:lang w:eastAsia="hr-HR"/>
        </w:rPr>
      </w:pPr>
    </w:p>
    <w:p w14:paraId="6EB97524"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12.</w:t>
      </w:r>
    </w:p>
    <w:p w14:paraId="5BCFE634"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Donošenje Godišnjeg provedbenog plana unapređenja zaštite od požara za 2026. godinu</w:t>
      </w:r>
    </w:p>
    <w:p w14:paraId="51BF4A1B" w14:textId="77777777" w:rsidR="004C24B0" w:rsidRPr="004C24B0" w:rsidRDefault="004C24B0" w:rsidP="004C24B0">
      <w:pPr>
        <w:spacing w:after="0" w:line="240" w:lineRule="auto"/>
        <w:rPr>
          <w:rFonts w:ascii="Times New Roman" w:eastAsia="Calibri" w:hAnsi="Times New Roman" w:cs="Times New Roman"/>
          <w:b/>
          <w:lang w:eastAsia="hr-HR"/>
        </w:rPr>
      </w:pPr>
    </w:p>
    <w:p w14:paraId="328AD942"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13BD7E97"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67AE1083" w14:textId="77777777" w:rsidR="004C24B0" w:rsidRPr="004C24B0" w:rsidRDefault="004C24B0" w:rsidP="004C24B0">
      <w:pPr>
        <w:spacing w:after="0" w:line="240" w:lineRule="auto"/>
        <w:jc w:val="both"/>
        <w:rPr>
          <w:rFonts w:ascii="Times New Roman" w:eastAsia="Times New Roman" w:hAnsi="Times New Roman" w:cs="Times New Roman"/>
          <w:bCs/>
        </w:rPr>
      </w:pPr>
    </w:p>
    <w:p w14:paraId="1BBC717F"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275ACAF0"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61281CB2"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5AE1CBC1"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Times New Roman" w:hAnsi="Times New Roman" w:cs="Times New Roman"/>
          <w:b/>
          <w:bCs/>
          <w:lang w:eastAsia="hr-HR"/>
        </w:rPr>
        <w:t xml:space="preserve">Godišnji </w:t>
      </w:r>
      <w:r w:rsidRPr="004C24B0">
        <w:rPr>
          <w:rFonts w:ascii="Times New Roman" w:eastAsia="Calibri" w:hAnsi="Times New Roman" w:cs="Times New Roman"/>
          <w:b/>
          <w:lang w:eastAsia="hr-HR"/>
        </w:rPr>
        <w:t>provedbeni plana unapređenja zaštite od požara za 2026. godinu</w:t>
      </w:r>
    </w:p>
    <w:p w14:paraId="235284F4"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u tekstu koji se prilaže ovom zapisniku i čini njegov sastavni dio</w:t>
      </w:r>
    </w:p>
    <w:p w14:paraId="2FC35650" w14:textId="77777777" w:rsidR="004C24B0" w:rsidRPr="004C24B0" w:rsidRDefault="004C24B0" w:rsidP="004C24B0">
      <w:pPr>
        <w:spacing w:after="0" w:line="240" w:lineRule="auto"/>
        <w:rPr>
          <w:rFonts w:ascii="Times New Roman" w:eastAsia="Calibri" w:hAnsi="Times New Roman" w:cs="Times New Roman"/>
          <w:lang w:eastAsia="hr-HR"/>
        </w:rPr>
      </w:pPr>
    </w:p>
    <w:p w14:paraId="73D31473"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13.</w:t>
      </w:r>
    </w:p>
    <w:p w14:paraId="03C4745F"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Donošenje Odluke o usvajanju Izvješća o radu davatelja javne usluge – tvrtke Eko Flor Plus d.o.o. za 2025. godinu</w:t>
      </w:r>
    </w:p>
    <w:p w14:paraId="22B105E7" w14:textId="77777777" w:rsidR="004C24B0" w:rsidRPr="004C24B0" w:rsidRDefault="004C24B0" w:rsidP="004C24B0">
      <w:pPr>
        <w:spacing w:after="0" w:line="240" w:lineRule="auto"/>
        <w:rPr>
          <w:rFonts w:ascii="Times New Roman" w:eastAsia="Calibri" w:hAnsi="Times New Roman" w:cs="Times New Roman"/>
          <w:b/>
          <w:lang w:eastAsia="hr-HR"/>
        </w:rPr>
      </w:pPr>
    </w:p>
    <w:p w14:paraId="7C3C3AE4"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Općinski načelnik daje uvodno obrazloženje po ovoj točci.</w:t>
      </w:r>
    </w:p>
    <w:p w14:paraId="2DAC4413" w14:textId="77777777" w:rsidR="004C24B0" w:rsidRPr="004C24B0" w:rsidRDefault="004C24B0" w:rsidP="004C24B0">
      <w:pPr>
        <w:spacing w:after="0" w:line="240" w:lineRule="auto"/>
        <w:ind w:firstLine="708"/>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Budući da rasprave nije bilo, predsjednica Općinskog vijeća </w:t>
      </w:r>
      <w:proofErr w:type="spellStart"/>
      <w:r w:rsidRPr="004C24B0">
        <w:rPr>
          <w:rFonts w:ascii="Times New Roman" w:eastAsia="Times New Roman" w:hAnsi="Times New Roman" w:cs="Times New Roman"/>
          <w:lang w:eastAsia="hr-HR"/>
        </w:rPr>
        <w:t>Tončica</w:t>
      </w:r>
      <w:proofErr w:type="spellEnd"/>
      <w:r w:rsidRPr="004C24B0">
        <w:rPr>
          <w:rFonts w:ascii="Times New Roman" w:eastAsia="Times New Roman" w:hAnsi="Times New Roman" w:cs="Times New Roman"/>
          <w:lang w:eastAsia="hr-HR"/>
        </w:rPr>
        <w:t xml:space="preserve"> Božić daje prijedlog na glasanje te se sa </w:t>
      </w:r>
    </w:p>
    <w:p w14:paraId="44BC617F" w14:textId="77777777" w:rsidR="004C24B0" w:rsidRPr="004C24B0" w:rsidRDefault="004C24B0" w:rsidP="004C24B0">
      <w:pPr>
        <w:spacing w:after="0" w:line="240" w:lineRule="auto"/>
        <w:jc w:val="both"/>
        <w:rPr>
          <w:rFonts w:ascii="Times New Roman" w:eastAsia="Times New Roman" w:hAnsi="Times New Roman" w:cs="Times New Roman"/>
          <w:bCs/>
        </w:rPr>
      </w:pPr>
    </w:p>
    <w:p w14:paraId="09F521C0"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„ZA“ –  9 (devet)</w:t>
      </w:r>
    </w:p>
    <w:p w14:paraId="1C1C89B6" w14:textId="77777777" w:rsidR="004C24B0" w:rsidRPr="004C24B0" w:rsidRDefault="004C24B0" w:rsidP="004C24B0">
      <w:pPr>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„PROTIV“ – 0 (nema)</w:t>
      </w:r>
    </w:p>
    <w:p w14:paraId="0DDBBF1F" w14:textId="77777777" w:rsidR="004C24B0" w:rsidRPr="004C24B0" w:rsidRDefault="004C24B0" w:rsidP="004C24B0">
      <w:pPr>
        <w:tabs>
          <w:tab w:val="left" w:pos="3465"/>
        </w:tabs>
        <w:spacing w:after="0" w:line="240" w:lineRule="auto"/>
        <w:jc w:val="both"/>
        <w:rPr>
          <w:rFonts w:ascii="Times New Roman" w:eastAsia="Times New Roman" w:hAnsi="Times New Roman" w:cs="Times New Roman"/>
          <w:bCs/>
        </w:rPr>
      </w:pPr>
      <w:r w:rsidRPr="004C24B0">
        <w:rPr>
          <w:rFonts w:ascii="Times New Roman" w:eastAsia="Times New Roman" w:hAnsi="Times New Roman" w:cs="Times New Roman"/>
          <w:bCs/>
        </w:rPr>
        <w:t>„SUZDRŽAN“ – 0 (nema) donosi:</w:t>
      </w:r>
      <w:r w:rsidRPr="004C24B0">
        <w:rPr>
          <w:rFonts w:ascii="Times New Roman" w:eastAsia="Times New Roman" w:hAnsi="Times New Roman" w:cs="Times New Roman"/>
          <w:bCs/>
        </w:rPr>
        <w:tab/>
      </w:r>
    </w:p>
    <w:p w14:paraId="423FBDFC" w14:textId="77777777" w:rsidR="004C24B0" w:rsidRPr="004C24B0" w:rsidRDefault="004C24B0" w:rsidP="004C24B0">
      <w:pPr>
        <w:spacing w:after="0" w:line="240" w:lineRule="auto"/>
        <w:rPr>
          <w:rFonts w:ascii="Times New Roman" w:eastAsia="Calibri" w:hAnsi="Times New Roman" w:cs="Times New Roman"/>
          <w:b/>
          <w:lang w:eastAsia="hr-HR"/>
        </w:rPr>
      </w:pPr>
    </w:p>
    <w:p w14:paraId="22684F74"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Odluka o usvajanju Izvješća o radu davatelja javne usluge – tvrtke Eko Flor Plus d.o.o. za 2025. godinu</w:t>
      </w:r>
    </w:p>
    <w:p w14:paraId="16BCE5FE" w14:textId="77777777" w:rsidR="004C24B0" w:rsidRPr="004C24B0" w:rsidRDefault="004C24B0" w:rsidP="004C24B0">
      <w:pPr>
        <w:spacing w:after="0" w:line="240" w:lineRule="auto"/>
        <w:jc w:val="center"/>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u tekstu koji se prilaže ovom zapisniku i čini njegov sastavni dio </w:t>
      </w:r>
    </w:p>
    <w:p w14:paraId="67CFF45F" w14:textId="77777777" w:rsidR="004C24B0" w:rsidRPr="004C24B0" w:rsidRDefault="004C24B0" w:rsidP="004C24B0">
      <w:pPr>
        <w:spacing w:after="0" w:line="240" w:lineRule="auto"/>
        <w:rPr>
          <w:rFonts w:ascii="Times New Roman" w:eastAsia="Calibri" w:hAnsi="Times New Roman" w:cs="Times New Roman"/>
          <w:b/>
          <w:lang w:eastAsia="hr-HR"/>
        </w:rPr>
      </w:pPr>
    </w:p>
    <w:p w14:paraId="2FDEDC12"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Točka 14.</w:t>
      </w:r>
    </w:p>
    <w:p w14:paraId="13AD662C" w14:textId="77777777" w:rsidR="004C24B0" w:rsidRPr="004C24B0" w:rsidRDefault="004C24B0" w:rsidP="004C24B0">
      <w:pPr>
        <w:spacing w:after="0" w:line="240" w:lineRule="auto"/>
        <w:jc w:val="center"/>
        <w:rPr>
          <w:rFonts w:ascii="Times New Roman" w:eastAsia="Calibri" w:hAnsi="Times New Roman" w:cs="Times New Roman"/>
          <w:b/>
          <w:lang w:eastAsia="hr-HR"/>
        </w:rPr>
      </w:pPr>
      <w:r w:rsidRPr="004C24B0">
        <w:rPr>
          <w:rFonts w:ascii="Times New Roman" w:eastAsia="Calibri" w:hAnsi="Times New Roman" w:cs="Times New Roman"/>
          <w:b/>
          <w:lang w:eastAsia="hr-HR"/>
        </w:rPr>
        <w:t>Pitanja i prijedlozi</w:t>
      </w:r>
    </w:p>
    <w:p w14:paraId="7E357255" w14:textId="77777777" w:rsidR="004C24B0" w:rsidRPr="004C24B0" w:rsidRDefault="004C24B0" w:rsidP="004C24B0">
      <w:pPr>
        <w:spacing w:after="0" w:line="240" w:lineRule="auto"/>
        <w:rPr>
          <w:rFonts w:ascii="Times New Roman" w:eastAsia="Calibri" w:hAnsi="Times New Roman" w:cs="Times New Roman"/>
          <w:b/>
          <w:lang w:eastAsia="hr-HR"/>
        </w:rPr>
      </w:pPr>
    </w:p>
    <w:p w14:paraId="63702A9A" w14:textId="77777777" w:rsidR="004C24B0" w:rsidRPr="004C24B0" w:rsidRDefault="004C24B0" w:rsidP="004C24B0">
      <w:pPr>
        <w:spacing w:after="0" w:line="240" w:lineRule="auto"/>
        <w:ind w:firstLine="708"/>
        <w:rPr>
          <w:rFonts w:ascii="Times New Roman" w:eastAsia="Calibri" w:hAnsi="Times New Roman" w:cs="Times New Roman"/>
          <w:lang w:eastAsia="hr-HR"/>
        </w:rPr>
      </w:pPr>
      <w:r w:rsidRPr="004C24B0">
        <w:rPr>
          <w:rFonts w:ascii="Times New Roman" w:eastAsia="Calibri" w:hAnsi="Times New Roman" w:cs="Times New Roman"/>
          <w:lang w:eastAsia="hr-HR"/>
        </w:rPr>
        <w:t xml:space="preserve">Predsjednica Općinskog vijeća </w:t>
      </w:r>
      <w:proofErr w:type="spellStart"/>
      <w:r w:rsidRPr="004C24B0">
        <w:rPr>
          <w:rFonts w:ascii="Times New Roman" w:eastAsia="Calibri" w:hAnsi="Times New Roman" w:cs="Times New Roman"/>
          <w:lang w:eastAsia="hr-HR"/>
        </w:rPr>
        <w:t>Tončica</w:t>
      </w:r>
      <w:proofErr w:type="spellEnd"/>
      <w:r w:rsidRPr="004C24B0">
        <w:rPr>
          <w:rFonts w:ascii="Times New Roman" w:eastAsia="Calibri" w:hAnsi="Times New Roman" w:cs="Times New Roman"/>
          <w:lang w:eastAsia="hr-HR"/>
        </w:rPr>
        <w:t xml:space="preserve"> Božića daje riječ prisutnoj građanki Ivanki Zubić. </w:t>
      </w:r>
    </w:p>
    <w:p w14:paraId="611F3C5F"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Ivanka Zubić pozdravlja prisutne. Navodi da je poslala neke </w:t>
      </w:r>
      <w:proofErr w:type="spellStart"/>
      <w:r w:rsidRPr="004C24B0">
        <w:rPr>
          <w:rFonts w:ascii="Times New Roman" w:eastAsia="Calibri" w:hAnsi="Times New Roman" w:cs="Times New Roman"/>
          <w:bCs/>
          <w:lang w:eastAsia="hr-HR"/>
        </w:rPr>
        <w:t>mailove</w:t>
      </w:r>
      <w:proofErr w:type="spellEnd"/>
      <w:r w:rsidRPr="004C24B0">
        <w:rPr>
          <w:rFonts w:ascii="Times New Roman" w:eastAsia="Calibri" w:hAnsi="Times New Roman" w:cs="Times New Roman"/>
          <w:bCs/>
          <w:lang w:eastAsia="hr-HR"/>
        </w:rPr>
        <w:t xml:space="preserve">, odnosno pitanja pročelnici Maji Jerneić Piljek jer je zabrinuta oko sigurnosti komunalne infrastrukture na području općine. Dalje navodi komunalnu infrastrukturu koja je prema njezinom mišljenju nesigurna. Zamolila je odgovor na pitanja pa vjeruje da će ih dobiti. </w:t>
      </w:r>
    </w:p>
    <w:p w14:paraId="065BEDF8"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Općinski načelnik daje odgovor vezano uz pitanje sigurnosti na spojnoj cesti Zabok Krapina čija sigurnost je u nadležnosti Hrvatskih cesta također daje odgovor vezano uz most na ulazu u naselju </w:t>
      </w:r>
      <w:proofErr w:type="spellStart"/>
      <w:r w:rsidRPr="004C24B0">
        <w:rPr>
          <w:rFonts w:ascii="Times New Roman" w:eastAsia="Calibri" w:hAnsi="Times New Roman" w:cs="Times New Roman"/>
          <w:bCs/>
          <w:lang w:eastAsia="hr-HR"/>
        </w:rPr>
        <w:t>Dukovcu</w:t>
      </w:r>
      <w:proofErr w:type="spellEnd"/>
      <w:r w:rsidRPr="004C24B0">
        <w:rPr>
          <w:rFonts w:ascii="Times New Roman" w:eastAsia="Calibri" w:hAnsi="Times New Roman" w:cs="Times New Roman"/>
          <w:bCs/>
          <w:lang w:eastAsia="hr-HR"/>
        </w:rPr>
        <w:t xml:space="preserve"> koji je veliki infrastrukturni zahvat u nadležnosti Hrvatskih voda. </w:t>
      </w:r>
    </w:p>
    <w:p w14:paraId="0FC4F453"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Ivanka Zubić navodi da razumije tumačenje općinskog načelnika, ali problem je da je infrastruktura opasna te da treba poduzeti radnje da se to riješi. Postavlja pitanje što se poduzelo da bi se problemi opasne komunalne infrastrukture počeli rješavati i kada se u konačnici  može očekivati neko rješenje. Dalje navodi da joj se čini da se svake godine sve radi isto, sredstva se troše na iste stvari. Predlaže da se znanje uprave usmjeri na pripremu kvalitetnih projekata da se povuku novci iz EU fondova prvenstveno za izgradnju osnovne komunalne infrastrukture poput kanalizacije tamo gdje ista nije izgrađena. Ističe da se pojedinim institucijama, poput Hrvatskih cesta, dopustila  izgradnja opasne infrastrukture, odnosno raskrižja na spojnoj cesti nakon čega su otišli s našeg područja, a to kao jedinica lokalne samouprave nismo smjeli dopustiti. </w:t>
      </w:r>
    </w:p>
    <w:p w14:paraId="11DDD498"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Općinski načelnik odgovara da je možda njegova krivnja i krivnja uprave što se o pojedinim projektima ne informiraju dovoljno građani općini, ali da se na izgradnji i unapređenju komunalne infrastrukture učestalo radi. </w:t>
      </w:r>
    </w:p>
    <w:p w14:paraId="063186CA"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lastRenderedPageBreak/>
        <w:t xml:space="preserve">Ivanka Zubić navodi da bi također trebalo informirati odnosno educirati članove vijeća mjesnih odbora da oni znaju koja su njihova prava i obveze. Zaključno navodi da je krucijalno pitanje na  području naše općine  neriješeni imovinsko pravni odnosi o čemu je ona osobno pokrenula peticiju koja je i dalje u tijeku te apelira na sve koji su voljni da istu potpišu. </w:t>
      </w:r>
    </w:p>
    <w:p w14:paraId="350CB65F"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Općinski načelnik odgovara da je nažalost krivica građana što kroz povijest nisu rješavali svoje imovinsko pravne odnose. Nisu sve susjedne jedinice riješile svoje probleme, pojedine su u postupku, a općina se također još prije nekoliko godina sa zahtjevom obratila Državnoj geodetskoj upravi no još uvijek nije ušla u program katastarskih izmjera.  </w:t>
      </w:r>
    </w:p>
    <w:p w14:paraId="43BD1CD3"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Maja Jerneić Piljek iznosi </w:t>
      </w:r>
      <w:proofErr w:type="spellStart"/>
      <w:r w:rsidRPr="004C24B0">
        <w:rPr>
          <w:rFonts w:ascii="Times New Roman" w:eastAsia="Calibri" w:hAnsi="Times New Roman" w:cs="Times New Roman"/>
          <w:bCs/>
          <w:lang w:eastAsia="hr-HR"/>
        </w:rPr>
        <w:t>podatake</w:t>
      </w:r>
      <w:proofErr w:type="spellEnd"/>
      <w:r w:rsidRPr="004C24B0">
        <w:rPr>
          <w:rFonts w:ascii="Times New Roman" w:eastAsia="Calibri" w:hAnsi="Times New Roman" w:cs="Times New Roman"/>
          <w:bCs/>
          <w:lang w:eastAsia="hr-HR"/>
        </w:rPr>
        <w:t xml:space="preserve"> kada se je općina obratila Državnoj geodetskoj upravi da uđe u program katastarskih izmjera i koliko zahtjeva je za sada upućeno. </w:t>
      </w:r>
    </w:p>
    <w:p w14:paraId="49079AFA"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Općinski načelnik daje svoje mišljenje o postupku programa katastarskih izmjera. </w:t>
      </w:r>
    </w:p>
    <w:p w14:paraId="43D137DF"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Vijećnik Marko Božiček navodi da vezano uz načelnikovu konstataciju da se pedeset godina nije dogodilo ništa na infrastrukturi iz navoda gđe. Ivanke Zubić, da postoje raskrižaja na kojima se stalno nešto događa pa se ništa ne rješava. </w:t>
      </w:r>
    </w:p>
    <w:p w14:paraId="4C5931B0" w14:textId="77777777" w:rsidR="004C24B0" w:rsidRPr="004C24B0" w:rsidRDefault="004C24B0" w:rsidP="004C24B0">
      <w:pPr>
        <w:spacing w:after="0" w:line="240" w:lineRule="auto"/>
        <w:ind w:firstLine="708"/>
        <w:jc w:val="both"/>
        <w:rPr>
          <w:rFonts w:ascii="Times New Roman" w:eastAsia="Calibri" w:hAnsi="Times New Roman" w:cs="Times New Roman"/>
          <w:bCs/>
          <w:lang w:eastAsia="hr-HR"/>
        </w:rPr>
      </w:pPr>
      <w:r w:rsidRPr="004C24B0">
        <w:rPr>
          <w:rFonts w:ascii="Times New Roman" w:eastAsia="Calibri" w:hAnsi="Times New Roman" w:cs="Times New Roman"/>
          <w:bCs/>
          <w:lang w:eastAsia="hr-HR"/>
        </w:rPr>
        <w:t xml:space="preserve">Predsjednica Općinskog vijeća </w:t>
      </w:r>
      <w:proofErr w:type="spellStart"/>
      <w:r w:rsidRPr="004C24B0">
        <w:rPr>
          <w:rFonts w:ascii="Times New Roman" w:eastAsia="Calibri" w:hAnsi="Times New Roman" w:cs="Times New Roman"/>
          <w:bCs/>
          <w:lang w:eastAsia="hr-HR"/>
        </w:rPr>
        <w:t>Tončica</w:t>
      </w:r>
      <w:proofErr w:type="spellEnd"/>
      <w:r w:rsidRPr="004C24B0">
        <w:rPr>
          <w:rFonts w:ascii="Times New Roman" w:eastAsia="Calibri" w:hAnsi="Times New Roman" w:cs="Times New Roman"/>
          <w:bCs/>
          <w:lang w:eastAsia="hr-HR"/>
        </w:rPr>
        <w:t xml:space="preserve"> Božić navodi da je općina uputila dopise Hrvatskim cestama za dobivanje informacija. Ne može vjerovati da javne institucije ne daju odgovore na upućena pitanja. </w:t>
      </w:r>
    </w:p>
    <w:p w14:paraId="14D41850" w14:textId="77777777" w:rsidR="004C24B0" w:rsidRPr="004C24B0" w:rsidRDefault="004C24B0" w:rsidP="004C24B0">
      <w:pPr>
        <w:spacing w:after="0" w:line="240" w:lineRule="auto"/>
        <w:ind w:left="360"/>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Vijećnik Juraj </w:t>
      </w:r>
      <w:proofErr w:type="spellStart"/>
      <w:r w:rsidRPr="004C24B0">
        <w:rPr>
          <w:rFonts w:ascii="Times New Roman" w:eastAsia="Times New Roman" w:hAnsi="Times New Roman" w:cs="Times New Roman"/>
          <w:lang w:eastAsia="hr-HR"/>
        </w:rPr>
        <w:t>Matkun</w:t>
      </w:r>
      <w:proofErr w:type="spellEnd"/>
      <w:r w:rsidRPr="004C24B0">
        <w:rPr>
          <w:rFonts w:ascii="Times New Roman" w:eastAsia="Times New Roman" w:hAnsi="Times New Roman" w:cs="Times New Roman"/>
          <w:lang w:eastAsia="hr-HR"/>
        </w:rPr>
        <w:t xml:space="preserve"> navodi  da je četrdeset godina za volanom ali da je početak svih problema u mobitelima. </w:t>
      </w:r>
    </w:p>
    <w:p w14:paraId="27B573B4" w14:textId="77777777" w:rsidR="004C24B0" w:rsidRPr="004C24B0" w:rsidRDefault="004C24B0" w:rsidP="004C24B0">
      <w:pPr>
        <w:spacing w:after="0" w:line="240" w:lineRule="auto"/>
        <w:ind w:firstLine="360"/>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Vijećnica Silvija Profeta </w:t>
      </w:r>
      <w:proofErr w:type="spellStart"/>
      <w:r w:rsidRPr="004C24B0">
        <w:rPr>
          <w:rFonts w:ascii="Times New Roman" w:eastAsia="Times New Roman" w:hAnsi="Times New Roman" w:cs="Times New Roman"/>
          <w:lang w:eastAsia="hr-HR"/>
        </w:rPr>
        <w:t>Fabijančić</w:t>
      </w:r>
      <w:proofErr w:type="spellEnd"/>
      <w:r w:rsidRPr="004C24B0">
        <w:rPr>
          <w:rFonts w:ascii="Times New Roman" w:eastAsia="Times New Roman" w:hAnsi="Times New Roman" w:cs="Times New Roman"/>
          <w:lang w:eastAsia="hr-HR"/>
        </w:rPr>
        <w:t xml:space="preserve"> konstatira da u drugim jedinicama lokalne i područne uprave nema parkiranja auta na nogostupima te da predmetnog ima samo na području naše općine. Apelira na savjesne ljude da to ne čine.</w:t>
      </w:r>
    </w:p>
    <w:p w14:paraId="77249488" w14:textId="77777777" w:rsidR="004C24B0" w:rsidRPr="004C24B0" w:rsidRDefault="004C24B0" w:rsidP="004C24B0">
      <w:pPr>
        <w:spacing w:after="0" w:line="240" w:lineRule="auto"/>
        <w:ind w:firstLine="360"/>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Vijećnik Josip Loina navodi da ukoliko nema svijesti ljudi da rješenje mogu biti novčane kazne. </w:t>
      </w:r>
    </w:p>
    <w:p w14:paraId="516324EF" w14:textId="77777777" w:rsidR="004C24B0" w:rsidRPr="004C24B0" w:rsidRDefault="004C24B0" w:rsidP="004C24B0">
      <w:pPr>
        <w:spacing w:after="0" w:line="240" w:lineRule="auto"/>
        <w:jc w:val="both"/>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 xml:space="preserve">Općinski načelnik navodi da su se upravo zbog navedenog problema počeli postavljati stupići na Trgu.  </w:t>
      </w:r>
    </w:p>
    <w:p w14:paraId="638CC4A8" w14:textId="77777777" w:rsidR="004C24B0" w:rsidRPr="004C24B0" w:rsidRDefault="004C24B0" w:rsidP="004C24B0">
      <w:pPr>
        <w:spacing w:after="0" w:line="240" w:lineRule="auto"/>
        <w:ind w:firstLine="708"/>
        <w:jc w:val="both"/>
        <w:rPr>
          <w:rFonts w:ascii="Times New Roman" w:eastAsia="Times New Roman" w:hAnsi="Times New Roman" w:cs="Times New Roman"/>
        </w:rPr>
      </w:pPr>
    </w:p>
    <w:p w14:paraId="2A614716" w14:textId="77777777" w:rsidR="004C24B0" w:rsidRPr="004C24B0" w:rsidRDefault="004C24B0" w:rsidP="004C24B0">
      <w:pPr>
        <w:spacing w:after="0" w:line="240" w:lineRule="auto"/>
        <w:ind w:firstLine="708"/>
        <w:jc w:val="both"/>
        <w:rPr>
          <w:rFonts w:ascii="Times New Roman" w:eastAsia="Times New Roman" w:hAnsi="Times New Roman" w:cs="Times New Roman"/>
        </w:rPr>
      </w:pPr>
      <w:r w:rsidRPr="004C24B0">
        <w:rPr>
          <w:rFonts w:ascii="Times New Roman" w:eastAsia="Times New Roman" w:hAnsi="Times New Roman" w:cs="Times New Roman"/>
        </w:rPr>
        <w:t xml:space="preserve">Budući da daljnjih pitanja i prijedloga nije bilo predsjednica Općinskog vijeća </w:t>
      </w:r>
      <w:proofErr w:type="spellStart"/>
      <w:r w:rsidRPr="004C24B0">
        <w:rPr>
          <w:rFonts w:ascii="Times New Roman" w:eastAsia="Times New Roman" w:hAnsi="Times New Roman" w:cs="Times New Roman"/>
        </w:rPr>
        <w:t>Tončica</w:t>
      </w:r>
      <w:proofErr w:type="spellEnd"/>
      <w:r w:rsidRPr="004C24B0">
        <w:rPr>
          <w:rFonts w:ascii="Times New Roman" w:eastAsia="Times New Roman" w:hAnsi="Times New Roman" w:cs="Times New Roman"/>
        </w:rPr>
        <w:t xml:space="preserve"> Božić zaključila je sjednicu u 19,30 sati. </w:t>
      </w:r>
    </w:p>
    <w:p w14:paraId="70F0D99A" w14:textId="77777777" w:rsidR="004C24B0" w:rsidRPr="004C24B0" w:rsidRDefault="004C24B0" w:rsidP="004C24B0">
      <w:pPr>
        <w:spacing w:after="0" w:line="240" w:lineRule="auto"/>
        <w:jc w:val="both"/>
        <w:rPr>
          <w:rFonts w:ascii="Times New Roman" w:eastAsia="Times New Roman" w:hAnsi="Times New Roman" w:cs="Times New Roman"/>
          <w:bCs/>
        </w:rPr>
      </w:pPr>
    </w:p>
    <w:p w14:paraId="62D8D524" w14:textId="77777777" w:rsidR="004C24B0" w:rsidRPr="004C24B0" w:rsidRDefault="004C24B0" w:rsidP="004C24B0">
      <w:pPr>
        <w:spacing w:after="0" w:line="240" w:lineRule="auto"/>
        <w:jc w:val="both"/>
        <w:rPr>
          <w:rFonts w:ascii="Times New Roman" w:eastAsia="Times New Roman" w:hAnsi="Times New Roman" w:cs="Times New Roman"/>
          <w:bCs/>
        </w:rPr>
      </w:pPr>
    </w:p>
    <w:p w14:paraId="3375AB02" w14:textId="77777777" w:rsidR="004C24B0" w:rsidRPr="004C24B0" w:rsidRDefault="004C24B0" w:rsidP="004C24B0">
      <w:pPr>
        <w:spacing w:after="0" w:line="240" w:lineRule="auto"/>
        <w:jc w:val="both"/>
        <w:rPr>
          <w:rFonts w:ascii="Times New Roman" w:eastAsia="Times New Roman" w:hAnsi="Times New Roman" w:cs="Times New Roman"/>
          <w:iCs/>
        </w:rPr>
      </w:pPr>
      <w:r w:rsidRPr="004C24B0">
        <w:rPr>
          <w:rFonts w:ascii="Times New Roman" w:eastAsia="Times New Roman" w:hAnsi="Times New Roman" w:cs="Times New Roman"/>
          <w:bCs/>
        </w:rPr>
        <w:t xml:space="preserve">           </w:t>
      </w:r>
      <w:r w:rsidRPr="004C24B0">
        <w:rPr>
          <w:rFonts w:ascii="Times New Roman" w:eastAsia="Times New Roman" w:hAnsi="Times New Roman" w:cs="Times New Roman"/>
          <w:iCs/>
        </w:rPr>
        <w:t>PREDSJEDNICA</w:t>
      </w:r>
      <w:r w:rsidRPr="004C24B0">
        <w:rPr>
          <w:rFonts w:ascii="Times New Roman" w:eastAsia="Times New Roman" w:hAnsi="Times New Roman" w:cs="Times New Roman"/>
          <w:iCs/>
        </w:rPr>
        <w:tab/>
      </w:r>
      <w:r w:rsidRPr="004C24B0">
        <w:rPr>
          <w:rFonts w:ascii="Times New Roman" w:eastAsia="Times New Roman" w:hAnsi="Times New Roman" w:cs="Times New Roman"/>
          <w:iCs/>
        </w:rPr>
        <w:tab/>
      </w:r>
      <w:r w:rsidRPr="004C24B0">
        <w:rPr>
          <w:rFonts w:ascii="Times New Roman" w:eastAsia="Times New Roman" w:hAnsi="Times New Roman" w:cs="Times New Roman"/>
          <w:iCs/>
        </w:rPr>
        <w:tab/>
      </w:r>
      <w:r w:rsidRPr="004C24B0">
        <w:rPr>
          <w:rFonts w:ascii="Times New Roman" w:eastAsia="Times New Roman" w:hAnsi="Times New Roman" w:cs="Times New Roman"/>
          <w:iCs/>
        </w:rPr>
        <w:tab/>
        <w:t xml:space="preserve">              </w:t>
      </w:r>
      <w:r w:rsidRPr="004C24B0">
        <w:rPr>
          <w:rFonts w:ascii="Times New Roman" w:eastAsia="Times New Roman" w:hAnsi="Times New Roman" w:cs="Times New Roman"/>
          <w:iCs/>
        </w:rPr>
        <w:tab/>
        <w:t xml:space="preserve">   ZAPISNIČAR</w:t>
      </w:r>
    </w:p>
    <w:p w14:paraId="442E38E7" w14:textId="77777777" w:rsidR="004C24B0" w:rsidRPr="004C24B0" w:rsidRDefault="004C24B0" w:rsidP="004C24B0">
      <w:pPr>
        <w:spacing w:after="0" w:line="240" w:lineRule="auto"/>
        <w:jc w:val="both"/>
        <w:rPr>
          <w:rFonts w:ascii="Times New Roman" w:eastAsia="Times New Roman" w:hAnsi="Times New Roman" w:cs="Times New Roman"/>
          <w:iCs/>
        </w:rPr>
      </w:pPr>
      <w:r w:rsidRPr="004C24B0">
        <w:rPr>
          <w:rFonts w:ascii="Times New Roman" w:eastAsia="Times New Roman" w:hAnsi="Times New Roman" w:cs="Times New Roman"/>
          <w:iCs/>
        </w:rPr>
        <w:t xml:space="preserve">       OPĆINSKOG VIJEĆA</w:t>
      </w:r>
      <w:r w:rsidRPr="004C24B0">
        <w:rPr>
          <w:rFonts w:ascii="Times New Roman" w:eastAsia="Times New Roman" w:hAnsi="Times New Roman" w:cs="Times New Roman"/>
          <w:iCs/>
        </w:rPr>
        <w:tab/>
      </w:r>
      <w:r w:rsidRPr="004C24B0">
        <w:rPr>
          <w:rFonts w:ascii="Times New Roman" w:eastAsia="Times New Roman" w:hAnsi="Times New Roman" w:cs="Times New Roman"/>
          <w:i/>
          <w:iCs/>
        </w:rPr>
        <w:tab/>
      </w:r>
      <w:r w:rsidRPr="004C24B0">
        <w:rPr>
          <w:rFonts w:ascii="Times New Roman" w:eastAsia="Times New Roman" w:hAnsi="Times New Roman" w:cs="Times New Roman"/>
          <w:i/>
          <w:iCs/>
        </w:rPr>
        <w:tab/>
      </w:r>
      <w:r w:rsidRPr="004C24B0">
        <w:rPr>
          <w:rFonts w:ascii="Times New Roman" w:eastAsia="Times New Roman" w:hAnsi="Times New Roman" w:cs="Times New Roman"/>
          <w:i/>
          <w:iCs/>
        </w:rPr>
        <w:tab/>
      </w:r>
      <w:r w:rsidRPr="004C24B0">
        <w:rPr>
          <w:rFonts w:ascii="Times New Roman" w:eastAsia="Times New Roman" w:hAnsi="Times New Roman" w:cs="Times New Roman"/>
          <w:i/>
          <w:iCs/>
        </w:rPr>
        <w:tab/>
      </w:r>
      <w:r w:rsidRPr="004C24B0">
        <w:rPr>
          <w:rFonts w:ascii="Times New Roman" w:eastAsia="Times New Roman" w:hAnsi="Times New Roman" w:cs="Times New Roman"/>
          <w:i/>
          <w:iCs/>
        </w:rPr>
        <w:tab/>
        <w:t xml:space="preserve">  Jasminka Lasić </w:t>
      </w:r>
      <w:r w:rsidRPr="004C24B0">
        <w:rPr>
          <w:rFonts w:ascii="Times New Roman" w:eastAsia="Times New Roman" w:hAnsi="Times New Roman" w:cs="Times New Roman"/>
          <w:iCs/>
        </w:rPr>
        <w:t xml:space="preserve"> </w:t>
      </w:r>
    </w:p>
    <w:p w14:paraId="3C49D334" w14:textId="77777777" w:rsidR="004C24B0" w:rsidRPr="004C24B0" w:rsidRDefault="004C24B0" w:rsidP="004C24B0">
      <w:pPr>
        <w:spacing w:after="0" w:line="240" w:lineRule="auto"/>
        <w:jc w:val="both"/>
        <w:rPr>
          <w:rFonts w:ascii="Times New Roman" w:eastAsia="Times New Roman" w:hAnsi="Times New Roman" w:cs="Times New Roman"/>
          <w:iCs/>
        </w:rPr>
      </w:pPr>
      <w:proofErr w:type="spellStart"/>
      <w:r w:rsidRPr="004C24B0">
        <w:rPr>
          <w:rFonts w:ascii="Times New Roman" w:eastAsia="Times New Roman" w:hAnsi="Times New Roman" w:cs="Times New Roman"/>
          <w:i/>
        </w:rPr>
        <w:t>Tončica</w:t>
      </w:r>
      <w:proofErr w:type="spellEnd"/>
      <w:r w:rsidRPr="004C24B0">
        <w:rPr>
          <w:rFonts w:ascii="Times New Roman" w:eastAsia="Times New Roman" w:hAnsi="Times New Roman" w:cs="Times New Roman"/>
          <w:i/>
        </w:rPr>
        <w:t xml:space="preserve"> Božić, </w:t>
      </w:r>
      <w:proofErr w:type="spellStart"/>
      <w:r w:rsidRPr="004C24B0">
        <w:rPr>
          <w:rFonts w:ascii="Times New Roman" w:eastAsia="Times New Roman" w:hAnsi="Times New Roman" w:cs="Times New Roman"/>
          <w:i/>
        </w:rPr>
        <w:t>univ</w:t>
      </w:r>
      <w:proofErr w:type="spellEnd"/>
      <w:r w:rsidRPr="004C24B0">
        <w:rPr>
          <w:rFonts w:ascii="Times New Roman" w:eastAsia="Times New Roman" w:hAnsi="Times New Roman" w:cs="Times New Roman"/>
          <w:i/>
        </w:rPr>
        <w:t xml:space="preserve">. </w:t>
      </w:r>
      <w:proofErr w:type="spellStart"/>
      <w:r w:rsidRPr="004C24B0">
        <w:rPr>
          <w:rFonts w:ascii="Times New Roman" w:eastAsia="Times New Roman" w:hAnsi="Times New Roman" w:cs="Times New Roman"/>
          <w:i/>
        </w:rPr>
        <w:t>spec</w:t>
      </w:r>
      <w:proofErr w:type="spellEnd"/>
      <w:r w:rsidRPr="004C24B0">
        <w:rPr>
          <w:rFonts w:ascii="Times New Roman" w:eastAsia="Times New Roman" w:hAnsi="Times New Roman" w:cs="Times New Roman"/>
          <w:i/>
        </w:rPr>
        <w:t xml:space="preserve">. </w:t>
      </w:r>
      <w:proofErr w:type="spellStart"/>
      <w:r w:rsidRPr="004C24B0">
        <w:rPr>
          <w:rFonts w:ascii="Times New Roman" w:eastAsia="Times New Roman" w:hAnsi="Times New Roman" w:cs="Times New Roman"/>
          <w:i/>
        </w:rPr>
        <w:t>act</w:t>
      </w:r>
      <w:proofErr w:type="spellEnd"/>
      <w:r w:rsidRPr="004C24B0">
        <w:rPr>
          <w:rFonts w:ascii="Times New Roman" w:eastAsia="Times New Roman" w:hAnsi="Times New Roman" w:cs="Times New Roman"/>
          <w:i/>
        </w:rPr>
        <w:t xml:space="preserve">. </w:t>
      </w:r>
      <w:proofErr w:type="spellStart"/>
      <w:r w:rsidRPr="004C24B0">
        <w:rPr>
          <w:rFonts w:ascii="Times New Roman" w:eastAsia="Times New Roman" w:hAnsi="Times New Roman" w:cs="Times New Roman"/>
          <w:i/>
        </w:rPr>
        <w:t>soc</w:t>
      </w:r>
      <w:proofErr w:type="spellEnd"/>
    </w:p>
    <w:p w14:paraId="77385132" w14:textId="77777777" w:rsidR="004C24B0" w:rsidRPr="004C24B0" w:rsidRDefault="004C24B0" w:rsidP="004C24B0">
      <w:pPr>
        <w:spacing w:after="0" w:line="240" w:lineRule="auto"/>
        <w:jc w:val="both"/>
        <w:rPr>
          <w:rFonts w:ascii="Times New Roman" w:eastAsia="Times New Roman" w:hAnsi="Times New Roman" w:cs="Times New Roman"/>
          <w:iCs/>
        </w:rPr>
      </w:pPr>
    </w:p>
    <w:p w14:paraId="468FED2A" w14:textId="77777777" w:rsidR="004C24B0" w:rsidRPr="004C24B0" w:rsidRDefault="004C24B0" w:rsidP="004C24B0">
      <w:pPr>
        <w:tabs>
          <w:tab w:val="left" w:pos="2370"/>
        </w:tabs>
        <w:spacing w:after="0" w:line="240" w:lineRule="auto"/>
        <w:jc w:val="both"/>
        <w:rPr>
          <w:rFonts w:ascii="Times New Roman" w:eastAsia="Times New Roman" w:hAnsi="Times New Roman" w:cs="Times New Roman"/>
          <w:iCs/>
          <w:sz w:val="23"/>
          <w:szCs w:val="23"/>
        </w:rPr>
      </w:pPr>
    </w:p>
    <w:p w14:paraId="64BD329A" w14:textId="77777777" w:rsidR="004C24B0" w:rsidRDefault="004C24B0" w:rsidP="00CA6BEC">
      <w:pPr>
        <w:jc w:val="both"/>
      </w:pPr>
    </w:p>
    <w:p w14:paraId="31BBA274" w14:textId="77777777" w:rsidR="004C24B0" w:rsidRDefault="004C24B0" w:rsidP="00CA6BEC">
      <w:pPr>
        <w:jc w:val="both"/>
      </w:pPr>
    </w:p>
    <w:p w14:paraId="06540739" w14:textId="77777777" w:rsidR="004C24B0" w:rsidRDefault="004C24B0" w:rsidP="00CA6BEC">
      <w:pPr>
        <w:jc w:val="both"/>
      </w:pPr>
    </w:p>
    <w:p w14:paraId="60A5C955" w14:textId="77777777" w:rsidR="004C24B0" w:rsidRDefault="004C24B0" w:rsidP="00CA6BEC">
      <w:pPr>
        <w:jc w:val="both"/>
      </w:pPr>
    </w:p>
    <w:p w14:paraId="5329A17D" w14:textId="77777777" w:rsidR="004C24B0" w:rsidRDefault="004C24B0" w:rsidP="00CA6BEC">
      <w:pPr>
        <w:jc w:val="both"/>
      </w:pPr>
    </w:p>
    <w:p w14:paraId="7F25098E" w14:textId="77777777" w:rsidR="004C24B0" w:rsidRDefault="004C24B0" w:rsidP="00CA6BEC">
      <w:pPr>
        <w:jc w:val="both"/>
      </w:pPr>
    </w:p>
    <w:p w14:paraId="4AEC81EC" w14:textId="77777777" w:rsidR="004C24B0" w:rsidRDefault="004C24B0" w:rsidP="00CA6BEC">
      <w:pPr>
        <w:jc w:val="both"/>
      </w:pPr>
    </w:p>
    <w:p w14:paraId="6E4125F4" w14:textId="77777777" w:rsidR="004C24B0" w:rsidRDefault="004C24B0" w:rsidP="00CA6BEC">
      <w:pPr>
        <w:jc w:val="both"/>
      </w:pPr>
    </w:p>
    <w:p w14:paraId="5459FF12" w14:textId="77777777" w:rsidR="004C24B0" w:rsidRDefault="004C24B0" w:rsidP="00CA6BEC">
      <w:pPr>
        <w:jc w:val="both"/>
      </w:pPr>
    </w:p>
    <w:p w14:paraId="1B9B3214" w14:textId="77777777" w:rsidR="004C24B0" w:rsidRDefault="004C24B0" w:rsidP="00CA6BEC">
      <w:pPr>
        <w:jc w:val="both"/>
      </w:pPr>
    </w:p>
    <w:p w14:paraId="2BDCE942" w14:textId="77777777" w:rsidR="004C24B0" w:rsidRDefault="004C24B0" w:rsidP="00CA6BEC">
      <w:pPr>
        <w:jc w:val="both"/>
      </w:pPr>
    </w:p>
    <w:p w14:paraId="54ED4119" w14:textId="77777777" w:rsidR="004C24B0" w:rsidRDefault="004C24B0" w:rsidP="00CA6BEC">
      <w:pPr>
        <w:jc w:val="both"/>
      </w:pPr>
    </w:p>
    <w:p w14:paraId="2CE737CC" w14:textId="77777777" w:rsidR="004C24B0" w:rsidRDefault="004C24B0" w:rsidP="00CA6BEC">
      <w:pPr>
        <w:jc w:val="both"/>
      </w:pPr>
    </w:p>
    <w:p w14:paraId="3D544D2C" w14:textId="77777777" w:rsidR="004C24B0" w:rsidRDefault="004C24B0" w:rsidP="00CA6BEC">
      <w:pPr>
        <w:jc w:val="both"/>
      </w:pPr>
    </w:p>
    <w:p w14:paraId="6621766F" w14:textId="77777777" w:rsidR="004C24B0" w:rsidRDefault="004C24B0" w:rsidP="00CA6BEC">
      <w:pPr>
        <w:jc w:val="both"/>
      </w:pPr>
    </w:p>
    <w:p w14:paraId="2CC97E48" w14:textId="77777777" w:rsidR="004C24B0" w:rsidRDefault="004C24B0" w:rsidP="00CA6BEC">
      <w:pPr>
        <w:jc w:val="both"/>
      </w:pPr>
    </w:p>
    <w:p w14:paraId="48FE5098" w14:textId="77777777" w:rsidR="004C24B0" w:rsidRDefault="004C24B0" w:rsidP="00CA6BEC">
      <w:pPr>
        <w:jc w:val="both"/>
      </w:pPr>
    </w:p>
    <w:p w14:paraId="5F66B926" w14:textId="77777777" w:rsidR="004C24B0" w:rsidRDefault="004C24B0" w:rsidP="00CA6BEC">
      <w:pPr>
        <w:jc w:val="both"/>
      </w:pPr>
    </w:p>
    <w:p w14:paraId="75113ECB"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w:t>
      </w:r>
      <w:r w:rsidRPr="004C24B0">
        <w:rPr>
          <w:rFonts w:ascii="Times New Roman" w:eastAsia="Calibri" w:hAnsi="Times New Roman" w:cs="Times New Roman"/>
          <w:sz w:val="24"/>
          <w:szCs w:val="24"/>
        </w:rPr>
        <w:object w:dxaOrig="750" w:dyaOrig="885" w14:anchorId="791350D7">
          <v:shape id="_x0000_i1026" type="#_x0000_t75" style="width:37.5pt;height:44.25pt" o:ole="" fillcolor="window">
            <v:imagedata r:id="rId6" o:title=""/>
          </v:shape>
          <o:OLEObject Type="Embed" ProgID="MSDraw" ShapeID="_x0000_i1026" DrawAspect="Content" ObjectID="_1841466114" r:id="rId8">
            <o:FieldCodes>\* mergeformat</o:FieldCodes>
          </o:OLEObject>
        </w:object>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p>
    <w:p w14:paraId="31A2D7E0"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 xml:space="preserve">          REPUBLIKA HRVATSKA</w:t>
      </w:r>
    </w:p>
    <w:p w14:paraId="4F407607"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KRAPINSKO-ZAGORSKA ŽUPANIJA</w:t>
      </w:r>
    </w:p>
    <w:p w14:paraId="76FCD995"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 xml:space="preserve">   OPĆINA SVETI KRIŽ ZAČRETJE</w:t>
      </w:r>
    </w:p>
    <w:p w14:paraId="5D3430AC"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 xml:space="preserve">              OPĆINSKI NAČELNIK  </w:t>
      </w:r>
    </w:p>
    <w:p w14:paraId="363C26F4" w14:textId="77777777" w:rsidR="004C24B0" w:rsidRPr="004C24B0" w:rsidRDefault="004C24B0" w:rsidP="004C24B0">
      <w:pPr>
        <w:spacing w:after="0" w:line="240" w:lineRule="auto"/>
        <w:jc w:val="both"/>
        <w:rPr>
          <w:rFonts w:ascii="Times New Roman" w:eastAsia="Calibri" w:hAnsi="Times New Roman" w:cs="Times New Roman"/>
          <w:bCs/>
          <w:sz w:val="24"/>
          <w:szCs w:val="24"/>
        </w:rPr>
      </w:pPr>
    </w:p>
    <w:p w14:paraId="3CAF2AC5"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KLASA: 363-01/26-01/020</w:t>
      </w:r>
    </w:p>
    <w:p w14:paraId="27089006"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URBROJ: 2140-28-03-26-6</w:t>
      </w:r>
    </w:p>
    <w:p w14:paraId="0E8A0276"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Sveti Križ Začretje, 2026.     </w:t>
      </w:r>
    </w:p>
    <w:p w14:paraId="5F8D18E5" w14:textId="77777777" w:rsidR="004C24B0" w:rsidRPr="004C24B0" w:rsidRDefault="004C24B0" w:rsidP="004C24B0">
      <w:pPr>
        <w:spacing w:after="0" w:line="240" w:lineRule="auto"/>
        <w:jc w:val="both"/>
        <w:rPr>
          <w:rFonts w:ascii="Times New Roman" w:eastAsia="Calibri" w:hAnsi="Times New Roman" w:cs="Times New Roman"/>
          <w:sz w:val="24"/>
          <w:szCs w:val="24"/>
        </w:rPr>
      </w:pPr>
    </w:p>
    <w:p w14:paraId="4300F397" w14:textId="77777777" w:rsidR="004C24B0" w:rsidRPr="004C24B0" w:rsidRDefault="004C24B0" w:rsidP="004C24B0">
      <w:pPr>
        <w:spacing w:after="0" w:line="240" w:lineRule="auto"/>
        <w:jc w:val="both"/>
        <w:rPr>
          <w:rFonts w:ascii="Times New Roman" w:eastAsia="Calibri" w:hAnsi="Times New Roman" w:cs="Times New Roman"/>
          <w:sz w:val="24"/>
          <w:szCs w:val="24"/>
        </w:rPr>
      </w:pPr>
    </w:p>
    <w:p w14:paraId="168DBF00"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b/>
          <w:bCs/>
          <w:sz w:val="24"/>
          <w:szCs w:val="24"/>
        </w:rPr>
        <w:t xml:space="preserve">            </w:t>
      </w:r>
      <w:r w:rsidRPr="004C24B0">
        <w:rPr>
          <w:rFonts w:ascii="Times New Roman" w:eastAsia="Calibri" w:hAnsi="Times New Roman" w:cs="Times New Roman"/>
          <w:b/>
          <w:bCs/>
          <w:sz w:val="24"/>
          <w:szCs w:val="24"/>
        </w:rPr>
        <w:tab/>
      </w:r>
      <w:r w:rsidRPr="004C24B0">
        <w:rPr>
          <w:rFonts w:ascii="Times New Roman" w:eastAsia="Calibri" w:hAnsi="Times New Roman" w:cs="Times New Roman"/>
          <w:b/>
          <w:bCs/>
          <w:sz w:val="24"/>
          <w:szCs w:val="24"/>
        </w:rPr>
        <w:tab/>
        <w:t xml:space="preserve">   </w:t>
      </w:r>
      <w:r w:rsidRPr="004C24B0">
        <w:rPr>
          <w:rFonts w:ascii="Times New Roman" w:eastAsia="Calibri" w:hAnsi="Times New Roman" w:cs="Times New Roman"/>
          <w:b/>
          <w:sz w:val="24"/>
          <w:szCs w:val="24"/>
        </w:rPr>
        <w:t>OPĆINSKOM VIJEĆU</w:t>
      </w:r>
    </w:p>
    <w:p w14:paraId="56E51FFE"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p>
    <w:p w14:paraId="2F092792"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p>
    <w:p w14:paraId="0D3FCCC8"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p>
    <w:p w14:paraId="639FC5BC"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r w:rsidRPr="004C24B0">
        <w:rPr>
          <w:rFonts w:ascii="Times New Roman" w:eastAsia="Calibri" w:hAnsi="Times New Roman" w:cs="Times New Roman"/>
          <w:b/>
          <w:bCs/>
          <w:sz w:val="24"/>
          <w:szCs w:val="24"/>
        </w:rPr>
        <w:t xml:space="preserve">PREDMET: </w:t>
      </w:r>
      <w:r w:rsidRPr="004C24B0">
        <w:rPr>
          <w:rFonts w:ascii="Times New Roman" w:eastAsia="Calibri" w:hAnsi="Times New Roman" w:cs="Times New Roman"/>
          <w:b/>
          <w:bCs/>
          <w:sz w:val="24"/>
          <w:szCs w:val="24"/>
        </w:rPr>
        <w:tab/>
        <w:t>Odluka o prodaji nekretnine  u vlasništvu</w:t>
      </w:r>
    </w:p>
    <w:p w14:paraId="0371962A" w14:textId="77777777" w:rsidR="004C24B0" w:rsidRPr="004C24B0" w:rsidRDefault="004C24B0" w:rsidP="004C24B0">
      <w:pPr>
        <w:spacing w:after="0" w:line="240" w:lineRule="auto"/>
        <w:ind w:left="708" w:firstLine="708"/>
        <w:jc w:val="both"/>
        <w:rPr>
          <w:rFonts w:ascii="Times New Roman" w:eastAsia="Calibri" w:hAnsi="Times New Roman" w:cs="Times New Roman"/>
          <w:b/>
          <w:sz w:val="24"/>
          <w:szCs w:val="24"/>
        </w:rPr>
      </w:pPr>
      <w:r w:rsidRPr="004C24B0">
        <w:rPr>
          <w:rFonts w:ascii="Times New Roman" w:eastAsia="Calibri" w:hAnsi="Times New Roman" w:cs="Times New Roman"/>
          <w:b/>
          <w:bCs/>
          <w:sz w:val="24"/>
          <w:szCs w:val="24"/>
        </w:rPr>
        <w:t xml:space="preserve">Općine Sveti Križ Začretje </w:t>
      </w:r>
    </w:p>
    <w:p w14:paraId="379A8D12"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r w:rsidRPr="004C24B0">
        <w:rPr>
          <w:rFonts w:ascii="Times New Roman" w:eastAsia="Calibri" w:hAnsi="Times New Roman" w:cs="Times New Roman"/>
          <w:b/>
          <w:bCs/>
          <w:sz w:val="24"/>
          <w:szCs w:val="24"/>
        </w:rPr>
        <w:t xml:space="preserve"> </w:t>
      </w:r>
    </w:p>
    <w:p w14:paraId="3F22ADC7" w14:textId="77777777" w:rsidR="004C24B0" w:rsidRPr="004C24B0" w:rsidRDefault="004C24B0" w:rsidP="004C24B0">
      <w:pPr>
        <w:spacing w:after="0" w:line="240" w:lineRule="auto"/>
        <w:jc w:val="both"/>
        <w:rPr>
          <w:rFonts w:ascii="Times New Roman" w:eastAsia="Calibri" w:hAnsi="Times New Roman" w:cs="Times New Roman"/>
          <w:b/>
          <w:bCs/>
          <w:sz w:val="24"/>
          <w:szCs w:val="24"/>
        </w:rPr>
      </w:pPr>
    </w:p>
    <w:p w14:paraId="307174A6"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b/>
          <w:sz w:val="24"/>
          <w:szCs w:val="24"/>
        </w:rPr>
        <w:t>PRAVNI TEMELJ</w:t>
      </w:r>
      <w:r w:rsidRPr="004C24B0">
        <w:rPr>
          <w:rFonts w:ascii="Times New Roman" w:eastAsia="Calibri" w:hAnsi="Times New Roman" w:cs="Times New Roman"/>
          <w:sz w:val="24"/>
          <w:szCs w:val="24"/>
        </w:rPr>
        <w:t xml:space="preserve">: </w:t>
      </w:r>
      <w:r w:rsidRPr="004C24B0">
        <w:rPr>
          <w:rFonts w:ascii="Times New Roman" w:eastAsia="Calibri" w:hAnsi="Times New Roman" w:cs="Times New Roman"/>
          <w:sz w:val="24"/>
          <w:szCs w:val="24"/>
        </w:rPr>
        <w:tab/>
        <w:t xml:space="preserve">Članak 35. stavka 2. i 391.st. 3. Zakona o vlasništvu i drugim stvarnim pravima („Narodne novine“ br. 91/96., 68/98., 137/99., 22/00., 73/00., 114/01., 79/06., 141/06., 146/08., 38/09., 153/09., 143/12., 152/14, 81/15 i 94/17.), članak 9. stavka 4. i članka 21. Odluke o </w:t>
      </w:r>
      <w:bookmarkStart w:id="4" w:name="_Hlk194614462"/>
      <w:r w:rsidRPr="004C24B0">
        <w:rPr>
          <w:rFonts w:ascii="Times New Roman" w:eastAsia="Calibri" w:hAnsi="Times New Roman" w:cs="Times New Roman"/>
          <w:sz w:val="24"/>
          <w:szCs w:val="24"/>
        </w:rPr>
        <w:t xml:space="preserve">upravljanju i raspolaganju imovinom u vlasništvu Općine Sveti Križ Začretje </w:t>
      </w:r>
      <w:bookmarkEnd w:id="4"/>
      <w:r w:rsidRPr="004C24B0">
        <w:rPr>
          <w:rFonts w:ascii="Times New Roman" w:eastAsia="Calibri" w:hAnsi="Times New Roman" w:cs="Times New Roman"/>
          <w:sz w:val="24"/>
          <w:szCs w:val="24"/>
        </w:rPr>
        <w:t>(„Službeni glasnik Krapinsko-zagorske županije br. 48/2019).</w:t>
      </w:r>
    </w:p>
    <w:p w14:paraId="0B94D77B"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p>
    <w:p w14:paraId="681B2E9F"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b/>
          <w:sz w:val="24"/>
          <w:szCs w:val="24"/>
        </w:rPr>
        <w:t>NADLEŽNOST ZA DONOŠENJE</w:t>
      </w:r>
      <w:r w:rsidRPr="004C24B0">
        <w:rPr>
          <w:rFonts w:ascii="Times New Roman" w:eastAsia="Calibri" w:hAnsi="Times New Roman" w:cs="Times New Roman"/>
          <w:sz w:val="24"/>
          <w:szCs w:val="24"/>
        </w:rPr>
        <w:t>: Općinsko vijeće</w:t>
      </w:r>
    </w:p>
    <w:p w14:paraId="75D878A7" w14:textId="77777777" w:rsidR="004C24B0" w:rsidRPr="004C24B0" w:rsidRDefault="004C24B0" w:rsidP="004C24B0">
      <w:pPr>
        <w:spacing w:after="0" w:line="240" w:lineRule="auto"/>
        <w:jc w:val="both"/>
        <w:rPr>
          <w:rFonts w:ascii="Times New Roman" w:eastAsia="Calibri" w:hAnsi="Times New Roman" w:cs="Times New Roman"/>
          <w:b/>
          <w:sz w:val="24"/>
          <w:szCs w:val="24"/>
        </w:rPr>
      </w:pPr>
    </w:p>
    <w:p w14:paraId="0C999848"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b/>
          <w:sz w:val="24"/>
          <w:szCs w:val="24"/>
        </w:rPr>
        <w:t>PREDLAGATELJ</w:t>
      </w:r>
      <w:r w:rsidRPr="004C24B0">
        <w:rPr>
          <w:rFonts w:ascii="Times New Roman" w:eastAsia="Calibri" w:hAnsi="Times New Roman" w:cs="Times New Roman"/>
          <w:sz w:val="24"/>
          <w:szCs w:val="24"/>
        </w:rPr>
        <w:t xml:space="preserve">: Općinski načelnik </w:t>
      </w:r>
    </w:p>
    <w:p w14:paraId="7B73AE23" w14:textId="77777777" w:rsidR="004C24B0" w:rsidRPr="004C24B0" w:rsidRDefault="004C24B0" w:rsidP="004C24B0">
      <w:pPr>
        <w:spacing w:after="0" w:line="240" w:lineRule="auto"/>
        <w:jc w:val="both"/>
        <w:rPr>
          <w:rFonts w:ascii="Times New Roman" w:eastAsia="Calibri" w:hAnsi="Times New Roman" w:cs="Times New Roman"/>
          <w:sz w:val="24"/>
          <w:szCs w:val="24"/>
        </w:rPr>
      </w:pPr>
    </w:p>
    <w:p w14:paraId="1FEC6675"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OBRAZLOŽENJE:</w:t>
      </w:r>
    </w:p>
    <w:p w14:paraId="4B236627"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ab/>
      </w:r>
    </w:p>
    <w:p w14:paraId="2812C33B"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Općina Sveti Križ Začretje vlasnik je nekretnine </w:t>
      </w:r>
      <w:proofErr w:type="spellStart"/>
      <w:r w:rsidRPr="004C24B0">
        <w:rPr>
          <w:rFonts w:ascii="Times New Roman" w:eastAsia="Calibri" w:hAnsi="Times New Roman" w:cs="Times New Roman"/>
          <w:sz w:val="24"/>
          <w:szCs w:val="24"/>
        </w:rPr>
        <w:t>kčbr</w:t>
      </w:r>
      <w:proofErr w:type="spellEnd"/>
      <w:r w:rsidRPr="004C24B0">
        <w:rPr>
          <w:rFonts w:ascii="Times New Roman" w:eastAsia="Calibri" w:hAnsi="Times New Roman" w:cs="Times New Roman"/>
          <w:sz w:val="24"/>
          <w:szCs w:val="24"/>
        </w:rPr>
        <w:t xml:space="preserve">. 2278/2, broj D.L. 2, Adresa katastarske čestice/Način uporabe katastarske čestice/Način uporabe zgrade, naziv zgrade, kućni broj zgrade </w:t>
      </w:r>
      <w:proofErr w:type="spellStart"/>
      <w:r w:rsidRPr="004C24B0">
        <w:rPr>
          <w:rFonts w:ascii="Times New Roman" w:eastAsia="Calibri" w:hAnsi="Times New Roman" w:cs="Times New Roman"/>
          <w:sz w:val="24"/>
          <w:szCs w:val="24"/>
        </w:rPr>
        <w:t>Štrucljevo</w:t>
      </w:r>
      <w:proofErr w:type="spellEnd"/>
      <w:r w:rsidRPr="004C24B0">
        <w:rPr>
          <w:rFonts w:ascii="Times New Roman" w:eastAsia="Calibri" w:hAnsi="Times New Roman" w:cs="Times New Roman"/>
          <w:sz w:val="24"/>
          <w:szCs w:val="24"/>
        </w:rPr>
        <w:t xml:space="preserve"> put, površine 459 m2,  k.o. </w:t>
      </w:r>
      <w:proofErr w:type="spellStart"/>
      <w:r w:rsidRPr="004C24B0">
        <w:rPr>
          <w:rFonts w:ascii="Times New Roman" w:eastAsia="Calibri" w:hAnsi="Times New Roman" w:cs="Times New Roman"/>
          <w:sz w:val="24"/>
          <w:szCs w:val="24"/>
        </w:rPr>
        <w:t>Pustodol</w:t>
      </w:r>
      <w:proofErr w:type="spellEnd"/>
      <w:r w:rsidRPr="004C24B0">
        <w:rPr>
          <w:rFonts w:ascii="Times New Roman" w:eastAsia="Calibri" w:hAnsi="Times New Roman" w:cs="Times New Roman"/>
          <w:sz w:val="24"/>
          <w:szCs w:val="24"/>
        </w:rPr>
        <w:t xml:space="preserve">, broj ZK uloška 7261, utvrđena tržišna cijena 13.300,00 eura sukladno procjembenom elaboratu stalnog sudskog vještaka za graditeljstvo i procjenu nekretnina. </w:t>
      </w:r>
    </w:p>
    <w:p w14:paraId="72D878D6"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p>
    <w:p w14:paraId="75A091BD"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Predmetna nekretnina obuhvaćena je pravomoćnom i važećom lokacijskom dozvolom Klasa: UP/I-350-05/24-01/000057, </w:t>
      </w:r>
      <w:proofErr w:type="spellStart"/>
      <w:r w:rsidRPr="004C24B0">
        <w:rPr>
          <w:rFonts w:ascii="Times New Roman" w:eastAsia="Calibri" w:hAnsi="Times New Roman" w:cs="Times New Roman"/>
          <w:sz w:val="24"/>
          <w:szCs w:val="24"/>
        </w:rPr>
        <w:t>Urbroj</w:t>
      </w:r>
      <w:proofErr w:type="spellEnd"/>
      <w:r w:rsidRPr="004C24B0">
        <w:rPr>
          <w:rFonts w:ascii="Times New Roman" w:eastAsia="Calibri" w:hAnsi="Times New Roman" w:cs="Times New Roman"/>
          <w:sz w:val="24"/>
          <w:szCs w:val="24"/>
        </w:rPr>
        <w:t xml:space="preserve">: 2140-08/18-24-0009 izdanom od Krapinsko-zagorske županije, Upravnog odjela za prostorno uređenje, gradnju i zaštitu okoliša, izdanom na zahtjev tvrtke Vetropack Straža d.d. iz Huma na Sutli, Hum na Sutli 203. </w:t>
      </w:r>
    </w:p>
    <w:p w14:paraId="2C04045C"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p>
    <w:p w14:paraId="31280B46"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Općini Sveti Križ Začretje obratila se pisanim zahtjevom tvrtka Vetropack Straža d.d. sa zamolbom za kupnju navedene nekretnine bez provedbe javnog natječaja po utvrđenoj tržišnoj cijeni.   </w:t>
      </w:r>
    </w:p>
    <w:p w14:paraId="68454BB4"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w:t>
      </w:r>
    </w:p>
    <w:p w14:paraId="457618F9"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Člankom 391. stavak 3. Zakona o vlasništvu i drugim stvarnim pravima te člankom 9. stavak 4. Odluke o</w:t>
      </w:r>
      <w:r w:rsidRPr="004C24B0">
        <w:rPr>
          <w:rFonts w:ascii="Times New Roman" w:eastAsia="Times New Roman" w:hAnsi="Times New Roman" w:cs="Times New Roman"/>
          <w:sz w:val="24"/>
          <w:szCs w:val="24"/>
          <w:lang w:eastAsia="hr-HR"/>
        </w:rPr>
        <w:t xml:space="preserve"> </w:t>
      </w:r>
      <w:r w:rsidRPr="004C24B0">
        <w:rPr>
          <w:rFonts w:ascii="Times New Roman" w:eastAsia="Calibri" w:hAnsi="Times New Roman" w:cs="Times New Roman"/>
          <w:sz w:val="24"/>
          <w:szCs w:val="24"/>
        </w:rPr>
        <w:t>upravljanju i raspolaganju imovinom u vlasništvu Općine Sveti Križ Začretje propisano je sljedeće:</w:t>
      </w:r>
    </w:p>
    <w:p w14:paraId="5EA8E777"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„Zemljište u vlasništvu Općine nadležno tijelo može prodati po utvrđenoj tržišnoj cijeni bez provedbe javnog natječaja: </w:t>
      </w:r>
    </w:p>
    <w:p w14:paraId="10C4A65C"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w:t>
      </w:r>
      <w:r w:rsidRPr="004C24B0">
        <w:rPr>
          <w:rFonts w:ascii="Times New Roman" w:eastAsia="Calibri" w:hAnsi="Times New Roman" w:cs="Times New Roman"/>
          <w:sz w:val="24"/>
          <w:szCs w:val="24"/>
        </w:rPr>
        <w:tab/>
        <w:t>osobi kojoj je dio tog zemljišta potreban za formiranje neizgrađene građevinske čestice u skladu s lokacijskom dozvolom ili detaljnim planom uređenja, ako taj dio ne prelazi 20% površine planirane građevinske čestice“.</w:t>
      </w:r>
    </w:p>
    <w:p w14:paraId="632EE100"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w:t>
      </w:r>
    </w:p>
    <w:p w14:paraId="187AA514"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lastRenderedPageBreak/>
        <w:t>Sukladno iznijetom, Općinski načelnik utvrdio je prijedlog Odluke i predlaže Općinskom vijeću da donese odluku u priloženom tekstu.</w:t>
      </w:r>
    </w:p>
    <w:p w14:paraId="341BAF35"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p>
    <w:p w14:paraId="251D4DE9"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p>
    <w:p w14:paraId="7042AC53"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p>
    <w:p w14:paraId="48D9CD56"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t>OPĆINSKI NAČELNIK</w:t>
      </w:r>
    </w:p>
    <w:p w14:paraId="66A72658" w14:textId="77777777" w:rsidR="004C24B0" w:rsidRPr="004C24B0" w:rsidRDefault="004C24B0" w:rsidP="004C24B0">
      <w:pPr>
        <w:spacing w:after="0" w:line="240" w:lineRule="auto"/>
        <w:jc w:val="both"/>
        <w:rPr>
          <w:rFonts w:ascii="Calibri" w:eastAsia="Calibri" w:hAnsi="Calibri" w:cs="Times New Roman"/>
          <w:i/>
          <w:sz w:val="24"/>
          <w:szCs w:val="24"/>
        </w:rPr>
      </w:pP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i/>
          <w:sz w:val="24"/>
          <w:szCs w:val="24"/>
        </w:rPr>
        <w:t xml:space="preserve">     Marko Kos, dipl.oec. </w:t>
      </w:r>
    </w:p>
    <w:p w14:paraId="3576F076" w14:textId="77777777" w:rsidR="004C24B0" w:rsidRPr="004C24B0" w:rsidRDefault="004C24B0" w:rsidP="004C24B0">
      <w:pPr>
        <w:spacing w:line="252" w:lineRule="auto"/>
        <w:rPr>
          <w:rFonts w:ascii="Calibri" w:eastAsia="Calibri" w:hAnsi="Calibri" w:cs="Times New Roman"/>
          <w:sz w:val="24"/>
          <w:szCs w:val="24"/>
        </w:rPr>
      </w:pPr>
    </w:p>
    <w:p w14:paraId="2EF3A753" w14:textId="77777777" w:rsidR="004C24B0" w:rsidRPr="004C24B0" w:rsidRDefault="004C24B0" w:rsidP="004C24B0">
      <w:pPr>
        <w:spacing w:after="0" w:line="240" w:lineRule="auto"/>
        <w:jc w:val="both"/>
        <w:rPr>
          <w:rFonts w:ascii="Times New Roman" w:eastAsia="Times New Roman" w:hAnsi="Times New Roman" w:cs="Times New Roman"/>
          <w:i/>
          <w:sz w:val="24"/>
          <w:szCs w:val="24"/>
          <w:lang w:eastAsia="hr-HR"/>
        </w:rPr>
      </w:pPr>
    </w:p>
    <w:p w14:paraId="5466E76E" w14:textId="77777777" w:rsidR="004C24B0" w:rsidRPr="004C24B0" w:rsidRDefault="004C24B0" w:rsidP="004C24B0">
      <w:pPr>
        <w:spacing w:after="0" w:line="240" w:lineRule="auto"/>
        <w:jc w:val="both"/>
        <w:rPr>
          <w:rFonts w:ascii="Times New Roman" w:eastAsia="Times New Roman" w:hAnsi="Times New Roman" w:cs="Times New Roman"/>
          <w:i/>
          <w:sz w:val="24"/>
          <w:szCs w:val="24"/>
          <w:lang w:eastAsia="hr-HR"/>
        </w:rPr>
      </w:pPr>
    </w:p>
    <w:p w14:paraId="0AC93D5B" w14:textId="77777777" w:rsidR="004C24B0" w:rsidRPr="004C24B0" w:rsidRDefault="004C24B0" w:rsidP="004C24B0">
      <w:pPr>
        <w:spacing w:after="0" w:line="240" w:lineRule="auto"/>
        <w:jc w:val="both"/>
        <w:rPr>
          <w:rFonts w:ascii="Times New Roman" w:eastAsia="Times New Roman" w:hAnsi="Times New Roman" w:cs="Times New Roman"/>
          <w:i/>
          <w:sz w:val="24"/>
          <w:szCs w:val="24"/>
          <w:lang w:eastAsia="hr-HR"/>
        </w:rPr>
      </w:pPr>
    </w:p>
    <w:p w14:paraId="65439017" w14:textId="77777777" w:rsidR="004C24B0" w:rsidRPr="004C24B0" w:rsidRDefault="004C24B0" w:rsidP="004C24B0">
      <w:pPr>
        <w:spacing w:after="0" w:line="240" w:lineRule="auto"/>
        <w:jc w:val="both"/>
        <w:rPr>
          <w:rFonts w:ascii="Times New Roman" w:eastAsia="Times New Roman" w:hAnsi="Times New Roman" w:cs="Times New Roman"/>
          <w:i/>
          <w:sz w:val="24"/>
          <w:szCs w:val="24"/>
          <w:lang w:eastAsia="hr-HR"/>
        </w:rPr>
      </w:pPr>
    </w:p>
    <w:p w14:paraId="02D9D028" w14:textId="77777777" w:rsidR="004C24B0" w:rsidRDefault="004C24B0" w:rsidP="00CA6BEC">
      <w:pPr>
        <w:jc w:val="both"/>
      </w:pPr>
    </w:p>
    <w:p w14:paraId="6BFBBFDC" w14:textId="77777777" w:rsidR="004C24B0" w:rsidRDefault="004C24B0" w:rsidP="00CA6BEC">
      <w:pPr>
        <w:jc w:val="both"/>
      </w:pPr>
    </w:p>
    <w:p w14:paraId="33FC3E47" w14:textId="77777777" w:rsidR="004C24B0" w:rsidRDefault="004C24B0" w:rsidP="00CA6BEC">
      <w:pPr>
        <w:jc w:val="both"/>
      </w:pPr>
    </w:p>
    <w:p w14:paraId="6EEDFE3C" w14:textId="77777777" w:rsidR="004C24B0" w:rsidRDefault="004C24B0" w:rsidP="00CA6BEC">
      <w:pPr>
        <w:jc w:val="both"/>
      </w:pPr>
    </w:p>
    <w:p w14:paraId="3B3F38D6" w14:textId="77777777" w:rsidR="004C24B0" w:rsidRDefault="004C24B0" w:rsidP="00CA6BEC">
      <w:pPr>
        <w:jc w:val="both"/>
      </w:pPr>
    </w:p>
    <w:p w14:paraId="03743918" w14:textId="77777777" w:rsidR="004C24B0" w:rsidRDefault="004C24B0" w:rsidP="00CA6BEC">
      <w:pPr>
        <w:jc w:val="both"/>
      </w:pPr>
    </w:p>
    <w:p w14:paraId="1CBF0EE9" w14:textId="77777777" w:rsidR="004C24B0" w:rsidRDefault="004C24B0" w:rsidP="00CA6BEC">
      <w:pPr>
        <w:jc w:val="both"/>
      </w:pPr>
    </w:p>
    <w:p w14:paraId="68ABB52B" w14:textId="77777777" w:rsidR="004C24B0" w:rsidRDefault="004C24B0" w:rsidP="00CA6BEC">
      <w:pPr>
        <w:jc w:val="both"/>
      </w:pPr>
    </w:p>
    <w:p w14:paraId="1E521920" w14:textId="77777777" w:rsidR="004C24B0" w:rsidRDefault="004C24B0" w:rsidP="00CA6BEC">
      <w:pPr>
        <w:jc w:val="both"/>
      </w:pPr>
    </w:p>
    <w:p w14:paraId="4E9AA6AF" w14:textId="77777777" w:rsidR="004C24B0" w:rsidRDefault="004C24B0" w:rsidP="00CA6BEC">
      <w:pPr>
        <w:jc w:val="both"/>
      </w:pPr>
    </w:p>
    <w:p w14:paraId="1DF95B0C" w14:textId="77777777" w:rsidR="004C24B0" w:rsidRDefault="004C24B0" w:rsidP="00CA6BEC">
      <w:pPr>
        <w:jc w:val="both"/>
      </w:pPr>
    </w:p>
    <w:p w14:paraId="02269C2D" w14:textId="77777777" w:rsidR="004C24B0" w:rsidRDefault="004C24B0" w:rsidP="00CA6BEC">
      <w:pPr>
        <w:jc w:val="both"/>
      </w:pPr>
    </w:p>
    <w:p w14:paraId="1E422265" w14:textId="77777777" w:rsidR="004C24B0" w:rsidRDefault="004C24B0" w:rsidP="00CA6BEC">
      <w:pPr>
        <w:jc w:val="both"/>
      </w:pPr>
    </w:p>
    <w:p w14:paraId="6A2E516F" w14:textId="77777777" w:rsidR="004C24B0" w:rsidRDefault="004C24B0" w:rsidP="00CA6BEC">
      <w:pPr>
        <w:jc w:val="both"/>
      </w:pPr>
    </w:p>
    <w:p w14:paraId="0DF710E1" w14:textId="77777777" w:rsidR="004C24B0" w:rsidRDefault="004C24B0" w:rsidP="00CA6BEC">
      <w:pPr>
        <w:jc w:val="both"/>
      </w:pPr>
    </w:p>
    <w:p w14:paraId="5A4F3D63" w14:textId="77777777" w:rsidR="004C24B0" w:rsidRDefault="004C24B0" w:rsidP="00CA6BEC">
      <w:pPr>
        <w:jc w:val="both"/>
      </w:pPr>
    </w:p>
    <w:p w14:paraId="2CF2DAE7" w14:textId="77777777" w:rsidR="004C24B0" w:rsidRDefault="004C24B0" w:rsidP="00CA6BEC">
      <w:pPr>
        <w:jc w:val="both"/>
      </w:pPr>
    </w:p>
    <w:p w14:paraId="7BC4A4E2" w14:textId="77777777" w:rsidR="004C24B0" w:rsidRDefault="004C24B0" w:rsidP="00CA6BEC">
      <w:pPr>
        <w:jc w:val="both"/>
      </w:pPr>
    </w:p>
    <w:p w14:paraId="41F6718E" w14:textId="77777777" w:rsidR="004C24B0" w:rsidRDefault="004C24B0" w:rsidP="00CA6BEC">
      <w:pPr>
        <w:jc w:val="both"/>
      </w:pPr>
    </w:p>
    <w:p w14:paraId="266F2D61" w14:textId="77777777" w:rsidR="004C24B0" w:rsidRDefault="004C24B0" w:rsidP="00CA6BEC">
      <w:pPr>
        <w:jc w:val="both"/>
      </w:pPr>
    </w:p>
    <w:p w14:paraId="122C9F15" w14:textId="77777777" w:rsidR="004C24B0" w:rsidRDefault="004C24B0" w:rsidP="00CA6BEC">
      <w:pPr>
        <w:jc w:val="both"/>
      </w:pPr>
    </w:p>
    <w:p w14:paraId="54DFAEFC" w14:textId="77777777" w:rsidR="004C24B0" w:rsidRDefault="004C24B0" w:rsidP="00CA6BEC">
      <w:pPr>
        <w:jc w:val="both"/>
      </w:pPr>
    </w:p>
    <w:p w14:paraId="2448E8E4" w14:textId="77777777" w:rsidR="004C24B0" w:rsidRDefault="004C24B0" w:rsidP="00CA6BEC">
      <w:pPr>
        <w:jc w:val="both"/>
      </w:pPr>
    </w:p>
    <w:p w14:paraId="1C1B4986" w14:textId="77777777" w:rsidR="004C24B0" w:rsidRDefault="004C24B0" w:rsidP="00CA6BEC">
      <w:pPr>
        <w:jc w:val="both"/>
      </w:pPr>
    </w:p>
    <w:p w14:paraId="5DE05339" w14:textId="77777777" w:rsidR="004C24B0" w:rsidRDefault="004C24B0" w:rsidP="00CA6BEC">
      <w:pPr>
        <w:jc w:val="both"/>
      </w:pPr>
    </w:p>
    <w:p w14:paraId="01E59EBB" w14:textId="77777777" w:rsidR="004C24B0" w:rsidRDefault="004C24B0" w:rsidP="00CA6BEC">
      <w:pPr>
        <w:jc w:val="both"/>
      </w:pPr>
    </w:p>
    <w:p w14:paraId="61072A6C" w14:textId="77777777" w:rsidR="004C24B0" w:rsidRDefault="004C24B0" w:rsidP="00CA6BEC">
      <w:pPr>
        <w:jc w:val="both"/>
      </w:pPr>
    </w:p>
    <w:p w14:paraId="6AF35DCE" w14:textId="77777777" w:rsidR="004C24B0" w:rsidRDefault="004C24B0" w:rsidP="00CA6BEC">
      <w:pPr>
        <w:jc w:val="both"/>
      </w:pPr>
    </w:p>
    <w:p w14:paraId="1562A040" w14:textId="77777777" w:rsidR="004C24B0" w:rsidRDefault="004C24B0" w:rsidP="00CA6BEC">
      <w:pPr>
        <w:jc w:val="both"/>
      </w:pPr>
    </w:p>
    <w:p w14:paraId="03AA66D5" w14:textId="77777777" w:rsidR="004C24B0" w:rsidRDefault="004C24B0" w:rsidP="00CA6BEC">
      <w:pPr>
        <w:jc w:val="both"/>
      </w:pPr>
    </w:p>
    <w:p w14:paraId="5BDD9B0C" w14:textId="77777777" w:rsidR="004C24B0" w:rsidRPr="004C24B0" w:rsidRDefault="004C24B0" w:rsidP="004C24B0">
      <w:pPr>
        <w:tabs>
          <w:tab w:val="left" w:pos="7740"/>
        </w:tabs>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                          </w:t>
      </w:r>
      <w:r w:rsidRPr="004C24B0">
        <w:rPr>
          <w:rFonts w:ascii="Times New Roman" w:eastAsia="Times New Roman" w:hAnsi="Times New Roman" w:cs="Times New Roman"/>
          <w:sz w:val="24"/>
          <w:szCs w:val="24"/>
          <w:lang w:eastAsia="hr-HR"/>
        </w:rPr>
        <w:object w:dxaOrig="735" w:dyaOrig="855" w14:anchorId="07A4E479">
          <v:shape id="_x0000_i1028" type="#_x0000_t75" style="width:36.75pt;height:42.75pt" o:ole="" fillcolor="window">
            <v:imagedata r:id="rId6" o:title=""/>
          </v:shape>
          <o:OLEObject Type="Embed" ProgID="MSDraw" ShapeID="_x0000_i1028" DrawAspect="Content" ObjectID="_1841466115" r:id="rId9"/>
        </w:object>
      </w:r>
      <w:r w:rsidRPr="004C24B0">
        <w:rPr>
          <w:rFonts w:ascii="Times New Roman" w:eastAsia="Times New Roman" w:hAnsi="Times New Roman" w:cs="Times New Roman"/>
          <w:sz w:val="24"/>
          <w:szCs w:val="24"/>
          <w:lang w:eastAsia="hr-HR"/>
        </w:rPr>
        <w:t xml:space="preserve">                                                                                       </w:t>
      </w:r>
    </w:p>
    <w:p w14:paraId="5F91F1D3" w14:textId="77777777" w:rsidR="004C24B0" w:rsidRPr="004C24B0" w:rsidRDefault="004C24B0" w:rsidP="004C24B0">
      <w:pPr>
        <w:keepNext/>
        <w:spacing w:after="0" w:line="240" w:lineRule="auto"/>
        <w:outlineLvl w:val="1"/>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REPUBLIKA HRVATSKA                                     </w:t>
      </w:r>
    </w:p>
    <w:p w14:paraId="7CF71D04" w14:textId="77777777" w:rsidR="004C24B0" w:rsidRPr="004C24B0" w:rsidRDefault="004C24B0" w:rsidP="004C24B0">
      <w:pPr>
        <w:keepNext/>
        <w:spacing w:after="0" w:line="240" w:lineRule="auto"/>
        <w:outlineLvl w:val="1"/>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KRAPINSKO-ZAGORSKA ŽUPANIJA</w:t>
      </w:r>
    </w:p>
    <w:p w14:paraId="2F211BD7" w14:textId="77777777" w:rsidR="004C24B0" w:rsidRPr="004C24B0" w:rsidRDefault="004C24B0" w:rsidP="004C24B0">
      <w:pPr>
        <w:spacing w:after="0" w:line="240" w:lineRule="auto"/>
        <w:outlineLvl w:val="6"/>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OPĆINA SVETI KRIŽ ZAČRETJE</w:t>
      </w:r>
    </w:p>
    <w:p w14:paraId="2435C479"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ab/>
        <w:t xml:space="preserve">      OPĆINSKO VIJEĆE</w:t>
      </w:r>
    </w:p>
    <w:p w14:paraId="3DBF26BB" w14:textId="77777777" w:rsidR="004C24B0" w:rsidRPr="004C24B0" w:rsidRDefault="004C24B0" w:rsidP="004C24B0">
      <w:pPr>
        <w:keepNext/>
        <w:spacing w:after="0" w:line="240" w:lineRule="auto"/>
        <w:jc w:val="both"/>
        <w:outlineLvl w:val="0"/>
        <w:rPr>
          <w:rFonts w:ascii="Times New Roman" w:eastAsia="Times New Roman" w:hAnsi="Times New Roman" w:cs="Times New Roman"/>
          <w:sz w:val="24"/>
          <w:szCs w:val="24"/>
          <w:lang w:eastAsia="hr-HR"/>
        </w:rPr>
      </w:pPr>
    </w:p>
    <w:p w14:paraId="693DA66D" w14:textId="77777777" w:rsidR="004C24B0" w:rsidRPr="004C24B0" w:rsidRDefault="004C24B0" w:rsidP="004C24B0">
      <w:pPr>
        <w:keepNext/>
        <w:spacing w:after="0" w:line="240" w:lineRule="auto"/>
        <w:jc w:val="both"/>
        <w:outlineLvl w:val="0"/>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KLASA: 363-01/26-01/020</w:t>
      </w:r>
    </w:p>
    <w:p w14:paraId="7D26A346" w14:textId="77777777" w:rsidR="004C24B0" w:rsidRPr="004C24B0" w:rsidRDefault="004C24B0" w:rsidP="004C24B0">
      <w:pPr>
        <w:keepNext/>
        <w:spacing w:after="0" w:line="240" w:lineRule="auto"/>
        <w:jc w:val="both"/>
        <w:outlineLvl w:val="0"/>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URBROJ: 2140-28-01-26-5</w:t>
      </w:r>
    </w:p>
    <w:p w14:paraId="4E52A20D"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Sveti Križ Začretje, _._.2026. </w:t>
      </w:r>
    </w:p>
    <w:p w14:paraId="531F9CAC"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7ECA450D" w14:textId="77777777" w:rsidR="004C24B0" w:rsidRPr="004C24B0" w:rsidRDefault="004C24B0" w:rsidP="004C24B0">
      <w:pPr>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bCs/>
          <w:sz w:val="24"/>
          <w:szCs w:val="24"/>
          <w:lang w:eastAsia="hr-HR"/>
        </w:rPr>
        <w:t xml:space="preserve">Na temelju </w:t>
      </w:r>
      <w:bookmarkStart w:id="5" w:name="_Hlk194613989"/>
      <w:r w:rsidRPr="004C24B0">
        <w:rPr>
          <w:rFonts w:ascii="Times New Roman" w:eastAsia="Times New Roman" w:hAnsi="Times New Roman" w:cs="Times New Roman"/>
          <w:bCs/>
          <w:sz w:val="24"/>
          <w:szCs w:val="24"/>
          <w:lang w:eastAsia="hr-HR"/>
        </w:rPr>
        <w:t xml:space="preserve">članka 35. stavka 2. i 391.st. 3. Zakona o vlasništvu i drugim stvarnim pravima („Narodne novine“ br. 91/96., 68/98., 137/99., 22/00., 73/00., 114/01., 79/06., 141/06., 146/08., 38/09., 153/09., 143/12., 152/14, 81/15 i 94/17), </w:t>
      </w:r>
      <w:r w:rsidRPr="004C24B0">
        <w:rPr>
          <w:rFonts w:ascii="Times New Roman" w:eastAsia="Times New Roman" w:hAnsi="Times New Roman" w:cs="Times New Roman"/>
          <w:sz w:val="24"/>
          <w:szCs w:val="24"/>
          <w:lang w:eastAsia="hr-HR"/>
        </w:rPr>
        <w:t xml:space="preserve">članka 9. stavka 4. i članka 21. Odluke o upravljanju i raspolaganju imovinom u vlasništvu Općine Sveti Križ Začretje („Službeni glasnik Krapinsko-zagorske županije br. 48/2019.) </w:t>
      </w:r>
      <w:bookmarkEnd w:id="5"/>
      <w:r w:rsidRPr="004C24B0">
        <w:rPr>
          <w:rFonts w:ascii="Times New Roman" w:eastAsia="Times New Roman" w:hAnsi="Times New Roman" w:cs="Times New Roman"/>
          <w:sz w:val="24"/>
          <w:szCs w:val="24"/>
          <w:lang w:eastAsia="hr-HR"/>
        </w:rPr>
        <w:t>te članka 32. Statuta Općine Sveti Križ Začretje („Službeni glasnik Krapinsko zagorske županije 21/21“) Općinsko vijeće Sveti Križ Začretje na 9. sjednici održanoj  _._. 2026. godine, donijelo je:</w:t>
      </w:r>
    </w:p>
    <w:p w14:paraId="30C80A5F" w14:textId="77777777" w:rsidR="004C24B0" w:rsidRPr="004C24B0" w:rsidRDefault="004C24B0" w:rsidP="004C24B0">
      <w:pPr>
        <w:spacing w:after="0" w:line="240" w:lineRule="auto"/>
        <w:jc w:val="both"/>
        <w:rPr>
          <w:rFonts w:ascii="Times New Roman" w:eastAsia="Times New Roman" w:hAnsi="Times New Roman" w:cs="Times New Roman"/>
          <w:sz w:val="24"/>
          <w:szCs w:val="24"/>
          <w:lang w:eastAsia="hr-HR"/>
        </w:rPr>
      </w:pPr>
    </w:p>
    <w:p w14:paraId="0542A1BA" w14:textId="77777777" w:rsidR="004C24B0" w:rsidRPr="004C24B0" w:rsidRDefault="004C24B0" w:rsidP="004C24B0">
      <w:pPr>
        <w:spacing w:after="0" w:line="240" w:lineRule="auto"/>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 D L U K U</w:t>
      </w:r>
    </w:p>
    <w:p w14:paraId="68430D6C" w14:textId="77777777" w:rsidR="004C24B0" w:rsidRPr="004C24B0" w:rsidRDefault="004C24B0" w:rsidP="004C24B0">
      <w:pPr>
        <w:spacing w:after="0" w:line="240" w:lineRule="auto"/>
        <w:jc w:val="center"/>
        <w:rPr>
          <w:rFonts w:ascii="Times New Roman" w:eastAsia="Times New Roman" w:hAnsi="Times New Roman" w:cs="Times New Roman"/>
          <w:sz w:val="24"/>
          <w:szCs w:val="24"/>
          <w:lang w:eastAsia="hr-HR"/>
        </w:rPr>
      </w:pPr>
    </w:p>
    <w:p w14:paraId="6F66D28E" w14:textId="77777777" w:rsidR="004C24B0" w:rsidRPr="004C24B0" w:rsidRDefault="004C24B0" w:rsidP="008B079D">
      <w:pPr>
        <w:numPr>
          <w:ilvl w:val="0"/>
          <w:numId w:val="10"/>
        </w:numPr>
        <w:spacing w:after="0" w:line="240" w:lineRule="auto"/>
        <w:jc w:val="both"/>
        <w:rPr>
          <w:rFonts w:ascii="Times New Roman" w:eastAsia="Calibri" w:hAnsi="Times New Roman" w:cs="Times New Roman"/>
          <w:sz w:val="24"/>
          <w:szCs w:val="24"/>
        </w:rPr>
      </w:pPr>
      <w:bookmarkStart w:id="6" w:name="_Hlk194614104"/>
      <w:r w:rsidRPr="004C24B0">
        <w:rPr>
          <w:rFonts w:ascii="Times New Roman" w:eastAsia="Calibri" w:hAnsi="Times New Roman" w:cs="Times New Roman"/>
          <w:sz w:val="24"/>
          <w:szCs w:val="24"/>
        </w:rPr>
        <w:t xml:space="preserve">Općina Sveti Križ Začretje vlasnik je nekretnine: </w:t>
      </w:r>
    </w:p>
    <w:p w14:paraId="56A8881F" w14:textId="77777777" w:rsidR="004C24B0" w:rsidRPr="004C24B0" w:rsidRDefault="004C24B0" w:rsidP="004C24B0">
      <w:pPr>
        <w:spacing w:after="0" w:line="240" w:lineRule="auto"/>
        <w:ind w:left="1065"/>
        <w:jc w:val="both"/>
        <w:rPr>
          <w:rFonts w:ascii="Times New Roman" w:eastAsia="Calibri" w:hAnsi="Times New Roman" w:cs="Times New Roman"/>
          <w:sz w:val="24"/>
          <w:szCs w:val="24"/>
        </w:rPr>
      </w:pPr>
    </w:p>
    <w:p w14:paraId="1A7AF4E4" w14:textId="77777777" w:rsidR="004C24B0" w:rsidRPr="004C24B0" w:rsidRDefault="004C24B0" w:rsidP="008B079D">
      <w:pPr>
        <w:numPr>
          <w:ilvl w:val="0"/>
          <w:numId w:val="11"/>
        </w:numPr>
        <w:spacing w:after="0" w:line="240" w:lineRule="auto"/>
        <w:contextualSpacing/>
        <w:rPr>
          <w:rFonts w:ascii="Times New Roman" w:eastAsia="Calibri" w:hAnsi="Times New Roman" w:cs="Times New Roman"/>
          <w:sz w:val="24"/>
          <w:szCs w:val="24"/>
        </w:rPr>
      </w:pPr>
      <w:bookmarkStart w:id="7" w:name="_Hlk194612394"/>
      <w:bookmarkStart w:id="8" w:name="_Hlk199331162"/>
      <w:proofErr w:type="spellStart"/>
      <w:r w:rsidRPr="004C24B0">
        <w:rPr>
          <w:rFonts w:ascii="Times New Roman" w:eastAsia="Times New Roman" w:hAnsi="Times New Roman" w:cs="Times New Roman"/>
          <w:sz w:val="24"/>
          <w:szCs w:val="24"/>
          <w:lang w:eastAsia="hr-HR"/>
        </w:rPr>
        <w:t>kčbr</w:t>
      </w:r>
      <w:proofErr w:type="spellEnd"/>
      <w:r w:rsidRPr="004C24B0">
        <w:rPr>
          <w:rFonts w:ascii="Times New Roman" w:eastAsia="Times New Roman" w:hAnsi="Times New Roman" w:cs="Times New Roman"/>
          <w:sz w:val="24"/>
          <w:szCs w:val="24"/>
          <w:lang w:eastAsia="hr-HR"/>
        </w:rPr>
        <w:t xml:space="preserve">. 2278/2, broj D.L. 2, Adresa katastarske čestice/Način uporabe katastarske čestice/Način uporabe zgrade, naziv zgrade, kućni broj zgrade </w:t>
      </w:r>
      <w:proofErr w:type="spellStart"/>
      <w:r w:rsidRPr="004C24B0">
        <w:rPr>
          <w:rFonts w:ascii="Times New Roman" w:eastAsia="Times New Roman" w:hAnsi="Times New Roman" w:cs="Times New Roman"/>
          <w:sz w:val="24"/>
          <w:szCs w:val="24"/>
          <w:lang w:eastAsia="hr-HR"/>
        </w:rPr>
        <w:t>Štrucljevo</w:t>
      </w:r>
      <w:proofErr w:type="spellEnd"/>
      <w:r w:rsidRPr="004C24B0">
        <w:rPr>
          <w:rFonts w:ascii="Times New Roman" w:eastAsia="Times New Roman" w:hAnsi="Times New Roman" w:cs="Times New Roman"/>
          <w:sz w:val="24"/>
          <w:szCs w:val="24"/>
          <w:lang w:eastAsia="hr-HR"/>
        </w:rPr>
        <w:t xml:space="preserve"> put, površine 459 m2,  k.o. </w:t>
      </w:r>
      <w:proofErr w:type="spellStart"/>
      <w:r w:rsidRPr="004C24B0">
        <w:rPr>
          <w:rFonts w:ascii="Times New Roman" w:eastAsia="Times New Roman" w:hAnsi="Times New Roman" w:cs="Times New Roman"/>
          <w:sz w:val="24"/>
          <w:szCs w:val="24"/>
          <w:lang w:eastAsia="hr-HR"/>
        </w:rPr>
        <w:t>Pustodol</w:t>
      </w:r>
      <w:proofErr w:type="spellEnd"/>
      <w:r w:rsidRPr="004C24B0">
        <w:rPr>
          <w:rFonts w:ascii="Times New Roman" w:eastAsia="Times New Roman" w:hAnsi="Times New Roman" w:cs="Times New Roman"/>
          <w:sz w:val="24"/>
          <w:szCs w:val="24"/>
          <w:lang w:eastAsia="hr-HR"/>
        </w:rPr>
        <w:t>, broj ZK uloška 7261</w:t>
      </w:r>
      <w:bookmarkStart w:id="9" w:name="_Hlk194612855"/>
      <w:bookmarkEnd w:id="7"/>
      <w:r w:rsidRPr="004C24B0">
        <w:rPr>
          <w:rFonts w:ascii="Times New Roman" w:eastAsia="Times New Roman" w:hAnsi="Times New Roman" w:cs="Times New Roman"/>
          <w:sz w:val="24"/>
          <w:szCs w:val="24"/>
          <w:lang w:eastAsia="hr-HR"/>
        </w:rPr>
        <w:t xml:space="preserve">, </w:t>
      </w:r>
      <w:r w:rsidRPr="004C24B0">
        <w:rPr>
          <w:rFonts w:ascii="Times New Roman" w:eastAsia="Calibri" w:hAnsi="Times New Roman" w:cs="Times New Roman"/>
          <w:sz w:val="24"/>
          <w:szCs w:val="24"/>
        </w:rPr>
        <w:t>utvrđena tržišna cijena 13.300,00 eura sukladno procjembenom elaboratu stalnog sudskog vještaka za graditeljstvo i procjenu nekretnina.</w:t>
      </w:r>
    </w:p>
    <w:bookmarkEnd w:id="9"/>
    <w:p w14:paraId="7A118A51" w14:textId="77777777" w:rsidR="004C24B0" w:rsidRPr="004C24B0" w:rsidRDefault="004C24B0" w:rsidP="004C24B0">
      <w:pPr>
        <w:spacing w:after="0" w:line="240" w:lineRule="auto"/>
        <w:ind w:left="1065"/>
        <w:contextualSpacing/>
        <w:jc w:val="both"/>
        <w:rPr>
          <w:rFonts w:ascii="Times New Roman" w:eastAsia="Times New Roman" w:hAnsi="Times New Roman" w:cs="Times New Roman"/>
          <w:sz w:val="24"/>
          <w:szCs w:val="24"/>
          <w:lang w:eastAsia="hr-HR"/>
        </w:rPr>
      </w:pPr>
    </w:p>
    <w:p w14:paraId="0DF44E2C" w14:textId="77777777" w:rsidR="004C24B0" w:rsidRPr="004C24B0" w:rsidRDefault="004C24B0" w:rsidP="008B079D">
      <w:pPr>
        <w:numPr>
          <w:ilvl w:val="0"/>
          <w:numId w:val="10"/>
        </w:numPr>
        <w:spacing w:after="0" w:line="240" w:lineRule="auto"/>
        <w:contextualSpacing/>
        <w:jc w:val="both"/>
        <w:rPr>
          <w:rFonts w:ascii="Times New Roman" w:eastAsia="Times New Roman" w:hAnsi="Times New Roman" w:cs="Times New Roman"/>
          <w:sz w:val="24"/>
          <w:szCs w:val="24"/>
          <w:lang w:eastAsia="hr-HR"/>
        </w:rPr>
      </w:pPr>
      <w:bookmarkStart w:id="10" w:name="_Hlk194612991"/>
      <w:bookmarkStart w:id="11" w:name="_Hlk199332058"/>
      <w:bookmarkEnd w:id="8"/>
      <w:r w:rsidRPr="004C24B0">
        <w:rPr>
          <w:rFonts w:ascii="Times New Roman" w:eastAsia="Times New Roman" w:hAnsi="Times New Roman" w:cs="Times New Roman"/>
          <w:sz w:val="24"/>
          <w:szCs w:val="24"/>
          <w:lang w:eastAsia="hr-HR"/>
        </w:rPr>
        <w:t xml:space="preserve">Utvrđuje se da je nekretnina iz točke 1. ove Odluke obuhvaćena pravomoćnom i važećom lokacijskom dozvolom Klasa: UP/I-350-05/24-01/000057, </w:t>
      </w:r>
      <w:proofErr w:type="spellStart"/>
      <w:r w:rsidRPr="004C24B0">
        <w:rPr>
          <w:rFonts w:ascii="Times New Roman" w:eastAsia="Times New Roman" w:hAnsi="Times New Roman" w:cs="Times New Roman"/>
          <w:sz w:val="24"/>
          <w:szCs w:val="24"/>
          <w:lang w:eastAsia="hr-HR"/>
        </w:rPr>
        <w:t>Urbroj</w:t>
      </w:r>
      <w:proofErr w:type="spellEnd"/>
      <w:r w:rsidRPr="004C24B0">
        <w:rPr>
          <w:rFonts w:ascii="Times New Roman" w:eastAsia="Times New Roman" w:hAnsi="Times New Roman" w:cs="Times New Roman"/>
          <w:sz w:val="24"/>
          <w:szCs w:val="24"/>
          <w:lang w:eastAsia="hr-HR"/>
        </w:rPr>
        <w:t xml:space="preserve">: 2140-08/18-24-0009 izdanom od Krapinsko-zagorske županije, Upravnog odjela za prostorno uređenje, gradnju i zaštitu okoliša, izdanom na zahtjev </w:t>
      </w:r>
      <w:bookmarkStart w:id="12" w:name="_Hlk194613387"/>
      <w:r w:rsidRPr="004C24B0">
        <w:rPr>
          <w:rFonts w:ascii="Times New Roman" w:eastAsia="Times New Roman" w:hAnsi="Times New Roman" w:cs="Times New Roman"/>
          <w:sz w:val="24"/>
          <w:szCs w:val="24"/>
          <w:lang w:eastAsia="hr-HR"/>
        </w:rPr>
        <w:t xml:space="preserve">tvrtke </w:t>
      </w:r>
      <w:bookmarkStart w:id="13" w:name="_Hlk199326993"/>
      <w:r w:rsidRPr="004C24B0">
        <w:rPr>
          <w:rFonts w:ascii="Times New Roman" w:eastAsia="Times New Roman" w:hAnsi="Times New Roman" w:cs="Times New Roman"/>
          <w:sz w:val="24"/>
          <w:szCs w:val="24"/>
          <w:lang w:eastAsia="hr-HR"/>
        </w:rPr>
        <w:t xml:space="preserve">Vetropack Straža d.d. </w:t>
      </w:r>
      <w:bookmarkEnd w:id="12"/>
      <w:r w:rsidRPr="004C24B0">
        <w:rPr>
          <w:rFonts w:ascii="Times New Roman" w:eastAsia="Times New Roman" w:hAnsi="Times New Roman" w:cs="Times New Roman"/>
          <w:sz w:val="24"/>
          <w:szCs w:val="24"/>
          <w:lang w:eastAsia="hr-HR"/>
        </w:rPr>
        <w:t xml:space="preserve">iz </w:t>
      </w:r>
      <w:bookmarkStart w:id="14" w:name="_Hlk194613541"/>
      <w:r w:rsidRPr="004C24B0">
        <w:rPr>
          <w:rFonts w:ascii="Times New Roman" w:eastAsia="Times New Roman" w:hAnsi="Times New Roman" w:cs="Times New Roman"/>
          <w:sz w:val="24"/>
          <w:szCs w:val="24"/>
          <w:lang w:eastAsia="hr-HR"/>
        </w:rPr>
        <w:t>Huma na Sutli, Hum na Sutli 203</w:t>
      </w:r>
      <w:bookmarkEnd w:id="14"/>
      <w:r w:rsidRPr="004C24B0">
        <w:rPr>
          <w:rFonts w:ascii="Times New Roman" w:eastAsia="Times New Roman" w:hAnsi="Times New Roman" w:cs="Times New Roman"/>
          <w:sz w:val="24"/>
          <w:szCs w:val="24"/>
          <w:lang w:eastAsia="hr-HR"/>
        </w:rPr>
        <w:t xml:space="preserve">. </w:t>
      </w:r>
      <w:bookmarkEnd w:id="13"/>
    </w:p>
    <w:bookmarkEnd w:id="10"/>
    <w:p w14:paraId="7067B47D" w14:textId="77777777" w:rsidR="004C24B0" w:rsidRPr="004C24B0" w:rsidRDefault="004C24B0" w:rsidP="004C24B0">
      <w:pPr>
        <w:spacing w:after="0" w:line="240" w:lineRule="auto"/>
        <w:ind w:left="720"/>
        <w:contextualSpacing/>
        <w:rPr>
          <w:rFonts w:ascii="Times New Roman" w:eastAsia="Times New Roman" w:hAnsi="Times New Roman" w:cs="Times New Roman"/>
          <w:sz w:val="24"/>
          <w:szCs w:val="24"/>
          <w:lang w:eastAsia="hr-HR"/>
        </w:rPr>
      </w:pPr>
    </w:p>
    <w:p w14:paraId="55841CB0" w14:textId="77777777" w:rsidR="004C24B0" w:rsidRPr="004C24B0" w:rsidRDefault="004C24B0" w:rsidP="008B079D">
      <w:pPr>
        <w:numPr>
          <w:ilvl w:val="0"/>
          <w:numId w:val="10"/>
        </w:numPr>
        <w:spacing w:after="0" w:line="240" w:lineRule="auto"/>
        <w:contextualSpacing/>
        <w:jc w:val="both"/>
        <w:rPr>
          <w:rFonts w:ascii="Times New Roman" w:eastAsia="Times New Roman" w:hAnsi="Times New Roman" w:cs="Times New Roman"/>
          <w:sz w:val="24"/>
          <w:szCs w:val="24"/>
          <w:lang w:eastAsia="hr-HR"/>
        </w:rPr>
      </w:pPr>
      <w:bookmarkStart w:id="15" w:name="_Hlk194612967"/>
      <w:r w:rsidRPr="004C24B0">
        <w:rPr>
          <w:rFonts w:ascii="Times New Roman" w:eastAsia="Times New Roman" w:hAnsi="Times New Roman" w:cs="Times New Roman"/>
          <w:sz w:val="24"/>
          <w:szCs w:val="24"/>
          <w:lang w:eastAsia="hr-HR"/>
        </w:rPr>
        <w:t xml:space="preserve">Nekretnina iz točke 1. ove Odluke prodaje se, temeljem pisanog zahtjeva tvrtke Vetropack Straža d.d., bez provedbe javnog natječaja, tvrtki Vetropack Straža d.d. po utvrđenoj tržišnoj cijeni.    </w:t>
      </w:r>
    </w:p>
    <w:bookmarkEnd w:id="15"/>
    <w:p w14:paraId="484D80C0" w14:textId="77777777" w:rsidR="004C24B0" w:rsidRPr="004C24B0" w:rsidRDefault="004C24B0" w:rsidP="004C24B0">
      <w:pPr>
        <w:spacing w:after="0" w:line="240" w:lineRule="auto"/>
        <w:ind w:left="720"/>
        <w:contextualSpacing/>
        <w:rPr>
          <w:rFonts w:ascii="Times New Roman" w:eastAsia="Times New Roman" w:hAnsi="Times New Roman" w:cs="Times New Roman"/>
          <w:sz w:val="24"/>
          <w:szCs w:val="24"/>
          <w:lang w:eastAsia="hr-HR"/>
        </w:rPr>
      </w:pPr>
    </w:p>
    <w:bookmarkEnd w:id="11"/>
    <w:p w14:paraId="60512668" w14:textId="77777777" w:rsidR="004C24B0" w:rsidRPr="004C24B0" w:rsidRDefault="004C24B0" w:rsidP="008B079D">
      <w:pPr>
        <w:numPr>
          <w:ilvl w:val="0"/>
          <w:numId w:val="10"/>
        </w:numPr>
        <w:spacing w:after="0" w:line="240" w:lineRule="auto"/>
        <w:contextualSpacing/>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Ovlašćuje se načelnik Općine Sveti Križ Začretje da sklopi kupoprodajni ugovor sa kupcem iz točke 3. ove Odluke, kojim će se utvrditi međusobna prava i obveze prodavatelja i kupca.</w:t>
      </w:r>
    </w:p>
    <w:p w14:paraId="243B49C3" w14:textId="77777777" w:rsidR="004C24B0" w:rsidRPr="004C24B0" w:rsidRDefault="004C24B0" w:rsidP="004C24B0">
      <w:pPr>
        <w:spacing w:after="0" w:line="240" w:lineRule="auto"/>
        <w:ind w:left="720"/>
        <w:contextualSpacing/>
        <w:rPr>
          <w:rFonts w:ascii="Times New Roman" w:eastAsia="Times New Roman" w:hAnsi="Times New Roman" w:cs="Times New Roman"/>
          <w:sz w:val="24"/>
          <w:szCs w:val="24"/>
          <w:lang w:eastAsia="hr-HR"/>
        </w:rPr>
      </w:pPr>
    </w:p>
    <w:p w14:paraId="1189797C" w14:textId="77777777" w:rsidR="004C24B0" w:rsidRPr="004C24B0" w:rsidRDefault="004C24B0" w:rsidP="004C24B0">
      <w:pPr>
        <w:spacing w:after="0" w:line="240" w:lineRule="auto"/>
        <w:jc w:val="both"/>
        <w:rPr>
          <w:rFonts w:ascii="Times New Roman" w:eastAsia="Times New Roman" w:hAnsi="Times New Roman" w:cs="Times New Roman"/>
          <w:sz w:val="24"/>
          <w:szCs w:val="24"/>
          <w:lang w:eastAsia="hr-HR"/>
        </w:rPr>
      </w:pPr>
    </w:p>
    <w:p w14:paraId="62065400" w14:textId="77777777" w:rsidR="004C24B0" w:rsidRPr="004C24B0" w:rsidRDefault="004C24B0" w:rsidP="004C24B0">
      <w:pPr>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bookmarkEnd w:id="6"/>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t>PREDSJEDNICA</w:t>
      </w:r>
      <w:r w:rsidRPr="004C24B0">
        <w:rPr>
          <w:rFonts w:ascii="Times New Roman" w:eastAsia="Times New Roman" w:hAnsi="Times New Roman" w:cs="Times New Roman"/>
          <w:sz w:val="24"/>
          <w:szCs w:val="24"/>
          <w:lang w:eastAsia="hr-HR"/>
        </w:rPr>
        <w:tab/>
      </w:r>
    </w:p>
    <w:p w14:paraId="27D1688E" w14:textId="77777777" w:rsidR="004C24B0" w:rsidRPr="004C24B0" w:rsidRDefault="004C24B0" w:rsidP="004C24B0">
      <w:pPr>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t xml:space="preserve">  </w:t>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t xml:space="preserve">                                          OPĆINSKOG VIJEĆA</w:t>
      </w:r>
    </w:p>
    <w:p w14:paraId="27A4E049" w14:textId="77777777" w:rsidR="004C24B0" w:rsidRPr="004C24B0" w:rsidRDefault="004C24B0" w:rsidP="004C24B0">
      <w:pPr>
        <w:spacing w:after="0" w:line="240" w:lineRule="auto"/>
        <w:jc w:val="both"/>
        <w:rPr>
          <w:rFonts w:ascii="Times New Roman" w:eastAsia="Times New Roman" w:hAnsi="Times New Roman" w:cs="Times New Roman"/>
          <w:i/>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t xml:space="preserve">              </w:t>
      </w:r>
      <w:r w:rsidRPr="004C24B0">
        <w:rPr>
          <w:rFonts w:ascii="Times New Roman" w:eastAsia="Times New Roman" w:hAnsi="Times New Roman" w:cs="Times New Roman"/>
          <w:sz w:val="24"/>
          <w:szCs w:val="24"/>
          <w:lang w:eastAsia="hr-HR"/>
        </w:rPr>
        <w:tab/>
      </w:r>
      <w:proofErr w:type="spellStart"/>
      <w:r w:rsidRPr="004C24B0">
        <w:rPr>
          <w:rFonts w:ascii="Times New Roman" w:eastAsia="Times New Roman" w:hAnsi="Times New Roman" w:cs="Times New Roman"/>
          <w:sz w:val="24"/>
          <w:szCs w:val="24"/>
          <w:lang w:eastAsia="hr-HR"/>
        </w:rPr>
        <w:t>Tončica</w:t>
      </w:r>
      <w:proofErr w:type="spellEnd"/>
      <w:r w:rsidRPr="004C24B0">
        <w:rPr>
          <w:rFonts w:ascii="Times New Roman" w:eastAsia="Times New Roman" w:hAnsi="Times New Roman" w:cs="Times New Roman"/>
          <w:sz w:val="24"/>
          <w:szCs w:val="24"/>
          <w:lang w:eastAsia="hr-HR"/>
        </w:rPr>
        <w:t xml:space="preserve"> Božić, </w:t>
      </w:r>
      <w:proofErr w:type="spellStart"/>
      <w:r w:rsidRPr="004C24B0">
        <w:rPr>
          <w:rFonts w:ascii="Times New Roman" w:eastAsia="Times New Roman" w:hAnsi="Times New Roman" w:cs="Times New Roman"/>
          <w:sz w:val="24"/>
          <w:szCs w:val="24"/>
          <w:lang w:eastAsia="hr-HR"/>
        </w:rPr>
        <w:t>univ</w:t>
      </w:r>
      <w:proofErr w:type="spellEnd"/>
      <w:r w:rsidRPr="004C24B0">
        <w:rPr>
          <w:rFonts w:ascii="Times New Roman" w:eastAsia="Times New Roman" w:hAnsi="Times New Roman" w:cs="Times New Roman"/>
          <w:sz w:val="24"/>
          <w:szCs w:val="24"/>
          <w:lang w:eastAsia="hr-HR"/>
        </w:rPr>
        <w:t xml:space="preserve">. </w:t>
      </w:r>
      <w:proofErr w:type="spellStart"/>
      <w:r w:rsidRPr="004C24B0">
        <w:rPr>
          <w:rFonts w:ascii="Times New Roman" w:eastAsia="Times New Roman" w:hAnsi="Times New Roman" w:cs="Times New Roman"/>
          <w:sz w:val="24"/>
          <w:szCs w:val="24"/>
          <w:lang w:eastAsia="hr-HR"/>
        </w:rPr>
        <w:t>spec</w:t>
      </w:r>
      <w:proofErr w:type="spellEnd"/>
      <w:r w:rsidRPr="004C24B0">
        <w:rPr>
          <w:rFonts w:ascii="Times New Roman" w:eastAsia="Times New Roman" w:hAnsi="Times New Roman" w:cs="Times New Roman"/>
          <w:sz w:val="24"/>
          <w:szCs w:val="24"/>
          <w:lang w:eastAsia="hr-HR"/>
        </w:rPr>
        <w:t xml:space="preserve">. </w:t>
      </w:r>
      <w:proofErr w:type="spellStart"/>
      <w:r w:rsidRPr="004C24B0">
        <w:rPr>
          <w:rFonts w:ascii="Times New Roman" w:eastAsia="Times New Roman" w:hAnsi="Times New Roman" w:cs="Times New Roman"/>
          <w:sz w:val="24"/>
          <w:szCs w:val="24"/>
          <w:lang w:eastAsia="hr-HR"/>
        </w:rPr>
        <w:t>act</w:t>
      </w:r>
      <w:proofErr w:type="spellEnd"/>
      <w:r w:rsidRPr="004C24B0">
        <w:rPr>
          <w:rFonts w:ascii="Times New Roman" w:eastAsia="Times New Roman" w:hAnsi="Times New Roman" w:cs="Times New Roman"/>
          <w:sz w:val="24"/>
          <w:szCs w:val="24"/>
          <w:lang w:eastAsia="hr-HR"/>
        </w:rPr>
        <w:t xml:space="preserve">. </w:t>
      </w:r>
      <w:proofErr w:type="spellStart"/>
      <w:r w:rsidRPr="004C24B0">
        <w:rPr>
          <w:rFonts w:ascii="Times New Roman" w:eastAsia="Times New Roman" w:hAnsi="Times New Roman" w:cs="Times New Roman"/>
          <w:sz w:val="24"/>
          <w:szCs w:val="24"/>
          <w:lang w:eastAsia="hr-HR"/>
        </w:rPr>
        <w:t>soc</w:t>
      </w:r>
      <w:proofErr w:type="spellEnd"/>
    </w:p>
    <w:p w14:paraId="7B3D1C0B"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w:t>
      </w:r>
    </w:p>
    <w:p w14:paraId="7269D5CB" w14:textId="77777777" w:rsidR="004C24B0" w:rsidRPr="004C24B0" w:rsidRDefault="004C24B0" w:rsidP="004C24B0">
      <w:pPr>
        <w:spacing w:after="0" w:line="240" w:lineRule="auto"/>
        <w:jc w:val="both"/>
        <w:rPr>
          <w:rFonts w:ascii="Times New Roman" w:eastAsia="Calibri" w:hAnsi="Times New Roman" w:cs="Times New Roman"/>
          <w:sz w:val="24"/>
          <w:szCs w:val="24"/>
        </w:rPr>
      </w:pPr>
    </w:p>
    <w:p w14:paraId="3B37B9F8" w14:textId="77777777" w:rsidR="004C24B0" w:rsidRDefault="004C24B0" w:rsidP="00CA6BEC">
      <w:pPr>
        <w:jc w:val="both"/>
      </w:pPr>
    </w:p>
    <w:p w14:paraId="6E74B55F" w14:textId="77777777" w:rsidR="004C24B0" w:rsidRDefault="004C24B0" w:rsidP="00CA6BEC">
      <w:pPr>
        <w:jc w:val="both"/>
      </w:pPr>
    </w:p>
    <w:p w14:paraId="0E5F00DD" w14:textId="77777777" w:rsidR="004C24B0" w:rsidRDefault="004C24B0" w:rsidP="00CA6BEC">
      <w:pPr>
        <w:jc w:val="both"/>
      </w:pPr>
    </w:p>
    <w:p w14:paraId="6DB0E1CB" w14:textId="77777777" w:rsidR="004C24B0" w:rsidRDefault="004C24B0" w:rsidP="00CA6BEC">
      <w:pPr>
        <w:jc w:val="both"/>
      </w:pPr>
    </w:p>
    <w:p w14:paraId="35D31BD6" w14:textId="77777777" w:rsidR="004C24B0" w:rsidRDefault="004C24B0" w:rsidP="00CA6BEC">
      <w:pPr>
        <w:jc w:val="both"/>
      </w:pPr>
    </w:p>
    <w:p w14:paraId="7EDFBA94" w14:textId="77777777" w:rsidR="004C24B0" w:rsidRDefault="004C24B0" w:rsidP="00CA6BEC">
      <w:pPr>
        <w:jc w:val="both"/>
      </w:pPr>
    </w:p>
    <w:p w14:paraId="75DFD21D" w14:textId="77777777" w:rsidR="004C24B0" w:rsidRPr="004C24B0" w:rsidRDefault="004C24B0" w:rsidP="004C24B0">
      <w:pPr>
        <w:spacing w:after="0" w:line="240" w:lineRule="auto"/>
        <w:rPr>
          <w:rFonts w:ascii="Times New Roman" w:eastAsia="Times New Roman" w:hAnsi="Times New Roman" w:cs="Times New Roman"/>
          <w:b/>
        </w:rPr>
      </w:pPr>
      <w:r w:rsidRPr="004C24B0">
        <w:rPr>
          <w:rFonts w:ascii="Times New Roman" w:eastAsia="Times New Roman" w:hAnsi="Times New Roman" w:cs="Times New Roman"/>
          <w:b/>
        </w:rPr>
        <w:t xml:space="preserve">                            </w:t>
      </w:r>
      <w:r w:rsidRPr="004C24B0">
        <w:rPr>
          <w:rFonts w:ascii="Times New Roman" w:eastAsia="Times New Roman" w:hAnsi="Times New Roman" w:cs="Times New Roman"/>
          <w:b/>
        </w:rPr>
        <w:object w:dxaOrig="2100" w:dyaOrig="2503" w14:anchorId="5E3D6F33">
          <v:shape id="_x0000_i1031" type="#_x0000_t75" style="width:32.25pt;height:42.75pt" o:ole="" fillcolor="window">
            <v:imagedata r:id="rId6" o:title=""/>
          </v:shape>
          <o:OLEObject Type="Embed" ProgID="MSDraw" ShapeID="_x0000_i1031" DrawAspect="Content" ObjectID="_1841466116" r:id="rId10">
            <o:FieldCodes>\* MERGEFORMAT</o:FieldCodes>
          </o:OLEObject>
        </w:object>
      </w:r>
      <w:r w:rsidRPr="004C24B0">
        <w:rPr>
          <w:rFonts w:ascii="Times New Roman" w:eastAsia="Times New Roman" w:hAnsi="Times New Roman" w:cs="Times New Roman"/>
          <w:b/>
        </w:rPr>
        <w:tab/>
        <w:t xml:space="preserve">                   </w:t>
      </w:r>
    </w:p>
    <w:p w14:paraId="268C9387" w14:textId="77777777" w:rsidR="004C24B0" w:rsidRPr="004C24B0" w:rsidRDefault="004C24B0" w:rsidP="004C24B0">
      <w:pPr>
        <w:spacing w:after="0" w:line="240" w:lineRule="auto"/>
        <w:rPr>
          <w:rFonts w:ascii="Times New Roman" w:eastAsia="Times New Roman" w:hAnsi="Times New Roman" w:cs="Times New Roman"/>
          <w:b/>
        </w:rPr>
      </w:pPr>
      <w:r w:rsidRPr="004C24B0">
        <w:rPr>
          <w:rFonts w:ascii="Times New Roman" w:eastAsia="Times New Roman" w:hAnsi="Times New Roman" w:cs="Times New Roman"/>
          <w:b/>
        </w:rPr>
        <w:t xml:space="preserve">            REPUBLIKA HRVATSKA</w:t>
      </w:r>
    </w:p>
    <w:p w14:paraId="7A047895" w14:textId="77777777" w:rsidR="004C24B0" w:rsidRPr="004C24B0" w:rsidRDefault="004C24B0" w:rsidP="004C24B0">
      <w:pPr>
        <w:spacing w:after="0" w:line="240" w:lineRule="auto"/>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 xml:space="preserve">   KRAPINSKO-ZAGORSKA ŽUPANIJA</w:t>
      </w:r>
    </w:p>
    <w:p w14:paraId="1892E477" w14:textId="77777777" w:rsidR="004C24B0" w:rsidRPr="004C24B0" w:rsidRDefault="004C24B0" w:rsidP="004C24B0">
      <w:pPr>
        <w:keepNext/>
        <w:spacing w:after="0" w:line="240" w:lineRule="auto"/>
        <w:outlineLvl w:val="1"/>
        <w:rPr>
          <w:rFonts w:ascii="Times New Roman" w:eastAsia="Times New Roman" w:hAnsi="Times New Roman" w:cs="Times New Roman"/>
          <w:b/>
        </w:rPr>
      </w:pPr>
      <w:r w:rsidRPr="004C24B0">
        <w:rPr>
          <w:rFonts w:ascii="Times New Roman" w:eastAsia="Times New Roman" w:hAnsi="Times New Roman" w:cs="Times New Roman"/>
          <w:b/>
        </w:rPr>
        <w:t xml:space="preserve">     OPĆINA SVETI KRIŽ ZAČRETJE</w:t>
      </w:r>
    </w:p>
    <w:p w14:paraId="56537847" w14:textId="77777777" w:rsidR="004C24B0" w:rsidRPr="004C24B0" w:rsidRDefault="004C24B0" w:rsidP="004C24B0">
      <w:pPr>
        <w:spacing w:after="0" w:line="240" w:lineRule="auto"/>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 xml:space="preserve">      </w:t>
      </w:r>
      <w:r w:rsidRPr="004C24B0">
        <w:rPr>
          <w:rFonts w:ascii="Times New Roman" w:eastAsia="Times New Roman" w:hAnsi="Times New Roman" w:cs="Times New Roman"/>
          <w:b/>
          <w:lang w:eastAsia="hr-HR"/>
        </w:rPr>
        <w:tab/>
        <w:t xml:space="preserve"> OPĆINSKI NAČELNIK</w:t>
      </w:r>
    </w:p>
    <w:p w14:paraId="5B3A2DD5" w14:textId="77777777" w:rsidR="004C24B0" w:rsidRPr="004C24B0" w:rsidRDefault="004C24B0" w:rsidP="004C24B0">
      <w:pPr>
        <w:spacing w:after="0" w:line="240" w:lineRule="auto"/>
        <w:rPr>
          <w:rFonts w:ascii="Times New Roman" w:eastAsia="Times New Roman" w:hAnsi="Times New Roman" w:cs="Times New Roman"/>
          <w:b/>
          <w:lang w:eastAsia="hr-HR"/>
        </w:rPr>
      </w:pPr>
    </w:p>
    <w:p w14:paraId="61FD2FC0" w14:textId="77777777" w:rsidR="004C24B0" w:rsidRPr="004C24B0" w:rsidRDefault="004C24B0" w:rsidP="004C24B0">
      <w:pPr>
        <w:spacing w:after="0" w:line="240" w:lineRule="auto"/>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KLASA: 334-01/26-01/001</w:t>
      </w:r>
    </w:p>
    <w:p w14:paraId="491DBDC1" w14:textId="77777777" w:rsidR="004C24B0" w:rsidRPr="004C24B0" w:rsidRDefault="004C24B0" w:rsidP="004C24B0">
      <w:pPr>
        <w:spacing w:after="0" w:line="240" w:lineRule="auto"/>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URBROJ: 2140-28-03-26-1</w:t>
      </w:r>
    </w:p>
    <w:p w14:paraId="15056943" w14:textId="77777777" w:rsidR="004C24B0" w:rsidRPr="004C24B0" w:rsidRDefault="004C24B0" w:rsidP="004C24B0">
      <w:pPr>
        <w:spacing w:after="0" w:line="240" w:lineRule="auto"/>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Sveti Križ Začretje, 27.05.2026.</w:t>
      </w:r>
    </w:p>
    <w:p w14:paraId="0BA3E225" w14:textId="77777777" w:rsidR="004C24B0" w:rsidRPr="004C24B0" w:rsidRDefault="004C24B0" w:rsidP="004C24B0">
      <w:pPr>
        <w:spacing w:after="0" w:line="240" w:lineRule="auto"/>
        <w:rPr>
          <w:rFonts w:ascii="Times New Roman" w:eastAsia="Times New Roman" w:hAnsi="Times New Roman" w:cs="Times New Roman"/>
          <w:lang w:eastAsia="hr-HR"/>
        </w:rPr>
      </w:pPr>
      <w:r w:rsidRPr="004C24B0">
        <w:rPr>
          <w:rFonts w:ascii="Times New Roman" w:eastAsia="Times New Roman" w:hAnsi="Times New Roman" w:cs="Times New Roman"/>
          <w:lang w:eastAsia="hr-HR"/>
        </w:rPr>
        <w:tab/>
      </w:r>
    </w:p>
    <w:p w14:paraId="29275EC3" w14:textId="77777777" w:rsidR="004C24B0" w:rsidRPr="004C24B0" w:rsidRDefault="004C24B0" w:rsidP="004C24B0">
      <w:pPr>
        <w:spacing w:after="0" w:line="240" w:lineRule="auto"/>
        <w:ind w:left="4956" w:firstLine="708"/>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 xml:space="preserve">     PREDSJEDNICA</w:t>
      </w:r>
    </w:p>
    <w:p w14:paraId="3A281FDC" w14:textId="0A6DDBB3" w:rsidR="004C24B0" w:rsidRPr="004C24B0" w:rsidRDefault="004C24B0" w:rsidP="004C24B0">
      <w:pPr>
        <w:spacing w:after="0" w:line="240" w:lineRule="auto"/>
        <w:ind w:left="4248" w:firstLine="708"/>
        <w:jc w:val="center"/>
        <w:rPr>
          <w:rFonts w:ascii="Times New Roman" w:eastAsia="Times New Roman" w:hAnsi="Times New Roman" w:cs="Times New Roman"/>
          <w:b/>
          <w:lang w:eastAsia="hr-HR"/>
        </w:rPr>
      </w:pPr>
      <w:r w:rsidRPr="004C24B0">
        <w:rPr>
          <w:rFonts w:ascii="Times New Roman" w:eastAsia="Times New Roman" w:hAnsi="Times New Roman" w:cs="Times New Roman"/>
          <w:b/>
          <w:lang w:eastAsia="hr-HR"/>
        </w:rPr>
        <w:t>OPĆINSKOG VIJEĆA</w:t>
      </w:r>
    </w:p>
    <w:p w14:paraId="305B0002" w14:textId="77777777" w:rsidR="004C24B0" w:rsidRPr="004C24B0" w:rsidRDefault="004C24B0" w:rsidP="004C24B0">
      <w:pPr>
        <w:jc w:val="both"/>
        <w:rPr>
          <w:rFonts w:ascii="Times New Roman" w:eastAsia="Calibri" w:hAnsi="Times New Roman" w:cs="Times New Roman"/>
        </w:rPr>
      </w:pPr>
      <w:r w:rsidRPr="004C24B0">
        <w:rPr>
          <w:rFonts w:ascii="Times New Roman" w:eastAsia="Calibri" w:hAnsi="Times New Roman" w:cs="Times New Roman"/>
        </w:rPr>
        <w:t xml:space="preserve">PREDMET:  Razmatranje prijedloga i donošenje Odluke o usvajanju Plana upravljanja destinacijom Srce Zagorja za razdoblje 2025. – 2029. </w:t>
      </w:r>
    </w:p>
    <w:p w14:paraId="2E1C1256" w14:textId="77777777" w:rsidR="004C24B0" w:rsidRPr="004C24B0" w:rsidRDefault="004C24B0" w:rsidP="004C24B0">
      <w:pPr>
        <w:jc w:val="both"/>
        <w:rPr>
          <w:rFonts w:ascii="Times New Roman" w:eastAsia="Calibri" w:hAnsi="Times New Roman" w:cs="Times New Roman"/>
        </w:rPr>
      </w:pPr>
      <w:r w:rsidRPr="004C24B0">
        <w:rPr>
          <w:rFonts w:ascii="Times New Roman" w:eastAsia="Calibri" w:hAnsi="Times New Roman" w:cs="Times New Roman"/>
        </w:rPr>
        <w:t xml:space="preserve">PRAVNI TEMELJ: Zakon o turizmu („Narodne novine“, broj 156/23), Pravilnik o metodologiji izrade plana upravljanja destinacijom („Narodne novine“, broj 112/24), Statut Općine Krapinske Toplice („Službeni glasnik Krapinsko-zagorske županije“, broj 16A/25) </w:t>
      </w:r>
    </w:p>
    <w:p w14:paraId="05F83D45" w14:textId="77777777" w:rsidR="004C24B0" w:rsidRPr="004C24B0" w:rsidRDefault="004C24B0" w:rsidP="004C24B0">
      <w:pPr>
        <w:rPr>
          <w:rFonts w:ascii="Times New Roman" w:eastAsia="Calibri" w:hAnsi="Times New Roman" w:cs="Times New Roman"/>
        </w:rPr>
      </w:pPr>
      <w:r w:rsidRPr="004C24B0">
        <w:rPr>
          <w:rFonts w:ascii="Times New Roman" w:eastAsia="Calibri" w:hAnsi="Times New Roman" w:cs="Times New Roman"/>
        </w:rPr>
        <w:t xml:space="preserve">NADLEŽNOST ZA DONOŠENJE: Općinsko vijeće </w:t>
      </w:r>
    </w:p>
    <w:p w14:paraId="1F53333F" w14:textId="77777777" w:rsidR="004C24B0" w:rsidRPr="004C24B0" w:rsidRDefault="004C24B0" w:rsidP="004C24B0">
      <w:pPr>
        <w:jc w:val="both"/>
        <w:rPr>
          <w:rFonts w:ascii="Times New Roman" w:eastAsia="Calibri" w:hAnsi="Times New Roman" w:cs="Times New Roman"/>
        </w:rPr>
      </w:pPr>
      <w:r w:rsidRPr="004C24B0">
        <w:rPr>
          <w:rFonts w:ascii="Times New Roman" w:eastAsia="Calibri" w:hAnsi="Times New Roman" w:cs="Times New Roman"/>
        </w:rPr>
        <w:t xml:space="preserve">PREDLAGATELJ: direktorica Turističke zajednice područja Srce Zagorja Zlatka Hršak, sukladno Zakonu o turizmu i Statutu Turističke zajednice područja Srce Zagorja </w:t>
      </w:r>
    </w:p>
    <w:p w14:paraId="55E1ADAF" w14:textId="77777777" w:rsidR="004C24B0" w:rsidRPr="004C24B0" w:rsidRDefault="004C24B0" w:rsidP="004C24B0">
      <w:pPr>
        <w:rPr>
          <w:rFonts w:ascii="Times New Roman" w:eastAsia="Calibri" w:hAnsi="Times New Roman" w:cs="Times New Roman"/>
        </w:rPr>
      </w:pPr>
      <w:r w:rsidRPr="004C24B0">
        <w:rPr>
          <w:rFonts w:ascii="Times New Roman" w:eastAsia="Calibri" w:hAnsi="Times New Roman" w:cs="Times New Roman"/>
        </w:rPr>
        <w:t xml:space="preserve">IZVJESTITELJ: Zlatka Vuglec, direktorica Turističke zajednice područja Srce Zagorja </w:t>
      </w:r>
    </w:p>
    <w:p w14:paraId="4DD0FC73" w14:textId="77777777" w:rsidR="004C24B0" w:rsidRPr="004C24B0" w:rsidRDefault="004C24B0" w:rsidP="004C24B0">
      <w:pPr>
        <w:jc w:val="both"/>
        <w:rPr>
          <w:rFonts w:ascii="Times New Roman" w:eastAsia="Calibri" w:hAnsi="Times New Roman" w:cs="Times New Roman"/>
        </w:rPr>
      </w:pPr>
      <w:r w:rsidRPr="004C24B0">
        <w:rPr>
          <w:rFonts w:ascii="Times New Roman" w:eastAsia="Calibri" w:hAnsi="Times New Roman" w:cs="Times New Roman"/>
        </w:rPr>
        <w:t xml:space="preserve">OBRAZLOŽENJE: </w:t>
      </w:r>
    </w:p>
    <w:p w14:paraId="65719481" w14:textId="77777777" w:rsidR="004C24B0" w:rsidRPr="004C24B0" w:rsidRDefault="004C24B0" w:rsidP="004C24B0">
      <w:pPr>
        <w:ind w:firstLine="708"/>
        <w:jc w:val="both"/>
        <w:rPr>
          <w:rFonts w:ascii="Times New Roman" w:eastAsia="Calibri" w:hAnsi="Times New Roman" w:cs="Times New Roman"/>
        </w:rPr>
      </w:pPr>
      <w:r w:rsidRPr="004C24B0">
        <w:rPr>
          <w:rFonts w:ascii="Times New Roman" w:eastAsia="Calibri" w:hAnsi="Times New Roman" w:cs="Times New Roman"/>
        </w:rPr>
        <w:t xml:space="preserve">Sukladno odredbama Zakona o turizmu („Narodne novine“, broj 156/23), plan upravljanja destinacijom predstavlja planski dokument za razvoj održive destinacije te se izrađuje za razdoblje od četiri godine. Plan upravljanja destinacijom Srce Zagorja za razdoblje 2025. – 2029. izrađen je od strane Turističke zajednice područja Srce Zagorja, u skladu s odredbama Zakona o turizmu i Pravilnika o metodologiji izrade plana upravljanja destinacijom („Narodne novine“, broj 112/24). </w:t>
      </w:r>
    </w:p>
    <w:p w14:paraId="515AF2B4" w14:textId="77777777" w:rsidR="004C24B0" w:rsidRPr="004C24B0" w:rsidRDefault="004C24B0" w:rsidP="004C24B0">
      <w:pPr>
        <w:ind w:firstLine="708"/>
        <w:jc w:val="both"/>
        <w:rPr>
          <w:rFonts w:ascii="Times New Roman" w:eastAsia="Calibri" w:hAnsi="Times New Roman" w:cs="Times New Roman"/>
        </w:rPr>
      </w:pPr>
      <w:r w:rsidRPr="004C24B0">
        <w:rPr>
          <w:rFonts w:ascii="Times New Roman" w:eastAsia="Calibri" w:hAnsi="Times New Roman" w:cs="Times New Roman"/>
        </w:rPr>
        <w:t xml:space="preserve">Planom se određuje smjer razvoja destinacije u skladu s aktima strateškog planiranja, prostornim planovima i drugim važećim propisima, s ciljem postizanja konkurentnosti, otpornosti i održivosti destinacije. Dokument sadrži analizu stanja, resursnu osnovu, pokazatelje održivosti, razvojne ciljeve, mjere i aktivnosti za razvoj turizma te prijedloge smjernica i preporuka za razvoj i unaprjeđenje destinacije. Turistička zajednica područja Srce Zagorja obuhvaća područje gradova Zaboka i Pregrade te općina Krapinske Toplice, Sveti Križ Začretje i Bedekovčina, a Plan predstavlja zajednički strateški dokument razvoja turizma predmetnog područja. </w:t>
      </w:r>
    </w:p>
    <w:p w14:paraId="291DB510" w14:textId="77777777" w:rsidR="004C24B0" w:rsidRPr="004C24B0" w:rsidRDefault="004C24B0" w:rsidP="004C24B0">
      <w:pPr>
        <w:ind w:firstLine="708"/>
        <w:jc w:val="both"/>
        <w:rPr>
          <w:rFonts w:ascii="Times New Roman" w:eastAsia="Calibri" w:hAnsi="Times New Roman" w:cs="Times New Roman"/>
        </w:rPr>
      </w:pPr>
      <w:r w:rsidRPr="004C24B0">
        <w:rPr>
          <w:rFonts w:ascii="Times New Roman" w:eastAsia="Calibri" w:hAnsi="Times New Roman" w:cs="Times New Roman"/>
        </w:rPr>
        <w:t xml:space="preserve">U postupku izrade Plana provedene su analize postojećeg stanja, terenski obilasci, radionice s dionicima te istraživanja stavova lokalnog stanovništva i posjetitelja, sve s ciljem definiranja održivog i dugoročnog razvoja destinacije. Javno savjetovanje o prijedlogu Plana upravljanja destinacijom provedeno je u trajanju od 30 dana putem službenih mrežnih stranica Turističke zajednice područja Srce Zagorja i Općine Sveti Križ Začretje. Prema dostavljenom očitovanju Turističke zajednice područja Srce Zagorja, tijekom trajanja savjetovanja nije zaprimljen niti jedan prijedlog, komentar ili primjedba zainteresirane javnosti. Turističko vijeće Turističke zajednice područja Srce Zagorja donijelo je Odluku o provedbi novog javnog savjetovanja i upućivanju prijedloga Plana predstavničkim tijelima jedinica lokalne samouprave radi usvajanja. Donošenjem predmetne Odluke stvaraju se preduvjeti za koordinirano upravljanje razvojem turizma na području destinacije Srce Zagorja, jačanje turističke prepoznatljivosti, održivo upravljanje resursima te provedbu projekata i aktivnosti usmjerenih na razvoj turističke ponude i povećanje kvalitete života lokalnog stanovništva. </w:t>
      </w:r>
    </w:p>
    <w:p w14:paraId="74EC991D" w14:textId="33920C10" w:rsidR="004C24B0" w:rsidRPr="004C24B0" w:rsidRDefault="004C24B0" w:rsidP="004C24B0">
      <w:pPr>
        <w:ind w:firstLine="708"/>
        <w:jc w:val="both"/>
        <w:rPr>
          <w:rFonts w:ascii="Times New Roman" w:eastAsia="Calibri" w:hAnsi="Times New Roman" w:cs="Times New Roman"/>
        </w:rPr>
      </w:pPr>
      <w:r w:rsidRPr="004C24B0">
        <w:rPr>
          <w:rFonts w:ascii="Times New Roman" w:eastAsia="Calibri" w:hAnsi="Times New Roman" w:cs="Times New Roman"/>
        </w:rPr>
        <w:t xml:space="preserve">Slijedom navedenog, predlaže se Općinskom vijeću Općine Sveti Križ Začretje donošenje Odluke o usvajanju Plana upravljanja destinacijom Srce Zagorja za razdoblje 2025. – 2029. u tekstu koji se daje u prilogu. </w:t>
      </w:r>
    </w:p>
    <w:p w14:paraId="33BADFA7" w14:textId="77777777" w:rsidR="004C24B0" w:rsidRPr="004C24B0" w:rsidRDefault="004C24B0" w:rsidP="004C24B0">
      <w:pPr>
        <w:spacing w:after="0" w:line="240" w:lineRule="auto"/>
        <w:rPr>
          <w:rFonts w:ascii="Times New Roman" w:eastAsia="Calibri" w:hAnsi="Times New Roman" w:cs="Times New Roman"/>
        </w:rPr>
      </w:pP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t xml:space="preserve">OPĆINSKI NAČELNIK </w:t>
      </w:r>
    </w:p>
    <w:p w14:paraId="2322D5B9" w14:textId="77777777" w:rsidR="004C24B0" w:rsidRPr="004C24B0" w:rsidRDefault="004C24B0" w:rsidP="004C24B0">
      <w:pPr>
        <w:spacing w:after="0" w:line="240" w:lineRule="auto"/>
        <w:rPr>
          <w:rFonts w:ascii="Times New Roman" w:eastAsia="Calibri" w:hAnsi="Times New Roman" w:cs="Times New Roman"/>
          <w:i/>
        </w:rPr>
      </w:pP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r>
      <w:r w:rsidRPr="004C24B0">
        <w:rPr>
          <w:rFonts w:ascii="Times New Roman" w:eastAsia="Calibri" w:hAnsi="Times New Roman" w:cs="Times New Roman"/>
        </w:rPr>
        <w:tab/>
        <w:t xml:space="preserve">  </w:t>
      </w:r>
      <w:r w:rsidRPr="004C24B0">
        <w:rPr>
          <w:rFonts w:ascii="Times New Roman" w:eastAsia="Calibri" w:hAnsi="Times New Roman" w:cs="Times New Roman"/>
          <w:i/>
        </w:rPr>
        <w:t xml:space="preserve">Marko Kos, dipl.oec. </w:t>
      </w:r>
    </w:p>
    <w:p w14:paraId="6805B7CC" w14:textId="77777777" w:rsidR="004C24B0" w:rsidRDefault="004C24B0" w:rsidP="00CA6BEC">
      <w:pPr>
        <w:jc w:val="both"/>
      </w:pPr>
    </w:p>
    <w:p w14:paraId="6F7AD690" w14:textId="77777777" w:rsidR="004C24B0" w:rsidRDefault="004C24B0" w:rsidP="00CA6BEC">
      <w:pPr>
        <w:jc w:val="both"/>
      </w:pPr>
    </w:p>
    <w:p w14:paraId="3D3E5B38" w14:textId="77777777" w:rsidR="004C24B0" w:rsidRPr="004C24B0" w:rsidRDefault="004C24B0" w:rsidP="004C24B0">
      <w:pPr>
        <w:spacing w:after="0" w:line="240" w:lineRule="auto"/>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                         </w:t>
      </w:r>
      <w:r w:rsidRPr="004C24B0">
        <w:rPr>
          <w:rFonts w:ascii="Times New Roman" w:eastAsia="Calibri" w:hAnsi="Times New Roman" w:cs="Times New Roman"/>
          <w:sz w:val="24"/>
          <w:szCs w:val="24"/>
        </w:rPr>
        <w:object w:dxaOrig="750" w:dyaOrig="885" w14:anchorId="427C7FC4">
          <v:shape id="_x0000_i1033" type="#_x0000_t75" style="width:36pt;height:43.5pt" o:ole="" fillcolor="window">
            <v:imagedata r:id="rId6" o:title=""/>
          </v:shape>
          <o:OLEObject Type="Embed" ProgID="MSDraw" ShapeID="_x0000_i1033" DrawAspect="Content" ObjectID="_1841466117" r:id="rId11">
            <o:FieldCodes>\* mergeformat</o:FieldCodes>
          </o:OLEObject>
        </w:object>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r w:rsidRPr="004C24B0">
        <w:rPr>
          <w:rFonts w:ascii="Times New Roman" w:eastAsia="Calibri" w:hAnsi="Times New Roman" w:cs="Times New Roman"/>
          <w:sz w:val="24"/>
          <w:szCs w:val="24"/>
        </w:rPr>
        <w:tab/>
      </w:r>
    </w:p>
    <w:p w14:paraId="1C3E4518"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 xml:space="preserve">          REPUBLIKA HRVATSKA</w:t>
      </w:r>
    </w:p>
    <w:p w14:paraId="1BED63B7"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KRAPINSKO-ZAGORSKA ŽUPANIJA</w:t>
      </w:r>
    </w:p>
    <w:p w14:paraId="7D172D95"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 xml:space="preserve">   OPĆINA SVETI KRIŽ ZAČRETJE</w:t>
      </w:r>
    </w:p>
    <w:p w14:paraId="7D3C9F9E" w14:textId="77777777" w:rsidR="004C24B0" w:rsidRPr="004C24B0" w:rsidRDefault="004C24B0" w:rsidP="004C24B0">
      <w:pPr>
        <w:spacing w:after="0" w:line="240" w:lineRule="auto"/>
        <w:jc w:val="both"/>
        <w:rPr>
          <w:rFonts w:ascii="Times New Roman" w:eastAsia="Calibri" w:hAnsi="Times New Roman" w:cs="Times New Roman"/>
          <w:b/>
          <w:sz w:val="24"/>
          <w:szCs w:val="24"/>
        </w:rPr>
      </w:pPr>
      <w:r w:rsidRPr="004C24B0">
        <w:rPr>
          <w:rFonts w:ascii="Times New Roman" w:eastAsia="Calibri" w:hAnsi="Times New Roman" w:cs="Times New Roman"/>
          <w:b/>
          <w:sz w:val="24"/>
          <w:szCs w:val="24"/>
        </w:rPr>
        <w:t xml:space="preserve">            OPĆINSKO VIJEĆE </w:t>
      </w:r>
    </w:p>
    <w:p w14:paraId="19C45F38" w14:textId="77777777" w:rsidR="004C24B0" w:rsidRPr="004C24B0" w:rsidRDefault="004C24B0" w:rsidP="004C24B0">
      <w:pPr>
        <w:spacing w:after="0" w:line="240" w:lineRule="auto"/>
        <w:rPr>
          <w:rFonts w:ascii="Times New Roman" w:eastAsia="Calibri" w:hAnsi="Times New Roman" w:cs="Times New Roman"/>
          <w:b/>
          <w:sz w:val="24"/>
          <w:szCs w:val="24"/>
        </w:rPr>
      </w:pPr>
    </w:p>
    <w:p w14:paraId="1D85B3B3" w14:textId="77777777" w:rsidR="004C24B0" w:rsidRPr="004C24B0" w:rsidRDefault="004C24B0" w:rsidP="004C24B0">
      <w:pPr>
        <w:spacing w:after="0" w:line="240" w:lineRule="auto"/>
        <w:rPr>
          <w:rFonts w:ascii="Times New Roman" w:eastAsia="Calibri" w:hAnsi="Times New Roman" w:cs="Times New Roman"/>
          <w:sz w:val="24"/>
          <w:szCs w:val="24"/>
        </w:rPr>
      </w:pPr>
      <w:r w:rsidRPr="004C24B0">
        <w:rPr>
          <w:rFonts w:ascii="Times New Roman" w:eastAsia="Calibri" w:hAnsi="Times New Roman" w:cs="Times New Roman"/>
          <w:sz w:val="24"/>
          <w:szCs w:val="24"/>
        </w:rPr>
        <w:t>KLASA: 334-01/26-01/001</w:t>
      </w:r>
    </w:p>
    <w:p w14:paraId="2D4B9107" w14:textId="77777777" w:rsidR="004C24B0" w:rsidRPr="004C24B0" w:rsidRDefault="004C24B0" w:rsidP="004C24B0">
      <w:pPr>
        <w:spacing w:after="0" w:line="240" w:lineRule="auto"/>
        <w:rPr>
          <w:rFonts w:ascii="Times New Roman" w:eastAsia="Calibri" w:hAnsi="Times New Roman" w:cs="Times New Roman"/>
          <w:sz w:val="24"/>
          <w:szCs w:val="24"/>
        </w:rPr>
      </w:pPr>
      <w:r w:rsidRPr="004C24B0">
        <w:rPr>
          <w:rFonts w:ascii="Times New Roman" w:eastAsia="Calibri" w:hAnsi="Times New Roman" w:cs="Times New Roman"/>
          <w:sz w:val="24"/>
          <w:szCs w:val="24"/>
        </w:rPr>
        <w:t>URBROJ: 2140-28-01-26-3</w:t>
      </w:r>
    </w:p>
    <w:p w14:paraId="47077975" w14:textId="77777777" w:rsidR="004C24B0" w:rsidRPr="004C24B0" w:rsidRDefault="004C24B0" w:rsidP="004C24B0">
      <w:pPr>
        <w:spacing w:after="0" w:line="240" w:lineRule="auto"/>
        <w:rPr>
          <w:rFonts w:ascii="Times New Roman" w:eastAsia="Calibri" w:hAnsi="Times New Roman" w:cs="Times New Roman"/>
          <w:sz w:val="24"/>
          <w:szCs w:val="24"/>
        </w:rPr>
      </w:pPr>
      <w:r w:rsidRPr="004C24B0">
        <w:rPr>
          <w:rFonts w:ascii="Times New Roman" w:eastAsia="Calibri" w:hAnsi="Times New Roman" w:cs="Times New Roman"/>
          <w:sz w:val="24"/>
          <w:szCs w:val="24"/>
        </w:rPr>
        <w:t>Sveti Križ Začretje, ____2026.</w:t>
      </w:r>
    </w:p>
    <w:p w14:paraId="04CB5506" w14:textId="77777777" w:rsidR="004C24B0" w:rsidRPr="004C24B0" w:rsidRDefault="004C24B0" w:rsidP="004C24B0">
      <w:pPr>
        <w:spacing w:after="0" w:line="240" w:lineRule="auto"/>
        <w:rPr>
          <w:rFonts w:ascii="Times New Roman" w:eastAsia="Calibri" w:hAnsi="Times New Roman" w:cs="Times New Roman"/>
          <w:sz w:val="24"/>
          <w:szCs w:val="24"/>
        </w:rPr>
      </w:pPr>
    </w:p>
    <w:p w14:paraId="078980A7" w14:textId="77777777" w:rsidR="004C24B0" w:rsidRPr="004C24B0" w:rsidRDefault="004C24B0" w:rsidP="004C24B0">
      <w:pPr>
        <w:rPr>
          <w:rFonts w:ascii="Times New Roman" w:eastAsia="Calibri" w:hAnsi="Times New Roman" w:cs="Times New Roman"/>
          <w:sz w:val="24"/>
          <w:szCs w:val="24"/>
        </w:rPr>
      </w:pPr>
    </w:p>
    <w:p w14:paraId="4119465B" w14:textId="77777777" w:rsidR="004C24B0" w:rsidRPr="004C24B0" w:rsidRDefault="004C24B0" w:rsidP="004C24B0">
      <w:pPr>
        <w:rPr>
          <w:rFonts w:ascii="Times New Roman" w:eastAsia="Calibri" w:hAnsi="Times New Roman" w:cs="Times New Roman"/>
          <w:sz w:val="24"/>
          <w:szCs w:val="24"/>
        </w:rPr>
      </w:pPr>
      <w:r w:rsidRPr="004C24B0">
        <w:rPr>
          <w:rFonts w:ascii="Times New Roman" w:eastAsia="Calibri" w:hAnsi="Times New Roman" w:cs="Times New Roman"/>
          <w:sz w:val="24"/>
          <w:szCs w:val="24"/>
        </w:rPr>
        <w:t>Na temelju članka 25. stavka 8. Zakona o turizmu („Narodne novine“, broj 156/23) i članka 32. Statuta Općine Sveti Križ Začretje („Službeni glasnik Krapinsko-zagorske županije“, broj 21/21), Općinsko vijeće Općine Sveti Križ Začretje na 9. sjednici održanoj dana ____2026. donosi</w:t>
      </w:r>
    </w:p>
    <w:p w14:paraId="01ACFA0A" w14:textId="77777777" w:rsidR="004C24B0" w:rsidRPr="004C24B0" w:rsidRDefault="004C24B0" w:rsidP="004C24B0">
      <w:pPr>
        <w:jc w:val="center"/>
        <w:rPr>
          <w:rFonts w:ascii="Times New Roman" w:eastAsia="Calibri" w:hAnsi="Times New Roman" w:cs="Times New Roman"/>
          <w:b/>
          <w:sz w:val="24"/>
          <w:szCs w:val="24"/>
        </w:rPr>
      </w:pPr>
      <w:r w:rsidRPr="004C24B0">
        <w:rPr>
          <w:rFonts w:ascii="Times New Roman" w:eastAsia="Calibri" w:hAnsi="Times New Roman" w:cs="Times New Roman"/>
          <w:b/>
          <w:sz w:val="24"/>
          <w:szCs w:val="24"/>
        </w:rPr>
        <w:t>ODLUKU O DONOŠENJU PLANA UPRAVLJANJA DESTINACIJOM SRCE ZAGORJA  ZA RAZDOBLJE 2025. – 2029.</w:t>
      </w:r>
    </w:p>
    <w:p w14:paraId="6400F11A" w14:textId="77777777" w:rsidR="004C24B0" w:rsidRPr="004C24B0" w:rsidRDefault="004C24B0" w:rsidP="004C24B0">
      <w:pPr>
        <w:spacing w:after="0" w:line="240" w:lineRule="auto"/>
        <w:rPr>
          <w:rFonts w:ascii="Times New Roman" w:eastAsia="Calibri" w:hAnsi="Times New Roman" w:cs="Times New Roman"/>
          <w:sz w:val="24"/>
          <w:szCs w:val="24"/>
        </w:rPr>
      </w:pPr>
    </w:p>
    <w:p w14:paraId="132E5761" w14:textId="77777777" w:rsidR="004C24B0" w:rsidRPr="004C24B0" w:rsidRDefault="004C24B0" w:rsidP="004C24B0">
      <w:pPr>
        <w:spacing w:after="0" w:line="240" w:lineRule="auto"/>
        <w:jc w:val="center"/>
        <w:rPr>
          <w:rFonts w:ascii="Times New Roman" w:eastAsia="Calibri" w:hAnsi="Times New Roman" w:cs="Times New Roman"/>
          <w:sz w:val="24"/>
          <w:szCs w:val="24"/>
        </w:rPr>
      </w:pPr>
      <w:r w:rsidRPr="004C24B0">
        <w:rPr>
          <w:rFonts w:ascii="Times New Roman" w:eastAsia="Calibri" w:hAnsi="Times New Roman" w:cs="Times New Roman"/>
          <w:sz w:val="24"/>
          <w:szCs w:val="24"/>
        </w:rPr>
        <w:t>Članak 1.</w:t>
      </w:r>
    </w:p>
    <w:p w14:paraId="73DAE20D" w14:textId="77777777" w:rsidR="004C24B0" w:rsidRPr="004C24B0" w:rsidRDefault="004C24B0" w:rsidP="004C24B0">
      <w:pPr>
        <w:spacing w:after="0" w:line="240" w:lineRule="auto"/>
        <w:ind w:firstLine="708"/>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Donosi se Plan upravljanja destinacijom Srce Zagorja za razdoblje 2025. – 2029. (u daljnjem tekstu: Plan). </w:t>
      </w:r>
    </w:p>
    <w:p w14:paraId="2F1F074F" w14:textId="77777777" w:rsidR="004C24B0" w:rsidRPr="004C24B0" w:rsidRDefault="004C24B0" w:rsidP="004C24B0">
      <w:pPr>
        <w:spacing w:after="0" w:line="240" w:lineRule="auto"/>
        <w:rPr>
          <w:rFonts w:ascii="Times New Roman" w:eastAsia="Calibri" w:hAnsi="Times New Roman" w:cs="Times New Roman"/>
          <w:sz w:val="24"/>
          <w:szCs w:val="24"/>
        </w:rPr>
      </w:pPr>
    </w:p>
    <w:p w14:paraId="54681B78" w14:textId="77777777" w:rsidR="004C24B0" w:rsidRPr="004C24B0" w:rsidRDefault="004C24B0" w:rsidP="004C24B0">
      <w:pPr>
        <w:spacing w:after="0" w:line="240" w:lineRule="auto"/>
        <w:jc w:val="center"/>
        <w:rPr>
          <w:rFonts w:ascii="Times New Roman" w:eastAsia="Calibri" w:hAnsi="Times New Roman" w:cs="Times New Roman"/>
          <w:sz w:val="24"/>
          <w:szCs w:val="24"/>
        </w:rPr>
      </w:pPr>
      <w:r w:rsidRPr="004C24B0">
        <w:rPr>
          <w:rFonts w:ascii="Times New Roman" w:eastAsia="Calibri" w:hAnsi="Times New Roman" w:cs="Times New Roman"/>
          <w:sz w:val="24"/>
          <w:szCs w:val="24"/>
        </w:rPr>
        <w:t>Članak 2.</w:t>
      </w:r>
    </w:p>
    <w:p w14:paraId="38F2A628" w14:textId="77777777" w:rsidR="004C24B0" w:rsidRPr="004C24B0" w:rsidRDefault="004C24B0" w:rsidP="004C24B0">
      <w:pPr>
        <w:spacing w:after="0" w:line="240" w:lineRule="auto"/>
        <w:ind w:firstLine="708"/>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Plan iz članka 1. ove Odluke sastavni je dio ove Odluke. </w:t>
      </w:r>
    </w:p>
    <w:p w14:paraId="4FDD2505" w14:textId="77777777" w:rsidR="004C24B0" w:rsidRPr="004C24B0" w:rsidRDefault="004C24B0" w:rsidP="004C24B0">
      <w:pPr>
        <w:spacing w:after="0" w:line="240" w:lineRule="auto"/>
        <w:jc w:val="center"/>
        <w:rPr>
          <w:rFonts w:ascii="Times New Roman" w:eastAsia="Calibri" w:hAnsi="Times New Roman" w:cs="Times New Roman"/>
          <w:sz w:val="24"/>
          <w:szCs w:val="24"/>
        </w:rPr>
      </w:pPr>
    </w:p>
    <w:p w14:paraId="71E21E82" w14:textId="77777777" w:rsidR="004C24B0" w:rsidRPr="004C24B0" w:rsidRDefault="004C24B0" w:rsidP="004C24B0">
      <w:pPr>
        <w:spacing w:after="0" w:line="240" w:lineRule="auto"/>
        <w:jc w:val="center"/>
        <w:rPr>
          <w:rFonts w:ascii="Times New Roman" w:eastAsia="Calibri" w:hAnsi="Times New Roman" w:cs="Times New Roman"/>
          <w:sz w:val="24"/>
          <w:szCs w:val="24"/>
        </w:rPr>
      </w:pPr>
      <w:r w:rsidRPr="004C24B0">
        <w:rPr>
          <w:rFonts w:ascii="Times New Roman" w:eastAsia="Calibri" w:hAnsi="Times New Roman" w:cs="Times New Roman"/>
          <w:sz w:val="24"/>
          <w:szCs w:val="24"/>
        </w:rPr>
        <w:t>Članak 3.</w:t>
      </w:r>
    </w:p>
    <w:p w14:paraId="0AB95E6F"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 xml:space="preserve">Plan upravljanja destinacijom Srce Zagorja za razdoblje 2025. – 2029. objavit će se na službenim mrežnim stranicama Općine Sveti Križ Začretje i Turističke zajednice područja Srce Zagorja. </w:t>
      </w:r>
    </w:p>
    <w:p w14:paraId="04688FE2" w14:textId="77777777" w:rsidR="004C24B0" w:rsidRPr="004C24B0" w:rsidRDefault="004C24B0" w:rsidP="004C24B0">
      <w:pPr>
        <w:spacing w:after="0" w:line="240" w:lineRule="auto"/>
        <w:rPr>
          <w:rFonts w:ascii="Times New Roman" w:eastAsia="Calibri" w:hAnsi="Times New Roman" w:cs="Times New Roman"/>
          <w:sz w:val="24"/>
          <w:szCs w:val="24"/>
        </w:rPr>
      </w:pPr>
    </w:p>
    <w:p w14:paraId="3A64967C" w14:textId="77777777" w:rsidR="004C24B0" w:rsidRPr="004C24B0" w:rsidRDefault="004C24B0" w:rsidP="004C24B0">
      <w:pPr>
        <w:spacing w:after="0" w:line="240" w:lineRule="auto"/>
        <w:jc w:val="center"/>
        <w:rPr>
          <w:rFonts w:ascii="Times New Roman" w:eastAsia="Calibri" w:hAnsi="Times New Roman" w:cs="Times New Roman"/>
          <w:sz w:val="24"/>
          <w:szCs w:val="24"/>
        </w:rPr>
      </w:pPr>
      <w:r w:rsidRPr="004C24B0">
        <w:rPr>
          <w:rFonts w:ascii="Times New Roman" w:eastAsia="Calibri" w:hAnsi="Times New Roman" w:cs="Times New Roman"/>
          <w:sz w:val="24"/>
          <w:szCs w:val="24"/>
        </w:rPr>
        <w:t>Članak 4.</w:t>
      </w:r>
    </w:p>
    <w:p w14:paraId="3FEDF487" w14:textId="77777777" w:rsidR="004C24B0" w:rsidRPr="004C24B0" w:rsidRDefault="004C24B0" w:rsidP="004C24B0">
      <w:pPr>
        <w:spacing w:after="0" w:line="240" w:lineRule="auto"/>
        <w:ind w:firstLine="708"/>
        <w:jc w:val="both"/>
        <w:rPr>
          <w:rFonts w:ascii="Times New Roman" w:eastAsia="Calibri" w:hAnsi="Times New Roman" w:cs="Times New Roman"/>
          <w:sz w:val="24"/>
          <w:szCs w:val="24"/>
        </w:rPr>
      </w:pPr>
      <w:r w:rsidRPr="004C24B0">
        <w:rPr>
          <w:rFonts w:ascii="Times New Roman" w:eastAsia="Calibri" w:hAnsi="Times New Roman" w:cs="Times New Roman"/>
          <w:sz w:val="24"/>
          <w:szCs w:val="24"/>
        </w:rPr>
        <w:t>Ova Odluka stupa na snagu osmog dana od dana objave u „Službenom glasniku Krapinsko-zagorske županije“.</w:t>
      </w:r>
    </w:p>
    <w:p w14:paraId="26CAC4F3" w14:textId="77777777" w:rsidR="004C24B0" w:rsidRPr="004C24B0" w:rsidRDefault="004C24B0" w:rsidP="004C24B0">
      <w:pPr>
        <w:rPr>
          <w:rFonts w:ascii="Times New Roman" w:eastAsia="Calibri" w:hAnsi="Times New Roman" w:cs="Times New Roman"/>
          <w:sz w:val="24"/>
          <w:szCs w:val="24"/>
        </w:rPr>
      </w:pPr>
    </w:p>
    <w:p w14:paraId="4BF252F4" w14:textId="77777777" w:rsidR="004C24B0" w:rsidRPr="004C24B0" w:rsidRDefault="004C24B0" w:rsidP="004C24B0">
      <w:pPr>
        <w:rPr>
          <w:rFonts w:ascii="Times New Roman" w:eastAsia="Calibri" w:hAnsi="Times New Roman" w:cs="Times New Roman"/>
          <w:sz w:val="24"/>
          <w:szCs w:val="24"/>
        </w:rPr>
      </w:pPr>
    </w:p>
    <w:p w14:paraId="2A6528B8" w14:textId="77777777" w:rsidR="004C24B0" w:rsidRPr="004C24B0" w:rsidRDefault="004C24B0" w:rsidP="004C24B0">
      <w:p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szCs w:val="24"/>
        </w:rPr>
        <w:tab/>
      </w:r>
      <w:r w:rsidRPr="004C24B0">
        <w:rPr>
          <w:rFonts w:ascii="Times New Roman" w:eastAsia="Calibri" w:hAnsi="Times New Roman" w:cs="Times New Roman"/>
          <w:lang w:eastAsia="hr-HR"/>
        </w:rPr>
        <w:t>PREDSJEDNICA</w:t>
      </w:r>
    </w:p>
    <w:p w14:paraId="05D7D8AA" w14:textId="77777777" w:rsidR="004C24B0" w:rsidRPr="004C24B0" w:rsidRDefault="004C24B0" w:rsidP="004C24B0">
      <w:pPr>
        <w:spacing w:after="0" w:line="240" w:lineRule="auto"/>
        <w:rPr>
          <w:rFonts w:ascii="Times New Roman" w:eastAsia="Calibri" w:hAnsi="Times New Roman" w:cs="Times New Roman"/>
          <w:lang w:eastAsia="hr-HR"/>
        </w:rPr>
      </w:pPr>
      <w:r w:rsidRPr="004C24B0">
        <w:rPr>
          <w:rFonts w:ascii="Times New Roman" w:eastAsia="Calibri" w:hAnsi="Times New Roman" w:cs="Times New Roman"/>
          <w:lang w:eastAsia="hr-HR"/>
        </w:rPr>
        <w:tab/>
      </w:r>
      <w:r w:rsidRPr="004C24B0">
        <w:rPr>
          <w:rFonts w:ascii="Times New Roman" w:eastAsia="Calibri" w:hAnsi="Times New Roman" w:cs="Times New Roman"/>
          <w:lang w:eastAsia="hr-HR"/>
        </w:rPr>
        <w:tab/>
      </w:r>
      <w:r w:rsidRPr="004C24B0">
        <w:rPr>
          <w:rFonts w:ascii="Times New Roman" w:eastAsia="Calibri" w:hAnsi="Times New Roman" w:cs="Times New Roman"/>
          <w:lang w:eastAsia="hr-HR"/>
        </w:rPr>
        <w:tab/>
      </w:r>
      <w:r w:rsidRPr="004C24B0">
        <w:rPr>
          <w:rFonts w:ascii="Times New Roman" w:eastAsia="Calibri" w:hAnsi="Times New Roman" w:cs="Times New Roman"/>
          <w:lang w:eastAsia="hr-HR"/>
        </w:rPr>
        <w:tab/>
      </w:r>
      <w:r w:rsidRPr="004C24B0">
        <w:rPr>
          <w:rFonts w:ascii="Times New Roman" w:eastAsia="Calibri" w:hAnsi="Times New Roman" w:cs="Times New Roman"/>
          <w:lang w:eastAsia="hr-HR"/>
        </w:rPr>
        <w:tab/>
      </w:r>
      <w:r w:rsidRPr="004C24B0">
        <w:rPr>
          <w:rFonts w:ascii="Times New Roman" w:eastAsia="Calibri" w:hAnsi="Times New Roman" w:cs="Times New Roman"/>
          <w:lang w:eastAsia="hr-HR"/>
        </w:rPr>
        <w:tab/>
      </w:r>
      <w:r w:rsidRPr="004C24B0">
        <w:rPr>
          <w:rFonts w:ascii="Times New Roman" w:eastAsia="Calibri" w:hAnsi="Times New Roman" w:cs="Times New Roman"/>
          <w:lang w:eastAsia="hr-HR"/>
        </w:rPr>
        <w:tab/>
        <w:t xml:space="preserve">      OPĆINSKOG VIJEĆA</w:t>
      </w:r>
    </w:p>
    <w:p w14:paraId="449F9F9D" w14:textId="77777777" w:rsidR="004C24B0" w:rsidRPr="004C24B0" w:rsidRDefault="004C24B0" w:rsidP="004C24B0">
      <w:pPr>
        <w:spacing w:after="0" w:line="240" w:lineRule="auto"/>
        <w:rPr>
          <w:rFonts w:ascii="Times New Roman" w:eastAsia="Calibri" w:hAnsi="Times New Roman" w:cs="Times New Roman"/>
          <w:szCs w:val="24"/>
          <w:lang w:eastAsia="hr-HR"/>
        </w:rPr>
      </w:pPr>
      <w:r w:rsidRPr="004C24B0">
        <w:rPr>
          <w:rFonts w:ascii="Times New Roman" w:eastAsia="Calibri" w:hAnsi="Times New Roman" w:cs="Times New Roman"/>
          <w:szCs w:val="24"/>
          <w:lang w:eastAsia="hr-HR"/>
        </w:rPr>
        <w:t xml:space="preserve">                                                                  </w:t>
      </w:r>
      <w:r w:rsidRPr="004C24B0">
        <w:rPr>
          <w:rFonts w:ascii="Times New Roman" w:eastAsia="Calibri" w:hAnsi="Times New Roman" w:cs="Times New Roman"/>
          <w:szCs w:val="24"/>
          <w:lang w:eastAsia="hr-HR"/>
        </w:rPr>
        <w:tab/>
      </w:r>
      <w:r w:rsidRPr="004C24B0">
        <w:rPr>
          <w:rFonts w:ascii="Times New Roman" w:eastAsia="Calibri" w:hAnsi="Times New Roman" w:cs="Times New Roman"/>
          <w:szCs w:val="24"/>
          <w:lang w:eastAsia="hr-HR"/>
        </w:rPr>
        <w:tab/>
        <w:t xml:space="preserve"> </w:t>
      </w:r>
      <w:proofErr w:type="spellStart"/>
      <w:r w:rsidRPr="004C24B0">
        <w:rPr>
          <w:rFonts w:ascii="Times New Roman" w:eastAsia="Calibri" w:hAnsi="Times New Roman" w:cs="Times New Roman"/>
          <w:szCs w:val="24"/>
          <w:lang w:eastAsia="hr-HR"/>
        </w:rPr>
        <w:t>Tončica</w:t>
      </w:r>
      <w:proofErr w:type="spellEnd"/>
      <w:r w:rsidRPr="004C24B0">
        <w:rPr>
          <w:rFonts w:ascii="Times New Roman" w:eastAsia="Calibri" w:hAnsi="Times New Roman" w:cs="Times New Roman"/>
          <w:szCs w:val="24"/>
          <w:lang w:eastAsia="hr-HR"/>
        </w:rPr>
        <w:t xml:space="preserve"> Božić, </w:t>
      </w:r>
      <w:proofErr w:type="spellStart"/>
      <w:r w:rsidRPr="004C24B0">
        <w:rPr>
          <w:rFonts w:ascii="Times New Roman" w:eastAsia="Calibri" w:hAnsi="Times New Roman" w:cs="Times New Roman"/>
          <w:szCs w:val="24"/>
          <w:lang w:eastAsia="hr-HR"/>
        </w:rPr>
        <w:t>univ</w:t>
      </w:r>
      <w:proofErr w:type="spellEnd"/>
      <w:r w:rsidRPr="004C24B0">
        <w:rPr>
          <w:rFonts w:ascii="Times New Roman" w:eastAsia="Calibri" w:hAnsi="Times New Roman" w:cs="Times New Roman"/>
          <w:szCs w:val="24"/>
          <w:lang w:eastAsia="hr-HR"/>
        </w:rPr>
        <w:t xml:space="preserve">. </w:t>
      </w:r>
      <w:proofErr w:type="spellStart"/>
      <w:r w:rsidRPr="004C24B0">
        <w:rPr>
          <w:rFonts w:ascii="Times New Roman" w:eastAsia="Calibri" w:hAnsi="Times New Roman" w:cs="Times New Roman"/>
          <w:szCs w:val="24"/>
          <w:lang w:eastAsia="hr-HR"/>
        </w:rPr>
        <w:t>spec</w:t>
      </w:r>
      <w:proofErr w:type="spellEnd"/>
      <w:r w:rsidRPr="004C24B0">
        <w:rPr>
          <w:rFonts w:ascii="Times New Roman" w:eastAsia="Calibri" w:hAnsi="Times New Roman" w:cs="Times New Roman"/>
          <w:szCs w:val="24"/>
          <w:lang w:eastAsia="hr-HR"/>
        </w:rPr>
        <w:t xml:space="preserve">. </w:t>
      </w:r>
      <w:proofErr w:type="spellStart"/>
      <w:r w:rsidRPr="004C24B0">
        <w:rPr>
          <w:rFonts w:ascii="Times New Roman" w:eastAsia="Calibri" w:hAnsi="Times New Roman" w:cs="Times New Roman"/>
          <w:szCs w:val="24"/>
          <w:lang w:eastAsia="hr-HR"/>
        </w:rPr>
        <w:t>act</w:t>
      </w:r>
      <w:proofErr w:type="spellEnd"/>
      <w:r w:rsidRPr="004C24B0">
        <w:rPr>
          <w:rFonts w:ascii="Times New Roman" w:eastAsia="Calibri" w:hAnsi="Times New Roman" w:cs="Times New Roman"/>
          <w:szCs w:val="24"/>
          <w:lang w:eastAsia="hr-HR"/>
        </w:rPr>
        <w:t xml:space="preserve">. </w:t>
      </w:r>
      <w:proofErr w:type="spellStart"/>
      <w:r w:rsidRPr="004C24B0">
        <w:rPr>
          <w:rFonts w:ascii="Times New Roman" w:eastAsia="Calibri" w:hAnsi="Times New Roman" w:cs="Times New Roman"/>
          <w:szCs w:val="24"/>
          <w:lang w:eastAsia="hr-HR"/>
        </w:rPr>
        <w:t>soc</w:t>
      </w:r>
      <w:proofErr w:type="spellEnd"/>
      <w:r w:rsidRPr="004C24B0">
        <w:rPr>
          <w:rFonts w:ascii="Times New Roman" w:eastAsia="Calibri" w:hAnsi="Times New Roman" w:cs="Times New Roman"/>
          <w:szCs w:val="24"/>
          <w:lang w:eastAsia="hr-HR"/>
        </w:rPr>
        <w:t>.</w:t>
      </w:r>
    </w:p>
    <w:p w14:paraId="3ABB2A2B" w14:textId="77777777" w:rsidR="004C24B0" w:rsidRPr="004C24B0" w:rsidRDefault="004C24B0" w:rsidP="004C24B0">
      <w:pPr>
        <w:spacing w:after="0" w:line="240" w:lineRule="auto"/>
        <w:ind w:left="4248" w:firstLine="708"/>
        <w:jc w:val="both"/>
        <w:rPr>
          <w:rFonts w:ascii="Times New Roman" w:eastAsia="Calibri" w:hAnsi="Times New Roman" w:cs="Times New Roman"/>
          <w:b/>
          <w:i/>
          <w:sz w:val="24"/>
          <w:szCs w:val="24"/>
          <w:lang w:eastAsia="hr-HR"/>
        </w:rPr>
      </w:pPr>
    </w:p>
    <w:p w14:paraId="394D8F2F" w14:textId="77777777" w:rsidR="004C24B0" w:rsidRPr="004C24B0" w:rsidRDefault="004C24B0" w:rsidP="004C24B0">
      <w:pPr>
        <w:rPr>
          <w:rFonts w:ascii="Times New Roman" w:eastAsia="Calibri" w:hAnsi="Times New Roman" w:cs="Times New Roman"/>
          <w:sz w:val="24"/>
          <w:szCs w:val="24"/>
        </w:rPr>
      </w:pPr>
      <w:r w:rsidRPr="004C24B0">
        <w:rPr>
          <w:rFonts w:ascii="Times New Roman" w:eastAsia="Calibri" w:hAnsi="Times New Roman" w:cs="Times New Roman"/>
          <w:sz w:val="24"/>
          <w:szCs w:val="24"/>
        </w:rPr>
        <w:tab/>
      </w:r>
    </w:p>
    <w:p w14:paraId="4272A04D" w14:textId="77777777" w:rsidR="004C24B0" w:rsidRDefault="004C24B0" w:rsidP="00CA6BEC">
      <w:pPr>
        <w:jc w:val="both"/>
      </w:pPr>
    </w:p>
    <w:p w14:paraId="56864002" w14:textId="77777777" w:rsidR="004C24B0" w:rsidRDefault="004C24B0" w:rsidP="00CA6BEC">
      <w:pPr>
        <w:jc w:val="both"/>
      </w:pPr>
    </w:p>
    <w:p w14:paraId="77526391" w14:textId="77777777" w:rsidR="004C24B0" w:rsidRDefault="004C24B0" w:rsidP="00CA6BEC">
      <w:pPr>
        <w:jc w:val="both"/>
      </w:pPr>
    </w:p>
    <w:p w14:paraId="2EC29F86" w14:textId="77777777" w:rsidR="004C24B0" w:rsidRDefault="004C24B0" w:rsidP="00CA6BEC">
      <w:pPr>
        <w:jc w:val="both"/>
      </w:pPr>
    </w:p>
    <w:p w14:paraId="7B6E963E" w14:textId="77777777" w:rsidR="004C24B0" w:rsidRDefault="004C24B0" w:rsidP="00CA6BEC">
      <w:pPr>
        <w:jc w:val="both"/>
      </w:pPr>
    </w:p>
    <w:p w14:paraId="5C86BC10" w14:textId="77777777" w:rsidR="004C24B0" w:rsidRDefault="004C24B0" w:rsidP="00CA6BEC">
      <w:pPr>
        <w:jc w:val="both"/>
      </w:pPr>
    </w:p>
    <w:p w14:paraId="37E98F40" w14:textId="77777777" w:rsidR="004C24B0" w:rsidRDefault="004C24B0" w:rsidP="00CA6BEC">
      <w:pPr>
        <w:jc w:val="both"/>
      </w:pPr>
    </w:p>
    <w:p w14:paraId="47370930" w14:textId="77777777" w:rsidR="004C24B0" w:rsidRPr="004C24B0" w:rsidRDefault="004C24B0" w:rsidP="004C24B0">
      <w:pPr>
        <w:spacing w:after="0" w:line="240" w:lineRule="auto"/>
        <w:rPr>
          <w:rFonts w:ascii="Times New Roman" w:eastAsia="Times New Roman" w:hAnsi="Times New Roman" w:cs="Times New Roman"/>
          <w:b/>
          <w:sz w:val="24"/>
          <w:szCs w:val="24"/>
        </w:rPr>
      </w:pPr>
      <w:r w:rsidRPr="004C24B0">
        <w:rPr>
          <w:rFonts w:ascii="Times New Roman" w:eastAsia="Times New Roman" w:hAnsi="Times New Roman" w:cs="Times New Roman"/>
          <w:b/>
          <w:sz w:val="24"/>
          <w:szCs w:val="24"/>
        </w:rPr>
        <w:t xml:space="preserve">                             </w:t>
      </w:r>
      <w:r w:rsidRPr="004C24B0">
        <w:rPr>
          <w:rFonts w:ascii="Times New Roman" w:eastAsia="Times New Roman" w:hAnsi="Times New Roman" w:cs="Times New Roman"/>
          <w:b/>
          <w:sz w:val="24"/>
          <w:szCs w:val="24"/>
        </w:rPr>
        <w:object w:dxaOrig="2100" w:dyaOrig="2503" w14:anchorId="3534D75E">
          <v:shape id="_x0000_i1035" type="#_x0000_t75" style="width:32.25pt;height:42.75pt" o:ole="" fillcolor="window">
            <v:imagedata r:id="rId6" o:title=""/>
          </v:shape>
          <o:OLEObject Type="Embed" ProgID="MSDraw" ShapeID="_x0000_i1035" DrawAspect="Content" ObjectID="_1841466118" r:id="rId12">
            <o:FieldCodes>\* MERGEFORMAT</o:FieldCodes>
          </o:OLEObject>
        </w:object>
      </w:r>
      <w:r w:rsidRPr="004C24B0">
        <w:rPr>
          <w:rFonts w:ascii="Times New Roman" w:eastAsia="Times New Roman" w:hAnsi="Times New Roman" w:cs="Times New Roman"/>
          <w:b/>
          <w:sz w:val="24"/>
          <w:szCs w:val="24"/>
        </w:rPr>
        <w:tab/>
        <w:t xml:space="preserve">                   </w:t>
      </w:r>
    </w:p>
    <w:p w14:paraId="256860B0" w14:textId="77777777" w:rsidR="004C24B0" w:rsidRPr="004C24B0" w:rsidRDefault="004C24B0" w:rsidP="004C24B0">
      <w:pPr>
        <w:spacing w:after="0" w:line="240" w:lineRule="auto"/>
        <w:rPr>
          <w:rFonts w:ascii="Times New Roman" w:eastAsia="Times New Roman" w:hAnsi="Times New Roman" w:cs="Times New Roman"/>
          <w:b/>
          <w:sz w:val="24"/>
          <w:szCs w:val="24"/>
        </w:rPr>
      </w:pPr>
      <w:r w:rsidRPr="004C24B0">
        <w:rPr>
          <w:rFonts w:ascii="Times New Roman" w:eastAsia="Times New Roman" w:hAnsi="Times New Roman" w:cs="Times New Roman"/>
          <w:b/>
          <w:sz w:val="24"/>
          <w:szCs w:val="24"/>
        </w:rPr>
        <w:t xml:space="preserve">            REPUBLIKA HRVATSKA</w:t>
      </w:r>
    </w:p>
    <w:p w14:paraId="30520925"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KRAPINSKO-ZAGORSKA ŽUPANIJA</w:t>
      </w:r>
    </w:p>
    <w:p w14:paraId="563595AD" w14:textId="77777777" w:rsidR="004C24B0" w:rsidRPr="004C24B0" w:rsidRDefault="004C24B0" w:rsidP="004C24B0">
      <w:pPr>
        <w:keepNext/>
        <w:spacing w:after="0" w:line="240" w:lineRule="auto"/>
        <w:outlineLvl w:val="1"/>
        <w:rPr>
          <w:rFonts w:ascii="Times New Roman" w:eastAsia="Times New Roman" w:hAnsi="Times New Roman" w:cs="Times New Roman"/>
          <w:b/>
          <w:sz w:val="24"/>
          <w:szCs w:val="24"/>
        </w:rPr>
      </w:pPr>
      <w:r w:rsidRPr="004C24B0">
        <w:rPr>
          <w:rFonts w:ascii="Times New Roman" w:eastAsia="Times New Roman" w:hAnsi="Times New Roman" w:cs="Times New Roman"/>
          <w:b/>
          <w:sz w:val="24"/>
          <w:szCs w:val="24"/>
        </w:rPr>
        <w:t xml:space="preserve">     OPĆINA SVETI KRIŽ ZAČRETJE</w:t>
      </w:r>
    </w:p>
    <w:p w14:paraId="60BBE164"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w:t>
      </w:r>
      <w:r w:rsidRPr="004C24B0">
        <w:rPr>
          <w:rFonts w:ascii="Times New Roman" w:eastAsia="Times New Roman" w:hAnsi="Times New Roman" w:cs="Times New Roman"/>
          <w:b/>
          <w:sz w:val="24"/>
          <w:szCs w:val="24"/>
          <w:lang w:eastAsia="hr-HR"/>
        </w:rPr>
        <w:tab/>
        <w:t xml:space="preserve"> OPĆINSKI NAČELNIK</w:t>
      </w:r>
    </w:p>
    <w:p w14:paraId="22C2A77A"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p>
    <w:p w14:paraId="209FA73F"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KLASA: 400-01/26-01/003</w:t>
      </w:r>
    </w:p>
    <w:p w14:paraId="27DFF102"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URBROJ: 2140-28-03-26-4</w:t>
      </w:r>
    </w:p>
    <w:p w14:paraId="552D9A64"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Sveti Križ Začretje, 27.05.2026.</w:t>
      </w:r>
    </w:p>
    <w:p w14:paraId="5188BECD"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060C9B76"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2CB4C14E"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2D689318" w14:textId="77777777" w:rsidR="004C24B0" w:rsidRPr="004C24B0" w:rsidRDefault="004C24B0" w:rsidP="004C24B0">
      <w:pPr>
        <w:spacing w:after="0" w:line="240" w:lineRule="auto"/>
        <w:ind w:left="4956" w:firstLine="708"/>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w:t>
      </w:r>
      <w:r w:rsidRPr="004C24B0">
        <w:rPr>
          <w:rFonts w:ascii="Times New Roman" w:eastAsia="Times New Roman" w:hAnsi="Times New Roman" w:cs="Times New Roman"/>
          <w:b/>
          <w:sz w:val="24"/>
          <w:szCs w:val="24"/>
          <w:lang w:eastAsia="hr-HR"/>
        </w:rPr>
        <w:tab/>
        <w:t xml:space="preserve">  PREDSJEDNIKU</w:t>
      </w:r>
    </w:p>
    <w:p w14:paraId="1FDFDDAE" w14:textId="77777777" w:rsidR="004C24B0" w:rsidRPr="004C24B0" w:rsidRDefault="004C24B0" w:rsidP="004C24B0">
      <w:pPr>
        <w:spacing w:after="0" w:line="240" w:lineRule="auto"/>
        <w:ind w:left="5529" w:hanging="573"/>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w:t>
      </w:r>
      <w:r w:rsidRPr="004C24B0">
        <w:rPr>
          <w:rFonts w:ascii="Times New Roman" w:eastAsia="Times New Roman" w:hAnsi="Times New Roman" w:cs="Times New Roman"/>
          <w:b/>
          <w:sz w:val="24"/>
          <w:szCs w:val="24"/>
          <w:lang w:eastAsia="hr-HR"/>
        </w:rPr>
        <w:tab/>
        <w:t>OPĆINSKOG VIJEĆA</w:t>
      </w:r>
    </w:p>
    <w:p w14:paraId="6A482D82" w14:textId="77777777" w:rsidR="004C24B0" w:rsidRPr="004C24B0" w:rsidRDefault="004C24B0" w:rsidP="004C24B0">
      <w:pPr>
        <w:spacing w:after="0" w:line="240" w:lineRule="auto"/>
        <w:ind w:left="4248" w:firstLine="708"/>
        <w:jc w:val="center"/>
        <w:rPr>
          <w:rFonts w:ascii="Times New Roman" w:eastAsia="Times New Roman" w:hAnsi="Times New Roman" w:cs="Times New Roman"/>
          <w:b/>
          <w:sz w:val="24"/>
          <w:szCs w:val="24"/>
          <w:lang w:eastAsia="hr-HR"/>
        </w:rPr>
      </w:pPr>
    </w:p>
    <w:p w14:paraId="6E06B123" w14:textId="77777777" w:rsidR="004C24B0" w:rsidRPr="004C24B0" w:rsidRDefault="004C24B0" w:rsidP="004C24B0">
      <w:pPr>
        <w:spacing w:after="0" w:line="240" w:lineRule="auto"/>
        <w:ind w:left="4248" w:firstLine="708"/>
        <w:jc w:val="center"/>
        <w:rPr>
          <w:rFonts w:ascii="Times New Roman" w:eastAsia="Times New Roman" w:hAnsi="Times New Roman" w:cs="Times New Roman"/>
          <w:b/>
          <w:sz w:val="24"/>
          <w:szCs w:val="24"/>
          <w:lang w:eastAsia="hr-HR"/>
        </w:rPr>
      </w:pPr>
    </w:p>
    <w:p w14:paraId="11C66E8C" w14:textId="77777777" w:rsidR="004C24B0" w:rsidRPr="004C24B0" w:rsidRDefault="004C24B0" w:rsidP="004C24B0">
      <w:pPr>
        <w:spacing w:after="0" w:line="240" w:lineRule="auto"/>
        <w:ind w:left="4248" w:firstLine="708"/>
        <w:jc w:val="center"/>
        <w:rPr>
          <w:rFonts w:ascii="Times New Roman" w:eastAsia="Times New Roman" w:hAnsi="Times New Roman" w:cs="Times New Roman"/>
          <w:b/>
          <w:sz w:val="24"/>
          <w:szCs w:val="24"/>
          <w:lang w:eastAsia="hr-HR"/>
        </w:rPr>
      </w:pPr>
    </w:p>
    <w:p w14:paraId="048BBAD1" w14:textId="77777777" w:rsidR="004C24B0" w:rsidRPr="004C24B0" w:rsidRDefault="004C24B0" w:rsidP="004C24B0">
      <w:pPr>
        <w:spacing w:after="0" w:line="240" w:lineRule="auto"/>
        <w:jc w:val="right"/>
        <w:rPr>
          <w:rFonts w:ascii="Times New Roman" w:eastAsia="Times New Roman" w:hAnsi="Times New Roman" w:cs="Times New Roman"/>
          <w:b/>
          <w:sz w:val="24"/>
          <w:szCs w:val="24"/>
          <w:lang w:eastAsia="hr-HR"/>
        </w:rPr>
      </w:pPr>
    </w:p>
    <w:p w14:paraId="7F8AA21D" w14:textId="77777777" w:rsidR="004C24B0" w:rsidRPr="004C24B0" w:rsidRDefault="004C24B0" w:rsidP="004C24B0">
      <w:pPr>
        <w:spacing w:after="0" w:line="240" w:lineRule="auto"/>
        <w:contextualSpacing/>
        <w:jc w:val="both"/>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sz w:val="24"/>
          <w:szCs w:val="24"/>
          <w:lang w:eastAsia="hr-HR"/>
        </w:rPr>
        <w:t>PREDMET:</w:t>
      </w:r>
      <w:r w:rsidRPr="004C24B0">
        <w:rPr>
          <w:rFonts w:ascii="Times New Roman" w:eastAsia="Times New Roman" w:hAnsi="Times New Roman" w:cs="Times New Roman"/>
          <w:b/>
          <w:sz w:val="24"/>
          <w:szCs w:val="24"/>
          <w:lang w:eastAsia="hr-HR"/>
        </w:rPr>
        <w:tab/>
      </w:r>
      <w:r w:rsidRPr="004C24B0">
        <w:rPr>
          <w:rFonts w:ascii="Times New Roman" w:eastAsia="Times New Roman" w:hAnsi="Times New Roman" w:cs="Times New Roman"/>
          <w:sz w:val="24"/>
          <w:szCs w:val="24"/>
          <w:lang w:eastAsia="hr-HR"/>
        </w:rPr>
        <w:t xml:space="preserve"> </w:t>
      </w:r>
      <w:r w:rsidRPr="004C24B0">
        <w:rPr>
          <w:rFonts w:ascii="Times New Roman" w:eastAsia="Times New Roman" w:hAnsi="Times New Roman" w:cs="Times New Roman"/>
          <w:b/>
          <w:bCs/>
          <w:sz w:val="24"/>
          <w:szCs w:val="24"/>
          <w:lang w:eastAsia="hr-HR"/>
        </w:rPr>
        <w:t>Donošenje Godišnjeg izvještaja o izvršenju Proračuna</w:t>
      </w:r>
    </w:p>
    <w:p w14:paraId="047A299A" w14:textId="77777777" w:rsidR="004C24B0" w:rsidRPr="004C24B0" w:rsidRDefault="004C24B0" w:rsidP="004C24B0">
      <w:pPr>
        <w:spacing w:after="0" w:line="240" w:lineRule="auto"/>
        <w:ind w:left="708" w:firstLine="708"/>
        <w:contextualSpacing/>
        <w:jc w:val="both"/>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 xml:space="preserve"> Općine Sveti Križ Začretje za 2025. godinu</w:t>
      </w:r>
    </w:p>
    <w:p w14:paraId="5D9A9E2F" w14:textId="77777777" w:rsidR="004C24B0" w:rsidRPr="004C24B0" w:rsidRDefault="004C24B0" w:rsidP="004C24B0">
      <w:pPr>
        <w:spacing w:after="0" w:line="240" w:lineRule="auto"/>
        <w:ind w:left="1134" w:hanging="1134"/>
        <w:jc w:val="both"/>
        <w:rPr>
          <w:rFonts w:ascii="Times New Roman" w:eastAsia="Times New Roman" w:hAnsi="Times New Roman" w:cs="Times New Roman"/>
          <w:sz w:val="24"/>
          <w:szCs w:val="24"/>
          <w:lang w:eastAsia="hr-HR"/>
        </w:rPr>
      </w:pPr>
    </w:p>
    <w:p w14:paraId="0FB3557B" w14:textId="77777777" w:rsidR="004C24B0" w:rsidRPr="004C24B0" w:rsidRDefault="004C24B0" w:rsidP="004C24B0">
      <w:pPr>
        <w:spacing w:after="0" w:line="240" w:lineRule="auto"/>
        <w:ind w:left="1134" w:hanging="1134"/>
        <w:jc w:val="both"/>
        <w:rPr>
          <w:rFonts w:ascii="Times New Roman" w:eastAsia="Times New Roman" w:hAnsi="Times New Roman" w:cs="Times New Roman"/>
          <w:sz w:val="24"/>
          <w:szCs w:val="24"/>
          <w:lang w:eastAsia="hr-HR"/>
        </w:rPr>
      </w:pPr>
    </w:p>
    <w:p w14:paraId="6DE31271"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PRAVNI TEMELJ:</w:t>
      </w:r>
      <w:r w:rsidRPr="004C24B0">
        <w:rPr>
          <w:rFonts w:ascii="Times New Roman" w:eastAsia="Times New Roman" w:hAnsi="Times New Roman" w:cs="Times New Roman"/>
          <w:sz w:val="24"/>
          <w:szCs w:val="24"/>
          <w:lang w:eastAsia="hr-HR"/>
        </w:rPr>
        <w:t xml:space="preserve"> Članak 89.  Zakona o proračunu (Narodne novine 144/21)</w:t>
      </w:r>
    </w:p>
    <w:p w14:paraId="3B47732F" w14:textId="77777777" w:rsidR="004C24B0" w:rsidRPr="004C24B0" w:rsidRDefault="004C24B0" w:rsidP="004C24B0">
      <w:pPr>
        <w:tabs>
          <w:tab w:val="left" w:pos="567"/>
        </w:tabs>
        <w:spacing w:after="0" w:line="240" w:lineRule="auto"/>
        <w:ind w:left="2127" w:hanging="1560"/>
        <w:jc w:val="both"/>
        <w:rPr>
          <w:rFonts w:ascii="Times New Roman" w:eastAsia="Times New Roman" w:hAnsi="Times New Roman" w:cs="Times New Roman"/>
          <w:sz w:val="24"/>
          <w:szCs w:val="24"/>
          <w:lang w:eastAsia="hr-HR"/>
        </w:rPr>
      </w:pPr>
    </w:p>
    <w:p w14:paraId="3F1AAEE9" w14:textId="77777777" w:rsidR="004C24B0" w:rsidRPr="004C24B0" w:rsidRDefault="004C24B0" w:rsidP="004C24B0">
      <w:pPr>
        <w:tabs>
          <w:tab w:val="left" w:pos="567"/>
        </w:tabs>
        <w:spacing w:after="0" w:line="240" w:lineRule="auto"/>
        <w:ind w:left="2127" w:hanging="1560"/>
        <w:jc w:val="both"/>
        <w:rPr>
          <w:rFonts w:ascii="Times New Roman" w:eastAsia="Times New Roman" w:hAnsi="Times New Roman" w:cs="Times New Roman"/>
          <w:sz w:val="24"/>
          <w:szCs w:val="24"/>
          <w:lang w:eastAsia="hr-HR"/>
        </w:rPr>
      </w:pPr>
    </w:p>
    <w:p w14:paraId="7DB4FC81"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 xml:space="preserve">NADLEŽNOST ZA DONOŠENJE:   </w:t>
      </w:r>
      <w:r w:rsidRPr="004C24B0">
        <w:rPr>
          <w:rFonts w:ascii="Times New Roman" w:eastAsia="Times New Roman" w:hAnsi="Times New Roman" w:cs="Times New Roman"/>
          <w:sz w:val="24"/>
          <w:szCs w:val="24"/>
          <w:lang w:eastAsia="hr-HR"/>
        </w:rPr>
        <w:t>Općinsko vijeće</w:t>
      </w:r>
    </w:p>
    <w:p w14:paraId="2347D53B"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 </w:t>
      </w:r>
    </w:p>
    <w:p w14:paraId="15CBEF5C"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p>
    <w:p w14:paraId="4BAA555E" w14:textId="77777777" w:rsidR="004C24B0" w:rsidRPr="004C24B0" w:rsidRDefault="004C24B0" w:rsidP="004C24B0">
      <w:pPr>
        <w:tabs>
          <w:tab w:val="left" w:pos="567"/>
        </w:tabs>
        <w:spacing w:after="0" w:line="240" w:lineRule="auto"/>
        <w:ind w:left="2127" w:hanging="2127"/>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PREDLAGATELJ:</w:t>
      </w:r>
      <w:r w:rsidRPr="004C24B0">
        <w:rPr>
          <w:rFonts w:ascii="Times New Roman" w:eastAsia="Times New Roman" w:hAnsi="Times New Roman" w:cs="Times New Roman"/>
          <w:sz w:val="24"/>
          <w:szCs w:val="24"/>
          <w:lang w:eastAsia="hr-HR"/>
        </w:rPr>
        <w:t xml:space="preserve"> Jedinstveni upravni odjel Općinskom načelniku,</w:t>
      </w:r>
    </w:p>
    <w:p w14:paraId="6099D2C9" w14:textId="77777777" w:rsidR="004C24B0" w:rsidRPr="004C24B0" w:rsidRDefault="004C24B0" w:rsidP="004C24B0">
      <w:pPr>
        <w:tabs>
          <w:tab w:val="left" w:pos="567"/>
        </w:tabs>
        <w:spacing w:after="0" w:line="240" w:lineRule="auto"/>
        <w:ind w:left="2127" w:hanging="2127"/>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 xml:space="preserve">                                   </w:t>
      </w:r>
      <w:r w:rsidRPr="004C24B0">
        <w:rPr>
          <w:rFonts w:ascii="Times New Roman" w:eastAsia="Times New Roman" w:hAnsi="Times New Roman" w:cs="Times New Roman"/>
          <w:sz w:val="24"/>
          <w:szCs w:val="24"/>
          <w:lang w:eastAsia="hr-HR"/>
        </w:rPr>
        <w:t>a Općinski načelnik Općinskom vijeću</w:t>
      </w:r>
    </w:p>
    <w:p w14:paraId="0838487B"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p>
    <w:p w14:paraId="724159E4"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p>
    <w:p w14:paraId="50227D68" w14:textId="77777777" w:rsidR="004C24B0" w:rsidRPr="004C24B0" w:rsidRDefault="004C24B0" w:rsidP="004C24B0">
      <w:pPr>
        <w:tabs>
          <w:tab w:val="left" w:pos="567"/>
        </w:tabs>
        <w:spacing w:after="0" w:line="240" w:lineRule="auto"/>
        <w:ind w:left="2127" w:hanging="2127"/>
        <w:jc w:val="both"/>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OBRAZLOŽENJE:</w:t>
      </w:r>
    </w:p>
    <w:p w14:paraId="5631E91A" w14:textId="77777777" w:rsidR="004C24B0" w:rsidRPr="004C24B0" w:rsidRDefault="004C24B0" w:rsidP="004C24B0">
      <w:pPr>
        <w:tabs>
          <w:tab w:val="left" w:pos="567"/>
        </w:tabs>
        <w:spacing w:after="0" w:line="240" w:lineRule="auto"/>
        <w:ind w:left="2127" w:hanging="2127"/>
        <w:jc w:val="both"/>
        <w:rPr>
          <w:rFonts w:ascii="Times New Roman" w:eastAsia="Times New Roman" w:hAnsi="Times New Roman" w:cs="Times New Roman"/>
          <w:sz w:val="24"/>
          <w:szCs w:val="24"/>
          <w:lang w:eastAsia="hr-HR"/>
        </w:rPr>
      </w:pPr>
    </w:p>
    <w:p w14:paraId="53C880FB"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t>Člankom 89. Zakona o proračunu propisano je da općinski načelnik podnosi predstavničkom tijelu na donošenje Godišnji izvještaj o izvršenju proračuna do 31. svibnja tekuće godine za prethodnu godinu.</w:t>
      </w:r>
    </w:p>
    <w:p w14:paraId="4E0904A9"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t>Općinski načelnik predlaže Općinskom vijeću da donese Godišnji izvještaj o izvršenju Proračuna Općine Sveti Križ Začretje za 2025. godinu  u predloženom tekstu.</w:t>
      </w:r>
    </w:p>
    <w:p w14:paraId="4B049B50"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p>
    <w:p w14:paraId="0AC736B0" w14:textId="77777777" w:rsidR="004C24B0" w:rsidRPr="004C24B0" w:rsidRDefault="004C24B0" w:rsidP="004C24B0">
      <w:pPr>
        <w:tabs>
          <w:tab w:val="left" w:pos="567"/>
        </w:tabs>
        <w:spacing w:after="0" w:line="240" w:lineRule="auto"/>
        <w:jc w:val="right"/>
        <w:rPr>
          <w:rFonts w:ascii="Times New Roman" w:eastAsia="Times New Roman" w:hAnsi="Times New Roman" w:cs="Times New Roman"/>
          <w:sz w:val="24"/>
          <w:szCs w:val="24"/>
          <w:lang w:eastAsia="hr-HR"/>
        </w:rPr>
      </w:pPr>
    </w:p>
    <w:p w14:paraId="1789C3A0" w14:textId="77777777" w:rsidR="004C24B0" w:rsidRPr="004C24B0" w:rsidRDefault="004C24B0" w:rsidP="004C24B0">
      <w:pPr>
        <w:tabs>
          <w:tab w:val="left" w:pos="567"/>
        </w:tabs>
        <w:spacing w:after="0" w:line="240" w:lineRule="auto"/>
        <w:jc w:val="center"/>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p>
    <w:p w14:paraId="1B2281C2" w14:textId="77777777" w:rsidR="004C24B0" w:rsidRPr="004C24B0" w:rsidRDefault="004C24B0" w:rsidP="004C24B0">
      <w:pPr>
        <w:tabs>
          <w:tab w:val="left" w:pos="567"/>
        </w:tabs>
        <w:spacing w:after="0" w:line="240" w:lineRule="auto"/>
        <w:jc w:val="center"/>
        <w:rPr>
          <w:rFonts w:ascii="Times New Roman" w:eastAsia="Times New Roman" w:hAnsi="Times New Roman" w:cs="Times New Roman"/>
          <w:sz w:val="24"/>
          <w:szCs w:val="24"/>
          <w:lang w:eastAsia="hr-HR"/>
        </w:rPr>
      </w:pPr>
    </w:p>
    <w:p w14:paraId="15D89E89" w14:textId="77777777" w:rsidR="004C24B0" w:rsidRPr="004C24B0" w:rsidRDefault="004C24B0" w:rsidP="004C24B0">
      <w:pPr>
        <w:tabs>
          <w:tab w:val="left" w:pos="567"/>
        </w:tabs>
        <w:spacing w:after="0" w:line="240" w:lineRule="auto"/>
        <w:jc w:val="center"/>
        <w:rPr>
          <w:rFonts w:ascii="Times New Roman" w:eastAsia="Times New Roman" w:hAnsi="Times New Roman" w:cs="Times New Roman"/>
          <w:sz w:val="24"/>
          <w:szCs w:val="24"/>
          <w:lang w:eastAsia="hr-HR"/>
        </w:rPr>
      </w:pPr>
    </w:p>
    <w:p w14:paraId="3246A3F2" w14:textId="77777777" w:rsidR="004C24B0" w:rsidRPr="004C24B0" w:rsidRDefault="004C24B0" w:rsidP="004C24B0">
      <w:pPr>
        <w:tabs>
          <w:tab w:val="left" w:pos="567"/>
        </w:tabs>
        <w:spacing w:after="0" w:line="240" w:lineRule="auto"/>
        <w:jc w:val="center"/>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eastAsia="hr-HR"/>
        </w:rPr>
        <w:tab/>
        <w:t>OPĆINSKI NAČELNIK</w:t>
      </w:r>
    </w:p>
    <w:p w14:paraId="5B0C3AE7" w14:textId="77777777" w:rsidR="004C24B0" w:rsidRPr="004C24B0" w:rsidRDefault="004C24B0" w:rsidP="004C24B0">
      <w:pPr>
        <w:tabs>
          <w:tab w:val="left" w:pos="567"/>
        </w:tabs>
        <w:spacing w:after="0" w:line="240" w:lineRule="auto"/>
        <w:jc w:val="center"/>
        <w:rPr>
          <w:rFonts w:ascii="Times New Roman" w:eastAsia="Times New Roman" w:hAnsi="Times New Roman" w:cs="Times New Roman"/>
          <w:i/>
          <w:sz w:val="24"/>
          <w:szCs w:val="24"/>
          <w:lang w:eastAsia="hr-HR"/>
        </w:rPr>
      </w:pPr>
      <w:r w:rsidRPr="004C24B0">
        <w:rPr>
          <w:rFonts w:ascii="Times New Roman" w:eastAsia="Times New Roman" w:hAnsi="Times New Roman" w:cs="Times New Roman"/>
          <w:i/>
          <w:sz w:val="24"/>
          <w:szCs w:val="24"/>
          <w:lang w:eastAsia="hr-HR"/>
        </w:rPr>
        <w:t xml:space="preserve">                                                                            Marko Kos, dipl. </w:t>
      </w:r>
      <w:proofErr w:type="spellStart"/>
      <w:r w:rsidRPr="004C24B0">
        <w:rPr>
          <w:rFonts w:ascii="Times New Roman" w:eastAsia="Times New Roman" w:hAnsi="Times New Roman" w:cs="Times New Roman"/>
          <w:i/>
          <w:sz w:val="24"/>
          <w:szCs w:val="24"/>
          <w:lang w:eastAsia="hr-HR"/>
        </w:rPr>
        <w:t>oec</w:t>
      </w:r>
      <w:proofErr w:type="spellEnd"/>
    </w:p>
    <w:p w14:paraId="7F3C8E66" w14:textId="77777777" w:rsidR="004C24B0" w:rsidRPr="004C24B0" w:rsidRDefault="004C24B0" w:rsidP="004C24B0">
      <w:pPr>
        <w:tabs>
          <w:tab w:val="left" w:pos="567"/>
        </w:tabs>
        <w:spacing w:after="0" w:line="240" w:lineRule="auto"/>
        <w:jc w:val="both"/>
        <w:rPr>
          <w:rFonts w:ascii="Times New Roman" w:eastAsia="Times New Roman" w:hAnsi="Times New Roman" w:cs="Times New Roman"/>
          <w:sz w:val="24"/>
          <w:szCs w:val="24"/>
          <w:lang w:eastAsia="hr-HR"/>
        </w:rPr>
      </w:pPr>
    </w:p>
    <w:p w14:paraId="512FE121" w14:textId="77777777" w:rsidR="004C24B0" w:rsidRPr="004C24B0" w:rsidRDefault="004C24B0" w:rsidP="004C24B0">
      <w:pPr>
        <w:spacing w:after="0" w:line="240" w:lineRule="auto"/>
        <w:rPr>
          <w:rFonts w:ascii="Times New Roman" w:eastAsia="Times New Roman" w:hAnsi="Times New Roman" w:cs="Times New Roman"/>
          <w:sz w:val="24"/>
          <w:szCs w:val="24"/>
          <w:lang w:val="de-DE" w:eastAsia="hr-HR"/>
        </w:rPr>
      </w:pPr>
    </w:p>
    <w:p w14:paraId="34DC956B" w14:textId="77777777" w:rsidR="004C24B0" w:rsidRPr="004C24B0" w:rsidRDefault="004C24B0" w:rsidP="004C24B0">
      <w:pPr>
        <w:spacing w:after="0" w:line="240" w:lineRule="auto"/>
        <w:rPr>
          <w:rFonts w:ascii="Times New Roman" w:eastAsia="Times New Roman" w:hAnsi="Times New Roman" w:cs="Times New Roman"/>
          <w:lang w:val="de-DE" w:eastAsia="hr-HR"/>
        </w:rPr>
      </w:pPr>
    </w:p>
    <w:p w14:paraId="16295123" w14:textId="77777777" w:rsidR="004C24B0" w:rsidRDefault="004C24B0" w:rsidP="00CA6BEC">
      <w:pPr>
        <w:jc w:val="both"/>
      </w:pPr>
    </w:p>
    <w:p w14:paraId="0D5CE8F7" w14:textId="77777777" w:rsidR="004C24B0" w:rsidRDefault="004C24B0" w:rsidP="00CA6BEC">
      <w:pPr>
        <w:jc w:val="both"/>
      </w:pPr>
    </w:p>
    <w:p w14:paraId="4061FCF5" w14:textId="77777777" w:rsidR="004C24B0" w:rsidRDefault="004C24B0" w:rsidP="00CA6BEC">
      <w:pPr>
        <w:jc w:val="both"/>
      </w:pPr>
    </w:p>
    <w:p w14:paraId="0A3229CF" w14:textId="77777777" w:rsidR="004C24B0" w:rsidRDefault="004C24B0" w:rsidP="00CA6BEC">
      <w:pPr>
        <w:jc w:val="both"/>
      </w:pPr>
    </w:p>
    <w:p w14:paraId="417AA5C4" w14:textId="77777777" w:rsidR="004C24B0" w:rsidRDefault="004C24B0" w:rsidP="00CA6BEC">
      <w:pPr>
        <w:jc w:val="both"/>
      </w:pPr>
    </w:p>
    <w:p w14:paraId="56564037" w14:textId="77777777" w:rsidR="004C24B0" w:rsidRPr="004C24B0" w:rsidRDefault="004C24B0" w:rsidP="004C24B0">
      <w:pPr>
        <w:spacing w:after="0" w:line="240" w:lineRule="auto"/>
        <w:rPr>
          <w:rFonts w:ascii="Times New Roman" w:eastAsia="Times New Roman" w:hAnsi="Times New Roman" w:cs="Times New Roman"/>
          <w:b/>
          <w:sz w:val="24"/>
          <w:szCs w:val="24"/>
        </w:rPr>
      </w:pPr>
      <w:r w:rsidRPr="004C24B0">
        <w:rPr>
          <w:rFonts w:ascii="Times New Roman" w:eastAsia="Times New Roman" w:hAnsi="Times New Roman" w:cs="Times New Roman"/>
          <w:b/>
          <w:sz w:val="24"/>
          <w:szCs w:val="24"/>
        </w:rPr>
        <w:t xml:space="preserve">                            </w:t>
      </w:r>
      <w:r w:rsidRPr="004C24B0">
        <w:rPr>
          <w:rFonts w:ascii="Times New Roman" w:eastAsia="Times New Roman" w:hAnsi="Times New Roman" w:cs="Times New Roman"/>
          <w:b/>
          <w:sz w:val="24"/>
          <w:szCs w:val="24"/>
        </w:rPr>
        <w:object w:dxaOrig="2100" w:dyaOrig="2503" w14:anchorId="7417F671">
          <v:shape id="_x0000_i1043" type="#_x0000_t75" style="width:32.25pt;height:42.75pt" o:ole="" fillcolor="window">
            <v:imagedata r:id="rId6" o:title=""/>
          </v:shape>
          <o:OLEObject Type="Embed" ProgID="MSDraw" ShapeID="_x0000_i1043" DrawAspect="Content" ObjectID="_1841466119" r:id="rId13">
            <o:FieldCodes>\* MERGEFORMAT</o:FieldCodes>
          </o:OLEObject>
        </w:object>
      </w:r>
      <w:r w:rsidRPr="004C24B0">
        <w:rPr>
          <w:rFonts w:ascii="Times New Roman" w:eastAsia="Times New Roman" w:hAnsi="Times New Roman" w:cs="Times New Roman"/>
          <w:b/>
          <w:sz w:val="24"/>
          <w:szCs w:val="24"/>
        </w:rPr>
        <w:tab/>
        <w:t xml:space="preserve">                   </w:t>
      </w:r>
    </w:p>
    <w:p w14:paraId="45EA5EDD" w14:textId="77777777" w:rsidR="004C24B0" w:rsidRPr="004C24B0" w:rsidRDefault="004C24B0" w:rsidP="004C24B0">
      <w:pPr>
        <w:spacing w:after="0" w:line="240" w:lineRule="auto"/>
        <w:rPr>
          <w:rFonts w:ascii="Times New Roman" w:eastAsia="Times New Roman" w:hAnsi="Times New Roman" w:cs="Times New Roman"/>
          <w:b/>
          <w:sz w:val="24"/>
          <w:szCs w:val="24"/>
        </w:rPr>
      </w:pPr>
      <w:r w:rsidRPr="004C24B0">
        <w:rPr>
          <w:rFonts w:ascii="Times New Roman" w:eastAsia="Times New Roman" w:hAnsi="Times New Roman" w:cs="Times New Roman"/>
          <w:b/>
          <w:sz w:val="24"/>
          <w:szCs w:val="24"/>
        </w:rPr>
        <w:t xml:space="preserve">            REPUBLIKA HRVATSKA</w:t>
      </w:r>
    </w:p>
    <w:p w14:paraId="4B4618CE"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KRAPINSKO-ZAGORSKA ŽUPANIJA</w:t>
      </w:r>
    </w:p>
    <w:p w14:paraId="5B326C7A" w14:textId="77777777" w:rsidR="004C24B0" w:rsidRPr="004C24B0" w:rsidRDefault="004C24B0" w:rsidP="004C24B0">
      <w:pPr>
        <w:keepNext/>
        <w:spacing w:after="0" w:line="240" w:lineRule="auto"/>
        <w:outlineLvl w:val="1"/>
        <w:rPr>
          <w:rFonts w:ascii="Times New Roman" w:eastAsia="Times New Roman" w:hAnsi="Times New Roman" w:cs="Times New Roman"/>
          <w:b/>
          <w:sz w:val="24"/>
          <w:szCs w:val="24"/>
        </w:rPr>
      </w:pPr>
      <w:r w:rsidRPr="004C24B0">
        <w:rPr>
          <w:rFonts w:ascii="Times New Roman" w:eastAsia="Times New Roman" w:hAnsi="Times New Roman" w:cs="Times New Roman"/>
          <w:b/>
          <w:sz w:val="24"/>
          <w:szCs w:val="24"/>
        </w:rPr>
        <w:t xml:space="preserve">     OPĆINA SVETI KRIŽ ZAČRETJE</w:t>
      </w:r>
    </w:p>
    <w:p w14:paraId="387875C3"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w:t>
      </w:r>
      <w:r w:rsidRPr="004C24B0">
        <w:rPr>
          <w:rFonts w:ascii="Times New Roman" w:eastAsia="Times New Roman" w:hAnsi="Times New Roman" w:cs="Times New Roman"/>
          <w:b/>
          <w:sz w:val="24"/>
          <w:szCs w:val="24"/>
          <w:lang w:eastAsia="hr-HR"/>
        </w:rPr>
        <w:tab/>
        <w:t xml:space="preserve"> OPĆINSKI NAČELNIK</w:t>
      </w:r>
    </w:p>
    <w:p w14:paraId="004A93D5" w14:textId="77777777" w:rsidR="004C24B0" w:rsidRPr="004C24B0" w:rsidRDefault="004C24B0" w:rsidP="004C24B0">
      <w:pPr>
        <w:spacing w:after="0" w:line="240" w:lineRule="auto"/>
        <w:rPr>
          <w:rFonts w:ascii="Times New Roman" w:eastAsia="Times New Roman" w:hAnsi="Times New Roman" w:cs="Times New Roman"/>
          <w:b/>
          <w:sz w:val="24"/>
          <w:szCs w:val="24"/>
          <w:lang w:eastAsia="hr-HR"/>
        </w:rPr>
      </w:pPr>
    </w:p>
    <w:p w14:paraId="48160BA0"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KLASA: 363-01/24-01/054</w:t>
      </w:r>
    </w:p>
    <w:p w14:paraId="10C8CA47"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URBROJ: 2140-28-03-26-10</w:t>
      </w:r>
    </w:p>
    <w:p w14:paraId="0204BCCB"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Sveti Križ Začretje, 04.05.2026.</w:t>
      </w:r>
    </w:p>
    <w:p w14:paraId="0ACB77AA"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p>
    <w:p w14:paraId="3ABA65EA" w14:textId="77777777" w:rsidR="004C24B0" w:rsidRPr="004C24B0" w:rsidRDefault="004C24B0" w:rsidP="004C24B0">
      <w:pPr>
        <w:spacing w:after="0" w:line="240" w:lineRule="auto"/>
        <w:ind w:left="4956" w:firstLine="708"/>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  PREDSJEDNIKU </w:t>
      </w:r>
    </w:p>
    <w:p w14:paraId="1BE49279" w14:textId="77777777" w:rsidR="004C24B0" w:rsidRPr="004C24B0" w:rsidRDefault="004C24B0" w:rsidP="004C24B0">
      <w:pPr>
        <w:spacing w:after="0" w:line="240" w:lineRule="auto"/>
        <w:ind w:left="4248" w:firstLine="708"/>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OPĆINSKOG VIJEĆA</w:t>
      </w:r>
    </w:p>
    <w:p w14:paraId="2AD3F9A9" w14:textId="77777777" w:rsidR="004C24B0" w:rsidRPr="004C24B0" w:rsidRDefault="004C24B0" w:rsidP="004C24B0">
      <w:pPr>
        <w:spacing w:after="0" w:line="240" w:lineRule="auto"/>
        <w:jc w:val="right"/>
        <w:rPr>
          <w:rFonts w:ascii="Times New Roman" w:eastAsia="Times New Roman" w:hAnsi="Times New Roman" w:cs="Times New Roman"/>
          <w:b/>
          <w:sz w:val="24"/>
          <w:szCs w:val="24"/>
          <w:lang w:eastAsia="hr-HR"/>
        </w:rPr>
      </w:pPr>
    </w:p>
    <w:p w14:paraId="211D89BC" w14:textId="77777777" w:rsidR="004C24B0" w:rsidRPr="004C24B0" w:rsidRDefault="004C24B0" w:rsidP="004C24B0">
      <w:pPr>
        <w:spacing w:after="0" w:line="240" w:lineRule="auto"/>
        <w:jc w:val="right"/>
        <w:rPr>
          <w:rFonts w:ascii="Times New Roman" w:eastAsia="Times New Roman" w:hAnsi="Times New Roman" w:cs="Times New Roman"/>
          <w:b/>
          <w:sz w:val="24"/>
          <w:szCs w:val="24"/>
          <w:lang w:eastAsia="hr-HR"/>
        </w:rPr>
      </w:pPr>
    </w:p>
    <w:p w14:paraId="0539B3C3" w14:textId="77777777" w:rsidR="004C24B0" w:rsidRPr="004C24B0" w:rsidRDefault="004C24B0" w:rsidP="004C24B0">
      <w:pPr>
        <w:spacing w:after="0" w:line="240" w:lineRule="auto"/>
        <w:jc w:val="right"/>
        <w:rPr>
          <w:rFonts w:ascii="Times New Roman" w:eastAsia="Times New Roman" w:hAnsi="Times New Roman" w:cs="Times New Roman"/>
          <w:b/>
          <w:sz w:val="24"/>
          <w:szCs w:val="24"/>
          <w:lang w:eastAsia="hr-HR"/>
        </w:rPr>
      </w:pPr>
    </w:p>
    <w:p w14:paraId="11B1F7BD" w14:textId="77777777" w:rsidR="004C24B0" w:rsidRPr="004C24B0" w:rsidRDefault="004C24B0" w:rsidP="004C24B0">
      <w:pPr>
        <w:spacing w:after="0" w:line="240" w:lineRule="auto"/>
        <w:jc w:val="right"/>
        <w:rPr>
          <w:rFonts w:ascii="Times New Roman" w:eastAsia="Times New Roman" w:hAnsi="Times New Roman" w:cs="Times New Roman"/>
          <w:b/>
          <w:sz w:val="24"/>
          <w:szCs w:val="24"/>
          <w:lang w:eastAsia="hr-HR"/>
        </w:rPr>
      </w:pPr>
    </w:p>
    <w:p w14:paraId="7379D477" w14:textId="77777777" w:rsidR="004C24B0" w:rsidRPr="004C24B0" w:rsidRDefault="004C24B0" w:rsidP="004C24B0">
      <w:pPr>
        <w:spacing w:after="0" w:line="240" w:lineRule="auto"/>
        <w:jc w:val="both"/>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PREDMET:</w:t>
      </w:r>
      <w:r w:rsidRPr="004C24B0">
        <w:rPr>
          <w:rFonts w:ascii="Times New Roman" w:eastAsia="Times New Roman" w:hAnsi="Times New Roman" w:cs="Times New Roman"/>
          <w:b/>
          <w:sz w:val="24"/>
          <w:szCs w:val="24"/>
          <w:lang w:eastAsia="hr-HR"/>
        </w:rPr>
        <w:tab/>
        <w:t xml:space="preserve">Izvješće o izvršenju Programa građenja </w:t>
      </w:r>
    </w:p>
    <w:p w14:paraId="23D8CC06" w14:textId="77777777" w:rsidR="004C24B0" w:rsidRPr="004C24B0" w:rsidRDefault="004C24B0" w:rsidP="004C24B0">
      <w:pPr>
        <w:spacing w:after="0" w:line="240" w:lineRule="auto"/>
        <w:ind w:left="708" w:firstLine="708"/>
        <w:jc w:val="both"/>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komunalne infrastrukture za 2025. godinu</w:t>
      </w:r>
    </w:p>
    <w:p w14:paraId="4F17C025" w14:textId="77777777" w:rsidR="004C24B0" w:rsidRPr="004C24B0" w:rsidRDefault="004C24B0" w:rsidP="004C24B0">
      <w:pPr>
        <w:spacing w:after="0" w:line="240" w:lineRule="auto"/>
        <w:ind w:left="1410" w:hanging="1410"/>
        <w:jc w:val="both"/>
        <w:rPr>
          <w:rFonts w:ascii="Times New Roman" w:eastAsia="Times New Roman" w:hAnsi="Times New Roman" w:cs="Times New Roman"/>
          <w:b/>
          <w:bCs/>
          <w:sz w:val="24"/>
          <w:szCs w:val="24"/>
          <w:lang w:eastAsia="hr-HR"/>
        </w:rPr>
      </w:pPr>
    </w:p>
    <w:p w14:paraId="5D332D99" w14:textId="77777777" w:rsidR="004C24B0" w:rsidRPr="004C24B0" w:rsidRDefault="004C24B0" w:rsidP="004C24B0">
      <w:pPr>
        <w:spacing w:after="0" w:line="240" w:lineRule="auto"/>
        <w:ind w:left="708" w:firstLine="708"/>
        <w:jc w:val="both"/>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 xml:space="preserve">Izvješće o izvršenju Programa održavanja </w:t>
      </w:r>
    </w:p>
    <w:p w14:paraId="0F691E7A" w14:textId="77777777" w:rsidR="004C24B0" w:rsidRPr="004C24B0" w:rsidRDefault="004C24B0" w:rsidP="004C24B0">
      <w:pPr>
        <w:spacing w:after="0" w:line="240" w:lineRule="auto"/>
        <w:ind w:left="708" w:firstLine="708"/>
        <w:jc w:val="both"/>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komunalne infrastrukture za 2025. godinu</w:t>
      </w:r>
    </w:p>
    <w:p w14:paraId="4EC2E445" w14:textId="77777777" w:rsidR="004C24B0" w:rsidRPr="004C24B0" w:rsidRDefault="004C24B0" w:rsidP="004C24B0">
      <w:pPr>
        <w:spacing w:after="0" w:line="240" w:lineRule="auto"/>
        <w:ind w:left="708" w:firstLine="708"/>
        <w:jc w:val="both"/>
        <w:rPr>
          <w:rFonts w:ascii="Times New Roman" w:eastAsia="Times New Roman" w:hAnsi="Times New Roman" w:cs="Times New Roman"/>
          <w:b/>
          <w:sz w:val="24"/>
          <w:szCs w:val="24"/>
          <w:lang w:eastAsia="hr-HR"/>
        </w:rPr>
      </w:pPr>
    </w:p>
    <w:p w14:paraId="25BBFC84" w14:textId="77777777" w:rsidR="004C24B0" w:rsidRPr="004C24B0" w:rsidRDefault="004C24B0" w:rsidP="004C24B0">
      <w:pPr>
        <w:spacing w:after="0" w:line="240" w:lineRule="auto"/>
        <w:ind w:left="1410" w:hanging="1410"/>
        <w:jc w:val="both"/>
        <w:rPr>
          <w:rFonts w:ascii="Times New Roman" w:eastAsia="Times New Roman" w:hAnsi="Times New Roman" w:cs="Times New Roman"/>
          <w:b/>
          <w:sz w:val="24"/>
          <w:szCs w:val="24"/>
          <w:lang w:eastAsia="hr-HR"/>
        </w:rPr>
      </w:pPr>
    </w:p>
    <w:p w14:paraId="37D31870"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PRAVNI TEMELJ:</w:t>
      </w:r>
      <w:r w:rsidRPr="004C24B0">
        <w:rPr>
          <w:rFonts w:ascii="Times New Roman" w:eastAsia="Times New Roman" w:hAnsi="Times New Roman" w:cs="Times New Roman"/>
          <w:b/>
          <w:sz w:val="24"/>
          <w:szCs w:val="24"/>
          <w:lang w:eastAsia="hr-HR"/>
        </w:rPr>
        <w:tab/>
        <w:t xml:space="preserve"> </w:t>
      </w:r>
      <w:r w:rsidRPr="004C24B0">
        <w:rPr>
          <w:rFonts w:ascii="Times New Roman" w:eastAsia="Times New Roman" w:hAnsi="Times New Roman" w:cs="Times New Roman"/>
          <w:sz w:val="24"/>
          <w:szCs w:val="24"/>
          <w:lang w:eastAsia="hr-HR"/>
        </w:rPr>
        <w:t xml:space="preserve">članak 71. i 74. Zakona o komunalnom gospodarstvu </w:t>
      </w:r>
    </w:p>
    <w:p w14:paraId="385D5B47"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t>(Narodne novine 68/18, 110/18-OUSRH, 32/20, 145/24)</w:t>
      </w:r>
    </w:p>
    <w:p w14:paraId="70837D6B"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p>
    <w:p w14:paraId="7F6F6EC6"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NADLEŽNOST ZA DONOŠENJE:</w:t>
      </w:r>
      <w:r w:rsidRPr="004C24B0">
        <w:rPr>
          <w:rFonts w:ascii="Times New Roman" w:eastAsia="Times New Roman" w:hAnsi="Times New Roman" w:cs="Times New Roman"/>
          <w:sz w:val="24"/>
          <w:szCs w:val="24"/>
          <w:lang w:eastAsia="hr-HR"/>
        </w:rPr>
        <w:t xml:space="preserve"> Općinsko vijeće</w:t>
      </w:r>
    </w:p>
    <w:p w14:paraId="70F99A56"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p>
    <w:p w14:paraId="32A2D18D"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sz w:val="24"/>
          <w:szCs w:val="24"/>
          <w:lang w:eastAsia="hr-HR"/>
        </w:rPr>
        <w:t>PREDLAGATELJ:</w:t>
      </w:r>
      <w:r w:rsidRPr="004C24B0">
        <w:rPr>
          <w:rFonts w:ascii="Times New Roman" w:eastAsia="Times New Roman" w:hAnsi="Times New Roman" w:cs="Times New Roman"/>
          <w:sz w:val="24"/>
          <w:szCs w:val="24"/>
          <w:lang w:eastAsia="hr-HR"/>
        </w:rPr>
        <w:t xml:space="preserve"> Općinski načelnik</w:t>
      </w:r>
    </w:p>
    <w:p w14:paraId="2B4DCEE3"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p>
    <w:p w14:paraId="6306AAF0" w14:textId="77777777" w:rsidR="004C24B0" w:rsidRPr="004C24B0" w:rsidRDefault="004C24B0" w:rsidP="004C24B0">
      <w:pPr>
        <w:spacing w:after="0" w:line="240" w:lineRule="auto"/>
        <w:ind w:left="2124" w:hanging="2124"/>
        <w:jc w:val="both"/>
        <w:rPr>
          <w:rFonts w:ascii="Times New Roman" w:eastAsia="Times New Roman" w:hAnsi="Times New Roman" w:cs="Times New Roman"/>
          <w:sz w:val="24"/>
          <w:szCs w:val="24"/>
          <w:lang w:eastAsia="hr-HR"/>
        </w:rPr>
      </w:pPr>
    </w:p>
    <w:p w14:paraId="11D8962D" w14:textId="77777777" w:rsidR="004C24B0" w:rsidRPr="004C24B0" w:rsidRDefault="004C24B0" w:rsidP="004C24B0">
      <w:pPr>
        <w:spacing w:after="0" w:line="240" w:lineRule="auto"/>
        <w:ind w:left="2124" w:hanging="2124"/>
        <w:jc w:val="both"/>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OBRAZLOŽENJE:</w:t>
      </w:r>
    </w:p>
    <w:p w14:paraId="3D05FFC9" w14:textId="77777777" w:rsidR="004C24B0" w:rsidRPr="004C24B0" w:rsidRDefault="004C24B0" w:rsidP="004C24B0">
      <w:pPr>
        <w:spacing w:after="0" w:line="240" w:lineRule="auto"/>
        <w:ind w:firstLine="708"/>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Člankom 71. i 74. Zakona o komunalnom gospodarstvu propisano je da općinski načelnik podnosi predstavničkom tijelu izvješće o izvršenju programa građenja te izvješće o izvršenju programa održavanja komunalne infrastrukture za prethodnu kalendarsku godinu. Predmetno izvješće podnosi se istodobno s izvješćem o izvršenju proračuna jedinice lokalne samouprave i objavljuje se u službenom glasilu jedinice lokalne samouprave.</w:t>
      </w:r>
    </w:p>
    <w:p w14:paraId="2A3287C8" w14:textId="77777777" w:rsidR="004C24B0" w:rsidRPr="004C24B0" w:rsidRDefault="004C24B0" w:rsidP="004C24B0">
      <w:pPr>
        <w:spacing w:after="0" w:line="240" w:lineRule="auto"/>
        <w:ind w:firstLine="708"/>
        <w:jc w:val="both"/>
        <w:rPr>
          <w:rFonts w:ascii="Times New Roman" w:eastAsia="Times New Roman" w:hAnsi="Times New Roman" w:cs="Times New Roman"/>
          <w:color w:val="000000"/>
          <w:sz w:val="24"/>
          <w:szCs w:val="24"/>
          <w:lang w:eastAsia="hr-HR"/>
        </w:rPr>
      </w:pPr>
      <w:r w:rsidRPr="004C24B0">
        <w:rPr>
          <w:rFonts w:ascii="Times New Roman" w:eastAsia="Times New Roman" w:hAnsi="Times New Roman" w:cs="Times New Roman"/>
          <w:sz w:val="24"/>
          <w:szCs w:val="24"/>
          <w:lang w:eastAsia="hr-HR"/>
        </w:rPr>
        <w:t>Općinski načelnik utvrdio je navedena Izvješća te predlaže Općinskom vijeću da ih usvoji.</w:t>
      </w:r>
    </w:p>
    <w:p w14:paraId="6F8FBB40" w14:textId="77777777" w:rsidR="004C24B0" w:rsidRPr="004C24B0" w:rsidRDefault="004C24B0" w:rsidP="004C24B0">
      <w:pPr>
        <w:tabs>
          <w:tab w:val="left" w:pos="0"/>
        </w:tabs>
        <w:spacing w:after="0" w:line="240" w:lineRule="auto"/>
        <w:jc w:val="both"/>
        <w:rPr>
          <w:rFonts w:ascii="Times New Roman" w:eastAsia="Times New Roman" w:hAnsi="Times New Roman" w:cs="Times New Roman"/>
          <w:sz w:val="24"/>
          <w:szCs w:val="24"/>
          <w:lang w:eastAsia="hr-HR"/>
        </w:rPr>
      </w:pPr>
    </w:p>
    <w:p w14:paraId="780F7DE8" w14:textId="77777777" w:rsidR="004C24B0" w:rsidRPr="004C24B0" w:rsidRDefault="004C24B0" w:rsidP="004C24B0">
      <w:pPr>
        <w:tabs>
          <w:tab w:val="left" w:pos="0"/>
        </w:tabs>
        <w:spacing w:after="0" w:line="240" w:lineRule="auto"/>
        <w:jc w:val="both"/>
        <w:rPr>
          <w:rFonts w:ascii="Times New Roman" w:eastAsia="Times New Roman" w:hAnsi="Times New Roman" w:cs="Times New Roman"/>
          <w:sz w:val="24"/>
          <w:szCs w:val="24"/>
          <w:lang w:eastAsia="hr-HR"/>
        </w:rPr>
      </w:pPr>
    </w:p>
    <w:p w14:paraId="055E30A2" w14:textId="77777777" w:rsidR="004C24B0" w:rsidRPr="004C24B0" w:rsidRDefault="004C24B0" w:rsidP="004C24B0">
      <w:pPr>
        <w:tabs>
          <w:tab w:val="left" w:pos="0"/>
        </w:tabs>
        <w:spacing w:after="0" w:line="240" w:lineRule="auto"/>
        <w:jc w:val="both"/>
        <w:rPr>
          <w:rFonts w:ascii="Times New Roman" w:eastAsia="Times New Roman" w:hAnsi="Times New Roman" w:cs="Times New Roman"/>
          <w:sz w:val="24"/>
          <w:szCs w:val="24"/>
          <w:lang w:eastAsia="hr-HR"/>
        </w:rPr>
      </w:pPr>
    </w:p>
    <w:p w14:paraId="097C7A5E" w14:textId="77777777" w:rsidR="004C24B0" w:rsidRPr="004C24B0" w:rsidRDefault="004C24B0" w:rsidP="004C24B0">
      <w:pPr>
        <w:tabs>
          <w:tab w:val="left" w:pos="0"/>
        </w:tabs>
        <w:spacing w:after="0" w:line="240" w:lineRule="auto"/>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 OPĆINSKI NAČELNIK</w:t>
      </w:r>
    </w:p>
    <w:p w14:paraId="076F0E84" w14:textId="77777777" w:rsidR="004C24B0" w:rsidRPr="004C24B0" w:rsidRDefault="004C24B0" w:rsidP="004C24B0">
      <w:pPr>
        <w:tabs>
          <w:tab w:val="left" w:pos="0"/>
        </w:tabs>
        <w:spacing w:after="0" w:line="240" w:lineRule="auto"/>
        <w:jc w:val="center"/>
        <w:rPr>
          <w:rFonts w:ascii="Times New Roman" w:eastAsia="Times New Roman" w:hAnsi="Times New Roman" w:cs="Times New Roman"/>
          <w:i/>
          <w:sz w:val="24"/>
          <w:szCs w:val="24"/>
          <w:lang w:eastAsia="hr-HR"/>
        </w:rPr>
      </w:pPr>
      <w:r w:rsidRPr="004C24B0">
        <w:rPr>
          <w:rFonts w:ascii="Times New Roman" w:eastAsia="Times New Roman" w:hAnsi="Times New Roman" w:cs="Times New Roman"/>
          <w:i/>
          <w:sz w:val="24"/>
          <w:szCs w:val="24"/>
          <w:lang w:eastAsia="hr-HR"/>
        </w:rPr>
        <w:t xml:space="preserve">                                                                                                                Marko Kos, dipl. </w:t>
      </w:r>
      <w:proofErr w:type="spellStart"/>
      <w:r w:rsidRPr="004C24B0">
        <w:rPr>
          <w:rFonts w:ascii="Times New Roman" w:eastAsia="Times New Roman" w:hAnsi="Times New Roman" w:cs="Times New Roman"/>
          <w:i/>
          <w:sz w:val="24"/>
          <w:szCs w:val="24"/>
          <w:lang w:eastAsia="hr-HR"/>
        </w:rPr>
        <w:t>oec</w:t>
      </w:r>
      <w:proofErr w:type="spellEnd"/>
    </w:p>
    <w:p w14:paraId="4A8C916E" w14:textId="77777777" w:rsidR="004C24B0" w:rsidRPr="004C24B0" w:rsidRDefault="004C24B0" w:rsidP="004C24B0">
      <w:pPr>
        <w:spacing w:after="200" w:line="276" w:lineRule="auto"/>
        <w:rPr>
          <w:rFonts w:ascii="Times New Roman" w:eastAsia="Times New Roman" w:hAnsi="Times New Roman" w:cs="Times New Roman"/>
          <w:i/>
          <w:sz w:val="24"/>
          <w:szCs w:val="24"/>
          <w:lang w:eastAsia="hr-HR"/>
        </w:rPr>
      </w:pPr>
      <w:r w:rsidRPr="004C24B0">
        <w:rPr>
          <w:rFonts w:ascii="Times New Roman" w:eastAsia="Times New Roman" w:hAnsi="Times New Roman" w:cs="Times New Roman"/>
          <w:i/>
          <w:sz w:val="24"/>
          <w:szCs w:val="24"/>
          <w:lang w:eastAsia="hr-HR"/>
        </w:rPr>
        <w:br w:type="page"/>
      </w:r>
    </w:p>
    <w:p w14:paraId="1936398E" w14:textId="77777777" w:rsidR="004C24B0" w:rsidRDefault="004C24B0" w:rsidP="00CA6BEC">
      <w:pPr>
        <w:jc w:val="both"/>
      </w:pPr>
    </w:p>
    <w:p w14:paraId="442FDB92" w14:textId="77777777" w:rsidR="004C24B0" w:rsidRPr="004C24B0" w:rsidRDefault="004C24B0" w:rsidP="004C24B0">
      <w:pPr>
        <w:spacing w:after="0" w:line="240" w:lineRule="auto"/>
        <w:ind w:right="4104"/>
        <w:jc w:val="center"/>
        <w:rPr>
          <w:rFonts w:ascii="Book Antiqua" w:eastAsia="Times New Roman" w:hAnsi="Book Antiqua" w:cs="Times New Roman"/>
          <w:sz w:val="24"/>
          <w:szCs w:val="24"/>
          <w:lang w:val="en-US" w:eastAsia="hr-HR"/>
        </w:rPr>
      </w:pPr>
      <w:r w:rsidRPr="004C24B0">
        <w:rPr>
          <w:rFonts w:ascii="Book Antiqua" w:eastAsia="Times New Roman" w:hAnsi="Book Antiqua" w:cs="Times New Roman"/>
          <w:sz w:val="24"/>
          <w:szCs w:val="24"/>
          <w:lang w:val="en-US" w:eastAsia="hr-HR"/>
        </w:rPr>
        <w:t xml:space="preserve">    </w:t>
      </w:r>
      <w:r w:rsidRPr="004C24B0">
        <w:rPr>
          <w:rFonts w:ascii="Book Antiqua" w:eastAsia="Times New Roman" w:hAnsi="Book Antiqua" w:cs="Times New Roman"/>
          <w:sz w:val="24"/>
          <w:szCs w:val="24"/>
          <w:lang w:val="en-US" w:eastAsia="hr-HR"/>
        </w:rPr>
        <w:object w:dxaOrig="2100" w:dyaOrig="2503" w14:anchorId="11F9E598">
          <v:shape id="_x0000_i1045" type="#_x0000_t75" style="width:36.75pt;height:43.5pt" o:ole="" fillcolor="window">
            <v:imagedata r:id="rId6" o:title=""/>
          </v:shape>
          <o:OLEObject Type="Embed" ProgID="MSDraw" ShapeID="_x0000_i1045" DrawAspect="Content" ObjectID="_1841466120" r:id="rId14">
            <o:FieldCodes>\* MERGEFORMAT</o:FieldCodes>
          </o:OLEObject>
        </w:object>
      </w:r>
      <w:r w:rsidRPr="004C24B0">
        <w:rPr>
          <w:rFonts w:ascii="Book Antiqua" w:eastAsia="Times New Roman" w:hAnsi="Book Antiqua" w:cs="Times New Roman"/>
          <w:sz w:val="24"/>
          <w:szCs w:val="24"/>
          <w:lang w:val="en-US" w:eastAsia="hr-HR"/>
        </w:rPr>
        <w:tab/>
      </w:r>
    </w:p>
    <w:p w14:paraId="7B074621"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R E P U B L I K A     H R V A T S K A</w:t>
      </w:r>
    </w:p>
    <w:p w14:paraId="611A54E0"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KRAPINSKO-ZAGORSKA ŽUPANIJA</w:t>
      </w:r>
    </w:p>
    <w:p w14:paraId="4A36FD00"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OPĆINA SVETI KRIŽ ZAČRETJE</w:t>
      </w:r>
    </w:p>
    <w:p w14:paraId="3A94CADB" w14:textId="77777777" w:rsidR="004C24B0" w:rsidRPr="004C24B0" w:rsidRDefault="004C24B0" w:rsidP="004C24B0">
      <w:pPr>
        <w:spacing w:after="0" w:line="240" w:lineRule="auto"/>
        <w:ind w:right="276"/>
        <w:jc w:val="both"/>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 xml:space="preserve">                       OPĆINSKI NAČELNIK</w:t>
      </w:r>
      <w:r w:rsidRPr="004C24B0">
        <w:rPr>
          <w:rFonts w:ascii="Book Antiqua" w:eastAsia="Times New Roman" w:hAnsi="Book Antiqua" w:cs="Times New Roman"/>
          <w:b/>
          <w:sz w:val="24"/>
          <w:szCs w:val="24"/>
          <w:lang w:val="en-US" w:eastAsia="hr-HR"/>
        </w:rPr>
        <w:tab/>
      </w:r>
      <w:r w:rsidRPr="004C24B0">
        <w:rPr>
          <w:rFonts w:ascii="Book Antiqua" w:eastAsia="Times New Roman" w:hAnsi="Book Antiqua" w:cs="Times New Roman"/>
          <w:b/>
          <w:sz w:val="24"/>
          <w:szCs w:val="24"/>
          <w:lang w:val="en-US" w:eastAsia="hr-HR"/>
        </w:rPr>
        <w:tab/>
      </w:r>
      <w:r w:rsidRPr="004C24B0">
        <w:rPr>
          <w:rFonts w:ascii="Book Antiqua" w:eastAsia="Times New Roman" w:hAnsi="Book Antiqua" w:cs="Times New Roman"/>
          <w:b/>
          <w:sz w:val="24"/>
          <w:szCs w:val="24"/>
          <w:lang w:val="en-US" w:eastAsia="hr-HR"/>
        </w:rPr>
        <w:tab/>
      </w:r>
      <w:r w:rsidRPr="004C24B0">
        <w:rPr>
          <w:rFonts w:ascii="Book Antiqua" w:eastAsia="Times New Roman" w:hAnsi="Book Antiqua" w:cs="Times New Roman"/>
          <w:b/>
          <w:sz w:val="24"/>
          <w:szCs w:val="24"/>
          <w:lang w:val="en-US" w:eastAsia="hr-HR"/>
        </w:rPr>
        <w:tab/>
      </w:r>
    </w:p>
    <w:p w14:paraId="793715F0"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515184FC" w14:textId="77777777" w:rsidR="004C24B0" w:rsidRPr="004C24B0" w:rsidRDefault="004C24B0" w:rsidP="004C24B0">
      <w:pPr>
        <w:spacing w:after="0" w:line="240" w:lineRule="auto"/>
        <w:ind w:right="276"/>
        <w:jc w:val="both"/>
        <w:rPr>
          <w:rFonts w:ascii="Times New Roman" w:eastAsia="Times New Roman" w:hAnsi="Times New Roman" w:cs="Times New Roman"/>
          <w:lang w:val="en-US" w:eastAsia="hr-HR"/>
        </w:rPr>
      </w:pPr>
      <w:r w:rsidRPr="004C24B0">
        <w:rPr>
          <w:rFonts w:ascii="Times New Roman" w:eastAsia="Times New Roman" w:hAnsi="Times New Roman" w:cs="Times New Roman"/>
          <w:lang w:val="en-US" w:eastAsia="hr-HR"/>
        </w:rPr>
        <w:t>KLASA: 363-01/24-01/054</w:t>
      </w:r>
    </w:p>
    <w:p w14:paraId="3F67877F" w14:textId="77777777" w:rsidR="004C24B0" w:rsidRPr="004C24B0" w:rsidRDefault="004C24B0" w:rsidP="004C24B0">
      <w:pPr>
        <w:spacing w:after="0" w:line="240" w:lineRule="auto"/>
        <w:ind w:right="276"/>
        <w:jc w:val="both"/>
        <w:rPr>
          <w:rFonts w:ascii="Times New Roman" w:eastAsia="Times New Roman" w:hAnsi="Times New Roman" w:cs="Times New Roman"/>
          <w:lang w:val="en-US" w:eastAsia="hr-HR"/>
        </w:rPr>
      </w:pPr>
      <w:r w:rsidRPr="004C24B0">
        <w:rPr>
          <w:rFonts w:ascii="Times New Roman" w:eastAsia="Times New Roman" w:hAnsi="Times New Roman" w:cs="Times New Roman"/>
          <w:lang w:val="en-US" w:eastAsia="hr-HR"/>
        </w:rPr>
        <w:t>URBROJ: 2140-28-01-25-8</w:t>
      </w:r>
    </w:p>
    <w:p w14:paraId="01C5E5B6"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Sveti Križ Začretje, 04.05.2026.</w:t>
      </w:r>
    </w:p>
    <w:p w14:paraId="200A310A"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42080FC5"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t>Na temelju članka 71. Zakona o komunalnom gospodarstvu (NN broj  68/18 i </w:t>
      </w:r>
      <w:r w:rsidRPr="004C24B0">
        <w:rPr>
          <w:rFonts w:ascii="Times New Roman" w:eastAsia="Times New Roman" w:hAnsi="Times New Roman" w:cs="Times New Roman"/>
          <w:bCs/>
          <w:sz w:val="24"/>
          <w:szCs w:val="24"/>
          <w:lang w:eastAsia="hr-HR"/>
        </w:rPr>
        <w:t>110/18</w:t>
      </w:r>
      <w:r w:rsidRPr="004C24B0">
        <w:rPr>
          <w:rFonts w:ascii="Times New Roman" w:eastAsia="Times New Roman" w:hAnsi="Times New Roman" w:cs="Times New Roman"/>
          <w:sz w:val="24"/>
          <w:szCs w:val="24"/>
          <w:lang w:eastAsia="hr-HR"/>
        </w:rPr>
        <w:t> -</w:t>
      </w:r>
      <w:r w:rsidRPr="004C24B0">
        <w:rPr>
          <w:rFonts w:ascii="Times New Roman" w:eastAsia="Times New Roman" w:hAnsi="Times New Roman" w:cs="Times New Roman"/>
          <w:bCs/>
          <w:sz w:val="24"/>
          <w:szCs w:val="24"/>
          <w:lang w:eastAsia="hr-HR"/>
        </w:rPr>
        <w:t>OUSRH, 32/2020, 145/24</w:t>
      </w:r>
      <w:r w:rsidRPr="004C24B0">
        <w:rPr>
          <w:rFonts w:ascii="Times New Roman" w:eastAsia="Times New Roman" w:hAnsi="Times New Roman" w:cs="Times New Roman"/>
          <w:sz w:val="24"/>
          <w:szCs w:val="24"/>
          <w:lang w:eastAsia="hr-HR"/>
        </w:rPr>
        <w:t>)  i članka 44. Statuta Općine Sveti Križ Začretje (Službeni glasnik Krapinsko-zagorske županije br. 21/2021) načelnik Općine Sveti Križ Začretje utvrdio je i Općinskom vijeću podnosi:</w:t>
      </w:r>
    </w:p>
    <w:p w14:paraId="4A51DFD1"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IZVJEŠĆE</w:t>
      </w:r>
    </w:p>
    <w:p w14:paraId="42043A4E"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 IZVRŠENJU PROGRAMA GRAĐENJA</w:t>
      </w:r>
    </w:p>
    <w:p w14:paraId="373D92F6"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KOMUNALNE INFRASTRUKTURE ZA 2025. GODINU</w:t>
      </w:r>
    </w:p>
    <w:p w14:paraId="503BABED"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p>
    <w:p w14:paraId="1C3F84A8"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p>
    <w:p w14:paraId="4BD0E78A" w14:textId="77777777" w:rsidR="004C24B0" w:rsidRPr="004C24B0" w:rsidRDefault="004C24B0" w:rsidP="004C24B0">
      <w:pPr>
        <w:spacing w:after="0" w:line="240" w:lineRule="auto"/>
        <w:ind w:firstLine="426"/>
        <w:jc w:val="both"/>
        <w:rPr>
          <w:rFonts w:ascii="Times New Roman" w:eastAsia="Times New Roman" w:hAnsi="Times New Roman" w:cs="Times New Roman"/>
          <w:sz w:val="24"/>
          <w:szCs w:val="24"/>
        </w:rPr>
      </w:pPr>
      <w:r w:rsidRPr="004C24B0">
        <w:rPr>
          <w:rFonts w:ascii="Times New Roman" w:eastAsia="Times New Roman" w:hAnsi="Times New Roman" w:cs="Times New Roman"/>
          <w:color w:val="FF0000"/>
          <w:sz w:val="24"/>
          <w:szCs w:val="24"/>
        </w:rPr>
        <w:tab/>
      </w:r>
      <w:r w:rsidRPr="004C24B0">
        <w:rPr>
          <w:rFonts w:ascii="Times New Roman" w:eastAsia="Times New Roman" w:hAnsi="Times New Roman" w:cs="Times New Roman"/>
          <w:sz w:val="24"/>
          <w:szCs w:val="24"/>
        </w:rPr>
        <w:t xml:space="preserve">Općinsko vijeće Sveti Križ Začretje 11.12.2024. godine donijelo je Program građenja objekata komunalne infrastrukture za 2025. godinu („Službeni glasnik Krapinsko-zagorske županije“ </w:t>
      </w:r>
      <w:r w:rsidRPr="004C24B0">
        <w:rPr>
          <w:rFonts w:ascii="Times New Roman" w:eastAsia="Times New Roman" w:hAnsi="Times New Roman" w:cs="Calibri"/>
          <w:sz w:val="24"/>
          <w:szCs w:val="20"/>
          <w:lang w:val="de-DE"/>
        </w:rPr>
        <w:t>49A/2024</w:t>
      </w:r>
      <w:r w:rsidRPr="004C24B0">
        <w:rPr>
          <w:rFonts w:ascii="Times New Roman" w:eastAsia="Times New Roman" w:hAnsi="Times New Roman" w:cs="Times New Roman"/>
          <w:sz w:val="24"/>
          <w:szCs w:val="24"/>
        </w:rPr>
        <w:t>).</w:t>
      </w:r>
      <w:r w:rsidRPr="004C24B0">
        <w:rPr>
          <w:rFonts w:ascii="Times New Roman" w:eastAsia="Times New Roman" w:hAnsi="Times New Roman" w:cs="Times New Roman"/>
          <w:color w:val="FF0000"/>
          <w:sz w:val="24"/>
          <w:szCs w:val="24"/>
        </w:rPr>
        <w:t xml:space="preserve">  </w:t>
      </w:r>
      <w:r w:rsidRPr="004C24B0">
        <w:rPr>
          <w:rFonts w:ascii="Times New Roman" w:eastAsia="Times New Roman" w:hAnsi="Times New Roman" w:cs="Times New Roman"/>
          <w:sz w:val="24"/>
          <w:szCs w:val="24"/>
        </w:rPr>
        <w:t>Po donošenju istog, radi potrebe usklađenja sa utvrđenim potrebama  i promjenama u visini troškova građenja komunalne infrastrukture utvrđenih osnovnim programom Općinsko vijeće Sveti Križ Začretje 10.04.2025. godine donijelo je 1. izmjenu Programa građenja komunalne infrastrukture za 2025. godinu</w:t>
      </w:r>
      <w:r w:rsidRPr="004C24B0">
        <w:rPr>
          <w:rFonts w:ascii="Times New Roman" w:eastAsia="Times New Roman" w:hAnsi="Times New Roman" w:cs="Times New Roman"/>
          <w:color w:val="FF0000"/>
          <w:sz w:val="24"/>
          <w:szCs w:val="24"/>
        </w:rPr>
        <w:t xml:space="preserve"> </w:t>
      </w:r>
      <w:r w:rsidRPr="004C24B0">
        <w:rPr>
          <w:rFonts w:ascii="Times New Roman" w:eastAsia="Times New Roman" w:hAnsi="Times New Roman" w:cs="Times New Roman"/>
          <w:sz w:val="24"/>
          <w:szCs w:val="24"/>
        </w:rPr>
        <w:t xml:space="preserve">(„Službeni glasnik Krapinsko-zagorske županije“ </w:t>
      </w:r>
      <w:r w:rsidRPr="004C24B0">
        <w:rPr>
          <w:rFonts w:ascii="Times New Roman" w:eastAsia="Times New Roman" w:hAnsi="Times New Roman" w:cs="Calibri"/>
          <w:sz w:val="24"/>
          <w:szCs w:val="24"/>
        </w:rPr>
        <w:t>18/2025</w:t>
      </w:r>
      <w:r w:rsidRPr="004C24B0">
        <w:rPr>
          <w:rFonts w:ascii="Times New Roman" w:eastAsia="Times New Roman" w:hAnsi="Times New Roman" w:cs="Times New Roman"/>
          <w:sz w:val="24"/>
          <w:szCs w:val="24"/>
        </w:rPr>
        <w:t xml:space="preserve">) te 18.12.2025. 2. izmjenu Programa građenja komunalne infrastrukture za 2025. godinu („Službeni glasnik Krapinsko-zagorske županije“ </w:t>
      </w:r>
      <w:r w:rsidRPr="004C24B0">
        <w:rPr>
          <w:rFonts w:ascii="Times New Roman" w:eastAsia="Times New Roman" w:hAnsi="Times New Roman" w:cs="Calibri"/>
          <w:sz w:val="24"/>
          <w:szCs w:val="24"/>
        </w:rPr>
        <w:t xml:space="preserve"> 63 c/2025</w:t>
      </w:r>
      <w:r w:rsidRPr="004C24B0">
        <w:rPr>
          <w:rFonts w:ascii="Times New Roman" w:eastAsia="Times New Roman" w:hAnsi="Times New Roman" w:cs="Times New Roman"/>
          <w:sz w:val="24"/>
          <w:szCs w:val="24"/>
        </w:rPr>
        <w:t>)</w:t>
      </w:r>
    </w:p>
    <w:p w14:paraId="284F700D" w14:textId="77777777" w:rsidR="004C24B0" w:rsidRPr="004C24B0" w:rsidRDefault="004C24B0" w:rsidP="004C24B0">
      <w:pPr>
        <w:spacing w:after="0" w:line="240" w:lineRule="auto"/>
        <w:jc w:val="both"/>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ab/>
        <w:t xml:space="preserve">Na ime izgradnje objekata i uređaja komunalne infrastrukture na području Općine Sveti Križ Začretje u 2025. godini izvršeno je sljedeće: </w:t>
      </w:r>
    </w:p>
    <w:p w14:paraId="0A8A712D" w14:textId="77777777" w:rsidR="004C24B0" w:rsidRPr="004C24B0" w:rsidRDefault="004C24B0" w:rsidP="004C24B0">
      <w:pPr>
        <w:tabs>
          <w:tab w:val="left" w:pos="540"/>
          <w:tab w:val="right" w:pos="5580"/>
          <w:tab w:val="right" w:pos="7380"/>
          <w:tab w:val="right" w:pos="9180"/>
        </w:tabs>
        <w:spacing w:after="0" w:line="240" w:lineRule="auto"/>
        <w:jc w:val="both"/>
        <w:rPr>
          <w:rFonts w:ascii="Times New Roman" w:eastAsia="Times New Roman" w:hAnsi="Times New Roman" w:cs="Times New Roman"/>
          <w:color w:val="FF0000"/>
          <w:sz w:val="24"/>
          <w:szCs w:val="24"/>
        </w:rPr>
      </w:pPr>
    </w:p>
    <w:p w14:paraId="7C2485A3" w14:textId="77777777" w:rsidR="004C24B0" w:rsidRPr="004C24B0" w:rsidRDefault="004C24B0" w:rsidP="008B079D">
      <w:pPr>
        <w:numPr>
          <w:ilvl w:val="0"/>
          <w:numId w:val="13"/>
        </w:numPr>
        <w:spacing w:after="0" w:line="240" w:lineRule="auto"/>
        <w:ind w:right="276"/>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NERAZVRSTANE CESTE</w:t>
      </w:r>
    </w:p>
    <w:tbl>
      <w:tblPr>
        <w:tblW w:w="92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392"/>
        <w:gridCol w:w="2066"/>
        <w:gridCol w:w="2044"/>
        <w:gridCol w:w="22"/>
        <w:gridCol w:w="1723"/>
        <w:gridCol w:w="14"/>
      </w:tblGrid>
      <w:tr w:rsidR="004C24B0" w:rsidRPr="004C24B0" w14:paraId="77902C5D" w14:textId="77777777" w:rsidTr="004C24B0">
        <w:tc>
          <w:tcPr>
            <w:tcW w:w="966" w:type="dxa"/>
            <w:tcBorders>
              <w:bottom w:val="single" w:sz="4" w:space="0" w:color="auto"/>
            </w:tcBorders>
          </w:tcPr>
          <w:p w14:paraId="2027CA8F"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Red.</w:t>
            </w:r>
          </w:p>
          <w:p w14:paraId="31928BAB"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br.</w:t>
            </w:r>
          </w:p>
        </w:tc>
        <w:tc>
          <w:tcPr>
            <w:tcW w:w="2392" w:type="dxa"/>
            <w:tcBorders>
              <w:bottom w:val="single" w:sz="4" w:space="0" w:color="auto"/>
            </w:tcBorders>
          </w:tcPr>
          <w:p w14:paraId="5E04F00B"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Naziv investicije</w:t>
            </w:r>
          </w:p>
        </w:tc>
        <w:tc>
          <w:tcPr>
            <w:tcW w:w="2066" w:type="dxa"/>
            <w:tcBorders>
              <w:bottom w:val="single" w:sz="4" w:space="0" w:color="auto"/>
            </w:tcBorders>
          </w:tcPr>
          <w:p w14:paraId="7E79B66D"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 xml:space="preserve">Plan </w:t>
            </w:r>
          </w:p>
        </w:tc>
        <w:tc>
          <w:tcPr>
            <w:tcW w:w="2044" w:type="dxa"/>
            <w:tcBorders>
              <w:bottom w:val="single" w:sz="4" w:space="0" w:color="auto"/>
            </w:tcBorders>
          </w:tcPr>
          <w:p w14:paraId="1E586B09"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Ostvareno</w:t>
            </w:r>
          </w:p>
        </w:tc>
        <w:tc>
          <w:tcPr>
            <w:tcW w:w="1759" w:type="dxa"/>
            <w:gridSpan w:val="3"/>
            <w:tcBorders>
              <w:bottom w:val="single" w:sz="4" w:space="0" w:color="auto"/>
            </w:tcBorders>
          </w:tcPr>
          <w:p w14:paraId="410F006D"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Izvor financiranja</w:t>
            </w:r>
          </w:p>
        </w:tc>
      </w:tr>
      <w:tr w:rsidR="004C24B0" w:rsidRPr="004C24B0" w14:paraId="1458865F" w14:textId="77777777" w:rsidTr="004C24B0">
        <w:tc>
          <w:tcPr>
            <w:tcW w:w="9227" w:type="dxa"/>
            <w:gridSpan w:val="7"/>
            <w:shd w:val="clear" w:color="auto" w:fill="D9D9D9"/>
          </w:tcPr>
          <w:p w14:paraId="7102D2A9" w14:textId="77777777" w:rsidR="004C24B0" w:rsidRPr="004C24B0" w:rsidRDefault="004C24B0" w:rsidP="004C24B0">
            <w:pPr>
              <w:spacing w:after="120" w:line="480" w:lineRule="auto"/>
              <w:jc w:val="center"/>
              <w:rPr>
                <w:rFonts w:ascii="Times New Roman" w:eastAsia="Times New Roman" w:hAnsi="Times New Roman" w:cs="Times New Roman"/>
                <w:b/>
                <w:sz w:val="24"/>
                <w:szCs w:val="24"/>
                <w:lang w:val="sv-SE" w:eastAsia="hr-HR"/>
              </w:rPr>
            </w:pPr>
            <w:r w:rsidRPr="004C24B0">
              <w:rPr>
                <w:rFonts w:ascii="Times New Roman" w:eastAsia="Times New Roman" w:hAnsi="Times New Roman" w:cs="Times New Roman"/>
                <w:b/>
                <w:sz w:val="24"/>
                <w:szCs w:val="24"/>
                <w:lang w:val="sv-SE" w:eastAsia="hr-HR"/>
              </w:rPr>
              <w:t>Izgradnja i asfaltiranje cesta</w:t>
            </w:r>
          </w:p>
        </w:tc>
      </w:tr>
      <w:tr w:rsidR="004C24B0" w:rsidRPr="004C24B0" w14:paraId="7DBE198A" w14:textId="77777777" w:rsidTr="004C24B0">
        <w:tc>
          <w:tcPr>
            <w:tcW w:w="966" w:type="dxa"/>
          </w:tcPr>
          <w:p w14:paraId="2327B06C"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2392" w:type="dxa"/>
          </w:tcPr>
          <w:p w14:paraId="44A7E4C5"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SPOJ PILJKI-MAJSECI, NC ŠT-4A </w:t>
            </w:r>
          </w:p>
        </w:tc>
        <w:tc>
          <w:tcPr>
            <w:tcW w:w="2066" w:type="dxa"/>
          </w:tcPr>
          <w:p w14:paraId="7800229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83D0B6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8.453,73</w:t>
            </w:r>
          </w:p>
        </w:tc>
        <w:tc>
          <w:tcPr>
            <w:tcW w:w="2044" w:type="dxa"/>
          </w:tcPr>
          <w:p w14:paraId="18EC0A2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24F0EF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8.453,73</w:t>
            </w:r>
          </w:p>
        </w:tc>
        <w:tc>
          <w:tcPr>
            <w:tcW w:w="1759" w:type="dxa"/>
            <w:gridSpan w:val="3"/>
          </w:tcPr>
          <w:p w14:paraId="1DFD7FB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11A01A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5F97181B" w14:textId="77777777" w:rsidTr="004C24B0">
        <w:tc>
          <w:tcPr>
            <w:tcW w:w="966" w:type="dxa"/>
          </w:tcPr>
          <w:p w14:paraId="00E6B3FB"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w:t>
            </w:r>
          </w:p>
        </w:tc>
        <w:tc>
          <w:tcPr>
            <w:tcW w:w="2392" w:type="dxa"/>
          </w:tcPr>
          <w:p w14:paraId="2D93469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6075D8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SPOJ KRIŽOPETJE – NC PU-6A,       NC PU-6A</w:t>
            </w:r>
          </w:p>
        </w:tc>
        <w:tc>
          <w:tcPr>
            <w:tcW w:w="2066" w:type="dxa"/>
          </w:tcPr>
          <w:p w14:paraId="639CE1F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1496C7D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21.853,92</w:t>
            </w:r>
          </w:p>
        </w:tc>
        <w:tc>
          <w:tcPr>
            <w:tcW w:w="2044" w:type="dxa"/>
          </w:tcPr>
          <w:p w14:paraId="777C8CB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02F48F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21.853,92</w:t>
            </w:r>
          </w:p>
        </w:tc>
        <w:tc>
          <w:tcPr>
            <w:tcW w:w="1759" w:type="dxa"/>
            <w:gridSpan w:val="3"/>
          </w:tcPr>
          <w:p w14:paraId="310FB2C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24B58B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78859317" w14:textId="77777777" w:rsidTr="004C24B0">
        <w:tc>
          <w:tcPr>
            <w:tcW w:w="966" w:type="dxa"/>
          </w:tcPr>
          <w:p w14:paraId="4284A36B"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w:t>
            </w:r>
          </w:p>
        </w:tc>
        <w:tc>
          <w:tcPr>
            <w:tcW w:w="2392" w:type="dxa"/>
          </w:tcPr>
          <w:p w14:paraId="757E110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05FBBC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SPOJ MATKUNI – ZGLAVINSKI I.</w:t>
            </w:r>
          </w:p>
          <w:p w14:paraId="73B41F9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NC KL-8</w:t>
            </w:r>
          </w:p>
        </w:tc>
        <w:tc>
          <w:tcPr>
            <w:tcW w:w="2066" w:type="dxa"/>
          </w:tcPr>
          <w:p w14:paraId="602D5460"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60AD1A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31.217,94</w:t>
            </w:r>
          </w:p>
        </w:tc>
        <w:tc>
          <w:tcPr>
            <w:tcW w:w="2044" w:type="dxa"/>
          </w:tcPr>
          <w:p w14:paraId="2819A0E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7A3F72D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31.217,94</w:t>
            </w:r>
          </w:p>
        </w:tc>
        <w:tc>
          <w:tcPr>
            <w:tcW w:w="1759" w:type="dxa"/>
            <w:gridSpan w:val="3"/>
          </w:tcPr>
          <w:p w14:paraId="6F25C4F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170366A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58300421" w14:textId="77777777" w:rsidTr="004C24B0">
        <w:tc>
          <w:tcPr>
            <w:tcW w:w="966" w:type="dxa"/>
          </w:tcPr>
          <w:p w14:paraId="3768E0AD"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w:t>
            </w:r>
          </w:p>
        </w:tc>
        <w:tc>
          <w:tcPr>
            <w:tcW w:w="2392" w:type="dxa"/>
          </w:tcPr>
          <w:p w14:paraId="4D80287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489DFC81"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KUHARI – HORVATI, NC KL-2 i ODVOJAK ĐUDI, NC KL-2A dio</w:t>
            </w:r>
          </w:p>
        </w:tc>
        <w:tc>
          <w:tcPr>
            <w:tcW w:w="2066" w:type="dxa"/>
          </w:tcPr>
          <w:p w14:paraId="6FECCA6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A1F01E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43.670,43</w:t>
            </w:r>
          </w:p>
        </w:tc>
        <w:tc>
          <w:tcPr>
            <w:tcW w:w="2044" w:type="dxa"/>
          </w:tcPr>
          <w:p w14:paraId="4298E53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7E9F4BB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43.670,43</w:t>
            </w:r>
          </w:p>
        </w:tc>
        <w:tc>
          <w:tcPr>
            <w:tcW w:w="1759" w:type="dxa"/>
            <w:gridSpan w:val="3"/>
          </w:tcPr>
          <w:p w14:paraId="4027D32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52DBE01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47795FF0" w14:textId="77777777" w:rsidTr="004C24B0">
        <w:tc>
          <w:tcPr>
            <w:tcW w:w="966" w:type="dxa"/>
          </w:tcPr>
          <w:p w14:paraId="451B4DEA"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w:t>
            </w:r>
          </w:p>
        </w:tc>
        <w:tc>
          <w:tcPr>
            <w:tcW w:w="2392" w:type="dxa"/>
          </w:tcPr>
          <w:p w14:paraId="4388E16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753AF1C5"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ŽC 2158 – JELENIĆ, NC DP-18</w:t>
            </w:r>
          </w:p>
        </w:tc>
        <w:tc>
          <w:tcPr>
            <w:tcW w:w="2066" w:type="dxa"/>
          </w:tcPr>
          <w:p w14:paraId="715A00D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4DFE02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59.339,52</w:t>
            </w:r>
          </w:p>
        </w:tc>
        <w:tc>
          <w:tcPr>
            <w:tcW w:w="2044" w:type="dxa"/>
          </w:tcPr>
          <w:p w14:paraId="3BA6DEC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BBC80D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59.339,52</w:t>
            </w:r>
          </w:p>
        </w:tc>
        <w:tc>
          <w:tcPr>
            <w:tcW w:w="1759" w:type="dxa"/>
            <w:gridSpan w:val="3"/>
          </w:tcPr>
          <w:p w14:paraId="59A83D3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641DAF3"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3C509D87" w14:textId="77777777" w:rsidTr="004C24B0">
        <w:trPr>
          <w:trHeight w:val="984"/>
        </w:trPr>
        <w:tc>
          <w:tcPr>
            <w:tcW w:w="966" w:type="dxa"/>
          </w:tcPr>
          <w:p w14:paraId="166254DB"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w:t>
            </w:r>
          </w:p>
        </w:tc>
        <w:tc>
          <w:tcPr>
            <w:tcW w:w="2392" w:type="dxa"/>
          </w:tcPr>
          <w:p w14:paraId="555E00CB" w14:textId="77777777" w:rsidR="004C24B0" w:rsidRPr="004C24B0" w:rsidRDefault="004C24B0" w:rsidP="004C24B0">
            <w:pPr>
              <w:spacing w:after="0" w:line="240" w:lineRule="auto"/>
              <w:rPr>
                <w:rFonts w:ascii="Times New Roman" w:eastAsia="Times New Roman" w:hAnsi="Times New Roman" w:cs="Times New Roman"/>
                <w:sz w:val="20"/>
                <w:szCs w:val="20"/>
                <w:lang w:val="sv-SE" w:eastAsia="x-none"/>
              </w:rPr>
            </w:pPr>
          </w:p>
          <w:p w14:paraId="12513E2C" w14:textId="77777777" w:rsidR="004C24B0" w:rsidRPr="004C24B0" w:rsidRDefault="004C24B0" w:rsidP="004C24B0">
            <w:pPr>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DC 35 – HANŽI, NC V-1</w:t>
            </w:r>
          </w:p>
        </w:tc>
        <w:tc>
          <w:tcPr>
            <w:tcW w:w="2066" w:type="dxa"/>
          </w:tcPr>
          <w:p w14:paraId="51CAC9F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BB2FA7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60.768,56</w:t>
            </w:r>
          </w:p>
        </w:tc>
        <w:tc>
          <w:tcPr>
            <w:tcW w:w="2044" w:type="dxa"/>
          </w:tcPr>
          <w:p w14:paraId="4C3FC37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53A2EB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60.768,56</w:t>
            </w:r>
          </w:p>
        </w:tc>
        <w:tc>
          <w:tcPr>
            <w:tcW w:w="1759" w:type="dxa"/>
            <w:gridSpan w:val="3"/>
          </w:tcPr>
          <w:p w14:paraId="641E890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27ACE7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1F7A9424" w14:textId="77777777" w:rsidTr="004C24B0">
        <w:trPr>
          <w:trHeight w:val="984"/>
        </w:trPr>
        <w:tc>
          <w:tcPr>
            <w:tcW w:w="966" w:type="dxa"/>
          </w:tcPr>
          <w:p w14:paraId="7BB81125"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7.</w:t>
            </w:r>
          </w:p>
        </w:tc>
        <w:tc>
          <w:tcPr>
            <w:tcW w:w="2392" w:type="dxa"/>
          </w:tcPr>
          <w:p w14:paraId="5F76A5C3" w14:textId="77777777" w:rsidR="004C24B0" w:rsidRPr="004C24B0" w:rsidRDefault="004C24B0" w:rsidP="004C24B0">
            <w:pPr>
              <w:tabs>
                <w:tab w:val="left" w:pos="1110"/>
              </w:tabs>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 xml:space="preserve"> III. ODVOJAK ŠEMNIČKE TOPLICE</w:t>
            </w:r>
          </w:p>
          <w:p w14:paraId="65C20447" w14:textId="77777777" w:rsidR="004C24B0" w:rsidRPr="004C24B0" w:rsidRDefault="004C24B0" w:rsidP="004C24B0">
            <w:pPr>
              <w:tabs>
                <w:tab w:val="left" w:pos="1110"/>
              </w:tabs>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NC V-21 dio, dioV-21 A, V-21 B, V-21 C</w:t>
            </w:r>
          </w:p>
        </w:tc>
        <w:tc>
          <w:tcPr>
            <w:tcW w:w="2066" w:type="dxa"/>
          </w:tcPr>
          <w:p w14:paraId="5F2AFAD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EE6359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47.351,09</w:t>
            </w:r>
          </w:p>
        </w:tc>
        <w:tc>
          <w:tcPr>
            <w:tcW w:w="2044" w:type="dxa"/>
          </w:tcPr>
          <w:p w14:paraId="30A3BF9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14FB0CB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47.351,09</w:t>
            </w:r>
          </w:p>
        </w:tc>
        <w:tc>
          <w:tcPr>
            <w:tcW w:w="1759" w:type="dxa"/>
            <w:gridSpan w:val="3"/>
          </w:tcPr>
          <w:p w14:paraId="7E233C5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8CEC57A"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0854C11D" w14:textId="77777777" w:rsidTr="004C24B0">
        <w:trPr>
          <w:trHeight w:val="984"/>
        </w:trPr>
        <w:tc>
          <w:tcPr>
            <w:tcW w:w="966" w:type="dxa"/>
          </w:tcPr>
          <w:p w14:paraId="3C91F31C" w14:textId="77777777" w:rsidR="004C24B0" w:rsidRPr="004C24B0" w:rsidRDefault="004C24B0" w:rsidP="004C24B0">
            <w:pPr>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8.</w:t>
            </w:r>
          </w:p>
        </w:tc>
        <w:tc>
          <w:tcPr>
            <w:tcW w:w="2392" w:type="dxa"/>
          </w:tcPr>
          <w:p w14:paraId="46283E55"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10EC0F75"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SPOJ ŽC 2166 – KOTARICE, NC MI-6</w:t>
            </w:r>
          </w:p>
        </w:tc>
        <w:tc>
          <w:tcPr>
            <w:tcW w:w="2066" w:type="dxa"/>
          </w:tcPr>
          <w:p w14:paraId="4B19C76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703BAB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14.414,18</w:t>
            </w:r>
          </w:p>
        </w:tc>
        <w:tc>
          <w:tcPr>
            <w:tcW w:w="2044" w:type="dxa"/>
          </w:tcPr>
          <w:p w14:paraId="251E174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E70E09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14.414,18</w:t>
            </w:r>
          </w:p>
        </w:tc>
        <w:tc>
          <w:tcPr>
            <w:tcW w:w="1759" w:type="dxa"/>
            <w:gridSpan w:val="3"/>
          </w:tcPr>
          <w:p w14:paraId="1B6568E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1C767AE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57162FB7" w14:textId="77777777" w:rsidTr="004C24B0">
        <w:trPr>
          <w:trHeight w:val="984"/>
        </w:trPr>
        <w:tc>
          <w:tcPr>
            <w:tcW w:w="966" w:type="dxa"/>
          </w:tcPr>
          <w:p w14:paraId="368131EE"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9.</w:t>
            </w:r>
          </w:p>
        </w:tc>
        <w:tc>
          <w:tcPr>
            <w:tcW w:w="2392" w:type="dxa"/>
          </w:tcPr>
          <w:p w14:paraId="15653A60"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677D3037"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ODVOJAK DC1 – PILJKI, NC MI-8</w:t>
            </w:r>
          </w:p>
        </w:tc>
        <w:tc>
          <w:tcPr>
            <w:tcW w:w="2066" w:type="dxa"/>
          </w:tcPr>
          <w:p w14:paraId="48AFA8CA"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15EB1C0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14.857,23</w:t>
            </w:r>
          </w:p>
        </w:tc>
        <w:tc>
          <w:tcPr>
            <w:tcW w:w="2044" w:type="dxa"/>
          </w:tcPr>
          <w:p w14:paraId="77A03AA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58F6CBE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14.857,23</w:t>
            </w:r>
          </w:p>
        </w:tc>
        <w:tc>
          <w:tcPr>
            <w:tcW w:w="1759" w:type="dxa"/>
            <w:gridSpan w:val="3"/>
          </w:tcPr>
          <w:p w14:paraId="0EF9D98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219E94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6823715E" w14:textId="77777777" w:rsidTr="004C24B0">
        <w:trPr>
          <w:trHeight w:val="984"/>
        </w:trPr>
        <w:tc>
          <w:tcPr>
            <w:tcW w:w="966" w:type="dxa"/>
          </w:tcPr>
          <w:p w14:paraId="093155CD"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10.</w:t>
            </w:r>
          </w:p>
          <w:p w14:paraId="44B5568A"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p>
        </w:tc>
        <w:tc>
          <w:tcPr>
            <w:tcW w:w="2392" w:type="dxa"/>
          </w:tcPr>
          <w:p w14:paraId="7BC5C764" w14:textId="77777777" w:rsidR="004C24B0" w:rsidRPr="004C24B0" w:rsidRDefault="004C24B0" w:rsidP="004C24B0">
            <w:pPr>
              <w:tabs>
                <w:tab w:val="left" w:pos="1185"/>
              </w:tabs>
              <w:spacing w:after="0" w:line="240" w:lineRule="auto"/>
              <w:rPr>
                <w:rFonts w:ascii="Times New Roman" w:eastAsia="Times New Roman" w:hAnsi="Times New Roman" w:cs="Times New Roman"/>
                <w:sz w:val="20"/>
                <w:szCs w:val="20"/>
                <w:lang w:val="sv-SE" w:eastAsia="x-none"/>
              </w:rPr>
            </w:pPr>
          </w:p>
          <w:p w14:paraId="6D7F50AB" w14:textId="77777777" w:rsidR="004C24B0" w:rsidRPr="004C24B0" w:rsidRDefault="004C24B0" w:rsidP="004C24B0">
            <w:pPr>
              <w:tabs>
                <w:tab w:val="left" w:pos="1185"/>
              </w:tabs>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Dio ODVOJAK ŽC 2166 (BEDEKOVČINA) – KOTARICE,</w:t>
            </w:r>
          </w:p>
          <w:p w14:paraId="4846AE60" w14:textId="77777777" w:rsidR="004C24B0" w:rsidRPr="004C24B0" w:rsidRDefault="004C24B0" w:rsidP="004C24B0">
            <w:pPr>
              <w:tabs>
                <w:tab w:val="left" w:pos="1185"/>
              </w:tabs>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NC KOT-1 i GLAVNA ULICA KOTARICE, NC KOT-6</w:t>
            </w:r>
          </w:p>
        </w:tc>
        <w:tc>
          <w:tcPr>
            <w:tcW w:w="2066" w:type="dxa"/>
          </w:tcPr>
          <w:p w14:paraId="5A9C7543"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F4B63C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70.907,66</w:t>
            </w:r>
          </w:p>
        </w:tc>
        <w:tc>
          <w:tcPr>
            <w:tcW w:w="2044" w:type="dxa"/>
          </w:tcPr>
          <w:p w14:paraId="4A3EC9D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5D2181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70.907,66</w:t>
            </w:r>
          </w:p>
        </w:tc>
        <w:tc>
          <w:tcPr>
            <w:tcW w:w="1759" w:type="dxa"/>
            <w:gridSpan w:val="3"/>
          </w:tcPr>
          <w:p w14:paraId="47F231A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1676F3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5AF506C4" w14:textId="77777777" w:rsidTr="004C24B0">
        <w:tc>
          <w:tcPr>
            <w:tcW w:w="966" w:type="dxa"/>
          </w:tcPr>
          <w:p w14:paraId="32C106CE"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11.</w:t>
            </w:r>
          </w:p>
        </w:tc>
        <w:tc>
          <w:tcPr>
            <w:tcW w:w="2392" w:type="dxa"/>
          </w:tcPr>
          <w:p w14:paraId="322ED6A4"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49ED2832"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DC1-DUKOVEC-POPOVIĆI-VUJNOVIĆI, NC D-11</w:t>
            </w:r>
          </w:p>
        </w:tc>
        <w:tc>
          <w:tcPr>
            <w:tcW w:w="2066" w:type="dxa"/>
          </w:tcPr>
          <w:p w14:paraId="2A2BDF1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701AD99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19.236,77</w:t>
            </w:r>
          </w:p>
        </w:tc>
        <w:tc>
          <w:tcPr>
            <w:tcW w:w="2044" w:type="dxa"/>
          </w:tcPr>
          <w:p w14:paraId="511A33F8" w14:textId="77777777" w:rsidR="004C24B0" w:rsidRPr="004C24B0" w:rsidRDefault="004C24B0" w:rsidP="004C24B0">
            <w:pPr>
              <w:spacing w:after="0" w:line="240" w:lineRule="auto"/>
              <w:jc w:val="center"/>
              <w:rPr>
                <w:rFonts w:ascii="Times New Roman" w:eastAsia="Times New Roman" w:hAnsi="Times New Roman" w:cs="Times New Roman"/>
                <w:b/>
                <w:sz w:val="20"/>
                <w:szCs w:val="20"/>
                <w:lang w:val="sv-SE" w:eastAsia="hr-HR"/>
              </w:rPr>
            </w:pPr>
          </w:p>
          <w:p w14:paraId="7548A14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19.236,77</w:t>
            </w:r>
          </w:p>
        </w:tc>
        <w:tc>
          <w:tcPr>
            <w:tcW w:w="1759" w:type="dxa"/>
            <w:gridSpan w:val="3"/>
          </w:tcPr>
          <w:p w14:paraId="7E5F5DF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BA458F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514C12B3" w14:textId="77777777" w:rsidTr="004C24B0">
        <w:trPr>
          <w:trHeight w:val="931"/>
        </w:trPr>
        <w:tc>
          <w:tcPr>
            <w:tcW w:w="966" w:type="dxa"/>
          </w:tcPr>
          <w:p w14:paraId="051178A7"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12.</w:t>
            </w:r>
          </w:p>
        </w:tc>
        <w:tc>
          <w:tcPr>
            <w:tcW w:w="2392" w:type="dxa"/>
          </w:tcPr>
          <w:p w14:paraId="0A4E6448"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7C69C7D0" w14:textId="77777777" w:rsidR="004C24B0" w:rsidRPr="004C24B0" w:rsidRDefault="004C24B0" w:rsidP="004C24B0">
            <w:pPr>
              <w:tabs>
                <w:tab w:val="left" w:pos="1275"/>
              </w:tabs>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hr-HR"/>
              </w:rPr>
              <w:t>KLET KOZJAK – DRAGČEVIĆ – RASPELO, NC V-11</w:t>
            </w:r>
          </w:p>
        </w:tc>
        <w:tc>
          <w:tcPr>
            <w:tcW w:w="2066" w:type="dxa"/>
          </w:tcPr>
          <w:p w14:paraId="0123767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8848F7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16.418,84</w:t>
            </w:r>
          </w:p>
        </w:tc>
        <w:tc>
          <w:tcPr>
            <w:tcW w:w="2044" w:type="dxa"/>
          </w:tcPr>
          <w:p w14:paraId="2080B913"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548E1FA"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16.418,84</w:t>
            </w:r>
          </w:p>
        </w:tc>
        <w:tc>
          <w:tcPr>
            <w:tcW w:w="1759" w:type="dxa"/>
            <w:gridSpan w:val="3"/>
          </w:tcPr>
          <w:p w14:paraId="5811DFA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0BDED7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12F7E5B7" w14:textId="77777777" w:rsidTr="004C24B0">
        <w:trPr>
          <w:trHeight w:val="931"/>
        </w:trPr>
        <w:tc>
          <w:tcPr>
            <w:tcW w:w="966" w:type="dxa"/>
          </w:tcPr>
          <w:p w14:paraId="6E762B66"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13.</w:t>
            </w:r>
          </w:p>
        </w:tc>
        <w:tc>
          <w:tcPr>
            <w:tcW w:w="2392" w:type="dxa"/>
          </w:tcPr>
          <w:p w14:paraId="466BE81B"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34B43DFC"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CESTA SREDNJI DUKOVEC, NC D-1</w:t>
            </w:r>
          </w:p>
        </w:tc>
        <w:tc>
          <w:tcPr>
            <w:tcW w:w="2066" w:type="dxa"/>
          </w:tcPr>
          <w:p w14:paraId="01BAAECA"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71D01E5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50.420,20</w:t>
            </w:r>
          </w:p>
        </w:tc>
        <w:tc>
          <w:tcPr>
            <w:tcW w:w="2044" w:type="dxa"/>
          </w:tcPr>
          <w:p w14:paraId="582A1C0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282DAB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50.420,20</w:t>
            </w:r>
          </w:p>
        </w:tc>
        <w:tc>
          <w:tcPr>
            <w:tcW w:w="1759" w:type="dxa"/>
            <w:gridSpan w:val="3"/>
          </w:tcPr>
          <w:p w14:paraId="510E717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223657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4879DC8F" w14:textId="77777777" w:rsidTr="004C24B0">
        <w:trPr>
          <w:trHeight w:val="931"/>
        </w:trPr>
        <w:tc>
          <w:tcPr>
            <w:tcW w:w="966" w:type="dxa"/>
          </w:tcPr>
          <w:p w14:paraId="4B345766"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14.</w:t>
            </w:r>
          </w:p>
        </w:tc>
        <w:tc>
          <w:tcPr>
            <w:tcW w:w="2392" w:type="dxa"/>
          </w:tcPr>
          <w:p w14:paraId="3209CD8E"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3D1F90D6"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ODVOJAK DC1 – HONING-RASPELO-PETRAČI, NC V-5</w:t>
            </w:r>
          </w:p>
        </w:tc>
        <w:tc>
          <w:tcPr>
            <w:tcW w:w="2066" w:type="dxa"/>
          </w:tcPr>
          <w:p w14:paraId="7F0429D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5DC55373"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27.523,94</w:t>
            </w:r>
          </w:p>
        </w:tc>
        <w:tc>
          <w:tcPr>
            <w:tcW w:w="2044" w:type="dxa"/>
          </w:tcPr>
          <w:p w14:paraId="761F4DD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9FA6D5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27.523,94</w:t>
            </w:r>
          </w:p>
        </w:tc>
        <w:tc>
          <w:tcPr>
            <w:tcW w:w="1759" w:type="dxa"/>
            <w:gridSpan w:val="3"/>
          </w:tcPr>
          <w:p w14:paraId="0740EDC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0EEE95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21FCC361" w14:textId="77777777" w:rsidTr="004C24B0">
        <w:trPr>
          <w:trHeight w:val="931"/>
        </w:trPr>
        <w:tc>
          <w:tcPr>
            <w:tcW w:w="966" w:type="dxa"/>
          </w:tcPr>
          <w:p w14:paraId="060F37C3"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15.</w:t>
            </w:r>
          </w:p>
        </w:tc>
        <w:tc>
          <w:tcPr>
            <w:tcW w:w="2392" w:type="dxa"/>
          </w:tcPr>
          <w:p w14:paraId="10DAF734"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3B4A44AE"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ŽC 2160- MAJSECI-BRONKS, NC ŠT-4</w:t>
            </w:r>
          </w:p>
        </w:tc>
        <w:tc>
          <w:tcPr>
            <w:tcW w:w="2066" w:type="dxa"/>
          </w:tcPr>
          <w:p w14:paraId="2B39A94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5E20732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16.709,85</w:t>
            </w:r>
          </w:p>
        </w:tc>
        <w:tc>
          <w:tcPr>
            <w:tcW w:w="2044" w:type="dxa"/>
          </w:tcPr>
          <w:p w14:paraId="1DEF190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78A0FF2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16.709,85</w:t>
            </w:r>
          </w:p>
        </w:tc>
        <w:tc>
          <w:tcPr>
            <w:tcW w:w="1759" w:type="dxa"/>
            <w:gridSpan w:val="3"/>
          </w:tcPr>
          <w:p w14:paraId="53698FE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13C259D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433D9789" w14:textId="77777777" w:rsidTr="004C24B0">
        <w:trPr>
          <w:trHeight w:val="931"/>
        </w:trPr>
        <w:tc>
          <w:tcPr>
            <w:tcW w:w="966" w:type="dxa"/>
          </w:tcPr>
          <w:p w14:paraId="78E01DE7"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16.</w:t>
            </w:r>
          </w:p>
        </w:tc>
        <w:tc>
          <w:tcPr>
            <w:tcW w:w="2392" w:type="dxa"/>
          </w:tcPr>
          <w:p w14:paraId="48E81390"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0A4363D7"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ODVOJAK JURINA – KEBEL,      NC SE-17</w:t>
            </w:r>
          </w:p>
        </w:tc>
        <w:tc>
          <w:tcPr>
            <w:tcW w:w="2066" w:type="dxa"/>
          </w:tcPr>
          <w:p w14:paraId="5659F17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53924610"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34.656,68</w:t>
            </w:r>
          </w:p>
        </w:tc>
        <w:tc>
          <w:tcPr>
            <w:tcW w:w="2044" w:type="dxa"/>
          </w:tcPr>
          <w:p w14:paraId="2D96C51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C1468D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34.656,68</w:t>
            </w:r>
          </w:p>
        </w:tc>
        <w:tc>
          <w:tcPr>
            <w:tcW w:w="1759" w:type="dxa"/>
            <w:gridSpan w:val="3"/>
          </w:tcPr>
          <w:p w14:paraId="0607A7C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EBC2753"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407A3ABC" w14:textId="77777777" w:rsidTr="004C24B0">
        <w:trPr>
          <w:trHeight w:val="931"/>
        </w:trPr>
        <w:tc>
          <w:tcPr>
            <w:tcW w:w="966" w:type="dxa"/>
          </w:tcPr>
          <w:p w14:paraId="2CEB2A54"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17.</w:t>
            </w:r>
          </w:p>
        </w:tc>
        <w:tc>
          <w:tcPr>
            <w:tcW w:w="2392" w:type="dxa"/>
          </w:tcPr>
          <w:p w14:paraId="54C39DE6"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6F8D6209" w14:textId="77777777" w:rsidR="004C24B0" w:rsidRPr="004C24B0" w:rsidRDefault="004C24B0" w:rsidP="004C24B0">
            <w:pPr>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KRIŽOPETJE – ZLEĆ – BREGI ZABOČKI, NC PU-9</w:t>
            </w:r>
          </w:p>
        </w:tc>
        <w:tc>
          <w:tcPr>
            <w:tcW w:w="2066" w:type="dxa"/>
          </w:tcPr>
          <w:p w14:paraId="1DF6D92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1F6480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035DC4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3.706,54</w:t>
            </w:r>
          </w:p>
        </w:tc>
        <w:tc>
          <w:tcPr>
            <w:tcW w:w="2044" w:type="dxa"/>
          </w:tcPr>
          <w:p w14:paraId="2D4F8DC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5FFF78F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6D08A3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3.706,54</w:t>
            </w:r>
          </w:p>
        </w:tc>
        <w:tc>
          <w:tcPr>
            <w:tcW w:w="1759" w:type="dxa"/>
            <w:gridSpan w:val="3"/>
          </w:tcPr>
          <w:p w14:paraId="6954900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C25D05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1B60F6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3A3C62A4" w14:textId="77777777" w:rsidTr="004C24B0">
        <w:trPr>
          <w:trHeight w:val="931"/>
        </w:trPr>
        <w:tc>
          <w:tcPr>
            <w:tcW w:w="966" w:type="dxa"/>
          </w:tcPr>
          <w:p w14:paraId="2C2C275A"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18.</w:t>
            </w:r>
          </w:p>
        </w:tc>
        <w:tc>
          <w:tcPr>
            <w:tcW w:w="2392" w:type="dxa"/>
          </w:tcPr>
          <w:p w14:paraId="34EE6523" w14:textId="77777777" w:rsidR="004C24B0" w:rsidRPr="004C24B0" w:rsidRDefault="004C24B0" w:rsidP="004C24B0">
            <w:pPr>
              <w:tabs>
                <w:tab w:val="left" w:pos="1185"/>
              </w:tabs>
              <w:spacing w:after="0" w:line="240" w:lineRule="auto"/>
              <w:rPr>
                <w:rFonts w:ascii="Times New Roman" w:eastAsia="Times New Roman" w:hAnsi="Times New Roman" w:cs="Times New Roman"/>
                <w:sz w:val="20"/>
                <w:szCs w:val="20"/>
                <w:lang w:val="sv-SE" w:eastAsia="x-none"/>
              </w:rPr>
            </w:pPr>
          </w:p>
          <w:p w14:paraId="38AAC775" w14:textId="77777777" w:rsidR="004C24B0" w:rsidRPr="004C24B0" w:rsidRDefault="004C24B0" w:rsidP="004C24B0">
            <w:pPr>
              <w:tabs>
                <w:tab w:val="left" w:pos="1185"/>
              </w:tabs>
              <w:spacing w:after="0" w:line="240" w:lineRule="auto"/>
              <w:rPr>
                <w:rFonts w:ascii="Times New Roman" w:eastAsia="Times New Roman" w:hAnsi="Times New Roman" w:cs="Times New Roman"/>
                <w:sz w:val="20"/>
                <w:szCs w:val="20"/>
                <w:lang w:val="sv-SE" w:eastAsia="x-none"/>
              </w:rPr>
            </w:pPr>
            <w:r w:rsidRPr="004C24B0">
              <w:rPr>
                <w:rFonts w:ascii="Times New Roman" w:eastAsia="Times New Roman" w:hAnsi="Times New Roman" w:cs="Times New Roman"/>
                <w:sz w:val="20"/>
                <w:szCs w:val="20"/>
                <w:lang w:val="sv-SE" w:eastAsia="x-none"/>
              </w:rPr>
              <w:t xml:space="preserve">ODVOJAK TARADE, NC  TE-9 </w:t>
            </w:r>
          </w:p>
        </w:tc>
        <w:tc>
          <w:tcPr>
            <w:tcW w:w="2066" w:type="dxa"/>
          </w:tcPr>
          <w:p w14:paraId="0AB2A1E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01F90E6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23.888,40</w:t>
            </w:r>
          </w:p>
        </w:tc>
        <w:tc>
          <w:tcPr>
            <w:tcW w:w="2044" w:type="dxa"/>
          </w:tcPr>
          <w:p w14:paraId="4AAB55B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2A036F4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23.888,40</w:t>
            </w:r>
          </w:p>
          <w:p w14:paraId="60D19B1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tc>
        <w:tc>
          <w:tcPr>
            <w:tcW w:w="1759" w:type="dxa"/>
            <w:gridSpan w:val="3"/>
          </w:tcPr>
          <w:p w14:paraId="64378B1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1DF9AA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416B0F45" w14:textId="77777777" w:rsidTr="004C24B0">
        <w:trPr>
          <w:trHeight w:val="931"/>
        </w:trPr>
        <w:tc>
          <w:tcPr>
            <w:tcW w:w="966" w:type="dxa"/>
          </w:tcPr>
          <w:p w14:paraId="39A0F7FC"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19.</w:t>
            </w:r>
          </w:p>
        </w:tc>
        <w:tc>
          <w:tcPr>
            <w:tcW w:w="2392" w:type="dxa"/>
          </w:tcPr>
          <w:p w14:paraId="6F56402E"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5AE92968"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K.Č.BR. 2694 K. O. PUSTODOL</w:t>
            </w:r>
          </w:p>
        </w:tc>
        <w:tc>
          <w:tcPr>
            <w:tcW w:w="2066" w:type="dxa"/>
          </w:tcPr>
          <w:p w14:paraId="3DE66EFF"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4C3CFBE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6.044,23</w:t>
            </w:r>
          </w:p>
        </w:tc>
        <w:tc>
          <w:tcPr>
            <w:tcW w:w="2044" w:type="dxa"/>
          </w:tcPr>
          <w:p w14:paraId="5A98FA3A"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9C4621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6.044,23</w:t>
            </w:r>
          </w:p>
        </w:tc>
        <w:tc>
          <w:tcPr>
            <w:tcW w:w="1759" w:type="dxa"/>
            <w:gridSpan w:val="3"/>
          </w:tcPr>
          <w:p w14:paraId="3DF37F6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7B9E21F5" w14:textId="77777777" w:rsidTr="004C24B0">
        <w:trPr>
          <w:trHeight w:val="931"/>
        </w:trPr>
        <w:tc>
          <w:tcPr>
            <w:tcW w:w="966" w:type="dxa"/>
          </w:tcPr>
          <w:p w14:paraId="4335B224"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20.</w:t>
            </w:r>
          </w:p>
        </w:tc>
        <w:tc>
          <w:tcPr>
            <w:tcW w:w="2392" w:type="dxa"/>
          </w:tcPr>
          <w:p w14:paraId="7DFFF461"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w:t>
            </w:r>
          </w:p>
          <w:p w14:paraId="5F4F1D41"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ODVOJAK POTOČKI, NC PU-3</w:t>
            </w:r>
          </w:p>
        </w:tc>
        <w:tc>
          <w:tcPr>
            <w:tcW w:w="2066" w:type="dxa"/>
          </w:tcPr>
          <w:p w14:paraId="792235B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0742F1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6.711,64</w:t>
            </w:r>
          </w:p>
        </w:tc>
        <w:tc>
          <w:tcPr>
            <w:tcW w:w="2044" w:type="dxa"/>
          </w:tcPr>
          <w:p w14:paraId="743F250C"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57D373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6.711,64</w:t>
            </w:r>
          </w:p>
        </w:tc>
        <w:tc>
          <w:tcPr>
            <w:tcW w:w="1759" w:type="dxa"/>
            <w:gridSpan w:val="3"/>
          </w:tcPr>
          <w:p w14:paraId="1FBB3A2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CB1C9F8"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43. 52,79</w:t>
            </w:r>
          </w:p>
        </w:tc>
      </w:tr>
      <w:tr w:rsidR="004C24B0" w:rsidRPr="004C24B0" w14:paraId="5361B309" w14:textId="77777777" w:rsidTr="004C24B0">
        <w:tc>
          <w:tcPr>
            <w:tcW w:w="966" w:type="dxa"/>
          </w:tcPr>
          <w:p w14:paraId="7C899F5F"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21.</w:t>
            </w:r>
          </w:p>
        </w:tc>
        <w:tc>
          <w:tcPr>
            <w:tcW w:w="2392" w:type="dxa"/>
          </w:tcPr>
          <w:p w14:paraId="46B40AF4"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Stručni nadzor</w:t>
            </w:r>
          </w:p>
        </w:tc>
        <w:tc>
          <w:tcPr>
            <w:tcW w:w="2066" w:type="dxa"/>
          </w:tcPr>
          <w:p w14:paraId="04150DD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36C05A0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24.000,00</w:t>
            </w:r>
          </w:p>
        </w:tc>
        <w:tc>
          <w:tcPr>
            <w:tcW w:w="2044" w:type="dxa"/>
          </w:tcPr>
          <w:p w14:paraId="0C4A9A7C" w14:textId="77777777" w:rsidR="004C24B0" w:rsidRPr="004C24B0" w:rsidRDefault="004C24B0" w:rsidP="004C24B0">
            <w:pPr>
              <w:spacing w:after="0" w:line="240" w:lineRule="auto"/>
              <w:jc w:val="center"/>
              <w:rPr>
                <w:rFonts w:ascii="Times New Roman" w:eastAsia="Times New Roman" w:hAnsi="Times New Roman" w:cs="Times New Roman"/>
                <w:b/>
                <w:sz w:val="20"/>
                <w:szCs w:val="20"/>
                <w:lang w:val="sv-SE" w:eastAsia="hr-HR"/>
              </w:rPr>
            </w:pPr>
          </w:p>
          <w:p w14:paraId="251535A7"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24.000,00</w:t>
            </w:r>
          </w:p>
        </w:tc>
        <w:tc>
          <w:tcPr>
            <w:tcW w:w="1759" w:type="dxa"/>
            <w:gridSpan w:val="3"/>
          </w:tcPr>
          <w:p w14:paraId="39B820C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p w14:paraId="67CD8B31"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52,79</w:t>
            </w:r>
          </w:p>
        </w:tc>
      </w:tr>
      <w:tr w:rsidR="004C24B0" w:rsidRPr="004C24B0" w14:paraId="25A35D87" w14:textId="77777777" w:rsidTr="004C24B0">
        <w:trPr>
          <w:trHeight w:val="982"/>
        </w:trPr>
        <w:tc>
          <w:tcPr>
            <w:tcW w:w="966" w:type="dxa"/>
          </w:tcPr>
          <w:p w14:paraId="661E511C"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p>
          <w:p w14:paraId="341A8E24"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22.</w:t>
            </w:r>
          </w:p>
          <w:p w14:paraId="79CBD54A"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p>
        </w:tc>
        <w:tc>
          <w:tcPr>
            <w:tcW w:w="2392" w:type="dxa"/>
          </w:tcPr>
          <w:p w14:paraId="1BC26C66"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p>
          <w:p w14:paraId="0CC549EB" w14:textId="77777777" w:rsidR="004C24B0" w:rsidRPr="004C24B0" w:rsidRDefault="004C24B0" w:rsidP="004C24B0">
            <w:pPr>
              <w:tabs>
                <w:tab w:val="left" w:pos="2980"/>
              </w:tabs>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Sanacija nerazvrstanih cesta</w:t>
            </w:r>
          </w:p>
        </w:tc>
        <w:tc>
          <w:tcPr>
            <w:tcW w:w="2066" w:type="dxa"/>
          </w:tcPr>
          <w:p w14:paraId="07B16D14"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Sanacija bankina: 11.575,00</w:t>
            </w:r>
          </w:p>
          <w:p w14:paraId="3CB24E4A" w14:textId="77777777" w:rsidR="004C24B0" w:rsidRPr="004C24B0" w:rsidRDefault="004C24B0" w:rsidP="004C24B0">
            <w:pPr>
              <w:pBdr>
                <w:bottom w:val="single" w:sz="12" w:space="1" w:color="auto"/>
              </w:pBd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Krpanje udarnih rupa: 2.273,65</w:t>
            </w:r>
          </w:p>
          <w:p w14:paraId="1F72454D"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Ukupno: 13.848,65</w:t>
            </w:r>
          </w:p>
        </w:tc>
        <w:tc>
          <w:tcPr>
            <w:tcW w:w="2044" w:type="dxa"/>
          </w:tcPr>
          <w:p w14:paraId="7DD95B5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Sanacija bankina: 11.575,00</w:t>
            </w:r>
          </w:p>
          <w:p w14:paraId="1691CD35" w14:textId="77777777" w:rsidR="004C24B0" w:rsidRPr="004C24B0" w:rsidRDefault="004C24B0" w:rsidP="004C24B0">
            <w:pPr>
              <w:pBdr>
                <w:bottom w:val="single" w:sz="12" w:space="1" w:color="auto"/>
              </w:pBd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Krpanje udarnih rupa: 2.273,40</w:t>
            </w:r>
          </w:p>
          <w:p w14:paraId="727A3182"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Ukupno: 13.848,40</w:t>
            </w:r>
          </w:p>
          <w:p w14:paraId="54CA3E76"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p>
        </w:tc>
        <w:tc>
          <w:tcPr>
            <w:tcW w:w="1759" w:type="dxa"/>
            <w:gridSpan w:val="3"/>
          </w:tcPr>
          <w:p w14:paraId="6DCB26FB"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52,79</w:t>
            </w:r>
          </w:p>
        </w:tc>
      </w:tr>
      <w:tr w:rsidR="004C24B0" w:rsidRPr="004C24B0" w14:paraId="6D459E26" w14:textId="77777777" w:rsidTr="004C24B0">
        <w:trPr>
          <w:trHeight w:val="374"/>
        </w:trPr>
        <w:tc>
          <w:tcPr>
            <w:tcW w:w="3358" w:type="dxa"/>
            <w:gridSpan w:val="2"/>
            <w:tcBorders>
              <w:bottom w:val="single" w:sz="4" w:space="0" w:color="auto"/>
            </w:tcBorders>
          </w:tcPr>
          <w:p w14:paraId="0747BEB7"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lastRenderedPageBreak/>
              <w:t>UKUPNO:</w:t>
            </w:r>
          </w:p>
        </w:tc>
        <w:tc>
          <w:tcPr>
            <w:tcW w:w="2066" w:type="dxa"/>
            <w:tcBorders>
              <w:bottom w:val="single" w:sz="4" w:space="0" w:color="auto"/>
            </w:tcBorders>
          </w:tcPr>
          <w:p w14:paraId="666C2E92"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616.00,00</w:t>
            </w:r>
          </w:p>
        </w:tc>
        <w:tc>
          <w:tcPr>
            <w:tcW w:w="2044" w:type="dxa"/>
            <w:tcBorders>
              <w:bottom w:val="single" w:sz="4" w:space="0" w:color="auto"/>
            </w:tcBorders>
          </w:tcPr>
          <w:p w14:paraId="5F438ACD" w14:textId="77777777" w:rsidR="004C24B0" w:rsidRPr="004C24B0" w:rsidRDefault="004C24B0" w:rsidP="004C24B0">
            <w:pPr>
              <w:spacing w:after="0" w:line="240" w:lineRule="auto"/>
              <w:jc w:val="center"/>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615.999,74</w:t>
            </w:r>
          </w:p>
          <w:p w14:paraId="3D30CCAA"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c>
          <w:tcPr>
            <w:tcW w:w="1759" w:type="dxa"/>
            <w:gridSpan w:val="3"/>
            <w:tcBorders>
              <w:bottom w:val="single" w:sz="4" w:space="0" w:color="auto"/>
            </w:tcBorders>
          </w:tcPr>
          <w:p w14:paraId="142868B5"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r>
      <w:tr w:rsidR="004C24B0" w:rsidRPr="004C24B0" w14:paraId="49D51F02" w14:textId="77777777" w:rsidTr="004C24B0">
        <w:trPr>
          <w:trHeight w:val="411"/>
        </w:trPr>
        <w:tc>
          <w:tcPr>
            <w:tcW w:w="9227" w:type="dxa"/>
            <w:gridSpan w:val="7"/>
            <w:shd w:val="clear" w:color="auto" w:fill="DBDBDB"/>
          </w:tcPr>
          <w:p w14:paraId="22D11310"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4C24B0">
              <w:rPr>
                <w:rFonts w:ascii="Times New Roman" w:eastAsia="Times New Roman" w:hAnsi="Times New Roman" w:cs="Times New Roman"/>
                <w:b/>
                <w:bCs/>
                <w:color w:val="000000"/>
                <w:sz w:val="24"/>
                <w:szCs w:val="24"/>
                <w:lang w:eastAsia="hr-HR"/>
              </w:rPr>
              <w:t>Razvoj Zone malog gospodarstva</w:t>
            </w:r>
          </w:p>
        </w:tc>
      </w:tr>
      <w:tr w:rsidR="004C24B0" w:rsidRPr="004C24B0" w14:paraId="29C06C13" w14:textId="77777777" w:rsidTr="004C24B0">
        <w:trPr>
          <w:trHeight w:val="411"/>
        </w:trPr>
        <w:tc>
          <w:tcPr>
            <w:tcW w:w="966" w:type="dxa"/>
          </w:tcPr>
          <w:p w14:paraId="10137389"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2392" w:type="dxa"/>
          </w:tcPr>
          <w:p w14:paraId="55440025" w14:textId="77777777" w:rsidR="004C24B0" w:rsidRPr="004C24B0" w:rsidRDefault="004C24B0" w:rsidP="004C24B0">
            <w:pPr>
              <w:tabs>
                <w:tab w:val="left" w:pos="2980"/>
              </w:tabs>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Cs/>
                <w:sz w:val="20"/>
                <w:szCs w:val="20"/>
                <w:lang w:val="sv-SE" w:eastAsia="hr-HR"/>
              </w:rPr>
              <w:t>Izgradnja interne prometnice u Zoni malog gospodarstva</w:t>
            </w:r>
          </w:p>
        </w:tc>
        <w:tc>
          <w:tcPr>
            <w:tcW w:w="2066" w:type="dxa"/>
          </w:tcPr>
          <w:p w14:paraId="2CC6802E"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Uređenje ceste u Zoni (radovi)</w:t>
            </w:r>
          </w:p>
          <w:p w14:paraId="56303E6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4.000,00</w:t>
            </w:r>
          </w:p>
        </w:tc>
        <w:tc>
          <w:tcPr>
            <w:tcW w:w="2044" w:type="dxa"/>
          </w:tcPr>
          <w:p w14:paraId="13D6B92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Uređenje ceste u Zoni (radovi)</w:t>
            </w:r>
          </w:p>
          <w:p w14:paraId="2F89EECD"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3.968,20</w:t>
            </w:r>
          </w:p>
        </w:tc>
        <w:tc>
          <w:tcPr>
            <w:tcW w:w="1759" w:type="dxa"/>
            <w:gridSpan w:val="3"/>
          </w:tcPr>
          <w:p w14:paraId="599AFBF3" w14:textId="77777777" w:rsidR="004C24B0" w:rsidRPr="004C24B0" w:rsidRDefault="004C24B0" w:rsidP="004C24B0">
            <w:pPr>
              <w:spacing w:after="0" w:line="240" w:lineRule="auto"/>
              <w:jc w:val="center"/>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Cs/>
                <w:sz w:val="20"/>
                <w:szCs w:val="20"/>
                <w:lang w:val="sv-SE" w:eastAsia="hr-HR"/>
              </w:rPr>
              <w:t>43</w:t>
            </w:r>
          </w:p>
        </w:tc>
      </w:tr>
      <w:tr w:rsidR="004C24B0" w:rsidRPr="004C24B0" w14:paraId="1FE7FE93" w14:textId="77777777" w:rsidTr="004C24B0">
        <w:trPr>
          <w:gridAfter w:val="1"/>
          <w:wAfter w:w="14" w:type="dxa"/>
          <w:trHeight w:val="374"/>
        </w:trPr>
        <w:tc>
          <w:tcPr>
            <w:tcW w:w="3358" w:type="dxa"/>
            <w:gridSpan w:val="2"/>
          </w:tcPr>
          <w:p w14:paraId="55FEE3BA"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w:t>
            </w:r>
          </w:p>
        </w:tc>
        <w:tc>
          <w:tcPr>
            <w:tcW w:w="2066" w:type="dxa"/>
          </w:tcPr>
          <w:p w14:paraId="2E7333B5"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4.000,00</w:t>
            </w:r>
          </w:p>
        </w:tc>
        <w:tc>
          <w:tcPr>
            <w:tcW w:w="2066" w:type="dxa"/>
            <w:gridSpan w:val="2"/>
          </w:tcPr>
          <w:p w14:paraId="14937821"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3.968,20</w:t>
            </w:r>
          </w:p>
        </w:tc>
        <w:tc>
          <w:tcPr>
            <w:tcW w:w="1723" w:type="dxa"/>
          </w:tcPr>
          <w:p w14:paraId="78744780"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tc>
      </w:tr>
    </w:tbl>
    <w:p w14:paraId="221E17A9" w14:textId="77777777" w:rsidR="004C24B0" w:rsidRPr="004C24B0" w:rsidRDefault="004C24B0" w:rsidP="008B079D">
      <w:pPr>
        <w:numPr>
          <w:ilvl w:val="0"/>
          <w:numId w:val="13"/>
        </w:numPr>
        <w:spacing w:after="0" w:line="240" w:lineRule="auto"/>
        <w:ind w:right="276"/>
        <w:rPr>
          <w:rFonts w:ascii="Times New Roman" w:eastAsia="Times New Roman" w:hAnsi="Times New Roman" w:cs="Times New Roman"/>
          <w:color w:val="000000"/>
          <w:sz w:val="27"/>
          <w:szCs w:val="27"/>
          <w:lang w:val="en-US" w:eastAsia="hr-HR"/>
        </w:rPr>
      </w:pPr>
      <w:r w:rsidRPr="004C24B0">
        <w:rPr>
          <w:rFonts w:ascii="Times New Roman" w:eastAsia="Times New Roman" w:hAnsi="Times New Roman" w:cs="Times New Roman"/>
          <w:color w:val="000000"/>
          <w:sz w:val="27"/>
          <w:szCs w:val="27"/>
          <w:lang w:val="en-US" w:eastAsia="hr-HR"/>
        </w:rPr>
        <w:t xml:space="preserve">JAVNE PROMETNE POVRŠINE NA KOJIMA NIJE DOPUŠTEN PROMET MOTORNIH VOZILA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384"/>
        <w:gridCol w:w="2551"/>
        <w:gridCol w:w="51"/>
        <w:gridCol w:w="2126"/>
        <w:gridCol w:w="142"/>
        <w:gridCol w:w="1134"/>
      </w:tblGrid>
      <w:tr w:rsidR="004C24B0" w:rsidRPr="004C24B0" w14:paraId="0B69DEDC" w14:textId="77777777" w:rsidTr="004C24B0">
        <w:tc>
          <w:tcPr>
            <w:tcW w:w="967" w:type="dxa"/>
          </w:tcPr>
          <w:p w14:paraId="777E6218"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Red.</w:t>
            </w:r>
          </w:p>
          <w:p w14:paraId="4686194C"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br.</w:t>
            </w:r>
          </w:p>
        </w:tc>
        <w:tc>
          <w:tcPr>
            <w:tcW w:w="2384" w:type="dxa"/>
          </w:tcPr>
          <w:p w14:paraId="218545B6"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Naziv investicije</w:t>
            </w:r>
          </w:p>
        </w:tc>
        <w:tc>
          <w:tcPr>
            <w:tcW w:w="2551" w:type="dxa"/>
          </w:tcPr>
          <w:p w14:paraId="10D02D70"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 xml:space="preserve">Plan </w:t>
            </w:r>
          </w:p>
        </w:tc>
        <w:tc>
          <w:tcPr>
            <w:tcW w:w="2177" w:type="dxa"/>
            <w:gridSpan w:val="2"/>
          </w:tcPr>
          <w:p w14:paraId="1D6BDEC2"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Ostvareno</w:t>
            </w:r>
          </w:p>
        </w:tc>
        <w:tc>
          <w:tcPr>
            <w:tcW w:w="1276" w:type="dxa"/>
            <w:gridSpan w:val="2"/>
          </w:tcPr>
          <w:p w14:paraId="4E4D6D60"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Izvor financiranja</w:t>
            </w:r>
          </w:p>
        </w:tc>
      </w:tr>
      <w:tr w:rsidR="004C24B0" w:rsidRPr="004C24B0" w14:paraId="02CCEB39" w14:textId="77777777" w:rsidTr="004C24B0">
        <w:trPr>
          <w:trHeight w:val="529"/>
        </w:trPr>
        <w:tc>
          <w:tcPr>
            <w:tcW w:w="9355" w:type="dxa"/>
            <w:gridSpan w:val="7"/>
            <w:shd w:val="clear" w:color="auto" w:fill="BFBFBF"/>
          </w:tcPr>
          <w:p w14:paraId="77974F5F"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highlight w:val="lightGray"/>
                <w:lang w:eastAsia="hr-HR"/>
              </w:rPr>
            </w:pPr>
            <w:r w:rsidRPr="004C24B0">
              <w:rPr>
                <w:rFonts w:ascii="Times New Roman" w:eastAsia="Times New Roman" w:hAnsi="Times New Roman" w:cs="Times New Roman"/>
                <w:b/>
                <w:bCs/>
                <w:color w:val="000000"/>
                <w:sz w:val="24"/>
                <w:szCs w:val="24"/>
                <w:highlight w:val="lightGray"/>
                <w:lang w:eastAsia="hr-HR"/>
              </w:rPr>
              <w:t>Izgradnja nogostupa i sustava odvodnje</w:t>
            </w:r>
          </w:p>
        </w:tc>
      </w:tr>
      <w:tr w:rsidR="004C24B0" w:rsidRPr="004C24B0" w14:paraId="161E7C05" w14:textId="77777777" w:rsidTr="004C24B0">
        <w:tc>
          <w:tcPr>
            <w:tcW w:w="967" w:type="dxa"/>
          </w:tcPr>
          <w:p w14:paraId="0A6898FE"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2384" w:type="dxa"/>
          </w:tcPr>
          <w:p w14:paraId="69C1ECFD"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Dobava i ugradnja cestovnih kanalica,cijevi,slivnika i sl.uz rubove prometnica prema potrebama</w:t>
            </w:r>
          </w:p>
        </w:tc>
        <w:tc>
          <w:tcPr>
            <w:tcW w:w="2551" w:type="dxa"/>
          </w:tcPr>
          <w:p w14:paraId="4FAD96E4"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Odvodnja O. Wölfa</w:t>
            </w:r>
          </w:p>
          <w:p w14:paraId="51829673"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Projektna dokumentacija: 562,50</w:t>
            </w:r>
          </w:p>
          <w:p w14:paraId="19D289A7"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 xml:space="preserve">Radovi: </w:t>
            </w:r>
            <w:r w:rsidRPr="004C24B0">
              <w:rPr>
                <w:rFonts w:ascii="Times New Roman" w:eastAsia="Times New Roman" w:hAnsi="Times New Roman" w:cs="Times New Roman"/>
                <w:bCs/>
                <w:sz w:val="20"/>
                <w:szCs w:val="20"/>
                <w:u w:val="single"/>
                <w:lang w:val="sv-SE" w:eastAsia="hr-HR"/>
              </w:rPr>
              <w:t>11.421,25</w:t>
            </w:r>
          </w:p>
          <w:p w14:paraId="3CF79745" w14:textId="77777777" w:rsidR="004C24B0" w:rsidRPr="004C24B0" w:rsidRDefault="004C24B0" w:rsidP="004C24B0">
            <w:pPr>
              <w:spacing w:after="0" w:line="240" w:lineRule="auto"/>
              <w:ind w:left="720"/>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Cs/>
                <w:sz w:val="20"/>
                <w:szCs w:val="20"/>
                <w:u w:val="single"/>
                <w:lang w:val="sv-SE" w:eastAsia="hr-HR"/>
              </w:rPr>
              <w:t xml:space="preserve">Ukupno: </w:t>
            </w:r>
            <w:r w:rsidRPr="004C24B0">
              <w:rPr>
                <w:rFonts w:ascii="Times New Roman" w:eastAsia="Times New Roman" w:hAnsi="Times New Roman" w:cs="Times New Roman"/>
                <w:b/>
                <w:sz w:val="20"/>
                <w:szCs w:val="20"/>
                <w:lang w:val="sv-SE" w:eastAsia="hr-HR"/>
              </w:rPr>
              <w:t>11.983,75</w:t>
            </w:r>
          </w:p>
          <w:p w14:paraId="01731679"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3731E2B8"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Odvodnja Mirkovec</w:t>
            </w:r>
          </w:p>
          <w:p w14:paraId="0FD3809E"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w:t>
            </w:r>
            <w:r w:rsidRPr="004C24B0">
              <w:rPr>
                <w:rFonts w:ascii="Times New Roman" w:eastAsia="Times New Roman" w:hAnsi="Times New Roman" w:cs="Times New Roman"/>
                <w:b/>
                <w:sz w:val="20"/>
                <w:szCs w:val="20"/>
                <w:lang w:val="sv-SE" w:eastAsia="hr-HR"/>
              </w:rPr>
              <w:t xml:space="preserve"> </w:t>
            </w:r>
            <w:r w:rsidRPr="004C24B0">
              <w:rPr>
                <w:rFonts w:ascii="Times New Roman" w:eastAsia="Times New Roman" w:hAnsi="Times New Roman" w:cs="Times New Roman"/>
                <w:bCs/>
                <w:sz w:val="20"/>
                <w:szCs w:val="20"/>
                <w:lang w:val="sv-SE" w:eastAsia="hr-HR"/>
              </w:rPr>
              <w:t>3.187,50</w:t>
            </w:r>
          </w:p>
          <w:p w14:paraId="3FF9EF3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7259CA58"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Odvodnja D. Pačetina (Kampići)</w:t>
            </w:r>
          </w:p>
          <w:p w14:paraId="79B47DDD"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11.579,38</w:t>
            </w:r>
          </w:p>
          <w:p w14:paraId="1C4D76B5" w14:textId="77777777" w:rsidR="004C24B0" w:rsidRPr="004C24B0" w:rsidRDefault="004C24B0" w:rsidP="004C24B0">
            <w:pPr>
              <w:spacing w:after="0" w:line="240" w:lineRule="auto"/>
              <w:ind w:left="720"/>
              <w:rPr>
                <w:rFonts w:ascii="Times New Roman" w:eastAsia="Times New Roman" w:hAnsi="Times New Roman" w:cs="Times New Roman"/>
                <w:bCs/>
                <w:sz w:val="20"/>
                <w:szCs w:val="20"/>
                <w:lang w:val="sv-SE" w:eastAsia="hr-HR"/>
              </w:rPr>
            </w:pPr>
          </w:p>
          <w:p w14:paraId="62CFB520"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Ugradnja betonskih kanalica u naselju Temovec</w:t>
            </w:r>
          </w:p>
          <w:p w14:paraId="55646F61"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4.725,00</w:t>
            </w:r>
          </w:p>
          <w:p w14:paraId="0911C58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9D3144D"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Ugradnja betonskih rubnjaka u naselju Kotarice</w:t>
            </w:r>
          </w:p>
          <w:p w14:paraId="01BE7C0F"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Radovi:350,00</w:t>
            </w:r>
          </w:p>
          <w:p w14:paraId="03A9F3C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29F94F0B"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Ostali radovi: 3.174,37</w:t>
            </w:r>
          </w:p>
          <w:p w14:paraId="5C5A233D"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906CC58"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 35.000,00</w:t>
            </w:r>
          </w:p>
          <w:p w14:paraId="64D9FA6C"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1968F2C1" w14:textId="77777777" w:rsidR="004C24B0" w:rsidRPr="004C24B0" w:rsidRDefault="004C24B0" w:rsidP="004C24B0">
            <w:pPr>
              <w:spacing w:after="0" w:line="240" w:lineRule="auto"/>
              <w:ind w:left="720"/>
              <w:rPr>
                <w:rFonts w:ascii="Times New Roman" w:eastAsia="Times New Roman" w:hAnsi="Times New Roman" w:cs="Times New Roman"/>
                <w:bCs/>
                <w:sz w:val="20"/>
                <w:szCs w:val="20"/>
                <w:lang w:val="sv-SE" w:eastAsia="hr-HR"/>
              </w:rPr>
            </w:pPr>
          </w:p>
        </w:tc>
        <w:tc>
          <w:tcPr>
            <w:tcW w:w="2177" w:type="dxa"/>
            <w:gridSpan w:val="2"/>
          </w:tcPr>
          <w:p w14:paraId="6A3590B4"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Odvodnja O. Wölfa</w:t>
            </w:r>
          </w:p>
          <w:p w14:paraId="23FD4B3E"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Projektna dokumentacija: 562,50</w:t>
            </w:r>
          </w:p>
          <w:p w14:paraId="473C5B0C"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 xml:space="preserve">Radovi: </w:t>
            </w:r>
            <w:r w:rsidRPr="004C24B0">
              <w:rPr>
                <w:rFonts w:ascii="Times New Roman" w:eastAsia="Times New Roman" w:hAnsi="Times New Roman" w:cs="Times New Roman"/>
                <w:bCs/>
                <w:sz w:val="20"/>
                <w:szCs w:val="20"/>
                <w:u w:val="single"/>
                <w:lang w:val="sv-SE" w:eastAsia="hr-HR"/>
              </w:rPr>
              <w:t>11.421,25</w:t>
            </w:r>
          </w:p>
          <w:p w14:paraId="717DA6CF" w14:textId="77777777" w:rsidR="004C24B0" w:rsidRPr="004C24B0" w:rsidRDefault="004C24B0" w:rsidP="004C24B0">
            <w:pPr>
              <w:spacing w:after="0" w:line="240" w:lineRule="auto"/>
              <w:ind w:left="720"/>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Cs/>
                <w:sz w:val="20"/>
                <w:szCs w:val="20"/>
                <w:u w:val="single"/>
                <w:lang w:val="sv-SE" w:eastAsia="hr-HR"/>
              </w:rPr>
              <w:t xml:space="preserve">Ukupno: </w:t>
            </w:r>
            <w:r w:rsidRPr="004C24B0">
              <w:rPr>
                <w:rFonts w:ascii="Times New Roman" w:eastAsia="Times New Roman" w:hAnsi="Times New Roman" w:cs="Times New Roman"/>
                <w:b/>
                <w:sz w:val="20"/>
                <w:szCs w:val="20"/>
                <w:lang w:val="sv-SE" w:eastAsia="hr-HR"/>
              </w:rPr>
              <w:t>11.983,75</w:t>
            </w:r>
          </w:p>
          <w:p w14:paraId="7C755007"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3B8C0E0F"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Odvodnja Mirkovec</w:t>
            </w:r>
          </w:p>
          <w:p w14:paraId="0704367C"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w:t>
            </w:r>
            <w:r w:rsidRPr="004C24B0">
              <w:rPr>
                <w:rFonts w:ascii="Times New Roman" w:eastAsia="Times New Roman" w:hAnsi="Times New Roman" w:cs="Times New Roman"/>
                <w:b/>
                <w:sz w:val="20"/>
                <w:szCs w:val="20"/>
                <w:lang w:val="sv-SE" w:eastAsia="hr-HR"/>
              </w:rPr>
              <w:t xml:space="preserve"> </w:t>
            </w:r>
            <w:r w:rsidRPr="004C24B0">
              <w:rPr>
                <w:rFonts w:ascii="Times New Roman" w:eastAsia="Times New Roman" w:hAnsi="Times New Roman" w:cs="Times New Roman"/>
                <w:bCs/>
                <w:sz w:val="20"/>
                <w:szCs w:val="20"/>
                <w:lang w:val="sv-SE" w:eastAsia="hr-HR"/>
              </w:rPr>
              <w:t>3.187,50</w:t>
            </w:r>
          </w:p>
          <w:p w14:paraId="47AAEF2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3A5057C"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Odvodnja D. Pačetina (Kampići)</w:t>
            </w:r>
          </w:p>
          <w:p w14:paraId="6CD00B82"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11.579,38</w:t>
            </w:r>
          </w:p>
          <w:p w14:paraId="0456738A" w14:textId="77777777" w:rsidR="004C24B0" w:rsidRPr="004C24B0" w:rsidRDefault="004C24B0" w:rsidP="004C24B0">
            <w:pPr>
              <w:spacing w:after="0" w:line="240" w:lineRule="auto"/>
              <w:ind w:left="720"/>
              <w:rPr>
                <w:rFonts w:ascii="Times New Roman" w:eastAsia="Times New Roman" w:hAnsi="Times New Roman" w:cs="Times New Roman"/>
                <w:bCs/>
                <w:sz w:val="20"/>
                <w:szCs w:val="20"/>
                <w:lang w:val="sv-SE" w:eastAsia="hr-HR"/>
              </w:rPr>
            </w:pPr>
          </w:p>
          <w:p w14:paraId="039B2B9C"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Ugradnja betonskih kanalica u naselju Temovec</w:t>
            </w:r>
          </w:p>
          <w:p w14:paraId="72E4B52B" w14:textId="77777777" w:rsidR="004C24B0" w:rsidRPr="004C24B0" w:rsidRDefault="004C24B0" w:rsidP="008B079D">
            <w:pPr>
              <w:numPr>
                <w:ilvl w:val="0"/>
                <w:numId w:val="15"/>
              </w:numPr>
              <w:spacing w:after="0" w:line="240" w:lineRule="auto"/>
              <w:ind w:right="276"/>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4.725,00</w:t>
            </w:r>
          </w:p>
          <w:p w14:paraId="4B0726F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6C6F6ED5"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Ugradnja betonskih rubnjaka u naselju Kotarice</w:t>
            </w:r>
          </w:p>
          <w:p w14:paraId="09FBC0B1" w14:textId="77777777" w:rsidR="004C24B0" w:rsidRPr="004C24B0" w:rsidRDefault="004C24B0" w:rsidP="008B079D">
            <w:pPr>
              <w:numPr>
                <w:ilvl w:val="0"/>
                <w:numId w:val="15"/>
              </w:numPr>
              <w:spacing w:after="0" w:line="240" w:lineRule="auto"/>
              <w:ind w:left="512" w:right="276" w:hanging="633"/>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Radovi:350,00</w:t>
            </w:r>
          </w:p>
          <w:p w14:paraId="1A1BFB9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3E8F15DD"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 31.825,63</w:t>
            </w:r>
          </w:p>
          <w:p w14:paraId="12468280"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c>
          <w:tcPr>
            <w:tcW w:w="1276" w:type="dxa"/>
            <w:gridSpan w:val="2"/>
          </w:tcPr>
          <w:p w14:paraId="3609195B" w14:textId="77777777" w:rsidR="004C24B0" w:rsidRPr="004C24B0" w:rsidRDefault="004C24B0" w:rsidP="004C24B0">
            <w:pPr>
              <w:spacing w:after="0" w:line="240" w:lineRule="auto"/>
              <w:jc w:val="center"/>
              <w:rPr>
                <w:rFonts w:ascii="Times New Roman" w:eastAsia="Times New Roman" w:hAnsi="Times New Roman" w:cs="Times New Roman"/>
                <w:b/>
                <w:color w:val="FF0000"/>
                <w:sz w:val="20"/>
                <w:szCs w:val="20"/>
                <w:lang w:val="sv-SE" w:eastAsia="hr-HR"/>
              </w:rPr>
            </w:pPr>
          </w:p>
        </w:tc>
      </w:tr>
      <w:tr w:rsidR="004C24B0" w:rsidRPr="004C24B0" w14:paraId="5C2FDA79" w14:textId="77777777" w:rsidTr="004C24B0">
        <w:trPr>
          <w:trHeight w:val="407"/>
        </w:trPr>
        <w:tc>
          <w:tcPr>
            <w:tcW w:w="3351" w:type="dxa"/>
            <w:gridSpan w:val="2"/>
            <w:tcBorders>
              <w:top w:val="single" w:sz="4" w:space="0" w:color="auto"/>
              <w:left w:val="single" w:sz="4" w:space="0" w:color="auto"/>
              <w:bottom w:val="single" w:sz="4" w:space="0" w:color="auto"/>
              <w:right w:val="single" w:sz="4" w:space="0" w:color="auto"/>
            </w:tcBorders>
          </w:tcPr>
          <w:p w14:paraId="2A889BFE"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Sveukupno</w:t>
            </w:r>
          </w:p>
          <w:p w14:paraId="55D52063"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p>
        </w:tc>
        <w:tc>
          <w:tcPr>
            <w:tcW w:w="2602" w:type="dxa"/>
            <w:gridSpan w:val="2"/>
          </w:tcPr>
          <w:p w14:paraId="6C4849E2" w14:textId="77777777" w:rsidR="004C24B0" w:rsidRPr="004C24B0" w:rsidRDefault="004C24B0" w:rsidP="004C24B0">
            <w:pPr>
              <w:spacing w:after="120" w:line="480" w:lineRule="auto"/>
              <w:jc w:val="right"/>
              <w:rPr>
                <w:rFonts w:ascii="Times New Roman" w:eastAsia="Times New Roman" w:hAnsi="Times New Roman" w:cs="Times New Roman"/>
                <w:b/>
                <w:lang w:val="sv-SE" w:eastAsia="hr-HR"/>
              </w:rPr>
            </w:pPr>
            <w:r w:rsidRPr="004C24B0">
              <w:rPr>
                <w:rFonts w:ascii="Times New Roman" w:eastAsia="Times New Roman" w:hAnsi="Times New Roman" w:cs="Times New Roman"/>
                <w:b/>
                <w:lang w:val="sv-SE" w:eastAsia="hr-HR"/>
              </w:rPr>
              <w:t>35.000,00</w:t>
            </w:r>
          </w:p>
        </w:tc>
        <w:tc>
          <w:tcPr>
            <w:tcW w:w="2268" w:type="dxa"/>
            <w:gridSpan w:val="2"/>
            <w:tcBorders>
              <w:top w:val="single" w:sz="4" w:space="0" w:color="auto"/>
              <w:left w:val="single" w:sz="4" w:space="0" w:color="auto"/>
              <w:bottom w:val="single" w:sz="4" w:space="0" w:color="auto"/>
              <w:right w:val="single" w:sz="4" w:space="0" w:color="auto"/>
            </w:tcBorders>
          </w:tcPr>
          <w:p w14:paraId="2C474DBA"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lang w:val="sv-SE" w:eastAsia="hr-HR"/>
              </w:rPr>
              <w:t>31.825,63</w:t>
            </w:r>
          </w:p>
        </w:tc>
        <w:tc>
          <w:tcPr>
            <w:tcW w:w="1134" w:type="dxa"/>
            <w:tcBorders>
              <w:top w:val="single" w:sz="4" w:space="0" w:color="auto"/>
              <w:left w:val="single" w:sz="4" w:space="0" w:color="auto"/>
              <w:bottom w:val="single" w:sz="4" w:space="0" w:color="auto"/>
              <w:right w:val="single" w:sz="4" w:space="0" w:color="auto"/>
            </w:tcBorders>
          </w:tcPr>
          <w:p w14:paraId="467D9E54"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tc>
      </w:tr>
    </w:tbl>
    <w:p w14:paraId="32DD4B9E"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p w14:paraId="6EAAC94F" w14:textId="77777777" w:rsidR="004C24B0" w:rsidRPr="004C24B0" w:rsidRDefault="004C24B0" w:rsidP="008B079D">
      <w:pPr>
        <w:numPr>
          <w:ilvl w:val="0"/>
          <w:numId w:val="13"/>
        </w:numPr>
        <w:spacing w:after="0" w:line="240" w:lineRule="auto"/>
        <w:ind w:right="276"/>
        <w:jc w:val="both"/>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JAVNE ZELENE POVRŠINE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906"/>
        <w:gridCol w:w="1759"/>
        <w:gridCol w:w="1991"/>
        <w:gridCol w:w="1989"/>
      </w:tblGrid>
      <w:tr w:rsidR="004C24B0" w:rsidRPr="004C24B0" w14:paraId="4EDF76A7" w14:textId="77777777" w:rsidTr="004C24B0">
        <w:tc>
          <w:tcPr>
            <w:tcW w:w="917" w:type="dxa"/>
          </w:tcPr>
          <w:p w14:paraId="28F9BE88"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Red.</w:t>
            </w:r>
          </w:p>
          <w:p w14:paraId="100F315D"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br.</w:t>
            </w:r>
          </w:p>
          <w:p w14:paraId="31E57AFA"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c>
          <w:tcPr>
            <w:tcW w:w="2007" w:type="dxa"/>
          </w:tcPr>
          <w:p w14:paraId="4BAB9985"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Naziv investicije</w:t>
            </w:r>
          </w:p>
        </w:tc>
        <w:tc>
          <w:tcPr>
            <w:tcW w:w="1766" w:type="dxa"/>
          </w:tcPr>
          <w:p w14:paraId="112D4ED9"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 xml:space="preserve">Plan </w:t>
            </w:r>
          </w:p>
        </w:tc>
        <w:tc>
          <w:tcPr>
            <w:tcW w:w="2026" w:type="dxa"/>
          </w:tcPr>
          <w:p w14:paraId="123691E8"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Ostvareno</w:t>
            </w:r>
          </w:p>
        </w:tc>
        <w:tc>
          <w:tcPr>
            <w:tcW w:w="2076" w:type="dxa"/>
          </w:tcPr>
          <w:p w14:paraId="5288382A"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Izvor financiranja</w:t>
            </w:r>
          </w:p>
        </w:tc>
      </w:tr>
      <w:tr w:rsidR="004C24B0" w:rsidRPr="004C24B0" w14:paraId="3DB9053F" w14:textId="77777777" w:rsidTr="004C24B0">
        <w:trPr>
          <w:trHeight w:val="744"/>
        </w:trPr>
        <w:tc>
          <w:tcPr>
            <w:tcW w:w="8792" w:type="dxa"/>
            <w:gridSpan w:val="5"/>
          </w:tcPr>
          <w:p w14:paraId="6DD7C4E0"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p w14:paraId="09A8A7E9"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4C24B0">
              <w:rPr>
                <w:rFonts w:ascii="Times New Roman" w:eastAsia="Times New Roman" w:hAnsi="Times New Roman" w:cs="Times New Roman"/>
                <w:b/>
                <w:bCs/>
                <w:color w:val="000000"/>
                <w:sz w:val="24"/>
                <w:szCs w:val="24"/>
                <w:lang w:eastAsia="hr-HR"/>
              </w:rPr>
              <w:t>Izgradnja i uređenje dječjih igrališta</w:t>
            </w:r>
          </w:p>
          <w:p w14:paraId="263E43BA"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color w:val="000000"/>
                <w:sz w:val="20"/>
                <w:szCs w:val="20"/>
                <w:lang w:eastAsia="hr-HR"/>
              </w:rPr>
            </w:pPr>
          </w:p>
        </w:tc>
      </w:tr>
      <w:tr w:rsidR="004C24B0" w:rsidRPr="004C24B0" w14:paraId="651FC42F" w14:textId="77777777" w:rsidTr="004C24B0">
        <w:tc>
          <w:tcPr>
            <w:tcW w:w="917" w:type="dxa"/>
          </w:tcPr>
          <w:p w14:paraId="7E0B1115"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1.</w:t>
            </w:r>
          </w:p>
        </w:tc>
        <w:tc>
          <w:tcPr>
            <w:tcW w:w="2007" w:type="dxa"/>
          </w:tcPr>
          <w:p w14:paraId="099B529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Izgradnja</w:t>
            </w:r>
          </w:p>
          <w:p w14:paraId="26BCE771"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igrališta u Dukovcu</w:t>
            </w:r>
          </w:p>
        </w:tc>
        <w:tc>
          <w:tcPr>
            <w:tcW w:w="1766" w:type="dxa"/>
          </w:tcPr>
          <w:p w14:paraId="38079971"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Projektna dokumentacija: 3.000,00</w:t>
            </w:r>
          </w:p>
          <w:p w14:paraId="1696512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Radovi:.60.000,00</w:t>
            </w:r>
          </w:p>
          <w:p w14:paraId="1FB41B7D"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 xml:space="preserve">Stručni nadzor: </w:t>
            </w:r>
            <w:r w:rsidRPr="004C24B0">
              <w:rPr>
                <w:rFonts w:ascii="Times New Roman" w:eastAsia="Times New Roman" w:hAnsi="Times New Roman" w:cs="Times New Roman"/>
                <w:bCs/>
                <w:sz w:val="20"/>
                <w:szCs w:val="20"/>
                <w:u w:val="single"/>
                <w:lang w:val="sv-SE" w:eastAsia="hr-HR"/>
              </w:rPr>
              <w:t>2.000,00</w:t>
            </w:r>
          </w:p>
          <w:p w14:paraId="5B8F477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Ukupno: 65.000,00</w:t>
            </w:r>
          </w:p>
        </w:tc>
        <w:tc>
          <w:tcPr>
            <w:tcW w:w="2026" w:type="dxa"/>
          </w:tcPr>
          <w:p w14:paraId="22B5EE9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Projektna dokumentacija: 3.000,00</w:t>
            </w:r>
          </w:p>
          <w:p w14:paraId="388EAD1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Radovi:.57.482,93</w:t>
            </w:r>
          </w:p>
          <w:p w14:paraId="5493E2FD"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Stručni nadzor: 2.000,00</w:t>
            </w:r>
          </w:p>
          <w:p w14:paraId="4877D941"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Tabla za vidljivost </w:t>
            </w:r>
            <w:r w:rsidRPr="004C24B0">
              <w:rPr>
                <w:rFonts w:ascii="Times New Roman" w:eastAsia="Times New Roman" w:hAnsi="Times New Roman" w:cs="Times New Roman"/>
                <w:bCs/>
                <w:sz w:val="20"/>
                <w:szCs w:val="20"/>
                <w:u w:val="single"/>
                <w:lang w:val="sv-SE" w:eastAsia="hr-HR"/>
              </w:rPr>
              <w:t>projekta: 56,25</w:t>
            </w:r>
          </w:p>
          <w:p w14:paraId="38D6682F"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Ukupno: 62.539,18</w:t>
            </w:r>
          </w:p>
        </w:tc>
        <w:tc>
          <w:tcPr>
            <w:tcW w:w="2076" w:type="dxa"/>
          </w:tcPr>
          <w:p w14:paraId="14679730" w14:textId="77777777" w:rsidR="004C24B0" w:rsidRPr="004C24B0" w:rsidRDefault="004C24B0" w:rsidP="004C24B0">
            <w:pPr>
              <w:spacing w:after="120" w:line="48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43,52</w:t>
            </w:r>
          </w:p>
        </w:tc>
      </w:tr>
      <w:tr w:rsidR="004C24B0" w:rsidRPr="004C24B0" w14:paraId="46843E40" w14:textId="77777777" w:rsidTr="004C24B0">
        <w:tc>
          <w:tcPr>
            <w:tcW w:w="2924" w:type="dxa"/>
            <w:gridSpan w:val="2"/>
          </w:tcPr>
          <w:p w14:paraId="0EB61E50"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w:t>
            </w:r>
          </w:p>
        </w:tc>
        <w:tc>
          <w:tcPr>
            <w:tcW w:w="1766" w:type="dxa"/>
          </w:tcPr>
          <w:p w14:paraId="7BB5915D"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65.000,00</w:t>
            </w:r>
          </w:p>
        </w:tc>
        <w:tc>
          <w:tcPr>
            <w:tcW w:w="2026" w:type="dxa"/>
          </w:tcPr>
          <w:p w14:paraId="7F96A6B9"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62.539,18</w:t>
            </w:r>
          </w:p>
        </w:tc>
        <w:tc>
          <w:tcPr>
            <w:tcW w:w="2076" w:type="dxa"/>
          </w:tcPr>
          <w:p w14:paraId="518716D8"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tc>
      </w:tr>
    </w:tbl>
    <w:p w14:paraId="5A54F8A9" w14:textId="77777777" w:rsidR="004C24B0" w:rsidRPr="004C24B0" w:rsidRDefault="004C24B0" w:rsidP="008B079D">
      <w:pPr>
        <w:numPr>
          <w:ilvl w:val="0"/>
          <w:numId w:val="14"/>
        </w:numPr>
        <w:spacing w:after="0" w:line="240" w:lineRule="auto"/>
        <w:ind w:right="276"/>
        <w:jc w:val="both"/>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GRAĐEVINE I UREĐAJI JAVNE NAMJENE</w:t>
      </w:r>
    </w:p>
    <w:tbl>
      <w:tblPr>
        <w:tblW w:w="92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869"/>
        <w:gridCol w:w="2552"/>
        <w:gridCol w:w="2267"/>
        <w:gridCol w:w="1560"/>
      </w:tblGrid>
      <w:tr w:rsidR="004C24B0" w:rsidRPr="004C24B0" w14:paraId="5DF1BAAD" w14:textId="77777777" w:rsidTr="004C24B0">
        <w:tc>
          <w:tcPr>
            <w:tcW w:w="966" w:type="dxa"/>
          </w:tcPr>
          <w:p w14:paraId="08D45C51"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Red.</w:t>
            </w:r>
          </w:p>
          <w:p w14:paraId="55E638A3"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br.</w:t>
            </w:r>
          </w:p>
        </w:tc>
        <w:tc>
          <w:tcPr>
            <w:tcW w:w="1869" w:type="dxa"/>
          </w:tcPr>
          <w:p w14:paraId="7C179B4E"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Naziv investicije</w:t>
            </w:r>
          </w:p>
        </w:tc>
        <w:tc>
          <w:tcPr>
            <w:tcW w:w="2552" w:type="dxa"/>
          </w:tcPr>
          <w:p w14:paraId="30ADF43A"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 xml:space="preserve">Plan </w:t>
            </w:r>
          </w:p>
        </w:tc>
        <w:tc>
          <w:tcPr>
            <w:tcW w:w="2267" w:type="dxa"/>
          </w:tcPr>
          <w:p w14:paraId="1C7F1656"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Ostvareno</w:t>
            </w:r>
          </w:p>
        </w:tc>
        <w:tc>
          <w:tcPr>
            <w:tcW w:w="1560" w:type="dxa"/>
          </w:tcPr>
          <w:p w14:paraId="52889CBC"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Izvor financiranja</w:t>
            </w:r>
          </w:p>
        </w:tc>
      </w:tr>
      <w:tr w:rsidR="004C24B0" w:rsidRPr="004C24B0" w14:paraId="3B9568E4" w14:textId="77777777" w:rsidTr="004C24B0">
        <w:trPr>
          <w:trHeight w:val="415"/>
        </w:trPr>
        <w:tc>
          <w:tcPr>
            <w:tcW w:w="9214" w:type="dxa"/>
            <w:gridSpan w:val="5"/>
            <w:shd w:val="clear" w:color="auto" w:fill="D9D9D9"/>
          </w:tcPr>
          <w:p w14:paraId="1D936BA5"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4C24B0">
              <w:rPr>
                <w:rFonts w:ascii="Times New Roman" w:eastAsia="Times New Roman" w:hAnsi="Times New Roman" w:cs="Times New Roman"/>
                <w:b/>
                <w:bCs/>
                <w:color w:val="000000"/>
                <w:sz w:val="24"/>
                <w:szCs w:val="24"/>
                <w:lang w:eastAsia="hr-HR"/>
              </w:rPr>
              <w:t>Revitalizacija kulturno-gospodarskog prostora „Banovina“</w:t>
            </w:r>
          </w:p>
        </w:tc>
      </w:tr>
      <w:tr w:rsidR="004C24B0" w:rsidRPr="004C24B0" w14:paraId="3F66AA22" w14:textId="77777777" w:rsidTr="004C24B0">
        <w:tc>
          <w:tcPr>
            <w:tcW w:w="966" w:type="dxa"/>
          </w:tcPr>
          <w:p w14:paraId="6DE5C56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1869" w:type="dxa"/>
          </w:tcPr>
          <w:p w14:paraId="22D2BA57"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Sanacija krovišta</w:t>
            </w:r>
          </w:p>
        </w:tc>
        <w:tc>
          <w:tcPr>
            <w:tcW w:w="2552" w:type="dxa"/>
          </w:tcPr>
          <w:p w14:paraId="09435ED2"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55.305,00</w:t>
            </w:r>
          </w:p>
          <w:p w14:paraId="78994F24"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Stručni nadzor:</w:t>
            </w:r>
            <w:r w:rsidRPr="004C24B0">
              <w:rPr>
                <w:rFonts w:ascii="Times New Roman" w:eastAsia="Times New Roman" w:hAnsi="Times New Roman" w:cs="Times New Roman"/>
                <w:bCs/>
                <w:sz w:val="20"/>
                <w:szCs w:val="20"/>
                <w:u w:val="single"/>
                <w:lang w:val="sv-SE" w:eastAsia="hr-HR"/>
              </w:rPr>
              <w:t xml:space="preserve"> 3.750,00</w:t>
            </w:r>
          </w:p>
          <w:p w14:paraId="2C7E0267"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
                <w:sz w:val="20"/>
                <w:szCs w:val="20"/>
                <w:lang w:val="sv-SE" w:eastAsia="hr-HR"/>
              </w:rPr>
              <w:t>Ukupno:        59.055,00</w:t>
            </w:r>
          </w:p>
        </w:tc>
        <w:tc>
          <w:tcPr>
            <w:tcW w:w="2267" w:type="dxa"/>
          </w:tcPr>
          <w:p w14:paraId="792EF9A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55.305,00</w:t>
            </w:r>
          </w:p>
          <w:p w14:paraId="1A2CDD34"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Stručni nadzor:</w:t>
            </w:r>
            <w:r w:rsidRPr="004C24B0">
              <w:rPr>
                <w:rFonts w:ascii="Times New Roman" w:eastAsia="Times New Roman" w:hAnsi="Times New Roman" w:cs="Times New Roman"/>
                <w:bCs/>
                <w:sz w:val="20"/>
                <w:szCs w:val="20"/>
                <w:u w:val="single"/>
                <w:lang w:val="sv-SE" w:eastAsia="hr-HR"/>
              </w:rPr>
              <w:t xml:space="preserve"> 3.750,00</w:t>
            </w:r>
          </w:p>
          <w:p w14:paraId="462EE3D7"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
                <w:sz w:val="20"/>
                <w:szCs w:val="20"/>
                <w:lang w:val="sv-SE" w:eastAsia="hr-HR"/>
              </w:rPr>
              <w:t>Ukupno:        59.055,00</w:t>
            </w:r>
          </w:p>
        </w:tc>
        <w:tc>
          <w:tcPr>
            <w:tcW w:w="1560" w:type="dxa"/>
          </w:tcPr>
          <w:p w14:paraId="0FE781AE"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52,79</w:t>
            </w:r>
          </w:p>
        </w:tc>
      </w:tr>
      <w:tr w:rsidR="004C24B0" w:rsidRPr="004C24B0" w14:paraId="1376A5FA" w14:textId="77777777" w:rsidTr="004C24B0">
        <w:trPr>
          <w:trHeight w:val="2551"/>
        </w:trPr>
        <w:tc>
          <w:tcPr>
            <w:tcW w:w="966" w:type="dxa"/>
          </w:tcPr>
          <w:p w14:paraId="60999D7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w:t>
            </w:r>
          </w:p>
        </w:tc>
        <w:tc>
          <w:tcPr>
            <w:tcW w:w="1869" w:type="dxa"/>
          </w:tcPr>
          <w:p w14:paraId="003B94A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Sanacija zgrade</w:t>
            </w:r>
          </w:p>
        </w:tc>
        <w:tc>
          <w:tcPr>
            <w:tcW w:w="2552" w:type="dxa"/>
          </w:tcPr>
          <w:p w14:paraId="08C2DF7B"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Projektni zadatak:4.375,00</w:t>
            </w:r>
          </w:p>
          <w:p w14:paraId="37041B1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3391474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Sanaciju vanjskih otvora</w:t>
            </w:r>
          </w:p>
          <w:p w14:paraId="67681CDF" w14:textId="77777777" w:rsidR="004C24B0" w:rsidRPr="004C24B0" w:rsidRDefault="004C24B0" w:rsidP="004C24B0">
            <w:pPr>
              <w:pBdr>
                <w:bottom w:val="single" w:sz="12" w:space="1" w:color="auto"/>
              </w:pBd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5.195,00</w:t>
            </w:r>
          </w:p>
          <w:p w14:paraId="20288C0D"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Ukupno: 9.570,00</w:t>
            </w:r>
          </w:p>
          <w:p w14:paraId="4E919DE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43644059"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7805797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51189A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CD9660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B2B6559"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w:t>
            </w:r>
          </w:p>
        </w:tc>
        <w:tc>
          <w:tcPr>
            <w:tcW w:w="2267" w:type="dxa"/>
          </w:tcPr>
          <w:p w14:paraId="1ADBBC29"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Projektni zadatak:4.375,00</w:t>
            </w:r>
          </w:p>
          <w:p w14:paraId="7ACE268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51A97E6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Sanaciju vanjskih otvora</w:t>
            </w:r>
          </w:p>
          <w:p w14:paraId="6E643D5E" w14:textId="77777777" w:rsidR="004C24B0" w:rsidRPr="004C24B0" w:rsidRDefault="004C24B0" w:rsidP="004C24B0">
            <w:pPr>
              <w:pBdr>
                <w:bottom w:val="single" w:sz="12" w:space="1" w:color="auto"/>
              </w:pBd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1.845,58</w:t>
            </w:r>
          </w:p>
          <w:p w14:paraId="16931F36"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Ukupno:6.220,58</w:t>
            </w:r>
          </w:p>
          <w:p w14:paraId="25210900"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7F63092E"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1564352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4057F45B"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9462313"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62BC4579"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w:t>
            </w:r>
          </w:p>
        </w:tc>
        <w:tc>
          <w:tcPr>
            <w:tcW w:w="1560" w:type="dxa"/>
          </w:tcPr>
          <w:p w14:paraId="6BC22E49"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52,79</w:t>
            </w:r>
          </w:p>
        </w:tc>
      </w:tr>
      <w:tr w:rsidR="004C24B0" w:rsidRPr="004C24B0" w14:paraId="7D9361AC" w14:textId="77777777" w:rsidTr="004C24B0">
        <w:tc>
          <w:tcPr>
            <w:tcW w:w="966" w:type="dxa"/>
          </w:tcPr>
          <w:p w14:paraId="49CA1A3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w:t>
            </w:r>
          </w:p>
        </w:tc>
        <w:tc>
          <w:tcPr>
            <w:tcW w:w="1869" w:type="dxa"/>
          </w:tcPr>
          <w:p w14:paraId="695DC617" w14:textId="77777777" w:rsidR="004C24B0" w:rsidRPr="004C24B0" w:rsidRDefault="004C24B0" w:rsidP="004C24B0">
            <w:pPr>
              <w:spacing w:after="0" w:line="240" w:lineRule="auto"/>
              <w:rPr>
                <w:rFonts w:ascii="Times New Roman" w:eastAsia="Times New Roman" w:hAnsi="Times New Roman" w:cs="Times New Roman"/>
                <w:bCs/>
                <w:sz w:val="18"/>
                <w:szCs w:val="18"/>
                <w:lang w:val="sv-SE" w:eastAsia="hr-HR"/>
              </w:rPr>
            </w:pPr>
            <w:r w:rsidRPr="004C24B0">
              <w:rPr>
                <w:rFonts w:ascii="Times New Roman" w:eastAsia="Times New Roman" w:hAnsi="Times New Roman" w:cs="Times New Roman"/>
                <w:bCs/>
                <w:sz w:val="18"/>
                <w:szCs w:val="18"/>
                <w:lang w:val="sv-SE" w:eastAsia="hr-HR"/>
              </w:rPr>
              <w:t>Dobava opekarskih elemenata (tavela) za sanaciju zgrade nekadašnjih staja i gospodarskog dijela vlastelinstva dvorca Sveti Križ Začretje</w:t>
            </w:r>
          </w:p>
        </w:tc>
        <w:tc>
          <w:tcPr>
            <w:tcW w:w="2552" w:type="dxa"/>
          </w:tcPr>
          <w:p w14:paraId="4D854D13"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18.375,00</w:t>
            </w:r>
          </w:p>
        </w:tc>
        <w:tc>
          <w:tcPr>
            <w:tcW w:w="2267" w:type="dxa"/>
          </w:tcPr>
          <w:p w14:paraId="0DEAC14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18.375,00</w:t>
            </w:r>
          </w:p>
        </w:tc>
        <w:tc>
          <w:tcPr>
            <w:tcW w:w="1560" w:type="dxa"/>
          </w:tcPr>
          <w:p w14:paraId="02046495" w14:textId="77777777" w:rsidR="004C24B0" w:rsidRPr="004C24B0" w:rsidRDefault="004C24B0" w:rsidP="004C24B0">
            <w:pPr>
              <w:spacing w:after="0" w:line="24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52,79</w:t>
            </w:r>
          </w:p>
        </w:tc>
      </w:tr>
      <w:tr w:rsidR="004C24B0" w:rsidRPr="004C24B0" w14:paraId="00B72944" w14:textId="77777777" w:rsidTr="004C24B0">
        <w:trPr>
          <w:trHeight w:val="673"/>
        </w:trPr>
        <w:tc>
          <w:tcPr>
            <w:tcW w:w="2835" w:type="dxa"/>
            <w:gridSpan w:val="2"/>
          </w:tcPr>
          <w:p w14:paraId="1A16F083"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7D1580B7"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w:t>
            </w:r>
          </w:p>
        </w:tc>
        <w:tc>
          <w:tcPr>
            <w:tcW w:w="2552" w:type="dxa"/>
          </w:tcPr>
          <w:p w14:paraId="3CF7F659" w14:textId="77777777" w:rsidR="004C24B0" w:rsidRPr="004C24B0" w:rsidRDefault="004C24B0" w:rsidP="004C24B0">
            <w:pPr>
              <w:spacing w:after="0" w:line="240" w:lineRule="auto"/>
              <w:jc w:val="center"/>
              <w:rPr>
                <w:rFonts w:ascii="Times New Roman" w:eastAsia="Times New Roman" w:hAnsi="Times New Roman" w:cs="Times New Roman"/>
                <w:b/>
                <w:sz w:val="20"/>
                <w:szCs w:val="20"/>
                <w:lang w:val="sv-SE" w:eastAsia="hr-HR"/>
              </w:rPr>
            </w:pPr>
          </w:p>
          <w:p w14:paraId="0FB29691" w14:textId="77777777" w:rsidR="004C24B0" w:rsidRPr="004C24B0" w:rsidRDefault="004C24B0" w:rsidP="004C24B0">
            <w:pPr>
              <w:spacing w:after="0" w:line="240" w:lineRule="auto"/>
              <w:jc w:val="center"/>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87.000,00</w:t>
            </w:r>
          </w:p>
        </w:tc>
        <w:tc>
          <w:tcPr>
            <w:tcW w:w="2267" w:type="dxa"/>
          </w:tcPr>
          <w:p w14:paraId="5146F12C"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299EFD2D"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83.650,58</w:t>
            </w:r>
          </w:p>
          <w:p w14:paraId="5363792B"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c>
          <w:tcPr>
            <w:tcW w:w="1560" w:type="dxa"/>
          </w:tcPr>
          <w:p w14:paraId="2A2C4DF3"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r>
      <w:tr w:rsidR="004C24B0" w:rsidRPr="004C24B0" w14:paraId="36511268" w14:textId="77777777" w:rsidTr="004C24B0">
        <w:trPr>
          <w:trHeight w:val="415"/>
        </w:trPr>
        <w:tc>
          <w:tcPr>
            <w:tcW w:w="9214" w:type="dxa"/>
            <w:gridSpan w:val="5"/>
            <w:shd w:val="clear" w:color="auto" w:fill="D9D9D9"/>
          </w:tcPr>
          <w:p w14:paraId="0DB6BBD8"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4C24B0">
              <w:rPr>
                <w:rFonts w:ascii="Times New Roman" w:eastAsia="Times New Roman" w:hAnsi="Times New Roman" w:cs="Times New Roman"/>
                <w:b/>
                <w:bCs/>
                <w:color w:val="000000"/>
                <w:sz w:val="24"/>
                <w:szCs w:val="24"/>
                <w:lang w:eastAsia="hr-HR"/>
              </w:rPr>
              <w:t>Izgradnja autobusnih stajališta</w:t>
            </w:r>
          </w:p>
        </w:tc>
      </w:tr>
      <w:tr w:rsidR="004C24B0" w:rsidRPr="004C24B0" w14:paraId="12BF2DB1" w14:textId="77777777" w:rsidTr="004C24B0">
        <w:tc>
          <w:tcPr>
            <w:tcW w:w="966" w:type="dxa"/>
          </w:tcPr>
          <w:p w14:paraId="5F3BE2F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1869" w:type="dxa"/>
          </w:tcPr>
          <w:p w14:paraId="177E919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18"/>
                <w:szCs w:val="18"/>
                <w:lang w:val="sv-SE" w:eastAsia="hr-HR"/>
              </w:rPr>
              <w:t>Izgradnja autobusnih stajališta</w:t>
            </w:r>
          </w:p>
        </w:tc>
        <w:tc>
          <w:tcPr>
            <w:tcW w:w="2552" w:type="dxa"/>
          </w:tcPr>
          <w:p w14:paraId="6DA43DB9" w14:textId="77777777" w:rsidR="004C24B0" w:rsidRPr="004C24B0" w:rsidRDefault="004C24B0" w:rsidP="004C24B0">
            <w:pPr>
              <w:spacing w:after="120" w:line="48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9.000,00</w:t>
            </w:r>
          </w:p>
        </w:tc>
        <w:tc>
          <w:tcPr>
            <w:tcW w:w="2267" w:type="dxa"/>
          </w:tcPr>
          <w:p w14:paraId="50E0C350"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8.081,50</w:t>
            </w:r>
          </w:p>
        </w:tc>
        <w:tc>
          <w:tcPr>
            <w:tcW w:w="1560" w:type="dxa"/>
          </w:tcPr>
          <w:p w14:paraId="59B1BD7C" w14:textId="77777777" w:rsidR="004C24B0" w:rsidRPr="004C24B0" w:rsidRDefault="004C24B0" w:rsidP="004C24B0">
            <w:pPr>
              <w:spacing w:after="120" w:line="480" w:lineRule="auto"/>
              <w:jc w:val="center"/>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43</w:t>
            </w:r>
          </w:p>
        </w:tc>
      </w:tr>
      <w:tr w:rsidR="004C24B0" w:rsidRPr="004C24B0" w14:paraId="7B4DC0A6" w14:textId="77777777" w:rsidTr="004C24B0">
        <w:trPr>
          <w:trHeight w:val="417"/>
        </w:trPr>
        <w:tc>
          <w:tcPr>
            <w:tcW w:w="2835" w:type="dxa"/>
            <w:gridSpan w:val="2"/>
          </w:tcPr>
          <w:p w14:paraId="4B48AB81"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p w14:paraId="3DE8434A"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SVEUKUPNO</w:t>
            </w:r>
          </w:p>
        </w:tc>
        <w:tc>
          <w:tcPr>
            <w:tcW w:w="2552" w:type="dxa"/>
          </w:tcPr>
          <w:p w14:paraId="126A360B" w14:textId="77777777" w:rsidR="004C24B0" w:rsidRPr="004C24B0" w:rsidRDefault="004C24B0" w:rsidP="004C24B0">
            <w:pPr>
              <w:spacing w:after="120" w:line="480" w:lineRule="auto"/>
              <w:jc w:val="center"/>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96.000,00</w:t>
            </w:r>
          </w:p>
          <w:p w14:paraId="0FA7F467"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tc>
        <w:tc>
          <w:tcPr>
            <w:tcW w:w="2267" w:type="dxa"/>
          </w:tcPr>
          <w:p w14:paraId="3957D3EF"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91.732,08</w:t>
            </w:r>
          </w:p>
        </w:tc>
        <w:tc>
          <w:tcPr>
            <w:tcW w:w="1560" w:type="dxa"/>
          </w:tcPr>
          <w:p w14:paraId="796A3A5B"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p>
        </w:tc>
      </w:tr>
    </w:tbl>
    <w:p w14:paraId="70E4896D" w14:textId="77777777" w:rsidR="004C24B0" w:rsidRPr="004C24B0" w:rsidRDefault="004C24B0" w:rsidP="004C24B0">
      <w:pPr>
        <w:spacing w:after="0" w:line="240" w:lineRule="auto"/>
        <w:jc w:val="center"/>
        <w:rPr>
          <w:rFonts w:ascii="Times New Roman" w:eastAsia="Times New Roman" w:hAnsi="Times New Roman" w:cs="Calibri"/>
          <w:sz w:val="20"/>
          <w:szCs w:val="20"/>
          <w:lang w:val="de-DE" w:eastAsia="hr-HR"/>
        </w:rPr>
      </w:pPr>
    </w:p>
    <w:p w14:paraId="0A7914CF" w14:textId="77777777" w:rsidR="004C24B0" w:rsidRPr="004C24B0" w:rsidRDefault="004C24B0" w:rsidP="004C24B0">
      <w:pPr>
        <w:spacing w:after="0" w:line="240" w:lineRule="auto"/>
        <w:jc w:val="center"/>
        <w:rPr>
          <w:rFonts w:ascii="Times New Roman" w:eastAsia="Times New Roman" w:hAnsi="Times New Roman" w:cs="Calibri"/>
          <w:sz w:val="20"/>
          <w:szCs w:val="20"/>
          <w:lang w:val="de-DE" w:eastAsia="hr-HR"/>
        </w:rPr>
      </w:pPr>
    </w:p>
    <w:p w14:paraId="62200690" w14:textId="77777777" w:rsidR="004C24B0" w:rsidRPr="004C24B0" w:rsidRDefault="004C24B0" w:rsidP="004C24B0">
      <w:pPr>
        <w:spacing w:after="0" w:line="240" w:lineRule="auto"/>
        <w:jc w:val="center"/>
        <w:rPr>
          <w:rFonts w:ascii="Times New Roman" w:eastAsia="Times New Roman" w:hAnsi="Times New Roman" w:cs="Calibri"/>
          <w:sz w:val="20"/>
          <w:szCs w:val="20"/>
          <w:lang w:val="de-DE" w:eastAsia="hr-HR"/>
        </w:rPr>
      </w:pPr>
    </w:p>
    <w:p w14:paraId="01A8B974" w14:textId="77777777" w:rsidR="004C24B0" w:rsidRPr="004C24B0" w:rsidRDefault="004C24B0" w:rsidP="004C24B0">
      <w:pPr>
        <w:spacing w:after="0" w:line="240" w:lineRule="auto"/>
        <w:jc w:val="center"/>
        <w:rPr>
          <w:rFonts w:ascii="Times New Roman" w:eastAsia="Times New Roman" w:hAnsi="Times New Roman" w:cs="Calibri"/>
          <w:sz w:val="20"/>
          <w:szCs w:val="20"/>
          <w:lang w:val="de-DE" w:eastAsia="hr-HR"/>
        </w:rPr>
      </w:pPr>
    </w:p>
    <w:p w14:paraId="40DF4346" w14:textId="77777777" w:rsidR="004C24B0" w:rsidRPr="004C24B0" w:rsidRDefault="004C24B0" w:rsidP="004C24B0">
      <w:pPr>
        <w:spacing w:after="0" w:line="240" w:lineRule="auto"/>
        <w:jc w:val="center"/>
        <w:rPr>
          <w:rFonts w:ascii="Times New Roman" w:eastAsia="Times New Roman" w:hAnsi="Times New Roman" w:cs="Calibri"/>
          <w:sz w:val="20"/>
          <w:szCs w:val="20"/>
          <w:lang w:val="de-DE" w:eastAsia="hr-HR"/>
        </w:rPr>
      </w:pPr>
    </w:p>
    <w:p w14:paraId="5024ADBF" w14:textId="77777777" w:rsidR="004C24B0" w:rsidRPr="004C24B0" w:rsidRDefault="004C24B0" w:rsidP="008B079D">
      <w:pPr>
        <w:numPr>
          <w:ilvl w:val="0"/>
          <w:numId w:val="13"/>
        </w:numPr>
        <w:spacing w:after="0" w:line="240" w:lineRule="auto"/>
        <w:ind w:right="276"/>
        <w:jc w:val="both"/>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JAVNA RASVJETA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559"/>
        <w:gridCol w:w="2056"/>
        <w:gridCol w:w="25"/>
        <w:gridCol w:w="2129"/>
        <w:gridCol w:w="111"/>
        <w:gridCol w:w="1732"/>
        <w:gridCol w:w="41"/>
      </w:tblGrid>
      <w:tr w:rsidR="004C24B0" w:rsidRPr="004C24B0" w14:paraId="7032E14F" w14:textId="77777777" w:rsidTr="004C24B0">
        <w:trPr>
          <w:gridAfter w:val="1"/>
          <w:wAfter w:w="50" w:type="dxa"/>
        </w:trPr>
        <w:tc>
          <w:tcPr>
            <w:tcW w:w="940" w:type="dxa"/>
          </w:tcPr>
          <w:p w14:paraId="2A2A4B1C"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Red.</w:t>
            </w:r>
          </w:p>
          <w:p w14:paraId="33903907"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br.</w:t>
            </w:r>
          </w:p>
        </w:tc>
        <w:tc>
          <w:tcPr>
            <w:tcW w:w="1655" w:type="dxa"/>
          </w:tcPr>
          <w:p w14:paraId="3EE8A2CD"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Naziv investicije</w:t>
            </w:r>
          </w:p>
        </w:tc>
        <w:tc>
          <w:tcPr>
            <w:tcW w:w="2195" w:type="dxa"/>
          </w:tcPr>
          <w:p w14:paraId="7DBA6377"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 xml:space="preserve">Plan </w:t>
            </w:r>
          </w:p>
        </w:tc>
        <w:tc>
          <w:tcPr>
            <w:tcW w:w="2529" w:type="dxa"/>
            <w:gridSpan w:val="3"/>
          </w:tcPr>
          <w:p w14:paraId="7286D9FE"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Ostvareno</w:t>
            </w:r>
          </w:p>
        </w:tc>
        <w:tc>
          <w:tcPr>
            <w:tcW w:w="1844" w:type="dxa"/>
          </w:tcPr>
          <w:p w14:paraId="3A65D897"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Izvor financiranja</w:t>
            </w:r>
          </w:p>
        </w:tc>
      </w:tr>
      <w:tr w:rsidR="004C24B0" w:rsidRPr="004C24B0" w14:paraId="28008E26" w14:textId="77777777" w:rsidTr="004C24B0">
        <w:trPr>
          <w:gridAfter w:val="1"/>
          <w:wAfter w:w="50" w:type="dxa"/>
          <w:trHeight w:val="415"/>
        </w:trPr>
        <w:tc>
          <w:tcPr>
            <w:tcW w:w="9163" w:type="dxa"/>
            <w:gridSpan w:val="7"/>
            <w:shd w:val="clear" w:color="auto" w:fill="BFBFBF"/>
          </w:tcPr>
          <w:p w14:paraId="6AFA8656"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4C24B0">
              <w:rPr>
                <w:rFonts w:ascii="Times New Roman" w:eastAsia="Times New Roman" w:hAnsi="Times New Roman" w:cs="Times New Roman"/>
                <w:b/>
                <w:bCs/>
                <w:color w:val="000000"/>
                <w:sz w:val="24"/>
                <w:szCs w:val="24"/>
                <w:lang w:eastAsia="hr-HR"/>
              </w:rPr>
              <w:t>Izgradnja javne rasvjete i razvoj elektroenergetske mreže</w:t>
            </w:r>
          </w:p>
        </w:tc>
      </w:tr>
      <w:tr w:rsidR="004C24B0" w:rsidRPr="004C24B0" w14:paraId="75790B4F" w14:textId="77777777" w:rsidTr="004C24B0">
        <w:trPr>
          <w:gridAfter w:val="1"/>
          <w:wAfter w:w="50" w:type="dxa"/>
        </w:trPr>
        <w:tc>
          <w:tcPr>
            <w:tcW w:w="940" w:type="dxa"/>
          </w:tcPr>
          <w:p w14:paraId="385A19D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1655" w:type="dxa"/>
          </w:tcPr>
          <w:p w14:paraId="739E960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Proširenje javne rasvjete u Vrankovcu </w:t>
            </w:r>
          </w:p>
        </w:tc>
        <w:tc>
          <w:tcPr>
            <w:tcW w:w="2195" w:type="dxa"/>
            <w:vMerge w:val="restart"/>
          </w:tcPr>
          <w:p w14:paraId="25EFC3C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Proširenje javne rasvjete u Vrankovcu </w:t>
            </w:r>
          </w:p>
          <w:p w14:paraId="7A3736C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26.436,00</w:t>
            </w:r>
          </w:p>
          <w:p w14:paraId="333E8AE7"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1638262"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Izgradnja javne rasvjete u Kozjaku i Komoru Začretskom (odvojak Hercigonja)</w:t>
            </w:r>
          </w:p>
          <w:p w14:paraId="618DA17F"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 xml:space="preserve">Radovi: </w:t>
            </w:r>
            <w:r w:rsidRPr="004C24B0">
              <w:rPr>
                <w:rFonts w:ascii="Times New Roman" w:eastAsia="Times New Roman" w:hAnsi="Times New Roman" w:cs="Times New Roman"/>
                <w:bCs/>
                <w:sz w:val="20"/>
                <w:szCs w:val="20"/>
                <w:u w:val="single"/>
                <w:lang w:val="sv-SE" w:eastAsia="hr-HR"/>
              </w:rPr>
              <w:t>53.528,63</w:t>
            </w:r>
          </w:p>
          <w:p w14:paraId="1179725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Ukupno: 79.964,63</w:t>
            </w:r>
          </w:p>
          <w:p w14:paraId="7B23189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C73352C" w14:textId="77777777" w:rsidR="004C24B0" w:rsidRPr="004C24B0" w:rsidRDefault="004C24B0" w:rsidP="004C24B0">
            <w:pPr>
              <w:pBdr>
                <w:bottom w:val="single" w:sz="12" w:space="1" w:color="auto"/>
              </w:pBd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Stručni nadzor: 5.625,00</w:t>
            </w:r>
          </w:p>
          <w:p w14:paraId="3ACB8412"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SVEUKUPNO: </w:t>
            </w:r>
          </w:p>
          <w:p w14:paraId="2C966B06"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85.589,63</w:t>
            </w:r>
          </w:p>
          <w:p w14:paraId="21949FC5"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p w14:paraId="5DC21332"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 </w:t>
            </w:r>
          </w:p>
        </w:tc>
        <w:tc>
          <w:tcPr>
            <w:tcW w:w="2529" w:type="dxa"/>
            <w:gridSpan w:val="3"/>
            <w:vMerge w:val="restart"/>
          </w:tcPr>
          <w:p w14:paraId="79673BB4"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 xml:space="preserve">Proširenje javne rasvjete u Vrankovcu </w:t>
            </w:r>
          </w:p>
          <w:p w14:paraId="086A60BB"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25.368,25</w:t>
            </w:r>
          </w:p>
          <w:p w14:paraId="740D8E9E"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4725357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lastRenderedPageBreak/>
              <w:t>Izgradnja javne rasvjete u Kozjaku i Komoru Začretskom (odvojak Hercigonja)</w:t>
            </w:r>
          </w:p>
          <w:p w14:paraId="797FF535"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lang w:val="sv-SE" w:eastAsia="hr-HR"/>
              </w:rPr>
              <w:t xml:space="preserve">Radovi: </w:t>
            </w:r>
            <w:r w:rsidRPr="004C24B0">
              <w:rPr>
                <w:rFonts w:ascii="Times New Roman" w:eastAsia="Times New Roman" w:hAnsi="Times New Roman" w:cs="Times New Roman"/>
                <w:bCs/>
                <w:sz w:val="20"/>
                <w:szCs w:val="20"/>
                <w:u w:val="single"/>
                <w:lang w:val="sv-SE" w:eastAsia="hr-HR"/>
              </w:rPr>
              <w:t>51.352,03</w:t>
            </w:r>
          </w:p>
          <w:p w14:paraId="3CEEE532"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 76.720,28</w:t>
            </w:r>
          </w:p>
          <w:p w14:paraId="33DB7B3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p w14:paraId="0612D4D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tc>
        <w:tc>
          <w:tcPr>
            <w:tcW w:w="1844" w:type="dxa"/>
          </w:tcPr>
          <w:p w14:paraId="1B7BBFC8" w14:textId="77777777" w:rsidR="004C24B0" w:rsidRPr="004C24B0" w:rsidRDefault="004C24B0" w:rsidP="004C24B0">
            <w:pPr>
              <w:spacing w:after="0" w:line="240" w:lineRule="auto"/>
              <w:jc w:val="center"/>
              <w:rPr>
                <w:rFonts w:ascii="Times New Roman" w:eastAsia="Times New Roman" w:hAnsi="Times New Roman" w:cs="Times New Roman"/>
                <w:sz w:val="20"/>
                <w:szCs w:val="20"/>
                <w:lang w:eastAsia="hr-HR"/>
              </w:rPr>
            </w:pPr>
            <w:r w:rsidRPr="004C24B0">
              <w:rPr>
                <w:rFonts w:ascii="Times New Roman" w:eastAsia="Times New Roman" w:hAnsi="Times New Roman" w:cs="Times New Roman"/>
                <w:sz w:val="20"/>
                <w:szCs w:val="20"/>
                <w:lang w:eastAsia="hr-HR"/>
              </w:rPr>
              <w:lastRenderedPageBreak/>
              <w:t>43</w:t>
            </w:r>
          </w:p>
        </w:tc>
      </w:tr>
      <w:tr w:rsidR="004C24B0" w:rsidRPr="004C24B0" w14:paraId="53A685FD" w14:textId="77777777" w:rsidTr="004C24B0">
        <w:trPr>
          <w:gridAfter w:val="1"/>
          <w:wAfter w:w="50" w:type="dxa"/>
        </w:trPr>
        <w:tc>
          <w:tcPr>
            <w:tcW w:w="940" w:type="dxa"/>
          </w:tcPr>
          <w:p w14:paraId="3FB3C39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w:t>
            </w:r>
          </w:p>
        </w:tc>
        <w:tc>
          <w:tcPr>
            <w:tcW w:w="1655" w:type="dxa"/>
          </w:tcPr>
          <w:p w14:paraId="6E64703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Izgradnja  javne rasjete u </w:t>
            </w:r>
            <w:r w:rsidRPr="004C24B0">
              <w:rPr>
                <w:rFonts w:ascii="Times New Roman" w:eastAsia="Times New Roman" w:hAnsi="Times New Roman" w:cs="Times New Roman"/>
                <w:bCs/>
                <w:sz w:val="20"/>
                <w:szCs w:val="20"/>
                <w:lang w:val="sv-SE" w:eastAsia="hr-HR"/>
              </w:rPr>
              <w:lastRenderedPageBreak/>
              <w:t xml:space="preserve">Kozjaku Začretskom </w:t>
            </w:r>
          </w:p>
        </w:tc>
        <w:tc>
          <w:tcPr>
            <w:tcW w:w="2195" w:type="dxa"/>
            <w:vMerge/>
          </w:tcPr>
          <w:p w14:paraId="1E31FCC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tc>
        <w:tc>
          <w:tcPr>
            <w:tcW w:w="2529" w:type="dxa"/>
            <w:gridSpan w:val="3"/>
            <w:vMerge/>
          </w:tcPr>
          <w:p w14:paraId="7EBBD9AD"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p>
        </w:tc>
        <w:tc>
          <w:tcPr>
            <w:tcW w:w="1844" w:type="dxa"/>
          </w:tcPr>
          <w:p w14:paraId="079AAB33" w14:textId="77777777" w:rsidR="004C24B0" w:rsidRPr="004C24B0" w:rsidRDefault="004C24B0" w:rsidP="004C24B0">
            <w:pPr>
              <w:spacing w:after="0" w:line="240" w:lineRule="auto"/>
              <w:jc w:val="center"/>
              <w:rPr>
                <w:rFonts w:ascii="Times New Roman" w:eastAsia="Times New Roman" w:hAnsi="Times New Roman" w:cs="Times New Roman"/>
                <w:sz w:val="20"/>
                <w:szCs w:val="20"/>
                <w:lang w:eastAsia="hr-HR"/>
              </w:rPr>
            </w:pPr>
            <w:r w:rsidRPr="004C24B0">
              <w:rPr>
                <w:rFonts w:ascii="Times New Roman" w:eastAsia="Times New Roman" w:hAnsi="Times New Roman" w:cs="Times New Roman"/>
                <w:sz w:val="20"/>
                <w:szCs w:val="20"/>
                <w:lang w:eastAsia="hr-HR"/>
              </w:rPr>
              <w:t>43</w:t>
            </w:r>
          </w:p>
        </w:tc>
      </w:tr>
      <w:tr w:rsidR="004C24B0" w:rsidRPr="004C24B0" w14:paraId="6310581B" w14:textId="77777777" w:rsidTr="004C24B0">
        <w:trPr>
          <w:gridAfter w:val="1"/>
          <w:wAfter w:w="50" w:type="dxa"/>
        </w:trPr>
        <w:tc>
          <w:tcPr>
            <w:tcW w:w="940" w:type="dxa"/>
          </w:tcPr>
          <w:p w14:paraId="366F192C"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5.</w:t>
            </w:r>
          </w:p>
        </w:tc>
        <w:tc>
          <w:tcPr>
            <w:tcW w:w="1655" w:type="dxa"/>
          </w:tcPr>
          <w:p w14:paraId="5F2573C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Proširenje postoječe javne rasvjete</w:t>
            </w:r>
          </w:p>
        </w:tc>
        <w:tc>
          <w:tcPr>
            <w:tcW w:w="2195" w:type="dxa"/>
          </w:tcPr>
          <w:p w14:paraId="3AD7FF2C" w14:textId="77777777" w:rsidR="004C24B0" w:rsidRPr="004C24B0" w:rsidRDefault="004C24B0" w:rsidP="004C24B0">
            <w:pPr>
              <w:spacing w:after="0" w:line="240" w:lineRule="auto"/>
              <w:jc w:val="right"/>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39.651,62</w:t>
            </w:r>
          </w:p>
        </w:tc>
        <w:tc>
          <w:tcPr>
            <w:tcW w:w="2529" w:type="dxa"/>
            <w:gridSpan w:val="3"/>
          </w:tcPr>
          <w:p w14:paraId="0B651F51"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Radovi: 12.112,50</w:t>
            </w:r>
          </w:p>
          <w:p w14:paraId="416F2238"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Stručni nadzor: 750,00</w:t>
            </w:r>
          </w:p>
        </w:tc>
        <w:tc>
          <w:tcPr>
            <w:tcW w:w="1844" w:type="dxa"/>
          </w:tcPr>
          <w:p w14:paraId="5F80963C" w14:textId="77777777" w:rsidR="004C24B0" w:rsidRPr="004C24B0" w:rsidRDefault="004C24B0" w:rsidP="004C24B0">
            <w:pPr>
              <w:spacing w:after="0" w:line="240" w:lineRule="auto"/>
              <w:jc w:val="center"/>
              <w:rPr>
                <w:rFonts w:ascii="Times New Roman" w:eastAsia="Times New Roman" w:hAnsi="Times New Roman" w:cs="Times New Roman"/>
                <w:sz w:val="20"/>
                <w:szCs w:val="20"/>
                <w:lang w:eastAsia="hr-HR"/>
              </w:rPr>
            </w:pPr>
            <w:r w:rsidRPr="004C24B0">
              <w:rPr>
                <w:rFonts w:ascii="Times New Roman" w:eastAsia="Times New Roman" w:hAnsi="Times New Roman" w:cs="Times New Roman"/>
                <w:sz w:val="20"/>
                <w:szCs w:val="20"/>
                <w:lang w:eastAsia="hr-HR"/>
              </w:rPr>
              <w:t>43</w:t>
            </w:r>
          </w:p>
        </w:tc>
      </w:tr>
      <w:tr w:rsidR="004C24B0" w:rsidRPr="004C24B0" w14:paraId="29E605F5" w14:textId="77777777" w:rsidTr="004C24B0">
        <w:trPr>
          <w:gridAfter w:val="1"/>
          <w:wAfter w:w="50" w:type="dxa"/>
        </w:trPr>
        <w:tc>
          <w:tcPr>
            <w:tcW w:w="940" w:type="dxa"/>
          </w:tcPr>
          <w:p w14:paraId="0510FB9F"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w:t>
            </w:r>
          </w:p>
        </w:tc>
        <w:tc>
          <w:tcPr>
            <w:tcW w:w="1655" w:type="dxa"/>
          </w:tcPr>
          <w:p w14:paraId="7791C73E"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Izgradnja javne rasvjete u Ulici Petra Đurkina (ugovor iz 2024. godine)</w:t>
            </w:r>
          </w:p>
        </w:tc>
        <w:tc>
          <w:tcPr>
            <w:tcW w:w="2195" w:type="dxa"/>
          </w:tcPr>
          <w:p w14:paraId="2E95967A"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Radovi: 63.258,75 </w:t>
            </w:r>
          </w:p>
          <w:p w14:paraId="3BBA9106"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Stručni nadzor:</w:t>
            </w:r>
          </w:p>
          <w:p w14:paraId="7F5A70B0"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u w:val="single"/>
                <w:lang w:val="sv-SE" w:eastAsia="hr-HR"/>
              </w:rPr>
              <w:t>1.500,00</w:t>
            </w:r>
          </w:p>
          <w:p w14:paraId="4BA20427"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64.758,75 </w:t>
            </w:r>
          </w:p>
        </w:tc>
        <w:tc>
          <w:tcPr>
            <w:tcW w:w="2529" w:type="dxa"/>
            <w:gridSpan w:val="3"/>
          </w:tcPr>
          <w:p w14:paraId="21861B85"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 xml:space="preserve">Radovi: 66.667,50 </w:t>
            </w:r>
          </w:p>
          <w:p w14:paraId="30DA7E81"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Stručni nadzor:</w:t>
            </w:r>
          </w:p>
          <w:p w14:paraId="4933F5C0" w14:textId="77777777" w:rsidR="004C24B0" w:rsidRPr="004C24B0" w:rsidRDefault="004C24B0" w:rsidP="004C24B0">
            <w:pPr>
              <w:spacing w:after="0" w:line="240" w:lineRule="auto"/>
              <w:rPr>
                <w:rFonts w:ascii="Times New Roman" w:eastAsia="Times New Roman" w:hAnsi="Times New Roman" w:cs="Times New Roman"/>
                <w:bCs/>
                <w:sz w:val="20"/>
                <w:szCs w:val="20"/>
                <w:u w:val="single"/>
                <w:lang w:val="sv-SE" w:eastAsia="hr-HR"/>
              </w:rPr>
            </w:pPr>
            <w:r w:rsidRPr="004C24B0">
              <w:rPr>
                <w:rFonts w:ascii="Times New Roman" w:eastAsia="Times New Roman" w:hAnsi="Times New Roman" w:cs="Times New Roman"/>
                <w:bCs/>
                <w:sz w:val="20"/>
                <w:szCs w:val="20"/>
                <w:u w:val="single"/>
                <w:lang w:val="sv-SE" w:eastAsia="hr-HR"/>
              </w:rPr>
              <w:t>1.500,00</w:t>
            </w:r>
          </w:p>
          <w:p w14:paraId="6967AD40" w14:textId="77777777" w:rsidR="004C24B0" w:rsidRPr="004C24B0" w:rsidRDefault="004C24B0" w:rsidP="004C24B0">
            <w:pPr>
              <w:spacing w:after="0" w:line="24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68.167,50</w:t>
            </w:r>
          </w:p>
        </w:tc>
        <w:tc>
          <w:tcPr>
            <w:tcW w:w="1844" w:type="dxa"/>
          </w:tcPr>
          <w:p w14:paraId="496E5CAC" w14:textId="77777777" w:rsidR="004C24B0" w:rsidRPr="004C24B0" w:rsidRDefault="004C24B0" w:rsidP="004C24B0">
            <w:pPr>
              <w:spacing w:after="0" w:line="240" w:lineRule="auto"/>
              <w:jc w:val="center"/>
              <w:rPr>
                <w:rFonts w:ascii="Times New Roman" w:eastAsia="Times New Roman" w:hAnsi="Times New Roman" w:cs="Times New Roman"/>
                <w:sz w:val="20"/>
                <w:szCs w:val="20"/>
                <w:lang w:eastAsia="hr-HR"/>
              </w:rPr>
            </w:pPr>
            <w:r w:rsidRPr="004C24B0">
              <w:rPr>
                <w:rFonts w:ascii="Times New Roman" w:eastAsia="Times New Roman" w:hAnsi="Times New Roman" w:cs="Times New Roman"/>
                <w:sz w:val="20"/>
                <w:szCs w:val="20"/>
                <w:lang w:eastAsia="hr-HR"/>
              </w:rPr>
              <w:t>43</w:t>
            </w:r>
          </w:p>
        </w:tc>
      </w:tr>
      <w:tr w:rsidR="004C24B0" w:rsidRPr="004C24B0" w14:paraId="01D81ACD" w14:textId="77777777" w:rsidTr="004C24B0">
        <w:trPr>
          <w:trHeight w:val="372"/>
        </w:trPr>
        <w:tc>
          <w:tcPr>
            <w:tcW w:w="2595" w:type="dxa"/>
            <w:gridSpan w:val="2"/>
          </w:tcPr>
          <w:p w14:paraId="787F48D0" w14:textId="77777777" w:rsidR="004C24B0" w:rsidRPr="004C24B0" w:rsidRDefault="004C24B0" w:rsidP="004C24B0">
            <w:pPr>
              <w:spacing w:after="0" w:line="24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w:t>
            </w:r>
          </w:p>
        </w:tc>
        <w:tc>
          <w:tcPr>
            <w:tcW w:w="2224" w:type="dxa"/>
            <w:gridSpan w:val="2"/>
          </w:tcPr>
          <w:p w14:paraId="46195856" w14:textId="77777777" w:rsidR="004C24B0" w:rsidRPr="004C24B0" w:rsidRDefault="004C24B0" w:rsidP="004C24B0">
            <w:pPr>
              <w:spacing w:after="0" w:line="24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190.000,00</w:t>
            </w:r>
          </w:p>
        </w:tc>
        <w:tc>
          <w:tcPr>
            <w:tcW w:w="2364" w:type="dxa"/>
          </w:tcPr>
          <w:p w14:paraId="555EAFFC" w14:textId="77777777" w:rsidR="004C24B0" w:rsidRPr="004C24B0" w:rsidRDefault="004C24B0" w:rsidP="004C24B0">
            <w:pPr>
              <w:spacing w:after="0" w:line="24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157.750,28</w:t>
            </w:r>
          </w:p>
        </w:tc>
        <w:tc>
          <w:tcPr>
            <w:tcW w:w="2030" w:type="dxa"/>
            <w:gridSpan w:val="3"/>
          </w:tcPr>
          <w:p w14:paraId="2C924119"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p>
        </w:tc>
      </w:tr>
    </w:tbl>
    <w:p w14:paraId="74A3CB10" w14:textId="77777777" w:rsidR="004C24B0" w:rsidRPr="004C24B0" w:rsidRDefault="004C24B0" w:rsidP="00742092">
      <w:pPr>
        <w:spacing w:after="0" w:line="240" w:lineRule="auto"/>
        <w:ind w:right="276"/>
        <w:jc w:val="both"/>
        <w:rPr>
          <w:rFonts w:ascii="Times New Roman" w:eastAsia="Times New Roman" w:hAnsi="Times New Roman" w:cs="Times New Roman"/>
          <w:b/>
          <w:sz w:val="20"/>
          <w:szCs w:val="20"/>
          <w:lang w:val="sv-SE" w:eastAsia="hr-HR"/>
        </w:rPr>
      </w:pPr>
    </w:p>
    <w:p w14:paraId="4AB21D86" w14:textId="77777777" w:rsidR="004C24B0" w:rsidRPr="004C24B0" w:rsidRDefault="004C24B0" w:rsidP="004C24B0">
      <w:pPr>
        <w:spacing w:after="0" w:line="240" w:lineRule="auto"/>
        <w:ind w:left="720" w:right="276"/>
        <w:jc w:val="both"/>
        <w:rPr>
          <w:rFonts w:ascii="Times New Roman" w:eastAsia="Times New Roman" w:hAnsi="Times New Roman" w:cs="Times New Roman"/>
          <w:b/>
          <w:sz w:val="20"/>
          <w:szCs w:val="20"/>
          <w:lang w:val="sv-SE" w:eastAsia="hr-HR"/>
        </w:rPr>
      </w:pPr>
    </w:p>
    <w:p w14:paraId="2E236922" w14:textId="77777777" w:rsidR="004C24B0" w:rsidRPr="004C24B0" w:rsidRDefault="004C24B0" w:rsidP="008B079D">
      <w:pPr>
        <w:numPr>
          <w:ilvl w:val="0"/>
          <w:numId w:val="13"/>
        </w:numPr>
        <w:spacing w:after="0" w:line="240" w:lineRule="auto"/>
        <w:ind w:right="276"/>
        <w:jc w:val="both"/>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GROBLJE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831"/>
        <w:gridCol w:w="1909"/>
        <w:gridCol w:w="35"/>
        <w:gridCol w:w="1882"/>
        <w:gridCol w:w="74"/>
        <w:gridCol w:w="1848"/>
        <w:gridCol w:w="44"/>
      </w:tblGrid>
      <w:tr w:rsidR="004C24B0" w:rsidRPr="004C24B0" w14:paraId="58795514" w14:textId="77777777" w:rsidTr="004C24B0">
        <w:trPr>
          <w:trHeight w:val="563"/>
        </w:trPr>
        <w:tc>
          <w:tcPr>
            <w:tcW w:w="966" w:type="dxa"/>
            <w:tcBorders>
              <w:bottom w:val="single" w:sz="4" w:space="0" w:color="auto"/>
            </w:tcBorders>
          </w:tcPr>
          <w:p w14:paraId="1F8513D2"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Red.</w:t>
            </w:r>
          </w:p>
          <w:p w14:paraId="4F562A4B"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br.</w:t>
            </w:r>
          </w:p>
        </w:tc>
        <w:tc>
          <w:tcPr>
            <w:tcW w:w="1988" w:type="dxa"/>
            <w:tcBorders>
              <w:bottom w:val="single" w:sz="4" w:space="0" w:color="auto"/>
            </w:tcBorders>
          </w:tcPr>
          <w:p w14:paraId="37A15244"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Naziv investicije</w:t>
            </w:r>
          </w:p>
        </w:tc>
        <w:tc>
          <w:tcPr>
            <w:tcW w:w="2114" w:type="dxa"/>
          </w:tcPr>
          <w:p w14:paraId="42DDDE6F"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 xml:space="preserve">Plan </w:t>
            </w:r>
          </w:p>
        </w:tc>
        <w:tc>
          <w:tcPr>
            <w:tcW w:w="2084" w:type="dxa"/>
            <w:gridSpan w:val="2"/>
            <w:tcBorders>
              <w:bottom w:val="single" w:sz="4" w:space="0" w:color="auto"/>
            </w:tcBorders>
          </w:tcPr>
          <w:p w14:paraId="54AB1919"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Ostvareno</w:t>
            </w:r>
          </w:p>
        </w:tc>
        <w:tc>
          <w:tcPr>
            <w:tcW w:w="2109" w:type="dxa"/>
            <w:gridSpan w:val="3"/>
            <w:tcBorders>
              <w:bottom w:val="single" w:sz="4" w:space="0" w:color="auto"/>
            </w:tcBorders>
          </w:tcPr>
          <w:p w14:paraId="42EEA694" w14:textId="77777777" w:rsidR="004C24B0" w:rsidRPr="004C24B0" w:rsidRDefault="004C24B0" w:rsidP="004C24B0">
            <w:pPr>
              <w:spacing w:after="120" w:line="48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Izvor financiranja</w:t>
            </w:r>
          </w:p>
        </w:tc>
      </w:tr>
      <w:tr w:rsidR="004C24B0" w:rsidRPr="004C24B0" w14:paraId="43044D57" w14:textId="77777777" w:rsidTr="004C24B0">
        <w:trPr>
          <w:trHeight w:val="415"/>
        </w:trPr>
        <w:tc>
          <w:tcPr>
            <w:tcW w:w="9261" w:type="dxa"/>
            <w:gridSpan w:val="8"/>
          </w:tcPr>
          <w:p w14:paraId="41C1CDE3" w14:textId="77777777" w:rsidR="004C24B0" w:rsidRPr="004C24B0" w:rsidRDefault="004C24B0" w:rsidP="004C24B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4C24B0">
              <w:rPr>
                <w:rFonts w:ascii="Times New Roman" w:eastAsia="Times New Roman" w:hAnsi="Times New Roman" w:cs="Times New Roman"/>
                <w:b/>
                <w:bCs/>
                <w:color w:val="000000"/>
                <w:sz w:val="24"/>
                <w:szCs w:val="24"/>
                <w:lang w:eastAsia="hr-HR"/>
              </w:rPr>
              <w:t>Izgradnja i uređenje groblja</w:t>
            </w:r>
          </w:p>
        </w:tc>
      </w:tr>
      <w:tr w:rsidR="004C24B0" w:rsidRPr="004C24B0" w14:paraId="4FF2DA10" w14:textId="77777777" w:rsidTr="004C24B0">
        <w:tc>
          <w:tcPr>
            <w:tcW w:w="966" w:type="dxa"/>
          </w:tcPr>
          <w:p w14:paraId="1717CE36"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1.</w:t>
            </w:r>
          </w:p>
        </w:tc>
        <w:tc>
          <w:tcPr>
            <w:tcW w:w="1988" w:type="dxa"/>
          </w:tcPr>
          <w:p w14:paraId="074EABA9" w14:textId="77777777" w:rsidR="004C24B0" w:rsidRPr="004C24B0" w:rsidRDefault="004C24B0" w:rsidP="004C24B0">
            <w:pPr>
              <w:spacing w:after="0" w:line="240" w:lineRule="auto"/>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Cs/>
                <w:sz w:val="20"/>
                <w:szCs w:val="20"/>
                <w:lang w:val="sv-SE" w:eastAsia="hr-HR"/>
              </w:rPr>
              <w:t>Izgradnja novog groblja</w:t>
            </w:r>
          </w:p>
        </w:tc>
        <w:tc>
          <w:tcPr>
            <w:tcW w:w="2114" w:type="dxa"/>
          </w:tcPr>
          <w:p w14:paraId="701C3527"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2.000,00</w:t>
            </w:r>
          </w:p>
        </w:tc>
        <w:tc>
          <w:tcPr>
            <w:tcW w:w="2084" w:type="dxa"/>
            <w:gridSpan w:val="2"/>
          </w:tcPr>
          <w:p w14:paraId="0530134E"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w:t>
            </w:r>
          </w:p>
        </w:tc>
        <w:tc>
          <w:tcPr>
            <w:tcW w:w="2109" w:type="dxa"/>
            <w:gridSpan w:val="3"/>
          </w:tcPr>
          <w:p w14:paraId="20614DD0" w14:textId="77777777" w:rsidR="004C24B0" w:rsidRPr="004C24B0" w:rsidRDefault="004C24B0" w:rsidP="004C24B0">
            <w:pPr>
              <w:spacing w:after="120" w:line="480" w:lineRule="auto"/>
              <w:jc w:val="center"/>
              <w:rPr>
                <w:rFonts w:ascii="Times New Roman" w:eastAsia="Times New Roman" w:hAnsi="Times New Roman" w:cs="Times New Roman"/>
                <w:color w:val="000000"/>
                <w:sz w:val="20"/>
                <w:szCs w:val="20"/>
                <w:lang w:eastAsia="hr-HR"/>
              </w:rPr>
            </w:pPr>
            <w:r w:rsidRPr="004C24B0">
              <w:rPr>
                <w:rFonts w:ascii="Times New Roman" w:eastAsia="Times New Roman" w:hAnsi="Times New Roman" w:cs="Times New Roman"/>
                <w:color w:val="000000"/>
                <w:sz w:val="20"/>
                <w:szCs w:val="20"/>
                <w:lang w:eastAsia="hr-HR"/>
              </w:rPr>
              <w:t>71</w:t>
            </w:r>
          </w:p>
        </w:tc>
      </w:tr>
      <w:tr w:rsidR="004C24B0" w:rsidRPr="004C24B0" w14:paraId="3B6A5CE3" w14:textId="77777777" w:rsidTr="004C24B0">
        <w:trPr>
          <w:gridAfter w:val="1"/>
          <w:wAfter w:w="48" w:type="dxa"/>
          <w:trHeight w:val="372"/>
        </w:trPr>
        <w:tc>
          <w:tcPr>
            <w:tcW w:w="2954" w:type="dxa"/>
            <w:gridSpan w:val="2"/>
          </w:tcPr>
          <w:p w14:paraId="32A465D0"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UKUPNO</w:t>
            </w:r>
          </w:p>
        </w:tc>
        <w:tc>
          <w:tcPr>
            <w:tcW w:w="2149" w:type="dxa"/>
            <w:gridSpan w:val="2"/>
          </w:tcPr>
          <w:p w14:paraId="67E2B9C5" w14:textId="77777777" w:rsidR="004C24B0" w:rsidRPr="004C24B0" w:rsidRDefault="004C24B0" w:rsidP="004C24B0">
            <w:pPr>
              <w:spacing w:after="120" w:line="480" w:lineRule="auto"/>
              <w:jc w:val="right"/>
              <w:rPr>
                <w:rFonts w:ascii="Times New Roman" w:eastAsia="Times New Roman" w:hAnsi="Times New Roman" w:cs="Times New Roman"/>
                <w:b/>
                <w:sz w:val="20"/>
                <w:szCs w:val="20"/>
                <w:lang w:val="sv-SE" w:eastAsia="hr-HR"/>
              </w:rPr>
            </w:pPr>
            <w:r w:rsidRPr="004C24B0">
              <w:rPr>
                <w:rFonts w:ascii="Times New Roman" w:eastAsia="Times New Roman" w:hAnsi="Times New Roman" w:cs="Times New Roman"/>
                <w:b/>
                <w:sz w:val="20"/>
                <w:szCs w:val="20"/>
                <w:lang w:val="sv-SE" w:eastAsia="hr-HR"/>
              </w:rPr>
              <w:t>2.000,00</w:t>
            </w:r>
          </w:p>
        </w:tc>
        <w:tc>
          <w:tcPr>
            <w:tcW w:w="2126" w:type="dxa"/>
            <w:gridSpan w:val="2"/>
          </w:tcPr>
          <w:p w14:paraId="7FFDB944"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r w:rsidRPr="004C24B0">
              <w:rPr>
                <w:rFonts w:ascii="Times New Roman" w:eastAsia="Times New Roman" w:hAnsi="Times New Roman" w:cs="Times New Roman"/>
                <w:bCs/>
                <w:sz w:val="20"/>
                <w:szCs w:val="20"/>
                <w:lang w:val="sv-SE" w:eastAsia="hr-HR"/>
              </w:rPr>
              <w:t>0,00</w:t>
            </w:r>
          </w:p>
        </w:tc>
        <w:tc>
          <w:tcPr>
            <w:tcW w:w="1984" w:type="dxa"/>
          </w:tcPr>
          <w:p w14:paraId="43B96BD3" w14:textId="77777777" w:rsidR="004C24B0" w:rsidRPr="004C24B0" w:rsidRDefault="004C24B0" w:rsidP="004C24B0">
            <w:pPr>
              <w:spacing w:after="120" w:line="480" w:lineRule="auto"/>
              <w:rPr>
                <w:rFonts w:ascii="Times New Roman" w:eastAsia="Times New Roman" w:hAnsi="Times New Roman" w:cs="Times New Roman"/>
                <w:bCs/>
                <w:sz w:val="20"/>
                <w:szCs w:val="20"/>
                <w:lang w:val="sv-SE" w:eastAsia="hr-HR"/>
              </w:rPr>
            </w:pPr>
          </w:p>
        </w:tc>
      </w:tr>
    </w:tbl>
    <w:p w14:paraId="05EBEFBD" w14:textId="77777777" w:rsidR="004C24B0" w:rsidRPr="004C24B0" w:rsidRDefault="004C24B0" w:rsidP="004C24B0">
      <w:pPr>
        <w:tabs>
          <w:tab w:val="right" w:pos="-540"/>
        </w:tabs>
        <w:spacing w:after="0" w:line="240" w:lineRule="auto"/>
        <w:jc w:val="both"/>
        <w:rPr>
          <w:rFonts w:ascii="Times New Roman" w:eastAsia="Times New Roman" w:hAnsi="Times New Roman" w:cs="Times New Roman"/>
          <w:sz w:val="24"/>
          <w:szCs w:val="24"/>
        </w:rPr>
      </w:pPr>
    </w:p>
    <w:p w14:paraId="1AB2B694" w14:textId="0C94A258" w:rsidR="004C24B0" w:rsidRPr="00742092" w:rsidRDefault="004C24B0" w:rsidP="004C24B0">
      <w:pPr>
        <w:tabs>
          <w:tab w:val="right" w:pos="-540"/>
        </w:tabs>
        <w:spacing w:after="0" w:line="240" w:lineRule="auto"/>
        <w:jc w:val="both"/>
        <w:rPr>
          <w:rFonts w:ascii="Times New Roman" w:eastAsia="Times New Roman" w:hAnsi="Times New Roman" w:cs="Times New Roman"/>
          <w:b/>
          <w:bCs/>
          <w:sz w:val="24"/>
          <w:szCs w:val="24"/>
        </w:rPr>
      </w:pPr>
      <w:r w:rsidRPr="004C24B0">
        <w:rPr>
          <w:rFonts w:ascii="Times New Roman" w:eastAsia="Times New Roman" w:hAnsi="Times New Roman" w:cs="Times New Roman"/>
          <w:sz w:val="24"/>
          <w:szCs w:val="24"/>
        </w:rPr>
        <w:t xml:space="preserve">Sveukupno je po Programu građenja uređaja i objekata komunalne infrastrukture utrošeno          </w:t>
      </w:r>
      <w:r w:rsidRPr="004C24B0">
        <w:rPr>
          <w:rFonts w:ascii="Times New Roman" w:eastAsia="Times New Roman" w:hAnsi="Times New Roman" w:cs="Times New Roman"/>
          <w:b/>
          <w:bCs/>
          <w:sz w:val="24"/>
          <w:szCs w:val="24"/>
        </w:rPr>
        <w:t>963.815,11</w:t>
      </w:r>
      <w:r w:rsidRPr="004C24B0">
        <w:rPr>
          <w:rFonts w:ascii="Times New Roman" w:eastAsia="Times New Roman" w:hAnsi="Times New Roman" w:cs="Times New Roman"/>
          <w:sz w:val="24"/>
          <w:szCs w:val="24"/>
        </w:rPr>
        <w:t xml:space="preserve"> </w:t>
      </w:r>
      <w:proofErr w:type="spellStart"/>
      <w:r w:rsidR="00742092">
        <w:rPr>
          <w:rFonts w:ascii="Times New Roman" w:eastAsia="Times New Roman" w:hAnsi="Times New Roman" w:cs="Times New Roman"/>
          <w:b/>
          <w:bCs/>
          <w:sz w:val="24"/>
          <w:szCs w:val="24"/>
        </w:rPr>
        <w:t>eur</w:t>
      </w:r>
      <w:proofErr w:type="spellEnd"/>
      <w:r w:rsidR="00742092">
        <w:rPr>
          <w:rFonts w:ascii="Times New Roman" w:eastAsia="Times New Roman" w:hAnsi="Times New Roman" w:cs="Times New Roman"/>
          <w:b/>
          <w:bCs/>
          <w:sz w:val="24"/>
          <w:szCs w:val="24"/>
        </w:rPr>
        <w:t>.</w:t>
      </w:r>
    </w:p>
    <w:p w14:paraId="5512FF04" w14:textId="77777777" w:rsidR="004C24B0" w:rsidRPr="004C24B0" w:rsidRDefault="004C24B0" w:rsidP="004C24B0">
      <w:pPr>
        <w:tabs>
          <w:tab w:val="right" w:pos="-540"/>
        </w:tabs>
        <w:spacing w:after="0" w:line="240" w:lineRule="auto"/>
        <w:jc w:val="both"/>
        <w:rPr>
          <w:rFonts w:ascii="Times New Roman" w:eastAsia="Times New Roman" w:hAnsi="Times New Roman" w:cs="Times New Roman"/>
          <w:color w:val="FF0000"/>
          <w:sz w:val="24"/>
          <w:szCs w:val="24"/>
          <w:lang w:val="de-DE"/>
        </w:rPr>
      </w:pPr>
    </w:p>
    <w:p w14:paraId="54CE1F95" w14:textId="77777777" w:rsidR="004C24B0" w:rsidRPr="004C24B0" w:rsidRDefault="004C24B0" w:rsidP="004C24B0">
      <w:pPr>
        <w:spacing w:after="0" w:line="240" w:lineRule="auto"/>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lang w:eastAsia="hr-HR"/>
        </w:rPr>
        <w:t>Šifre izvora financiranja:</w:t>
      </w: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rPr>
        <w:t>11. Opći prihodi i primici</w:t>
      </w:r>
    </w:p>
    <w:p w14:paraId="029E7CE3" w14:textId="77777777" w:rsidR="004C24B0" w:rsidRPr="004C24B0" w:rsidRDefault="004C24B0" w:rsidP="004C24B0">
      <w:pPr>
        <w:spacing w:after="0" w:line="240" w:lineRule="auto"/>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t xml:space="preserve">43. Prihodi za posebne namjene (komunalna naknada, komunalni </w:t>
      </w:r>
    </w:p>
    <w:p w14:paraId="1529B735" w14:textId="77777777" w:rsidR="004C24B0" w:rsidRPr="004C24B0" w:rsidRDefault="004C24B0" w:rsidP="004C24B0">
      <w:pPr>
        <w:spacing w:after="0" w:line="240" w:lineRule="auto"/>
        <w:ind w:left="2124" w:firstLine="708"/>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 xml:space="preserve">     doprinos i dr.)</w:t>
      </w:r>
    </w:p>
    <w:p w14:paraId="7C661C35" w14:textId="77777777" w:rsidR="004C24B0" w:rsidRPr="004C24B0" w:rsidRDefault="004C24B0" w:rsidP="004C24B0">
      <w:pPr>
        <w:spacing w:after="0" w:line="240" w:lineRule="auto"/>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t>51. Pomoći EU</w:t>
      </w:r>
    </w:p>
    <w:p w14:paraId="745517AF" w14:textId="77777777" w:rsidR="004C24B0" w:rsidRPr="004C24B0" w:rsidRDefault="004C24B0" w:rsidP="004C24B0">
      <w:pPr>
        <w:spacing w:after="0" w:line="240" w:lineRule="auto"/>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t xml:space="preserve">52 Ostale pomoći </w:t>
      </w:r>
    </w:p>
    <w:p w14:paraId="7F7A8D48" w14:textId="77777777" w:rsidR="004C24B0" w:rsidRPr="004C24B0" w:rsidRDefault="004C24B0" w:rsidP="004C24B0">
      <w:pPr>
        <w:spacing w:after="0" w:line="240" w:lineRule="auto"/>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r>
      <w:r w:rsidRPr="004C24B0">
        <w:rPr>
          <w:rFonts w:ascii="Times New Roman" w:eastAsia="Times New Roman" w:hAnsi="Times New Roman" w:cs="Times New Roman"/>
          <w:sz w:val="24"/>
          <w:szCs w:val="24"/>
        </w:rPr>
        <w:tab/>
        <w:t>97. Prihodi od prodaje imovine</w:t>
      </w:r>
    </w:p>
    <w:p w14:paraId="1B8AF4FA" w14:textId="77777777" w:rsidR="004C24B0" w:rsidRPr="004C24B0" w:rsidRDefault="004C24B0" w:rsidP="004C24B0">
      <w:pPr>
        <w:spacing w:after="0" w:line="240" w:lineRule="auto"/>
        <w:rPr>
          <w:rFonts w:ascii="Times New Roman" w:eastAsia="Times New Roman" w:hAnsi="Times New Roman" w:cs="Times New Roman"/>
          <w:sz w:val="24"/>
          <w:szCs w:val="24"/>
        </w:rPr>
      </w:pPr>
    </w:p>
    <w:p w14:paraId="3CE4CB00" w14:textId="77777777" w:rsidR="004C24B0" w:rsidRPr="004C24B0" w:rsidRDefault="004C24B0" w:rsidP="004C24B0">
      <w:pPr>
        <w:tabs>
          <w:tab w:val="right" w:pos="-540"/>
        </w:tabs>
        <w:spacing w:after="0" w:line="240" w:lineRule="auto"/>
        <w:jc w:val="both"/>
        <w:rPr>
          <w:rFonts w:ascii="Times New Roman" w:eastAsia="Times New Roman" w:hAnsi="Times New Roman" w:cs="Times New Roman"/>
          <w:color w:val="FF0000"/>
          <w:sz w:val="24"/>
          <w:szCs w:val="24"/>
          <w:lang w:val="de-DE"/>
        </w:rPr>
      </w:pPr>
    </w:p>
    <w:p w14:paraId="304C90F9" w14:textId="77777777" w:rsidR="004C24B0" w:rsidRPr="004C24B0" w:rsidRDefault="004C24B0" w:rsidP="004C24B0">
      <w:pPr>
        <w:tabs>
          <w:tab w:val="right" w:pos="-540"/>
        </w:tabs>
        <w:spacing w:after="0" w:line="240" w:lineRule="auto"/>
        <w:jc w:val="both"/>
        <w:rPr>
          <w:rFonts w:ascii="Times New Roman" w:eastAsia="Times New Roman" w:hAnsi="Times New Roman" w:cs="Times New Roman"/>
          <w:color w:val="FF0000"/>
          <w:sz w:val="24"/>
          <w:szCs w:val="24"/>
          <w:lang w:val="de-DE"/>
        </w:rPr>
      </w:pPr>
    </w:p>
    <w:p w14:paraId="04626F5C" w14:textId="77777777" w:rsidR="004C24B0" w:rsidRPr="004C24B0" w:rsidRDefault="004C24B0" w:rsidP="004C24B0">
      <w:pPr>
        <w:tabs>
          <w:tab w:val="right" w:pos="-540"/>
        </w:tabs>
        <w:spacing w:after="0" w:line="240" w:lineRule="auto"/>
        <w:jc w:val="both"/>
        <w:rPr>
          <w:rFonts w:ascii="Times New Roman" w:eastAsia="Times New Roman" w:hAnsi="Times New Roman" w:cs="Times New Roman"/>
          <w:sz w:val="24"/>
          <w:szCs w:val="24"/>
          <w:lang w:val="de-DE"/>
        </w:rPr>
      </w:pP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color w:val="FF0000"/>
          <w:sz w:val="24"/>
          <w:szCs w:val="24"/>
          <w:lang w:val="de-DE"/>
        </w:rPr>
        <w:tab/>
      </w:r>
      <w:r w:rsidRPr="004C24B0">
        <w:rPr>
          <w:rFonts w:ascii="Times New Roman" w:eastAsia="Times New Roman" w:hAnsi="Times New Roman" w:cs="Times New Roman"/>
          <w:sz w:val="24"/>
          <w:szCs w:val="24"/>
          <w:lang w:val="de-DE"/>
        </w:rPr>
        <w:t>OPĆINSKI NAČELNIK</w:t>
      </w:r>
    </w:p>
    <w:p w14:paraId="4F56DA2A" w14:textId="77777777" w:rsidR="004C24B0" w:rsidRPr="004C24B0" w:rsidRDefault="004C24B0" w:rsidP="004C24B0">
      <w:pPr>
        <w:spacing w:after="0" w:line="240" w:lineRule="auto"/>
        <w:jc w:val="both"/>
        <w:rPr>
          <w:rFonts w:ascii="Times New Roman" w:eastAsia="Times New Roman" w:hAnsi="Times New Roman" w:cs="Times New Roman"/>
          <w:i/>
          <w:sz w:val="24"/>
          <w:szCs w:val="24"/>
          <w:lang w:val="de-DE" w:eastAsia="hr-HR"/>
        </w:rPr>
      </w:pP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sz w:val="24"/>
          <w:szCs w:val="24"/>
          <w:lang w:val="de-DE" w:eastAsia="hr-HR"/>
        </w:rPr>
        <w:tab/>
      </w:r>
      <w:r w:rsidRPr="004C24B0">
        <w:rPr>
          <w:rFonts w:ascii="Times New Roman" w:eastAsia="Times New Roman" w:hAnsi="Times New Roman" w:cs="Times New Roman"/>
          <w:i/>
          <w:sz w:val="24"/>
          <w:szCs w:val="24"/>
          <w:lang w:val="de-DE" w:eastAsia="hr-HR"/>
        </w:rPr>
        <w:t xml:space="preserve">    Marko Kos, dipl.oec.</w:t>
      </w:r>
    </w:p>
    <w:p w14:paraId="51FC4A82"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56C3417B"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1BB3E6E0"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5FACD506"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0475231F"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1CD10ADF"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1A9ABFBE"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3DBA8E60"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38F4D51D"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23A08404"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5FF5560F"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61F357A9"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62BCE22F" w14:textId="77777777" w:rsidR="004C24B0" w:rsidRPr="004C24B0" w:rsidRDefault="004C24B0" w:rsidP="004C24B0">
      <w:pPr>
        <w:spacing w:after="0" w:line="240" w:lineRule="auto"/>
        <w:jc w:val="both"/>
        <w:rPr>
          <w:rFonts w:ascii="Times New Roman" w:eastAsia="Times New Roman" w:hAnsi="Times New Roman" w:cs="Times New Roman"/>
          <w:color w:val="FF0000"/>
          <w:sz w:val="24"/>
          <w:szCs w:val="24"/>
          <w:lang w:val="de-DE" w:eastAsia="hr-HR"/>
        </w:rPr>
      </w:pPr>
    </w:p>
    <w:p w14:paraId="033E1339" w14:textId="77777777" w:rsidR="004C24B0" w:rsidRPr="004C24B0" w:rsidRDefault="004C24B0" w:rsidP="004C24B0">
      <w:pPr>
        <w:spacing w:after="0" w:line="240" w:lineRule="auto"/>
        <w:ind w:right="4104"/>
        <w:jc w:val="center"/>
        <w:rPr>
          <w:rFonts w:ascii="Times New Roman" w:eastAsia="Times New Roman" w:hAnsi="Times New Roman" w:cs="Times New Roman"/>
          <w:b/>
          <w:sz w:val="24"/>
          <w:szCs w:val="24"/>
          <w:lang w:val="en-US" w:eastAsia="hr-HR"/>
        </w:rPr>
      </w:pPr>
      <w:r w:rsidRPr="004C24B0">
        <w:rPr>
          <w:rFonts w:ascii="Times New Roman" w:eastAsia="Times New Roman" w:hAnsi="Times New Roman" w:cs="Times New Roman"/>
          <w:sz w:val="24"/>
          <w:szCs w:val="24"/>
          <w:lang w:val="en-US" w:eastAsia="hr-HR"/>
        </w:rPr>
        <w:t xml:space="preserve">  </w:t>
      </w:r>
      <w:r w:rsidRPr="004C24B0">
        <w:rPr>
          <w:rFonts w:ascii="Times New Roman" w:eastAsia="Times New Roman" w:hAnsi="Times New Roman" w:cs="Times New Roman"/>
          <w:sz w:val="24"/>
          <w:szCs w:val="24"/>
          <w:lang w:val="en-US" w:eastAsia="hr-HR"/>
        </w:rPr>
        <w:object w:dxaOrig="2100" w:dyaOrig="2503" w14:anchorId="3AE9B3A3">
          <v:shape id="_x0000_i1046" type="#_x0000_t75" style="width:36.75pt;height:43.5pt" o:ole="" fillcolor="window">
            <v:imagedata r:id="rId6" o:title=""/>
          </v:shape>
          <o:OLEObject Type="Embed" ProgID="MSDraw" ShapeID="_x0000_i1046" DrawAspect="Content" ObjectID="_1841466121" r:id="rId15">
            <o:FieldCodes>\* MERGEFORMAT</o:FieldCodes>
          </o:OLEObject>
        </w:object>
      </w:r>
      <w:r w:rsidRPr="004C24B0">
        <w:rPr>
          <w:rFonts w:ascii="Times New Roman" w:eastAsia="Times New Roman" w:hAnsi="Times New Roman" w:cs="Times New Roman"/>
          <w:sz w:val="24"/>
          <w:szCs w:val="24"/>
          <w:lang w:val="en-US" w:eastAsia="hr-HR"/>
        </w:rPr>
        <w:tab/>
      </w:r>
    </w:p>
    <w:p w14:paraId="7F7425A1" w14:textId="77777777" w:rsidR="004C24B0" w:rsidRPr="004C24B0" w:rsidRDefault="004C24B0" w:rsidP="004C24B0">
      <w:pPr>
        <w:spacing w:after="0" w:line="240" w:lineRule="auto"/>
        <w:ind w:right="4104"/>
        <w:jc w:val="center"/>
        <w:rPr>
          <w:rFonts w:ascii="Times New Roman" w:eastAsia="Times New Roman" w:hAnsi="Times New Roman" w:cs="Times New Roman"/>
          <w:b/>
          <w:sz w:val="24"/>
          <w:szCs w:val="24"/>
          <w:lang w:val="en-US" w:eastAsia="hr-HR"/>
        </w:rPr>
      </w:pPr>
      <w:r w:rsidRPr="004C24B0">
        <w:rPr>
          <w:rFonts w:ascii="Times New Roman" w:eastAsia="Times New Roman" w:hAnsi="Times New Roman" w:cs="Times New Roman"/>
          <w:b/>
          <w:sz w:val="24"/>
          <w:szCs w:val="24"/>
          <w:lang w:val="en-US" w:eastAsia="hr-HR"/>
        </w:rPr>
        <w:t>R E P U B L I K A  H R V A T S K A</w:t>
      </w:r>
    </w:p>
    <w:p w14:paraId="25D48CF9" w14:textId="77777777" w:rsidR="004C24B0" w:rsidRPr="004C24B0" w:rsidRDefault="004C24B0" w:rsidP="004C24B0">
      <w:pPr>
        <w:spacing w:after="0" w:line="240" w:lineRule="auto"/>
        <w:ind w:right="4104"/>
        <w:jc w:val="center"/>
        <w:rPr>
          <w:rFonts w:ascii="Times New Roman" w:eastAsia="Times New Roman" w:hAnsi="Times New Roman" w:cs="Times New Roman"/>
          <w:b/>
          <w:sz w:val="24"/>
          <w:szCs w:val="24"/>
          <w:lang w:val="en-US" w:eastAsia="hr-HR"/>
        </w:rPr>
      </w:pPr>
      <w:r w:rsidRPr="004C24B0">
        <w:rPr>
          <w:rFonts w:ascii="Times New Roman" w:eastAsia="Times New Roman" w:hAnsi="Times New Roman" w:cs="Times New Roman"/>
          <w:b/>
          <w:sz w:val="24"/>
          <w:szCs w:val="24"/>
          <w:lang w:val="en-US" w:eastAsia="hr-HR"/>
        </w:rPr>
        <w:t>KRAPINSKO-ZAGORSKA ŽUPANIJA</w:t>
      </w:r>
    </w:p>
    <w:p w14:paraId="66310432" w14:textId="77777777" w:rsidR="004C24B0" w:rsidRPr="004C24B0" w:rsidRDefault="004C24B0" w:rsidP="004C24B0">
      <w:pPr>
        <w:spacing w:after="0" w:line="240" w:lineRule="auto"/>
        <w:ind w:right="4104"/>
        <w:rPr>
          <w:rFonts w:ascii="Times New Roman" w:eastAsia="Times New Roman" w:hAnsi="Times New Roman" w:cs="Times New Roman"/>
          <w:b/>
          <w:sz w:val="24"/>
          <w:szCs w:val="24"/>
          <w:lang w:val="en-US" w:eastAsia="hr-HR"/>
        </w:rPr>
      </w:pPr>
      <w:r w:rsidRPr="004C24B0">
        <w:rPr>
          <w:rFonts w:ascii="Times New Roman" w:eastAsia="Times New Roman" w:hAnsi="Times New Roman" w:cs="Times New Roman"/>
          <w:b/>
          <w:sz w:val="24"/>
          <w:szCs w:val="24"/>
          <w:lang w:val="en-US" w:eastAsia="hr-HR"/>
        </w:rPr>
        <w:t xml:space="preserve">               OPĆINA SVETI KRIŽ ZAČRETJE</w:t>
      </w:r>
    </w:p>
    <w:p w14:paraId="017AE6E8" w14:textId="77777777" w:rsidR="004C24B0" w:rsidRPr="004C24B0" w:rsidRDefault="004C24B0" w:rsidP="004C24B0">
      <w:pPr>
        <w:spacing w:after="0" w:line="240" w:lineRule="auto"/>
        <w:ind w:right="276"/>
        <w:jc w:val="both"/>
        <w:rPr>
          <w:rFonts w:ascii="Times New Roman" w:eastAsia="Times New Roman" w:hAnsi="Times New Roman" w:cs="Times New Roman"/>
          <w:b/>
          <w:sz w:val="24"/>
          <w:szCs w:val="24"/>
          <w:lang w:val="en-US" w:eastAsia="hr-HR"/>
        </w:rPr>
      </w:pPr>
      <w:r w:rsidRPr="004C24B0">
        <w:rPr>
          <w:rFonts w:ascii="Times New Roman" w:eastAsia="Times New Roman" w:hAnsi="Times New Roman" w:cs="Times New Roman"/>
          <w:b/>
          <w:sz w:val="24"/>
          <w:szCs w:val="24"/>
          <w:lang w:val="en-US" w:eastAsia="hr-HR"/>
        </w:rPr>
        <w:t xml:space="preserve">                      OPĆINSKI NAČELNIK</w:t>
      </w:r>
      <w:r w:rsidRPr="004C24B0">
        <w:rPr>
          <w:rFonts w:ascii="Times New Roman" w:eastAsia="Times New Roman" w:hAnsi="Times New Roman" w:cs="Times New Roman"/>
          <w:b/>
          <w:sz w:val="24"/>
          <w:szCs w:val="24"/>
          <w:lang w:val="en-US" w:eastAsia="hr-HR"/>
        </w:rPr>
        <w:tab/>
      </w:r>
      <w:r w:rsidRPr="004C24B0">
        <w:rPr>
          <w:rFonts w:ascii="Times New Roman" w:eastAsia="Times New Roman" w:hAnsi="Times New Roman" w:cs="Times New Roman"/>
          <w:b/>
          <w:sz w:val="24"/>
          <w:szCs w:val="24"/>
          <w:lang w:val="en-US" w:eastAsia="hr-HR"/>
        </w:rPr>
        <w:tab/>
      </w:r>
      <w:r w:rsidRPr="004C24B0">
        <w:rPr>
          <w:rFonts w:ascii="Times New Roman" w:eastAsia="Times New Roman" w:hAnsi="Times New Roman" w:cs="Times New Roman"/>
          <w:b/>
          <w:sz w:val="24"/>
          <w:szCs w:val="24"/>
          <w:lang w:val="en-US" w:eastAsia="hr-HR"/>
        </w:rPr>
        <w:tab/>
      </w:r>
      <w:r w:rsidRPr="004C24B0">
        <w:rPr>
          <w:rFonts w:ascii="Times New Roman" w:eastAsia="Times New Roman" w:hAnsi="Times New Roman" w:cs="Times New Roman"/>
          <w:b/>
          <w:sz w:val="24"/>
          <w:szCs w:val="24"/>
          <w:lang w:val="en-US" w:eastAsia="hr-HR"/>
        </w:rPr>
        <w:tab/>
      </w:r>
    </w:p>
    <w:p w14:paraId="62F9059B"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0658F569"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KLASA: 363-01/24-01/054</w:t>
      </w:r>
    </w:p>
    <w:p w14:paraId="1DCB83E1"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URBROJ: 2140-28-03-26-9</w:t>
      </w:r>
    </w:p>
    <w:p w14:paraId="238F1433"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Sveti Križ Začretje, 04.05.2026.</w:t>
      </w:r>
    </w:p>
    <w:p w14:paraId="4306AA9D"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71CC2AD0"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val="en-US"/>
        </w:rPr>
      </w:pPr>
      <w:r w:rsidRPr="004C24B0">
        <w:rPr>
          <w:rFonts w:ascii="Times New Roman" w:eastAsia="Times New Roman" w:hAnsi="Times New Roman" w:cs="Times New Roman"/>
          <w:b/>
          <w:sz w:val="24"/>
          <w:szCs w:val="24"/>
          <w:lang w:val="en-US" w:eastAsia="hr-HR"/>
        </w:rPr>
        <w:tab/>
      </w:r>
      <w:r w:rsidRPr="004C24B0">
        <w:rPr>
          <w:rFonts w:ascii="Times New Roman" w:eastAsia="Times New Roman" w:hAnsi="Times New Roman" w:cs="Times New Roman"/>
          <w:sz w:val="24"/>
          <w:szCs w:val="24"/>
          <w:lang w:eastAsia="hr-HR"/>
        </w:rPr>
        <w:t>Na temelju članka 74. Zakona o komunalnom gospodarstvu (NN broj  68/18 i </w:t>
      </w:r>
      <w:r w:rsidRPr="004C24B0">
        <w:rPr>
          <w:rFonts w:ascii="Times New Roman" w:eastAsia="Times New Roman" w:hAnsi="Times New Roman" w:cs="Times New Roman"/>
          <w:bCs/>
          <w:sz w:val="24"/>
          <w:szCs w:val="24"/>
          <w:lang w:eastAsia="hr-HR"/>
        </w:rPr>
        <w:t>110/18</w:t>
      </w:r>
      <w:r w:rsidRPr="004C24B0">
        <w:rPr>
          <w:rFonts w:ascii="Times New Roman" w:eastAsia="Times New Roman" w:hAnsi="Times New Roman" w:cs="Times New Roman"/>
          <w:sz w:val="24"/>
          <w:szCs w:val="24"/>
          <w:lang w:eastAsia="hr-HR"/>
        </w:rPr>
        <w:t> -</w:t>
      </w:r>
      <w:r w:rsidRPr="004C24B0">
        <w:rPr>
          <w:rFonts w:ascii="Times New Roman" w:eastAsia="Times New Roman" w:hAnsi="Times New Roman" w:cs="Times New Roman"/>
          <w:bCs/>
          <w:sz w:val="24"/>
          <w:szCs w:val="24"/>
          <w:lang w:eastAsia="hr-HR"/>
        </w:rPr>
        <w:t>OUSRH, 32/20, 154/24</w:t>
      </w:r>
      <w:r w:rsidRPr="004C24B0">
        <w:rPr>
          <w:rFonts w:ascii="Times New Roman" w:eastAsia="Times New Roman" w:hAnsi="Times New Roman" w:cs="Times New Roman"/>
          <w:sz w:val="24"/>
          <w:szCs w:val="24"/>
          <w:lang w:eastAsia="hr-HR"/>
        </w:rPr>
        <w:t xml:space="preserve">)  </w:t>
      </w:r>
      <w:r w:rsidRPr="004C24B0">
        <w:rPr>
          <w:rFonts w:ascii="Times New Roman" w:eastAsia="Times New Roman" w:hAnsi="Times New Roman" w:cs="Times New Roman"/>
          <w:sz w:val="24"/>
          <w:szCs w:val="24"/>
          <w:lang w:val="en-US"/>
        </w:rPr>
        <w:t xml:space="preserve">i </w:t>
      </w:r>
      <w:proofErr w:type="spellStart"/>
      <w:r w:rsidRPr="004C24B0">
        <w:rPr>
          <w:rFonts w:ascii="Times New Roman" w:eastAsia="Times New Roman" w:hAnsi="Times New Roman" w:cs="Times New Roman"/>
          <w:sz w:val="24"/>
          <w:szCs w:val="24"/>
          <w:lang w:val="en-US"/>
        </w:rPr>
        <w:t>članka</w:t>
      </w:r>
      <w:proofErr w:type="spellEnd"/>
      <w:r w:rsidRPr="004C24B0">
        <w:rPr>
          <w:rFonts w:ascii="Times New Roman" w:eastAsia="Times New Roman" w:hAnsi="Times New Roman" w:cs="Times New Roman"/>
          <w:sz w:val="24"/>
          <w:szCs w:val="24"/>
          <w:lang w:val="en-US"/>
        </w:rPr>
        <w:t xml:space="preserve"> 44. </w:t>
      </w:r>
      <w:proofErr w:type="spellStart"/>
      <w:r w:rsidRPr="004C24B0">
        <w:rPr>
          <w:rFonts w:ascii="Times New Roman" w:eastAsia="Times New Roman" w:hAnsi="Times New Roman" w:cs="Times New Roman"/>
          <w:sz w:val="24"/>
          <w:szCs w:val="24"/>
          <w:lang w:val="en-US"/>
        </w:rPr>
        <w:t>Statuta</w:t>
      </w:r>
      <w:proofErr w:type="spellEnd"/>
      <w:r w:rsidRPr="004C24B0">
        <w:rPr>
          <w:rFonts w:ascii="Times New Roman" w:eastAsia="Times New Roman" w:hAnsi="Times New Roman" w:cs="Times New Roman"/>
          <w:sz w:val="24"/>
          <w:szCs w:val="24"/>
          <w:lang w:val="en-US"/>
        </w:rPr>
        <w:t xml:space="preserve"> Općine Sveti Križ Začretje (Službeni glasnik Krapinsko-zagorske županije br. 21/2021)  </w:t>
      </w:r>
      <w:proofErr w:type="spellStart"/>
      <w:r w:rsidRPr="004C24B0">
        <w:rPr>
          <w:rFonts w:ascii="Times New Roman" w:eastAsia="Times New Roman" w:hAnsi="Times New Roman" w:cs="Times New Roman"/>
          <w:sz w:val="24"/>
          <w:szCs w:val="24"/>
          <w:lang w:val="en-US"/>
        </w:rPr>
        <w:t>načelnik</w:t>
      </w:r>
      <w:proofErr w:type="spellEnd"/>
      <w:r w:rsidRPr="004C24B0">
        <w:rPr>
          <w:rFonts w:ascii="Times New Roman" w:eastAsia="Times New Roman" w:hAnsi="Times New Roman" w:cs="Times New Roman"/>
          <w:sz w:val="24"/>
          <w:szCs w:val="24"/>
          <w:lang w:val="en-US"/>
        </w:rPr>
        <w:t xml:space="preserve"> Općine Sveti Križ Začretje </w:t>
      </w:r>
      <w:proofErr w:type="spellStart"/>
      <w:r w:rsidRPr="004C24B0">
        <w:rPr>
          <w:rFonts w:ascii="Times New Roman" w:eastAsia="Times New Roman" w:hAnsi="Times New Roman" w:cs="Times New Roman"/>
          <w:sz w:val="24"/>
          <w:szCs w:val="24"/>
          <w:lang w:val="en-US"/>
        </w:rPr>
        <w:t>utvrdio</w:t>
      </w:r>
      <w:proofErr w:type="spellEnd"/>
      <w:r w:rsidRPr="004C24B0">
        <w:rPr>
          <w:rFonts w:ascii="Times New Roman" w:eastAsia="Times New Roman" w:hAnsi="Times New Roman" w:cs="Times New Roman"/>
          <w:sz w:val="24"/>
          <w:szCs w:val="24"/>
          <w:lang w:val="en-US"/>
        </w:rPr>
        <w:t xml:space="preserve"> je i </w:t>
      </w:r>
      <w:proofErr w:type="spellStart"/>
      <w:r w:rsidRPr="004C24B0">
        <w:rPr>
          <w:rFonts w:ascii="Times New Roman" w:eastAsia="Times New Roman" w:hAnsi="Times New Roman" w:cs="Times New Roman"/>
          <w:sz w:val="24"/>
          <w:szCs w:val="24"/>
          <w:lang w:val="en-US"/>
        </w:rPr>
        <w:t>Općinskom</w:t>
      </w:r>
      <w:proofErr w:type="spellEnd"/>
      <w:r w:rsidRPr="004C24B0">
        <w:rPr>
          <w:rFonts w:ascii="Times New Roman" w:eastAsia="Times New Roman" w:hAnsi="Times New Roman" w:cs="Times New Roman"/>
          <w:sz w:val="24"/>
          <w:szCs w:val="24"/>
          <w:lang w:val="en-US"/>
        </w:rPr>
        <w:t xml:space="preserve"> </w:t>
      </w:r>
      <w:proofErr w:type="spellStart"/>
      <w:r w:rsidRPr="004C24B0">
        <w:rPr>
          <w:rFonts w:ascii="Times New Roman" w:eastAsia="Times New Roman" w:hAnsi="Times New Roman" w:cs="Times New Roman"/>
          <w:sz w:val="24"/>
          <w:szCs w:val="24"/>
          <w:lang w:val="en-US"/>
        </w:rPr>
        <w:t>vijeću</w:t>
      </w:r>
      <w:proofErr w:type="spellEnd"/>
      <w:r w:rsidRPr="004C24B0">
        <w:rPr>
          <w:rFonts w:ascii="Times New Roman" w:eastAsia="Times New Roman" w:hAnsi="Times New Roman" w:cs="Times New Roman"/>
          <w:sz w:val="24"/>
          <w:szCs w:val="24"/>
          <w:lang w:val="en-US"/>
        </w:rPr>
        <w:t xml:space="preserve"> </w:t>
      </w:r>
      <w:proofErr w:type="spellStart"/>
      <w:r w:rsidRPr="004C24B0">
        <w:rPr>
          <w:rFonts w:ascii="Times New Roman" w:eastAsia="Times New Roman" w:hAnsi="Times New Roman" w:cs="Times New Roman"/>
          <w:sz w:val="24"/>
          <w:szCs w:val="24"/>
          <w:lang w:val="en-US"/>
        </w:rPr>
        <w:t>podnosi</w:t>
      </w:r>
      <w:proofErr w:type="spellEnd"/>
      <w:r w:rsidRPr="004C24B0">
        <w:rPr>
          <w:rFonts w:ascii="Times New Roman" w:eastAsia="Times New Roman" w:hAnsi="Times New Roman" w:cs="Times New Roman"/>
          <w:sz w:val="24"/>
          <w:szCs w:val="24"/>
          <w:lang w:val="en-US"/>
        </w:rPr>
        <w:t>:</w:t>
      </w:r>
    </w:p>
    <w:p w14:paraId="40936F57"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val="en-US"/>
        </w:rPr>
      </w:pPr>
      <w:r w:rsidRPr="004C24B0">
        <w:rPr>
          <w:rFonts w:ascii="Times New Roman" w:eastAsia="Times New Roman" w:hAnsi="Times New Roman" w:cs="Times New Roman"/>
          <w:b/>
          <w:sz w:val="24"/>
          <w:szCs w:val="24"/>
          <w:lang w:val="en-US"/>
        </w:rPr>
        <w:t>IZVJEŠĆE</w:t>
      </w:r>
    </w:p>
    <w:p w14:paraId="73232728"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val="en-US"/>
        </w:rPr>
      </w:pPr>
      <w:r w:rsidRPr="004C24B0">
        <w:rPr>
          <w:rFonts w:ascii="Times New Roman" w:eastAsia="Times New Roman" w:hAnsi="Times New Roman" w:cs="Times New Roman"/>
          <w:b/>
          <w:sz w:val="24"/>
          <w:szCs w:val="24"/>
          <w:lang w:val="en-US"/>
        </w:rPr>
        <w:t>O IZVRŠENJU PROGRAMA ODRŽAVANJA</w:t>
      </w:r>
    </w:p>
    <w:p w14:paraId="26A21F78"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val="en-US"/>
        </w:rPr>
      </w:pPr>
      <w:r w:rsidRPr="004C24B0">
        <w:rPr>
          <w:rFonts w:ascii="Times New Roman" w:eastAsia="Times New Roman" w:hAnsi="Times New Roman" w:cs="Times New Roman"/>
          <w:b/>
          <w:sz w:val="24"/>
          <w:szCs w:val="24"/>
          <w:lang w:val="en-US"/>
        </w:rPr>
        <w:t>KOMUNALNE INFRASTRUKTURE ZA 2025. GODINU</w:t>
      </w:r>
    </w:p>
    <w:p w14:paraId="349E14D6" w14:textId="77777777" w:rsidR="004C24B0" w:rsidRPr="004C24B0" w:rsidRDefault="004C24B0" w:rsidP="004C24B0">
      <w:pPr>
        <w:spacing w:after="0" w:line="240" w:lineRule="auto"/>
        <w:jc w:val="both"/>
        <w:rPr>
          <w:rFonts w:ascii="Times New Roman" w:eastAsia="Times New Roman" w:hAnsi="Times New Roman" w:cs="Times New Roman"/>
          <w:sz w:val="24"/>
          <w:szCs w:val="24"/>
          <w:lang w:val="en-US"/>
        </w:rPr>
      </w:pPr>
      <w:r w:rsidRPr="004C24B0">
        <w:rPr>
          <w:rFonts w:ascii="Times New Roman" w:eastAsia="Times New Roman" w:hAnsi="Times New Roman" w:cs="Times New Roman"/>
          <w:sz w:val="24"/>
          <w:szCs w:val="24"/>
          <w:lang w:val="en-US"/>
        </w:rPr>
        <w:tab/>
      </w:r>
    </w:p>
    <w:p w14:paraId="2F923234" w14:textId="77777777" w:rsidR="004C24B0" w:rsidRPr="004C24B0" w:rsidRDefault="004C24B0" w:rsidP="004C24B0">
      <w:pPr>
        <w:spacing w:after="0" w:line="240" w:lineRule="auto"/>
        <w:ind w:firstLine="426"/>
        <w:jc w:val="both"/>
        <w:rPr>
          <w:rFonts w:ascii="Times New Roman" w:eastAsia="Times New Roman" w:hAnsi="Times New Roman" w:cs="Times New Roman"/>
          <w:sz w:val="24"/>
          <w:szCs w:val="24"/>
        </w:rPr>
      </w:pPr>
      <w:r w:rsidRPr="004C24B0">
        <w:rPr>
          <w:rFonts w:ascii="Times New Roman" w:eastAsia="Times New Roman" w:hAnsi="Times New Roman" w:cs="Times New Roman"/>
          <w:color w:val="FF0000"/>
          <w:sz w:val="24"/>
          <w:szCs w:val="24"/>
        </w:rPr>
        <w:tab/>
      </w:r>
      <w:r w:rsidRPr="004C24B0">
        <w:rPr>
          <w:rFonts w:ascii="Times New Roman" w:eastAsia="Times New Roman" w:hAnsi="Times New Roman" w:cs="Times New Roman"/>
          <w:sz w:val="24"/>
          <w:szCs w:val="24"/>
        </w:rPr>
        <w:t xml:space="preserve">Općinsko vijeće Sveti Križ Začretje 11.12.2024. godine donijelo je Program održavanja komunalne infrastrukture za 2025. godinu („Službeni glasnik Krapinsko-zagorske županije“ </w:t>
      </w:r>
      <w:r w:rsidRPr="004C24B0">
        <w:rPr>
          <w:rFonts w:ascii="Times New Roman" w:eastAsia="Times New Roman" w:hAnsi="Times New Roman" w:cs="Calibri"/>
          <w:sz w:val="24"/>
          <w:szCs w:val="20"/>
          <w:lang w:val="de-DE"/>
        </w:rPr>
        <w:t>49A/2024</w:t>
      </w:r>
      <w:r w:rsidRPr="004C24B0">
        <w:rPr>
          <w:rFonts w:ascii="Times New Roman" w:eastAsia="Times New Roman" w:hAnsi="Times New Roman" w:cs="Times New Roman"/>
          <w:sz w:val="24"/>
          <w:szCs w:val="24"/>
        </w:rPr>
        <w:t>).</w:t>
      </w:r>
      <w:r w:rsidRPr="004C24B0">
        <w:rPr>
          <w:rFonts w:ascii="Times New Roman" w:eastAsia="Times New Roman" w:hAnsi="Times New Roman" w:cs="Times New Roman"/>
          <w:color w:val="FF0000"/>
          <w:sz w:val="24"/>
          <w:szCs w:val="24"/>
        </w:rPr>
        <w:t xml:space="preserve">  </w:t>
      </w:r>
      <w:r w:rsidRPr="004C24B0">
        <w:rPr>
          <w:rFonts w:ascii="Times New Roman" w:eastAsia="Times New Roman" w:hAnsi="Times New Roman" w:cs="Times New Roman"/>
          <w:sz w:val="24"/>
          <w:szCs w:val="24"/>
        </w:rPr>
        <w:t xml:space="preserve">Po donošenju istog, radi potrebe usklađenja sa utvrđenim potrebama  i promjenama u visini troškova održavanja komunalne infrastrukture utvrđenih osnovnim programom Općinsko vijeće Sveti Križ Začretje donijelo je 1. izmjenu Programa održavanja komunalne infrastrukture za 2025. godinu („Službeni glasnik Krapinsko-zagorske županije“ </w:t>
      </w:r>
      <w:r w:rsidRPr="004C24B0">
        <w:rPr>
          <w:rFonts w:ascii="Times New Roman" w:eastAsia="Times New Roman" w:hAnsi="Times New Roman" w:cs="Calibri"/>
          <w:sz w:val="24"/>
          <w:szCs w:val="24"/>
        </w:rPr>
        <w:t xml:space="preserve">  33/2025</w:t>
      </w:r>
      <w:r w:rsidRPr="004C24B0">
        <w:rPr>
          <w:rFonts w:ascii="Times New Roman" w:eastAsia="Times New Roman" w:hAnsi="Times New Roman" w:cs="Times New Roman"/>
          <w:sz w:val="24"/>
          <w:szCs w:val="24"/>
        </w:rPr>
        <w:t>)</w:t>
      </w:r>
    </w:p>
    <w:p w14:paraId="169CD447" w14:textId="77777777" w:rsidR="004C24B0" w:rsidRPr="004C24B0" w:rsidRDefault="004C24B0" w:rsidP="004C24B0">
      <w:pPr>
        <w:spacing w:after="0" w:line="240" w:lineRule="auto"/>
        <w:ind w:firstLine="426"/>
        <w:jc w:val="both"/>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Komunalna infrastruktura na području Općine Sveti Križ Začretje održavana je sukladno predviđenim sredstvima za ostvarivanje Programa održavanja objekata i uređaja komunalne infrastrukture, sukladno propisima i građevinskim normama.</w:t>
      </w:r>
    </w:p>
    <w:p w14:paraId="1988640A" w14:textId="77777777" w:rsidR="004C24B0" w:rsidRPr="004C24B0" w:rsidRDefault="004C24B0" w:rsidP="004C24B0">
      <w:pPr>
        <w:spacing w:after="0" w:line="240" w:lineRule="auto"/>
        <w:ind w:firstLine="426"/>
        <w:jc w:val="both"/>
        <w:rPr>
          <w:rFonts w:ascii="Times New Roman" w:eastAsia="Times New Roman" w:hAnsi="Times New Roman" w:cs="Times New Roman"/>
          <w:sz w:val="24"/>
          <w:szCs w:val="24"/>
        </w:rPr>
      </w:pPr>
      <w:r w:rsidRPr="004C24B0">
        <w:rPr>
          <w:rFonts w:ascii="Times New Roman" w:eastAsia="Times New Roman" w:hAnsi="Times New Roman" w:cs="Times New Roman"/>
          <w:sz w:val="24"/>
          <w:szCs w:val="24"/>
        </w:rPr>
        <w:t>Na ime održavanja komunalne infrastrukture  na području Općine Sveti Križ Začretje u 2025. godini izvršeno je sljedeće: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81"/>
        <w:gridCol w:w="1588"/>
        <w:gridCol w:w="1573"/>
        <w:gridCol w:w="1759"/>
      </w:tblGrid>
      <w:tr w:rsidR="004C24B0" w:rsidRPr="004C24B0" w14:paraId="1BA0D40F" w14:textId="77777777" w:rsidTr="004C24B0">
        <w:tc>
          <w:tcPr>
            <w:tcW w:w="852" w:type="dxa"/>
            <w:shd w:val="clear" w:color="auto" w:fill="D9D9D9"/>
          </w:tcPr>
          <w:p w14:paraId="2072889C"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w:t>
            </w:r>
          </w:p>
        </w:tc>
        <w:tc>
          <w:tcPr>
            <w:tcW w:w="3967" w:type="dxa"/>
            <w:shd w:val="clear" w:color="auto" w:fill="D9D9D9"/>
          </w:tcPr>
          <w:p w14:paraId="64EF8C41"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nerazvrstanih cesta</w:t>
            </w:r>
          </w:p>
        </w:tc>
        <w:tc>
          <w:tcPr>
            <w:tcW w:w="1598" w:type="dxa"/>
            <w:shd w:val="clear" w:color="auto" w:fill="D9D9D9"/>
          </w:tcPr>
          <w:p w14:paraId="54E493AC"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Planirano</w:t>
            </w:r>
          </w:p>
        </w:tc>
        <w:tc>
          <w:tcPr>
            <w:tcW w:w="1572" w:type="dxa"/>
            <w:shd w:val="clear" w:color="auto" w:fill="D9D9D9"/>
          </w:tcPr>
          <w:p w14:paraId="60020333"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Ostvareno</w:t>
            </w:r>
          </w:p>
        </w:tc>
        <w:tc>
          <w:tcPr>
            <w:tcW w:w="1759" w:type="dxa"/>
            <w:shd w:val="clear" w:color="auto" w:fill="D9D9D9"/>
          </w:tcPr>
          <w:p w14:paraId="4841B3F0"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Izvor financiranja</w:t>
            </w:r>
          </w:p>
        </w:tc>
      </w:tr>
      <w:tr w:rsidR="004C24B0" w:rsidRPr="004C24B0" w14:paraId="626508BE" w14:textId="77777777" w:rsidTr="004C24B0">
        <w:tc>
          <w:tcPr>
            <w:tcW w:w="852" w:type="dxa"/>
          </w:tcPr>
          <w:p w14:paraId="03F3FD13"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1.1.</w:t>
            </w:r>
          </w:p>
        </w:tc>
        <w:tc>
          <w:tcPr>
            <w:tcW w:w="3967" w:type="dxa"/>
          </w:tcPr>
          <w:p w14:paraId="4240692A"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Materijal za održavanje cesta</w:t>
            </w:r>
          </w:p>
        </w:tc>
        <w:tc>
          <w:tcPr>
            <w:tcW w:w="1598" w:type="dxa"/>
          </w:tcPr>
          <w:p w14:paraId="3C0F50FE"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5.000,00</w:t>
            </w:r>
          </w:p>
        </w:tc>
        <w:tc>
          <w:tcPr>
            <w:tcW w:w="1572" w:type="dxa"/>
          </w:tcPr>
          <w:p w14:paraId="32A2E6DB"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3.860,73</w:t>
            </w:r>
          </w:p>
        </w:tc>
        <w:tc>
          <w:tcPr>
            <w:tcW w:w="1759" w:type="dxa"/>
          </w:tcPr>
          <w:p w14:paraId="2E7F3D72"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39AB4083" w14:textId="77777777" w:rsidTr="004C24B0">
        <w:tc>
          <w:tcPr>
            <w:tcW w:w="852" w:type="dxa"/>
          </w:tcPr>
          <w:p w14:paraId="590D420E"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1.2.</w:t>
            </w:r>
          </w:p>
        </w:tc>
        <w:tc>
          <w:tcPr>
            <w:tcW w:w="3967" w:type="dxa"/>
          </w:tcPr>
          <w:p w14:paraId="6CABF58A"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Održavanje nerazvrstanih cesta (dobava kamenog materijala i rad strojem)</w:t>
            </w:r>
          </w:p>
        </w:tc>
        <w:tc>
          <w:tcPr>
            <w:tcW w:w="1598" w:type="dxa"/>
          </w:tcPr>
          <w:p w14:paraId="1BF7A2E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82.500,00</w:t>
            </w:r>
          </w:p>
        </w:tc>
        <w:tc>
          <w:tcPr>
            <w:tcW w:w="1572" w:type="dxa"/>
          </w:tcPr>
          <w:p w14:paraId="06311D7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82.202,69</w:t>
            </w:r>
          </w:p>
        </w:tc>
        <w:tc>
          <w:tcPr>
            <w:tcW w:w="1759" w:type="dxa"/>
          </w:tcPr>
          <w:p w14:paraId="2543EB6B"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707EA0BF" w14:textId="77777777" w:rsidTr="004C24B0">
        <w:tc>
          <w:tcPr>
            <w:tcW w:w="852" w:type="dxa"/>
          </w:tcPr>
          <w:p w14:paraId="79D6B6DB"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1.3.</w:t>
            </w:r>
          </w:p>
        </w:tc>
        <w:tc>
          <w:tcPr>
            <w:tcW w:w="3967" w:type="dxa"/>
          </w:tcPr>
          <w:p w14:paraId="3D31E486"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Dobava i ugradnja prometnih znakova i oznaka ulica</w:t>
            </w:r>
          </w:p>
        </w:tc>
        <w:tc>
          <w:tcPr>
            <w:tcW w:w="1598" w:type="dxa"/>
          </w:tcPr>
          <w:p w14:paraId="3E18B0FC"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5.000,00</w:t>
            </w:r>
          </w:p>
        </w:tc>
        <w:tc>
          <w:tcPr>
            <w:tcW w:w="1572" w:type="dxa"/>
          </w:tcPr>
          <w:p w14:paraId="544A984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4.025,50</w:t>
            </w:r>
          </w:p>
        </w:tc>
        <w:tc>
          <w:tcPr>
            <w:tcW w:w="1759" w:type="dxa"/>
          </w:tcPr>
          <w:p w14:paraId="4CBFADE2"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4FE337E4" w14:textId="77777777" w:rsidTr="004C24B0">
        <w:tc>
          <w:tcPr>
            <w:tcW w:w="852" w:type="dxa"/>
            <w:tcBorders>
              <w:bottom w:val="single" w:sz="4" w:space="0" w:color="auto"/>
            </w:tcBorders>
          </w:tcPr>
          <w:p w14:paraId="44E9C3EF"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1.4.</w:t>
            </w:r>
          </w:p>
        </w:tc>
        <w:tc>
          <w:tcPr>
            <w:tcW w:w="3967" w:type="dxa"/>
            <w:tcBorders>
              <w:bottom w:val="single" w:sz="4" w:space="0" w:color="auto"/>
            </w:tcBorders>
          </w:tcPr>
          <w:p w14:paraId="570E8E1A"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Sigurnost cestovnog prometa </w:t>
            </w:r>
          </w:p>
        </w:tc>
        <w:tc>
          <w:tcPr>
            <w:tcW w:w="1598" w:type="dxa"/>
            <w:tcBorders>
              <w:bottom w:val="single" w:sz="4" w:space="0" w:color="auto"/>
            </w:tcBorders>
          </w:tcPr>
          <w:p w14:paraId="646E52F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0,00</w:t>
            </w:r>
          </w:p>
        </w:tc>
        <w:tc>
          <w:tcPr>
            <w:tcW w:w="1572" w:type="dxa"/>
            <w:tcBorders>
              <w:bottom w:val="single" w:sz="4" w:space="0" w:color="auto"/>
            </w:tcBorders>
          </w:tcPr>
          <w:p w14:paraId="77718733"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0,00</w:t>
            </w:r>
          </w:p>
        </w:tc>
        <w:tc>
          <w:tcPr>
            <w:tcW w:w="1759" w:type="dxa"/>
            <w:tcBorders>
              <w:bottom w:val="single" w:sz="4" w:space="0" w:color="auto"/>
            </w:tcBorders>
          </w:tcPr>
          <w:p w14:paraId="595C9594"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3B100F0B" w14:textId="77777777" w:rsidTr="004C24B0">
        <w:tc>
          <w:tcPr>
            <w:tcW w:w="852" w:type="dxa"/>
            <w:tcBorders>
              <w:bottom w:val="single" w:sz="4" w:space="0" w:color="auto"/>
            </w:tcBorders>
          </w:tcPr>
          <w:p w14:paraId="5AE3F999"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1.5.</w:t>
            </w:r>
          </w:p>
        </w:tc>
        <w:tc>
          <w:tcPr>
            <w:tcW w:w="3967" w:type="dxa"/>
            <w:tcBorders>
              <w:bottom w:val="single" w:sz="4" w:space="0" w:color="auto"/>
            </w:tcBorders>
          </w:tcPr>
          <w:p w14:paraId="76EB3F44"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Sanacija klizišta</w:t>
            </w:r>
          </w:p>
        </w:tc>
        <w:tc>
          <w:tcPr>
            <w:tcW w:w="1598" w:type="dxa"/>
            <w:tcBorders>
              <w:bottom w:val="single" w:sz="4" w:space="0" w:color="auto"/>
            </w:tcBorders>
          </w:tcPr>
          <w:p w14:paraId="39E707FE"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10.000,00</w:t>
            </w:r>
          </w:p>
        </w:tc>
        <w:tc>
          <w:tcPr>
            <w:tcW w:w="1572" w:type="dxa"/>
            <w:tcBorders>
              <w:bottom w:val="single" w:sz="4" w:space="0" w:color="auto"/>
            </w:tcBorders>
          </w:tcPr>
          <w:p w14:paraId="6F2A7183"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6.900,00</w:t>
            </w:r>
          </w:p>
        </w:tc>
        <w:tc>
          <w:tcPr>
            <w:tcW w:w="1759" w:type="dxa"/>
            <w:tcBorders>
              <w:bottom w:val="single" w:sz="4" w:space="0" w:color="auto"/>
            </w:tcBorders>
          </w:tcPr>
          <w:p w14:paraId="4A51B16A"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52</w:t>
            </w:r>
          </w:p>
        </w:tc>
      </w:tr>
      <w:tr w:rsidR="004C24B0" w:rsidRPr="004C24B0" w14:paraId="32351F0D" w14:textId="77777777" w:rsidTr="004C24B0">
        <w:tc>
          <w:tcPr>
            <w:tcW w:w="4819" w:type="dxa"/>
            <w:gridSpan w:val="2"/>
            <w:tcBorders>
              <w:bottom w:val="single" w:sz="4" w:space="0" w:color="auto"/>
            </w:tcBorders>
          </w:tcPr>
          <w:p w14:paraId="721DE32C"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 xml:space="preserve">               Održavanje nerazvrstanih cesta ukupno</w:t>
            </w:r>
          </w:p>
        </w:tc>
        <w:tc>
          <w:tcPr>
            <w:tcW w:w="1598" w:type="dxa"/>
            <w:tcBorders>
              <w:bottom w:val="single" w:sz="4" w:space="0" w:color="auto"/>
            </w:tcBorders>
          </w:tcPr>
          <w:p w14:paraId="7FA10871"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102.500,00</w:t>
            </w:r>
          </w:p>
        </w:tc>
        <w:tc>
          <w:tcPr>
            <w:tcW w:w="1572" w:type="dxa"/>
            <w:tcBorders>
              <w:bottom w:val="single" w:sz="4" w:space="0" w:color="auto"/>
            </w:tcBorders>
          </w:tcPr>
          <w:p w14:paraId="5FCDC1D2"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96.988,92</w:t>
            </w:r>
          </w:p>
        </w:tc>
        <w:tc>
          <w:tcPr>
            <w:tcW w:w="1759" w:type="dxa"/>
            <w:tcBorders>
              <w:bottom w:val="single" w:sz="4" w:space="0" w:color="auto"/>
            </w:tcBorders>
          </w:tcPr>
          <w:p w14:paraId="73918F58"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2DCE7454" w14:textId="77777777" w:rsidTr="004C24B0">
        <w:tc>
          <w:tcPr>
            <w:tcW w:w="6417" w:type="dxa"/>
            <w:gridSpan w:val="3"/>
            <w:tcBorders>
              <w:bottom w:val="single" w:sz="4" w:space="0" w:color="auto"/>
            </w:tcBorders>
          </w:tcPr>
          <w:p w14:paraId="3AF507C5"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572" w:type="dxa"/>
            <w:tcBorders>
              <w:bottom w:val="single" w:sz="4" w:space="0" w:color="auto"/>
            </w:tcBorders>
          </w:tcPr>
          <w:p w14:paraId="6537E66F"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tcBorders>
              <w:bottom w:val="single" w:sz="4" w:space="0" w:color="auto"/>
            </w:tcBorders>
          </w:tcPr>
          <w:p w14:paraId="2C90104F"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3A9DB303" w14:textId="77777777" w:rsidTr="004C24B0">
        <w:tc>
          <w:tcPr>
            <w:tcW w:w="852" w:type="dxa"/>
            <w:tcBorders>
              <w:bottom w:val="single" w:sz="4" w:space="0" w:color="auto"/>
            </w:tcBorders>
            <w:shd w:val="clear" w:color="auto" w:fill="D9D9D9"/>
          </w:tcPr>
          <w:p w14:paraId="645174E2"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2.</w:t>
            </w:r>
          </w:p>
        </w:tc>
        <w:tc>
          <w:tcPr>
            <w:tcW w:w="5565" w:type="dxa"/>
            <w:gridSpan w:val="2"/>
            <w:tcBorders>
              <w:bottom w:val="single" w:sz="4" w:space="0" w:color="auto"/>
            </w:tcBorders>
            <w:shd w:val="clear" w:color="auto" w:fill="D9D9D9"/>
          </w:tcPr>
          <w:p w14:paraId="23FDEF0D"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javnih površina na kojima nije dopušten promet motornim vozilima (uređenje Trga i javnih površina)</w:t>
            </w:r>
          </w:p>
        </w:tc>
        <w:tc>
          <w:tcPr>
            <w:tcW w:w="1572" w:type="dxa"/>
            <w:tcBorders>
              <w:bottom w:val="single" w:sz="4" w:space="0" w:color="auto"/>
            </w:tcBorders>
            <w:shd w:val="clear" w:color="auto" w:fill="D9D9D9"/>
          </w:tcPr>
          <w:p w14:paraId="5FC87D3E"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p>
        </w:tc>
        <w:tc>
          <w:tcPr>
            <w:tcW w:w="1759" w:type="dxa"/>
            <w:tcBorders>
              <w:bottom w:val="single" w:sz="4" w:space="0" w:color="auto"/>
            </w:tcBorders>
            <w:shd w:val="clear" w:color="auto" w:fill="D9D9D9"/>
          </w:tcPr>
          <w:p w14:paraId="2979A438"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p>
        </w:tc>
      </w:tr>
      <w:tr w:rsidR="004C24B0" w:rsidRPr="004C24B0" w14:paraId="44B57EBB" w14:textId="77777777" w:rsidTr="004C24B0">
        <w:tc>
          <w:tcPr>
            <w:tcW w:w="852" w:type="dxa"/>
            <w:tcBorders>
              <w:bottom w:val="single" w:sz="4" w:space="0" w:color="auto"/>
            </w:tcBorders>
          </w:tcPr>
          <w:p w14:paraId="4EE95C8C"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2.1.</w:t>
            </w:r>
          </w:p>
        </w:tc>
        <w:tc>
          <w:tcPr>
            <w:tcW w:w="3967" w:type="dxa"/>
            <w:tcBorders>
              <w:bottom w:val="single" w:sz="4" w:space="0" w:color="auto"/>
            </w:tcBorders>
          </w:tcPr>
          <w:p w14:paraId="69903442"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Materijal za uređenje i kićenje te sitni inventar</w:t>
            </w:r>
          </w:p>
        </w:tc>
        <w:tc>
          <w:tcPr>
            <w:tcW w:w="1598" w:type="dxa"/>
            <w:tcBorders>
              <w:bottom w:val="single" w:sz="4" w:space="0" w:color="auto"/>
            </w:tcBorders>
          </w:tcPr>
          <w:p w14:paraId="5C31BA2A"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1.300,00</w:t>
            </w:r>
          </w:p>
        </w:tc>
        <w:tc>
          <w:tcPr>
            <w:tcW w:w="1572" w:type="dxa"/>
            <w:tcBorders>
              <w:bottom w:val="single" w:sz="4" w:space="0" w:color="auto"/>
            </w:tcBorders>
          </w:tcPr>
          <w:p w14:paraId="7ABFD69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1.267,88</w:t>
            </w:r>
          </w:p>
        </w:tc>
        <w:tc>
          <w:tcPr>
            <w:tcW w:w="1759" w:type="dxa"/>
            <w:tcBorders>
              <w:bottom w:val="single" w:sz="4" w:space="0" w:color="auto"/>
            </w:tcBorders>
          </w:tcPr>
          <w:p w14:paraId="2C97557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2D14ED05" w14:textId="77777777" w:rsidTr="004C24B0">
        <w:tc>
          <w:tcPr>
            <w:tcW w:w="852" w:type="dxa"/>
            <w:tcBorders>
              <w:bottom w:val="single" w:sz="4" w:space="0" w:color="auto"/>
            </w:tcBorders>
          </w:tcPr>
          <w:p w14:paraId="01CBABFF"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2.2.</w:t>
            </w:r>
          </w:p>
        </w:tc>
        <w:tc>
          <w:tcPr>
            <w:tcW w:w="3967" w:type="dxa"/>
            <w:tcBorders>
              <w:bottom w:val="single" w:sz="4" w:space="0" w:color="auto"/>
            </w:tcBorders>
          </w:tcPr>
          <w:p w14:paraId="7D9203DD"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Blagdanske dekoracije javnih površina</w:t>
            </w:r>
          </w:p>
        </w:tc>
        <w:tc>
          <w:tcPr>
            <w:tcW w:w="1598" w:type="dxa"/>
            <w:tcBorders>
              <w:bottom w:val="single" w:sz="4" w:space="0" w:color="auto"/>
            </w:tcBorders>
          </w:tcPr>
          <w:p w14:paraId="65AB3843"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16.000,00</w:t>
            </w:r>
          </w:p>
        </w:tc>
        <w:tc>
          <w:tcPr>
            <w:tcW w:w="1572" w:type="dxa"/>
            <w:tcBorders>
              <w:bottom w:val="single" w:sz="4" w:space="0" w:color="auto"/>
            </w:tcBorders>
          </w:tcPr>
          <w:p w14:paraId="749A405F"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15.137,50</w:t>
            </w:r>
          </w:p>
        </w:tc>
        <w:tc>
          <w:tcPr>
            <w:tcW w:w="1759" w:type="dxa"/>
            <w:tcBorders>
              <w:bottom w:val="single" w:sz="4" w:space="0" w:color="auto"/>
            </w:tcBorders>
          </w:tcPr>
          <w:p w14:paraId="5CA47B24"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2E4B3258" w14:textId="77777777" w:rsidTr="004C24B0">
        <w:tc>
          <w:tcPr>
            <w:tcW w:w="852" w:type="dxa"/>
            <w:tcBorders>
              <w:bottom w:val="single" w:sz="4" w:space="0" w:color="auto"/>
            </w:tcBorders>
          </w:tcPr>
          <w:p w14:paraId="16D5A399"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2.3.</w:t>
            </w:r>
          </w:p>
        </w:tc>
        <w:tc>
          <w:tcPr>
            <w:tcW w:w="3967" w:type="dxa"/>
            <w:tcBorders>
              <w:bottom w:val="single" w:sz="4" w:space="0" w:color="auto"/>
            </w:tcBorders>
          </w:tcPr>
          <w:p w14:paraId="1CF1E2B3"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Uređenje Trga i javnih površina</w:t>
            </w:r>
          </w:p>
        </w:tc>
        <w:tc>
          <w:tcPr>
            <w:tcW w:w="1598" w:type="dxa"/>
            <w:tcBorders>
              <w:bottom w:val="single" w:sz="4" w:space="0" w:color="auto"/>
            </w:tcBorders>
          </w:tcPr>
          <w:p w14:paraId="0692B6C3"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5.000,00</w:t>
            </w:r>
          </w:p>
        </w:tc>
        <w:tc>
          <w:tcPr>
            <w:tcW w:w="1572" w:type="dxa"/>
            <w:tcBorders>
              <w:bottom w:val="single" w:sz="4" w:space="0" w:color="auto"/>
            </w:tcBorders>
          </w:tcPr>
          <w:p w14:paraId="457A002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4.495,50</w:t>
            </w:r>
          </w:p>
        </w:tc>
        <w:tc>
          <w:tcPr>
            <w:tcW w:w="1759" w:type="dxa"/>
            <w:tcBorders>
              <w:bottom w:val="single" w:sz="4" w:space="0" w:color="auto"/>
            </w:tcBorders>
          </w:tcPr>
          <w:p w14:paraId="7463A8AF"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42FB31A9" w14:textId="77777777" w:rsidTr="004C24B0">
        <w:tc>
          <w:tcPr>
            <w:tcW w:w="852" w:type="dxa"/>
            <w:tcBorders>
              <w:bottom w:val="single" w:sz="4" w:space="0" w:color="auto"/>
            </w:tcBorders>
          </w:tcPr>
          <w:p w14:paraId="15D71BAF"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3967" w:type="dxa"/>
            <w:tcBorders>
              <w:bottom w:val="single" w:sz="4" w:space="0" w:color="auto"/>
            </w:tcBorders>
          </w:tcPr>
          <w:p w14:paraId="784DC783"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javnih površina na kojima nije dopušten promet motornim vozilima (uređenje Trga i javnih površina) ukupno:</w:t>
            </w:r>
          </w:p>
        </w:tc>
        <w:tc>
          <w:tcPr>
            <w:tcW w:w="1598" w:type="dxa"/>
            <w:tcBorders>
              <w:bottom w:val="single" w:sz="4" w:space="0" w:color="auto"/>
            </w:tcBorders>
          </w:tcPr>
          <w:p w14:paraId="5AEBDC9B"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22.300,00</w:t>
            </w:r>
          </w:p>
        </w:tc>
        <w:tc>
          <w:tcPr>
            <w:tcW w:w="1572" w:type="dxa"/>
            <w:tcBorders>
              <w:bottom w:val="single" w:sz="4" w:space="0" w:color="auto"/>
            </w:tcBorders>
          </w:tcPr>
          <w:p w14:paraId="257B156E"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20.900,88</w:t>
            </w:r>
          </w:p>
        </w:tc>
        <w:tc>
          <w:tcPr>
            <w:tcW w:w="1759" w:type="dxa"/>
            <w:tcBorders>
              <w:bottom w:val="single" w:sz="4" w:space="0" w:color="auto"/>
            </w:tcBorders>
          </w:tcPr>
          <w:p w14:paraId="7DF1DEBF"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3F311DD0" w14:textId="77777777" w:rsidTr="004C24B0">
        <w:tc>
          <w:tcPr>
            <w:tcW w:w="852" w:type="dxa"/>
            <w:tcBorders>
              <w:bottom w:val="single" w:sz="4" w:space="0" w:color="auto"/>
            </w:tcBorders>
          </w:tcPr>
          <w:p w14:paraId="39ACE601"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3967" w:type="dxa"/>
            <w:tcBorders>
              <w:bottom w:val="single" w:sz="4" w:space="0" w:color="auto"/>
            </w:tcBorders>
          </w:tcPr>
          <w:p w14:paraId="39008463"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1598" w:type="dxa"/>
            <w:tcBorders>
              <w:bottom w:val="single" w:sz="4" w:space="0" w:color="auto"/>
            </w:tcBorders>
          </w:tcPr>
          <w:p w14:paraId="63E3A381"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572" w:type="dxa"/>
            <w:tcBorders>
              <w:bottom w:val="single" w:sz="4" w:space="0" w:color="auto"/>
            </w:tcBorders>
          </w:tcPr>
          <w:p w14:paraId="2F046807"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p>
        </w:tc>
        <w:tc>
          <w:tcPr>
            <w:tcW w:w="1759" w:type="dxa"/>
            <w:tcBorders>
              <w:bottom w:val="single" w:sz="4" w:space="0" w:color="auto"/>
            </w:tcBorders>
          </w:tcPr>
          <w:p w14:paraId="5717980D"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p>
        </w:tc>
      </w:tr>
      <w:tr w:rsidR="004C24B0" w:rsidRPr="004C24B0" w14:paraId="50726E5C" w14:textId="77777777" w:rsidTr="004C24B0">
        <w:tc>
          <w:tcPr>
            <w:tcW w:w="852" w:type="dxa"/>
            <w:tcBorders>
              <w:bottom w:val="single" w:sz="4" w:space="0" w:color="auto"/>
            </w:tcBorders>
            <w:shd w:val="clear" w:color="auto" w:fill="D9D9D9"/>
          </w:tcPr>
          <w:p w14:paraId="5A518E66"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3.</w:t>
            </w:r>
          </w:p>
        </w:tc>
        <w:tc>
          <w:tcPr>
            <w:tcW w:w="3967" w:type="dxa"/>
            <w:tcBorders>
              <w:bottom w:val="single" w:sz="4" w:space="0" w:color="auto"/>
            </w:tcBorders>
            <w:shd w:val="clear" w:color="auto" w:fill="D9D9D9"/>
          </w:tcPr>
          <w:p w14:paraId="05D0D718"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građevina javne odvodnje oborinskih voda</w:t>
            </w:r>
          </w:p>
        </w:tc>
        <w:tc>
          <w:tcPr>
            <w:tcW w:w="1598" w:type="dxa"/>
            <w:tcBorders>
              <w:bottom w:val="single" w:sz="4" w:space="0" w:color="auto"/>
            </w:tcBorders>
            <w:shd w:val="clear" w:color="auto" w:fill="D9D9D9"/>
          </w:tcPr>
          <w:p w14:paraId="37D866BF"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7.500,00</w:t>
            </w:r>
          </w:p>
        </w:tc>
        <w:tc>
          <w:tcPr>
            <w:tcW w:w="1572" w:type="dxa"/>
            <w:tcBorders>
              <w:bottom w:val="single" w:sz="4" w:space="0" w:color="auto"/>
            </w:tcBorders>
            <w:shd w:val="clear" w:color="auto" w:fill="D9D9D9"/>
          </w:tcPr>
          <w:p w14:paraId="03EA7B9E"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1.102,25</w:t>
            </w:r>
          </w:p>
        </w:tc>
        <w:tc>
          <w:tcPr>
            <w:tcW w:w="1759" w:type="dxa"/>
            <w:tcBorders>
              <w:bottom w:val="single" w:sz="4" w:space="0" w:color="auto"/>
            </w:tcBorders>
            <w:shd w:val="clear" w:color="auto" w:fill="D9D9D9"/>
          </w:tcPr>
          <w:p w14:paraId="559501C9"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0F2B04F9" w14:textId="77777777" w:rsidTr="004C24B0">
        <w:tc>
          <w:tcPr>
            <w:tcW w:w="6417" w:type="dxa"/>
            <w:gridSpan w:val="3"/>
          </w:tcPr>
          <w:p w14:paraId="5100A04E"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p>
        </w:tc>
        <w:tc>
          <w:tcPr>
            <w:tcW w:w="1572" w:type="dxa"/>
          </w:tcPr>
          <w:p w14:paraId="2012A4DB"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p>
        </w:tc>
        <w:tc>
          <w:tcPr>
            <w:tcW w:w="1759" w:type="dxa"/>
          </w:tcPr>
          <w:p w14:paraId="064B3B35"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p>
        </w:tc>
      </w:tr>
      <w:tr w:rsidR="004C24B0" w:rsidRPr="004C24B0" w14:paraId="39DC4CAB" w14:textId="77777777" w:rsidTr="004C24B0">
        <w:tc>
          <w:tcPr>
            <w:tcW w:w="852" w:type="dxa"/>
            <w:shd w:val="clear" w:color="auto" w:fill="D9D9D9"/>
          </w:tcPr>
          <w:p w14:paraId="006A7816"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4.</w:t>
            </w:r>
          </w:p>
        </w:tc>
        <w:tc>
          <w:tcPr>
            <w:tcW w:w="5565" w:type="dxa"/>
            <w:gridSpan w:val="2"/>
            <w:shd w:val="clear" w:color="auto" w:fill="D9D9D9"/>
          </w:tcPr>
          <w:p w14:paraId="0F8D9D3E"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b/>
                <w:bCs/>
                <w:sz w:val="24"/>
                <w:szCs w:val="24"/>
                <w:lang w:eastAsia="hr-HR"/>
              </w:rPr>
              <w:t>Održavanje javnih zelenih površina</w:t>
            </w:r>
          </w:p>
        </w:tc>
        <w:tc>
          <w:tcPr>
            <w:tcW w:w="1572" w:type="dxa"/>
            <w:shd w:val="clear" w:color="auto" w:fill="D9D9D9"/>
          </w:tcPr>
          <w:p w14:paraId="46D5FE4F"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p>
        </w:tc>
        <w:tc>
          <w:tcPr>
            <w:tcW w:w="1759" w:type="dxa"/>
            <w:shd w:val="clear" w:color="auto" w:fill="D9D9D9"/>
          </w:tcPr>
          <w:p w14:paraId="1A89F72E"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p>
        </w:tc>
      </w:tr>
      <w:tr w:rsidR="004C24B0" w:rsidRPr="004C24B0" w14:paraId="68174462" w14:textId="77777777" w:rsidTr="004C24B0">
        <w:tc>
          <w:tcPr>
            <w:tcW w:w="852" w:type="dxa"/>
          </w:tcPr>
          <w:p w14:paraId="5376155C"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4.1.</w:t>
            </w:r>
          </w:p>
        </w:tc>
        <w:tc>
          <w:tcPr>
            <w:tcW w:w="3967" w:type="dxa"/>
          </w:tcPr>
          <w:p w14:paraId="741E5112"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Košnja</w:t>
            </w:r>
          </w:p>
        </w:tc>
        <w:tc>
          <w:tcPr>
            <w:tcW w:w="1598" w:type="dxa"/>
          </w:tcPr>
          <w:p w14:paraId="4A1919E6" w14:textId="77777777" w:rsidR="004C24B0" w:rsidRPr="004C24B0" w:rsidRDefault="004C24B0" w:rsidP="004C24B0">
            <w:pPr>
              <w:spacing w:after="0" w:line="240" w:lineRule="auto"/>
              <w:ind w:right="276"/>
              <w:jc w:val="center"/>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63.000,00</w:t>
            </w:r>
          </w:p>
        </w:tc>
        <w:tc>
          <w:tcPr>
            <w:tcW w:w="1572" w:type="dxa"/>
          </w:tcPr>
          <w:p w14:paraId="400357DC"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62.875,00</w:t>
            </w:r>
          </w:p>
        </w:tc>
        <w:tc>
          <w:tcPr>
            <w:tcW w:w="1759" w:type="dxa"/>
          </w:tcPr>
          <w:p w14:paraId="5B4E5B73"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6C4D1D09" w14:textId="77777777" w:rsidTr="004C24B0">
        <w:tc>
          <w:tcPr>
            <w:tcW w:w="852" w:type="dxa"/>
          </w:tcPr>
          <w:p w14:paraId="5FA75C3C"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4.2.</w:t>
            </w:r>
          </w:p>
        </w:tc>
        <w:tc>
          <w:tcPr>
            <w:tcW w:w="3967" w:type="dxa"/>
          </w:tcPr>
          <w:p w14:paraId="328A5492"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Hortikulturno uređenje i sadnja višegodišnjih nasada</w:t>
            </w:r>
          </w:p>
        </w:tc>
        <w:tc>
          <w:tcPr>
            <w:tcW w:w="1598" w:type="dxa"/>
          </w:tcPr>
          <w:p w14:paraId="7FDB38A8" w14:textId="77777777" w:rsidR="004C24B0" w:rsidRPr="004C24B0" w:rsidRDefault="004C24B0" w:rsidP="004C24B0">
            <w:pPr>
              <w:spacing w:after="0" w:line="240" w:lineRule="auto"/>
              <w:ind w:right="276"/>
              <w:jc w:val="center"/>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10.000,00</w:t>
            </w:r>
          </w:p>
        </w:tc>
        <w:tc>
          <w:tcPr>
            <w:tcW w:w="1572" w:type="dxa"/>
          </w:tcPr>
          <w:p w14:paraId="18197A2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8.807,50</w:t>
            </w:r>
          </w:p>
        </w:tc>
        <w:tc>
          <w:tcPr>
            <w:tcW w:w="1759" w:type="dxa"/>
          </w:tcPr>
          <w:p w14:paraId="246FB3B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0776B712" w14:textId="77777777" w:rsidTr="004C24B0">
        <w:tc>
          <w:tcPr>
            <w:tcW w:w="4819" w:type="dxa"/>
            <w:gridSpan w:val="2"/>
            <w:tcBorders>
              <w:bottom w:val="single" w:sz="4" w:space="0" w:color="auto"/>
            </w:tcBorders>
          </w:tcPr>
          <w:p w14:paraId="655FC1A7"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 xml:space="preserve">              Održavanje javnih zelenih površina ukupno</w:t>
            </w:r>
          </w:p>
        </w:tc>
        <w:tc>
          <w:tcPr>
            <w:tcW w:w="1598" w:type="dxa"/>
            <w:tcBorders>
              <w:bottom w:val="single" w:sz="4" w:space="0" w:color="auto"/>
            </w:tcBorders>
          </w:tcPr>
          <w:p w14:paraId="2595065A" w14:textId="77777777" w:rsidR="004C24B0" w:rsidRPr="004C24B0" w:rsidRDefault="004C24B0" w:rsidP="004C24B0">
            <w:pPr>
              <w:spacing w:after="0" w:line="240" w:lineRule="auto"/>
              <w:ind w:right="276"/>
              <w:jc w:val="center"/>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73.000,00</w:t>
            </w:r>
          </w:p>
        </w:tc>
        <w:tc>
          <w:tcPr>
            <w:tcW w:w="1572" w:type="dxa"/>
            <w:tcBorders>
              <w:bottom w:val="single" w:sz="4" w:space="0" w:color="auto"/>
            </w:tcBorders>
          </w:tcPr>
          <w:p w14:paraId="612166A3"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71.682,50</w:t>
            </w:r>
          </w:p>
        </w:tc>
        <w:tc>
          <w:tcPr>
            <w:tcW w:w="1759" w:type="dxa"/>
            <w:tcBorders>
              <w:bottom w:val="single" w:sz="4" w:space="0" w:color="auto"/>
            </w:tcBorders>
          </w:tcPr>
          <w:p w14:paraId="596B610B"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159DCC00" w14:textId="77777777" w:rsidTr="004C24B0">
        <w:tc>
          <w:tcPr>
            <w:tcW w:w="6417" w:type="dxa"/>
            <w:gridSpan w:val="3"/>
          </w:tcPr>
          <w:p w14:paraId="7059D95F"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572" w:type="dxa"/>
          </w:tcPr>
          <w:p w14:paraId="41F4F551"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tcPr>
          <w:p w14:paraId="6D73FC2A"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1377BB71" w14:textId="77777777" w:rsidTr="004C24B0">
        <w:tc>
          <w:tcPr>
            <w:tcW w:w="852" w:type="dxa"/>
            <w:tcBorders>
              <w:bottom w:val="single" w:sz="4" w:space="0" w:color="auto"/>
            </w:tcBorders>
            <w:shd w:val="clear" w:color="auto" w:fill="D9D9D9"/>
          </w:tcPr>
          <w:p w14:paraId="61A7CF79"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5.</w:t>
            </w:r>
          </w:p>
        </w:tc>
        <w:tc>
          <w:tcPr>
            <w:tcW w:w="3967" w:type="dxa"/>
            <w:tcBorders>
              <w:bottom w:val="single" w:sz="4" w:space="0" w:color="auto"/>
            </w:tcBorders>
            <w:shd w:val="clear" w:color="auto" w:fill="D9D9D9"/>
          </w:tcPr>
          <w:p w14:paraId="7DCF4CFD"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građevina, uređaja i predmeta javne namjene</w:t>
            </w:r>
          </w:p>
          <w:p w14:paraId="14C985AA"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1598" w:type="dxa"/>
            <w:tcBorders>
              <w:bottom w:val="single" w:sz="4" w:space="0" w:color="auto"/>
            </w:tcBorders>
            <w:shd w:val="clear" w:color="auto" w:fill="D9D9D9"/>
          </w:tcPr>
          <w:p w14:paraId="12199910"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572" w:type="dxa"/>
            <w:tcBorders>
              <w:bottom w:val="single" w:sz="4" w:space="0" w:color="auto"/>
            </w:tcBorders>
            <w:shd w:val="clear" w:color="auto" w:fill="D9D9D9"/>
          </w:tcPr>
          <w:p w14:paraId="7B11A72B"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tcBorders>
              <w:bottom w:val="single" w:sz="4" w:space="0" w:color="auto"/>
            </w:tcBorders>
            <w:shd w:val="clear" w:color="auto" w:fill="D9D9D9"/>
          </w:tcPr>
          <w:p w14:paraId="6F470AD7"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43</w:t>
            </w:r>
          </w:p>
        </w:tc>
      </w:tr>
      <w:tr w:rsidR="004C24B0" w:rsidRPr="004C24B0" w14:paraId="0C8C2DB7" w14:textId="77777777" w:rsidTr="004C24B0">
        <w:tc>
          <w:tcPr>
            <w:tcW w:w="852" w:type="dxa"/>
          </w:tcPr>
          <w:p w14:paraId="735E8FBA"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5.1.</w:t>
            </w:r>
          </w:p>
        </w:tc>
        <w:tc>
          <w:tcPr>
            <w:tcW w:w="3967" w:type="dxa"/>
          </w:tcPr>
          <w:p w14:paraId="0DBCBCD2"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Održavanje autobusnih stajališta</w:t>
            </w:r>
          </w:p>
        </w:tc>
        <w:tc>
          <w:tcPr>
            <w:tcW w:w="1598" w:type="dxa"/>
          </w:tcPr>
          <w:p w14:paraId="1CA48DA5"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1.000,00</w:t>
            </w:r>
          </w:p>
        </w:tc>
        <w:tc>
          <w:tcPr>
            <w:tcW w:w="1572" w:type="dxa"/>
          </w:tcPr>
          <w:p w14:paraId="6FDAC61C"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0,00</w:t>
            </w:r>
          </w:p>
        </w:tc>
        <w:tc>
          <w:tcPr>
            <w:tcW w:w="1759" w:type="dxa"/>
          </w:tcPr>
          <w:p w14:paraId="36EF11D7"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530B7A8E" w14:textId="77777777" w:rsidTr="004C24B0">
        <w:tc>
          <w:tcPr>
            <w:tcW w:w="852" w:type="dxa"/>
          </w:tcPr>
          <w:p w14:paraId="78C27954"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5.2.</w:t>
            </w:r>
          </w:p>
        </w:tc>
        <w:tc>
          <w:tcPr>
            <w:tcW w:w="3967" w:type="dxa"/>
          </w:tcPr>
          <w:p w14:paraId="57B58007"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Održavanje društvenih domova</w:t>
            </w:r>
          </w:p>
        </w:tc>
        <w:tc>
          <w:tcPr>
            <w:tcW w:w="1598" w:type="dxa"/>
          </w:tcPr>
          <w:p w14:paraId="68FD77C3"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4.000,00</w:t>
            </w:r>
          </w:p>
        </w:tc>
        <w:tc>
          <w:tcPr>
            <w:tcW w:w="1572" w:type="dxa"/>
          </w:tcPr>
          <w:p w14:paraId="5EE87145"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3.788,05</w:t>
            </w:r>
          </w:p>
        </w:tc>
        <w:tc>
          <w:tcPr>
            <w:tcW w:w="1759" w:type="dxa"/>
          </w:tcPr>
          <w:p w14:paraId="164E4075"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6E23713A" w14:textId="77777777" w:rsidTr="004C24B0">
        <w:tc>
          <w:tcPr>
            <w:tcW w:w="852" w:type="dxa"/>
          </w:tcPr>
          <w:p w14:paraId="7A69804F"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3967" w:type="dxa"/>
          </w:tcPr>
          <w:p w14:paraId="3C6C5807"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građevina, uređaja i predmeta javne namjene</w:t>
            </w:r>
          </w:p>
        </w:tc>
        <w:tc>
          <w:tcPr>
            <w:tcW w:w="1598" w:type="dxa"/>
          </w:tcPr>
          <w:p w14:paraId="2379CBCD"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5.000,00</w:t>
            </w:r>
          </w:p>
        </w:tc>
        <w:tc>
          <w:tcPr>
            <w:tcW w:w="1572" w:type="dxa"/>
          </w:tcPr>
          <w:p w14:paraId="128C4759"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3.788,05</w:t>
            </w:r>
          </w:p>
        </w:tc>
        <w:tc>
          <w:tcPr>
            <w:tcW w:w="1759" w:type="dxa"/>
          </w:tcPr>
          <w:p w14:paraId="2A99ECF0"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43</w:t>
            </w:r>
          </w:p>
        </w:tc>
      </w:tr>
      <w:tr w:rsidR="004C24B0" w:rsidRPr="004C24B0" w14:paraId="28B20266" w14:textId="77777777" w:rsidTr="004C24B0">
        <w:tc>
          <w:tcPr>
            <w:tcW w:w="852" w:type="dxa"/>
          </w:tcPr>
          <w:p w14:paraId="60BBA731"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5565" w:type="dxa"/>
            <w:gridSpan w:val="2"/>
          </w:tcPr>
          <w:p w14:paraId="1A09FD03"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1572" w:type="dxa"/>
          </w:tcPr>
          <w:p w14:paraId="0C3C1962"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tcPr>
          <w:p w14:paraId="78A68E67"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4E339019" w14:textId="77777777" w:rsidTr="004C24B0">
        <w:tc>
          <w:tcPr>
            <w:tcW w:w="852" w:type="dxa"/>
            <w:shd w:val="clear" w:color="auto" w:fill="D9D9D9"/>
          </w:tcPr>
          <w:p w14:paraId="5012DBFE"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6.</w:t>
            </w:r>
          </w:p>
        </w:tc>
        <w:tc>
          <w:tcPr>
            <w:tcW w:w="5565" w:type="dxa"/>
            <w:gridSpan w:val="2"/>
            <w:shd w:val="clear" w:color="auto" w:fill="D9D9D9"/>
          </w:tcPr>
          <w:p w14:paraId="7E8E9069"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groblja</w:t>
            </w:r>
          </w:p>
        </w:tc>
        <w:tc>
          <w:tcPr>
            <w:tcW w:w="1572" w:type="dxa"/>
            <w:shd w:val="clear" w:color="auto" w:fill="D9D9D9"/>
          </w:tcPr>
          <w:p w14:paraId="3E4716FD"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shd w:val="clear" w:color="auto" w:fill="D9D9D9"/>
          </w:tcPr>
          <w:p w14:paraId="4849B1B7"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6BACC49C" w14:textId="77777777" w:rsidTr="004C24B0">
        <w:tc>
          <w:tcPr>
            <w:tcW w:w="852" w:type="dxa"/>
          </w:tcPr>
          <w:p w14:paraId="2B2BE806"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6.1.</w:t>
            </w:r>
          </w:p>
        </w:tc>
        <w:tc>
          <w:tcPr>
            <w:tcW w:w="3967" w:type="dxa"/>
          </w:tcPr>
          <w:p w14:paraId="4E70F8F5"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Radovi na održavanju groblja</w:t>
            </w:r>
          </w:p>
        </w:tc>
        <w:tc>
          <w:tcPr>
            <w:tcW w:w="1598" w:type="dxa"/>
          </w:tcPr>
          <w:p w14:paraId="5F0BB37B"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105.000,00</w:t>
            </w:r>
          </w:p>
        </w:tc>
        <w:tc>
          <w:tcPr>
            <w:tcW w:w="1572" w:type="dxa"/>
          </w:tcPr>
          <w:p w14:paraId="5EF165C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104.850,00</w:t>
            </w:r>
          </w:p>
        </w:tc>
        <w:tc>
          <w:tcPr>
            <w:tcW w:w="1759" w:type="dxa"/>
          </w:tcPr>
          <w:p w14:paraId="6DDA52F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79B0CED5" w14:textId="77777777" w:rsidTr="004C24B0">
        <w:tc>
          <w:tcPr>
            <w:tcW w:w="852" w:type="dxa"/>
          </w:tcPr>
          <w:p w14:paraId="5DFF8596"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6.2.</w:t>
            </w:r>
          </w:p>
        </w:tc>
        <w:tc>
          <w:tcPr>
            <w:tcW w:w="3967" w:type="dxa"/>
          </w:tcPr>
          <w:p w14:paraId="2EB4C181"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0"/>
                <w:lang w:eastAsia="hr-HR"/>
              </w:rPr>
              <w:t>Trošak električne energije – groblje i mrtvačnica</w:t>
            </w:r>
          </w:p>
        </w:tc>
        <w:tc>
          <w:tcPr>
            <w:tcW w:w="1598" w:type="dxa"/>
          </w:tcPr>
          <w:p w14:paraId="67704EEC"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500,00</w:t>
            </w:r>
          </w:p>
        </w:tc>
        <w:tc>
          <w:tcPr>
            <w:tcW w:w="1572" w:type="dxa"/>
          </w:tcPr>
          <w:p w14:paraId="5A90A48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258,35</w:t>
            </w:r>
          </w:p>
        </w:tc>
        <w:tc>
          <w:tcPr>
            <w:tcW w:w="1759" w:type="dxa"/>
          </w:tcPr>
          <w:p w14:paraId="7A03AA7F"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4D949E49" w14:textId="77777777" w:rsidTr="004C24B0">
        <w:tc>
          <w:tcPr>
            <w:tcW w:w="852" w:type="dxa"/>
            <w:tcBorders>
              <w:bottom w:val="single" w:sz="4" w:space="0" w:color="auto"/>
            </w:tcBorders>
          </w:tcPr>
          <w:p w14:paraId="0EFBB599"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6.3.</w:t>
            </w:r>
          </w:p>
        </w:tc>
        <w:tc>
          <w:tcPr>
            <w:tcW w:w="3967" w:type="dxa"/>
            <w:tcBorders>
              <w:bottom w:val="single" w:sz="4" w:space="0" w:color="auto"/>
            </w:tcBorders>
          </w:tcPr>
          <w:p w14:paraId="69725791" w14:textId="77777777" w:rsidR="004C24B0" w:rsidRPr="004C24B0" w:rsidRDefault="004C24B0" w:rsidP="004C24B0">
            <w:pPr>
              <w:spacing w:after="0" w:line="240" w:lineRule="auto"/>
              <w:ind w:right="276"/>
              <w:rPr>
                <w:rFonts w:ascii="Times New Roman" w:eastAsia="Times New Roman" w:hAnsi="Times New Roman" w:cs="Times New Roman"/>
                <w:sz w:val="24"/>
                <w:szCs w:val="20"/>
                <w:lang w:eastAsia="hr-HR"/>
              </w:rPr>
            </w:pPr>
            <w:r w:rsidRPr="004C24B0">
              <w:rPr>
                <w:rFonts w:ascii="Times New Roman" w:eastAsia="Times New Roman" w:hAnsi="Times New Roman" w:cs="Times New Roman"/>
                <w:sz w:val="24"/>
                <w:szCs w:val="20"/>
                <w:lang w:eastAsia="hr-HR"/>
              </w:rPr>
              <w:t>Trošak vode – groblje i mrtvačnica</w:t>
            </w:r>
          </w:p>
        </w:tc>
        <w:tc>
          <w:tcPr>
            <w:tcW w:w="1598" w:type="dxa"/>
            <w:tcBorders>
              <w:bottom w:val="single" w:sz="4" w:space="0" w:color="auto"/>
            </w:tcBorders>
          </w:tcPr>
          <w:p w14:paraId="62963D3A"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1.000,00</w:t>
            </w:r>
          </w:p>
        </w:tc>
        <w:tc>
          <w:tcPr>
            <w:tcW w:w="1572" w:type="dxa"/>
            <w:tcBorders>
              <w:bottom w:val="single" w:sz="4" w:space="0" w:color="auto"/>
            </w:tcBorders>
          </w:tcPr>
          <w:p w14:paraId="38B7B4F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499,43</w:t>
            </w:r>
          </w:p>
        </w:tc>
        <w:tc>
          <w:tcPr>
            <w:tcW w:w="1759" w:type="dxa"/>
            <w:tcBorders>
              <w:bottom w:val="single" w:sz="4" w:space="0" w:color="auto"/>
            </w:tcBorders>
          </w:tcPr>
          <w:p w14:paraId="7AA60181"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188602AF" w14:textId="77777777" w:rsidTr="004C24B0">
        <w:tc>
          <w:tcPr>
            <w:tcW w:w="4819" w:type="dxa"/>
            <w:gridSpan w:val="2"/>
          </w:tcPr>
          <w:p w14:paraId="59892A10"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 xml:space="preserve">              Održavanje groblja ukupno</w:t>
            </w:r>
          </w:p>
        </w:tc>
        <w:tc>
          <w:tcPr>
            <w:tcW w:w="1598" w:type="dxa"/>
          </w:tcPr>
          <w:p w14:paraId="7E1F95F4"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106.500,00</w:t>
            </w:r>
          </w:p>
        </w:tc>
        <w:tc>
          <w:tcPr>
            <w:tcW w:w="1572" w:type="dxa"/>
          </w:tcPr>
          <w:p w14:paraId="1CC8B24C"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105.607,78</w:t>
            </w:r>
          </w:p>
        </w:tc>
        <w:tc>
          <w:tcPr>
            <w:tcW w:w="1759" w:type="dxa"/>
          </w:tcPr>
          <w:p w14:paraId="5A6CBC70"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3C06AA3F" w14:textId="77777777" w:rsidTr="004C24B0">
        <w:tc>
          <w:tcPr>
            <w:tcW w:w="6417" w:type="dxa"/>
            <w:gridSpan w:val="3"/>
          </w:tcPr>
          <w:p w14:paraId="6821BFED"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572" w:type="dxa"/>
          </w:tcPr>
          <w:p w14:paraId="71CCC475"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tcPr>
          <w:p w14:paraId="5799A2C8"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578D1376" w14:textId="77777777" w:rsidTr="004C24B0">
        <w:trPr>
          <w:trHeight w:val="353"/>
        </w:trPr>
        <w:tc>
          <w:tcPr>
            <w:tcW w:w="852" w:type="dxa"/>
            <w:shd w:val="clear" w:color="auto" w:fill="D9D9D9"/>
          </w:tcPr>
          <w:p w14:paraId="66BE19B0"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7.</w:t>
            </w:r>
          </w:p>
        </w:tc>
        <w:tc>
          <w:tcPr>
            <w:tcW w:w="5565" w:type="dxa"/>
            <w:gridSpan w:val="2"/>
            <w:shd w:val="clear" w:color="auto" w:fill="D9D9D9"/>
          </w:tcPr>
          <w:p w14:paraId="25EC56DF"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0"/>
                <w:lang w:eastAsia="hr-HR"/>
              </w:rPr>
              <w:t>Održavanje čistoće javnih površina</w:t>
            </w:r>
          </w:p>
        </w:tc>
        <w:tc>
          <w:tcPr>
            <w:tcW w:w="1572" w:type="dxa"/>
            <w:shd w:val="clear" w:color="auto" w:fill="D9D9D9"/>
          </w:tcPr>
          <w:p w14:paraId="76CD6BFF"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c>
          <w:tcPr>
            <w:tcW w:w="1759" w:type="dxa"/>
            <w:shd w:val="clear" w:color="auto" w:fill="D9D9D9"/>
          </w:tcPr>
          <w:p w14:paraId="41B4FE50"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63E2F757" w14:textId="77777777" w:rsidTr="004C24B0">
        <w:tc>
          <w:tcPr>
            <w:tcW w:w="852" w:type="dxa"/>
          </w:tcPr>
          <w:p w14:paraId="5A306BE2"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7.1.</w:t>
            </w:r>
          </w:p>
        </w:tc>
        <w:tc>
          <w:tcPr>
            <w:tcW w:w="3967" w:type="dxa"/>
          </w:tcPr>
          <w:p w14:paraId="0EA7AB06" w14:textId="77777777" w:rsidR="004C24B0" w:rsidRPr="004C24B0" w:rsidRDefault="004C24B0" w:rsidP="004C24B0">
            <w:pPr>
              <w:spacing w:after="0" w:line="240" w:lineRule="auto"/>
              <w:ind w:right="276"/>
              <w:rPr>
                <w:rFonts w:ascii="Times New Roman" w:eastAsia="Times New Roman" w:hAnsi="Times New Roman" w:cs="Times New Roman"/>
                <w:sz w:val="24"/>
                <w:szCs w:val="20"/>
                <w:lang w:eastAsia="hr-HR"/>
              </w:rPr>
            </w:pPr>
            <w:r w:rsidRPr="004C24B0">
              <w:rPr>
                <w:rFonts w:ascii="Times New Roman" w:eastAsia="Times New Roman" w:hAnsi="Times New Roman" w:cs="Times New Roman"/>
                <w:sz w:val="24"/>
                <w:szCs w:val="20"/>
                <w:lang w:eastAsia="hr-HR"/>
              </w:rPr>
              <w:t>Čišćenje snijega – zimska služba</w:t>
            </w:r>
          </w:p>
        </w:tc>
        <w:tc>
          <w:tcPr>
            <w:tcW w:w="1598" w:type="dxa"/>
          </w:tcPr>
          <w:p w14:paraId="5158CA9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40.000,00</w:t>
            </w:r>
          </w:p>
        </w:tc>
        <w:tc>
          <w:tcPr>
            <w:tcW w:w="1572" w:type="dxa"/>
          </w:tcPr>
          <w:p w14:paraId="565FD7CB"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37.473,40</w:t>
            </w:r>
          </w:p>
        </w:tc>
        <w:tc>
          <w:tcPr>
            <w:tcW w:w="1759" w:type="dxa"/>
          </w:tcPr>
          <w:p w14:paraId="35E66CA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63830433" w14:textId="77777777" w:rsidTr="004C24B0">
        <w:tc>
          <w:tcPr>
            <w:tcW w:w="852" w:type="dxa"/>
          </w:tcPr>
          <w:p w14:paraId="1537B90C"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7.2.</w:t>
            </w:r>
          </w:p>
        </w:tc>
        <w:tc>
          <w:tcPr>
            <w:tcW w:w="3967" w:type="dxa"/>
          </w:tcPr>
          <w:p w14:paraId="15C2BF2E" w14:textId="77777777" w:rsidR="004C24B0" w:rsidRPr="004C24B0" w:rsidRDefault="004C24B0" w:rsidP="004C24B0">
            <w:pPr>
              <w:spacing w:after="0" w:line="240" w:lineRule="auto"/>
              <w:ind w:right="276"/>
              <w:rPr>
                <w:rFonts w:ascii="Times New Roman" w:eastAsia="Times New Roman" w:hAnsi="Times New Roman" w:cs="Times New Roman"/>
                <w:sz w:val="24"/>
                <w:szCs w:val="20"/>
                <w:lang w:eastAsia="hr-HR"/>
              </w:rPr>
            </w:pPr>
            <w:r w:rsidRPr="004C24B0">
              <w:rPr>
                <w:rFonts w:ascii="Times New Roman" w:eastAsia="Times New Roman" w:hAnsi="Times New Roman" w:cs="Times New Roman"/>
                <w:sz w:val="24"/>
                <w:szCs w:val="20"/>
                <w:lang w:eastAsia="hr-HR"/>
              </w:rPr>
              <w:t>Čišćenje i održavanje Trga hrvatske kraljice Jelene i prilaznih ulica</w:t>
            </w:r>
          </w:p>
        </w:tc>
        <w:tc>
          <w:tcPr>
            <w:tcW w:w="1598" w:type="dxa"/>
          </w:tcPr>
          <w:p w14:paraId="6B2CF591"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45.000,00</w:t>
            </w:r>
          </w:p>
        </w:tc>
        <w:tc>
          <w:tcPr>
            <w:tcW w:w="1572" w:type="dxa"/>
          </w:tcPr>
          <w:p w14:paraId="36D59BCF"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44.175,25</w:t>
            </w:r>
          </w:p>
        </w:tc>
        <w:tc>
          <w:tcPr>
            <w:tcW w:w="1759" w:type="dxa"/>
          </w:tcPr>
          <w:p w14:paraId="3BC72FD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44D2AAEE" w14:textId="77777777" w:rsidTr="004C24B0">
        <w:tc>
          <w:tcPr>
            <w:tcW w:w="4819" w:type="dxa"/>
            <w:gridSpan w:val="2"/>
            <w:tcBorders>
              <w:bottom w:val="single" w:sz="4" w:space="0" w:color="auto"/>
            </w:tcBorders>
          </w:tcPr>
          <w:p w14:paraId="3445021A" w14:textId="77777777" w:rsidR="004C24B0" w:rsidRPr="004C24B0" w:rsidRDefault="004C24B0" w:rsidP="004C24B0">
            <w:pPr>
              <w:spacing w:after="0" w:line="240" w:lineRule="auto"/>
              <w:ind w:right="276"/>
              <w:rPr>
                <w:rFonts w:ascii="Times New Roman" w:eastAsia="Times New Roman" w:hAnsi="Times New Roman" w:cs="Times New Roman"/>
                <w:b/>
                <w:bCs/>
                <w:sz w:val="24"/>
                <w:szCs w:val="20"/>
                <w:lang w:eastAsia="hr-HR"/>
              </w:rPr>
            </w:pPr>
            <w:r w:rsidRPr="004C24B0">
              <w:rPr>
                <w:rFonts w:ascii="Times New Roman" w:eastAsia="Times New Roman" w:hAnsi="Times New Roman" w:cs="Times New Roman"/>
                <w:b/>
                <w:bCs/>
                <w:sz w:val="24"/>
                <w:szCs w:val="20"/>
                <w:lang w:eastAsia="hr-HR"/>
              </w:rPr>
              <w:t xml:space="preserve">             Održavanje čistoće javnih površina ukupno</w:t>
            </w:r>
          </w:p>
        </w:tc>
        <w:tc>
          <w:tcPr>
            <w:tcW w:w="1598" w:type="dxa"/>
            <w:tcBorders>
              <w:bottom w:val="single" w:sz="4" w:space="0" w:color="auto"/>
            </w:tcBorders>
          </w:tcPr>
          <w:p w14:paraId="566E76A9"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0"/>
                <w:lang w:eastAsia="hr-HR"/>
              </w:rPr>
            </w:pPr>
            <w:r w:rsidRPr="004C24B0">
              <w:rPr>
                <w:rFonts w:ascii="Times New Roman" w:eastAsia="Times New Roman" w:hAnsi="Times New Roman" w:cs="Times New Roman"/>
                <w:b/>
                <w:bCs/>
                <w:sz w:val="24"/>
                <w:szCs w:val="20"/>
                <w:lang w:eastAsia="hr-HR"/>
              </w:rPr>
              <w:t>85.000,00</w:t>
            </w:r>
          </w:p>
        </w:tc>
        <w:tc>
          <w:tcPr>
            <w:tcW w:w="1572" w:type="dxa"/>
            <w:tcBorders>
              <w:bottom w:val="single" w:sz="4" w:space="0" w:color="auto"/>
            </w:tcBorders>
          </w:tcPr>
          <w:p w14:paraId="66CB1BB7"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0"/>
                <w:lang w:eastAsia="hr-HR"/>
              </w:rPr>
            </w:pPr>
            <w:r w:rsidRPr="004C24B0">
              <w:rPr>
                <w:rFonts w:ascii="Times New Roman" w:eastAsia="Times New Roman" w:hAnsi="Times New Roman" w:cs="Times New Roman"/>
                <w:b/>
                <w:bCs/>
                <w:sz w:val="24"/>
                <w:szCs w:val="20"/>
                <w:lang w:eastAsia="hr-HR"/>
              </w:rPr>
              <w:t>81.648,65</w:t>
            </w:r>
          </w:p>
        </w:tc>
        <w:tc>
          <w:tcPr>
            <w:tcW w:w="1759" w:type="dxa"/>
            <w:tcBorders>
              <w:bottom w:val="single" w:sz="4" w:space="0" w:color="auto"/>
            </w:tcBorders>
          </w:tcPr>
          <w:p w14:paraId="18F33205"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0"/>
                <w:lang w:eastAsia="hr-HR"/>
              </w:rPr>
            </w:pPr>
          </w:p>
        </w:tc>
      </w:tr>
      <w:tr w:rsidR="004C24B0" w:rsidRPr="004C24B0" w14:paraId="1AC90317" w14:textId="77777777" w:rsidTr="004C24B0">
        <w:tc>
          <w:tcPr>
            <w:tcW w:w="6417" w:type="dxa"/>
            <w:gridSpan w:val="3"/>
          </w:tcPr>
          <w:p w14:paraId="60F44061" w14:textId="77777777" w:rsidR="004C24B0" w:rsidRPr="004C24B0" w:rsidRDefault="004C24B0" w:rsidP="004C24B0">
            <w:pPr>
              <w:spacing w:after="0" w:line="240" w:lineRule="auto"/>
              <w:ind w:right="276"/>
              <w:rPr>
                <w:rFonts w:ascii="Times New Roman" w:eastAsia="Times New Roman" w:hAnsi="Times New Roman" w:cs="Times New Roman"/>
                <w:b/>
                <w:bCs/>
                <w:sz w:val="24"/>
                <w:szCs w:val="20"/>
                <w:lang w:eastAsia="hr-HR"/>
              </w:rPr>
            </w:pPr>
          </w:p>
        </w:tc>
        <w:tc>
          <w:tcPr>
            <w:tcW w:w="1572" w:type="dxa"/>
          </w:tcPr>
          <w:p w14:paraId="1556B3DD" w14:textId="77777777" w:rsidR="004C24B0" w:rsidRPr="004C24B0" w:rsidRDefault="004C24B0" w:rsidP="004C24B0">
            <w:pPr>
              <w:spacing w:after="0" w:line="240" w:lineRule="auto"/>
              <w:ind w:right="276"/>
              <w:rPr>
                <w:rFonts w:ascii="Times New Roman" w:eastAsia="Times New Roman" w:hAnsi="Times New Roman" w:cs="Times New Roman"/>
                <w:b/>
                <w:bCs/>
                <w:sz w:val="24"/>
                <w:szCs w:val="20"/>
                <w:lang w:eastAsia="hr-HR"/>
              </w:rPr>
            </w:pPr>
          </w:p>
        </w:tc>
        <w:tc>
          <w:tcPr>
            <w:tcW w:w="1759" w:type="dxa"/>
          </w:tcPr>
          <w:p w14:paraId="3A3EEAF8" w14:textId="77777777" w:rsidR="004C24B0" w:rsidRPr="004C24B0" w:rsidRDefault="004C24B0" w:rsidP="004C24B0">
            <w:pPr>
              <w:spacing w:after="0" w:line="240" w:lineRule="auto"/>
              <w:ind w:right="276"/>
              <w:rPr>
                <w:rFonts w:ascii="Times New Roman" w:eastAsia="Times New Roman" w:hAnsi="Times New Roman" w:cs="Times New Roman"/>
                <w:b/>
                <w:bCs/>
                <w:sz w:val="24"/>
                <w:szCs w:val="20"/>
                <w:lang w:eastAsia="hr-HR"/>
              </w:rPr>
            </w:pPr>
          </w:p>
        </w:tc>
      </w:tr>
      <w:tr w:rsidR="004C24B0" w:rsidRPr="004C24B0" w14:paraId="42161452" w14:textId="77777777" w:rsidTr="004C24B0">
        <w:tc>
          <w:tcPr>
            <w:tcW w:w="852" w:type="dxa"/>
            <w:shd w:val="clear" w:color="auto" w:fill="D9D9D9"/>
          </w:tcPr>
          <w:p w14:paraId="2C883869"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8.</w:t>
            </w:r>
          </w:p>
        </w:tc>
        <w:tc>
          <w:tcPr>
            <w:tcW w:w="5565" w:type="dxa"/>
            <w:gridSpan w:val="2"/>
            <w:shd w:val="clear" w:color="auto" w:fill="D9D9D9"/>
          </w:tcPr>
          <w:p w14:paraId="00E8F0AF"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Održavanje javne rasvjete</w:t>
            </w:r>
          </w:p>
        </w:tc>
        <w:tc>
          <w:tcPr>
            <w:tcW w:w="1572" w:type="dxa"/>
            <w:shd w:val="clear" w:color="auto" w:fill="D9D9D9"/>
          </w:tcPr>
          <w:p w14:paraId="03662991"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1759" w:type="dxa"/>
            <w:shd w:val="clear" w:color="auto" w:fill="D9D9D9"/>
          </w:tcPr>
          <w:p w14:paraId="015557CD"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r>
      <w:tr w:rsidR="004C24B0" w:rsidRPr="004C24B0" w14:paraId="16AF9A88" w14:textId="77777777" w:rsidTr="004C24B0">
        <w:tc>
          <w:tcPr>
            <w:tcW w:w="852" w:type="dxa"/>
          </w:tcPr>
          <w:p w14:paraId="641654DF"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8.1.</w:t>
            </w:r>
          </w:p>
        </w:tc>
        <w:tc>
          <w:tcPr>
            <w:tcW w:w="3967" w:type="dxa"/>
          </w:tcPr>
          <w:p w14:paraId="47C2E300" w14:textId="77777777" w:rsidR="004C24B0" w:rsidRPr="004C24B0" w:rsidRDefault="004C24B0" w:rsidP="004C24B0">
            <w:pPr>
              <w:spacing w:after="0" w:line="240" w:lineRule="auto"/>
              <w:ind w:right="276"/>
              <w:rPr>
                <w:rFonts w:ascii="Times New Roman" w:eastAsia="Times New Roman" w:hAnsi="Times New Roman" w:cs="Times New Roman"/>
                <w:sz w:val="24"/>
                <w:szCs w:val="20"/>
                <w:lang w:eastAsia="hr-HR"/>
              </w:rPr>
            </w:pPr>
            <w:r w:rsidRPr="004C24B0">
              <w:rPr>
                <w:rFonts w:ascii="Times New Roman" w:eastAsia="Times New Roman" w:hAnsi="Times New Roman" w:cs="Times New Roman"/>
                <w:sz w:val="24"/>
                <w:szCs w:val="20"/>
                <w:lang w:eastAsia="hr-HR"/>
              </w:rPr>
              <w:t>Utrošak električne energije</w:t>
            </w:r>
          </w:p>
        </w:tc>
        <w:tc>
          <w:tcPr>
            <w:tcW w:w="1598" w:type="dxa"/>
          </w:tcPr>
          <w:p w14:paraId="1A8B57BC"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80.000,00</w:t>
            </w:r>
          </w:p>
        </w:tc>
        <w:tc>
          <w:tcPr>
            <w:tcW w:w="1572" w:type="dxa"/>
          </w:tcPr>
          <w:p w14:paraId="6EB18DE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75.942,73</w:t>
            </w:r>
          </w:p>
        </w:tc>
        <w:tc>
          <w:tcPr>
            <w:tcW w:w="1759" w:type="dxa"/>
          </w:tcPr>
          <w:p w14:paraId="2C9CCEA0"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33B3B18D" w14:textId="77777777" w:rsidTr="004C24B0">
        <w:tc>
          <w:tcPr>
            <w:tcW w:w="852" w:type="dxa"/>
          </w:tcPr>
          <w:p w14:paraId="69C8150B" w14:textId="77777777" w:rsidR="004C24B0" w:rsidRPr="004C24B0" w:rsidRDefault="004C24B0" w:rsidP="004C24B0">
            <w:pPr>
              <w:spacing w:after="0" w:line="240" w:lineRule="auto"/>
              <w:ind w:right="276"/>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8.2.</w:t>
            </w:r>
          </w:p>
        </w:tc>
        <w:tc>
          <w:tcPr>
            <w:tcW w:w="3967" w:type="dxa"/>
          </w:tcPr>
          <w:p w14:paraId="3BDC2555" w14:textId="77777777" w:rsidR="004C24B0" w:rsidRPr="004C24B0" w:rsidRDefault="004C24B0" w:rsidP="004C24B0">
            <w:pPr>
              <w:spacing w:after="0" w:line="240" w:lineRule="auto"/>
              <w:ind w:right="276"/>
              <w:rPr>
                <w:rFonts w:ascii="Times New Roman" w:eastAsia="Times New Roman" w:hAnsi="Times New Roman" w:cs="Times New Roman"/>
                <w:sz w:val="24"/>
                <w:szCs w:val="20"/>
                <w:lang w:eastAsia="hr-HR"/>
              </w:rPr>
            </w:pPr>
            <w:r w:rsidRPr="004C24B0">
              <w:rPr>
                <w:rFonts w:ascii="Times New Roman" w:eastAsia="Times New Roman" w:hAnsi="Times New Roman" w:cs="Times New Roman"/>
                <w:sz w:val="24"/>
                <w:szCs w:val="20"/>
                <w:lang w:eastAsia="hr-HR"/>
              </w:rPr>
              <w:t>Usluge održavanja</w:t>
            </w:r>
          </w:p>
        </w:tc>
        <w:tc>
          <w:tcPr>
            <w:tcW w:w="1598" w:type="dxa"/>
          </w:tcPr>
          <w:p w14:paraId="0790FBA9"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33.000,00</w:t>
            </w:r>
          </w:p>
        </w:tc>
        <w:tc>
          <w:tcPr>
            <w:tcW w:w="1572" w:type="dxa"/>
          </w:tcPr>
          <w:p w14:paraId="60132456"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20.860,00</w:t>
            </w:r>
          </w:p>
        </w:tc>
        <w:tc>
          <w:tcPr>
            <w:tcW w:w="1759" w:type="dxa"/>
          </w:tcPr>
          <w:p w14:paraId="5965DBF2" w14:textId="77777777" w:rsidR="004C24B0" w:rsidRPr="004C24B0" w:rsidRDefault="004C24B0" w:rsidP="004C24B0">
            <w:pPr>
              <w:spacing w:after="0" w:line="240" w:lineRule="auto"/>
              <w:ind w:right="276"/>
              <w:jc w:val="right"/>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43</w:t>
            </w:r>
          </w:p>
        </w:tc>
      </w:tr>
      <w:tr w:rsidR="004C24B0" w:rsidRPr="004C24B0" w14:paraId="334F59C5" w14:textId="77777777" w:rsidTr="004C24B0">
        <w:tc>
          <w:tcPr>
            <w:tcW w:w="4819" w:type="dxa"/>
            <w:gridSpan w:val="2"/>
          </w:tcPr>
          <w:p w14:paraId="0FAF3183" w14:textId="77777777" w:rsidR="004C24B0" w:rsidRPr="004C24B0" w:rsidRDefault="004C24B0" w:rsidP="004C24B0">
            <w:pPr>
              <w:spacing w:after="0" w:line="240" w:lineRule="auto"/>
              <w:ind w:right="276"/>
              <w:rPr>
                <w:rFonts w:ascii="Times New Roman" w:eastAsia="Times New Roman" w:hAnsi="Times New Roman" w:cs="Times New Roman"/>
                <w:b/>
                <w:bCs/>
                <w:sz w:val="24"/>
                <w:szCs w:val="20"/>
                <w:lang w:eastAsia="hr-HR"/>
              </w:rPr>
            </w:pPr>
            <w:r w:rsidRPr="004C24B0">
              <w:rPr>
                <w:rFonts w:ascii="Times New Roman" w:eastAsia="Times New Roman" w:hAnsi="Times New Roman" w:cs="Times New Roman"/>
                <w:b/>
                <w:bCs/>
                <w:sz w:val="24"/>
                <w:szCs w:val="20"/>
                <w:lang w:eastAsia="hr-HR"/>
              </w:rPr>
              <w:t xml:space="preserve">              Održavanje javne rasvjete ukupno</w:t>
            </w:r>
          </w:p>
        </w:tc>
        <w:tc>
          <w:tcPr>
            <w:tcW w:w="1598" w:type="dxa"/>
          </w:tcPr>
          <w:p w14:paraId="4F0B2669"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113.000,00</w:t>
            </w:r>
          </w:p>
        </w:tc>
        <w:tc>
          <w:tcPr>
            <w:tcW w:w="1572" w:type="dxa"/>
          </w:tcPr>
          <w:p w14:paraId="79CD7058"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r w:rsidRPr="004C24B0">
              <w:rPr>
                <w:rFonts w:ascii="Times New Roman" w:eastAsia="Times New Roman" w:hAnsi="Times New Roman" w:cs="Times New Roman"/>
                <w:b/>
                <w:bCs/>
                <w:sz w:val="24"/>
                <w:szCs w:val="24"/>
                <w:lang w:eastAsia="hr-HR"/>
              </w:rPr>
              <w:t>96.802,73</w:t>
            </w:r>
          </w:p>
        </w:tc>
        <w:tc>
          <w:tcPr>
            <w:tcW w:w="1759" w:type="dxa"/>
          </w:tcPr>
          <w:p w14:paraId="595BD6E1"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r w:rsidR="004C24B0" w:rsidRPr="004C24B0" w14:paraId="05AE8D36" w14:textId="77777777" w:rsidTr="004C24B0">
        <w:tc>
          <w:tcPr>
            <w:tcW w:w="9748" w:type="dxa"/>
            <w:gridSpan w:val="5"/>
            <w:tcBorders>
              <w:top w:val="single" w:sz="4" w:space="0" w:color="auto"/>
              <w:left w:val="single" w:sz="4" w:space="0" w:color="auto"/>
              <w:bottom w:val="single" w:sz="4" w:space="0" w:color="auto"/>
              <w:right w:val="single" w:sz="4" w:space="0" w:color="auto"/>
            </w:tcBorders>
          </w:tcPr>
          <w:p w14:paraId="0633A0DA" w14:textId="77777777" w:rsidR="004C24B0" w:rsidRPr="004C24B0" w:rsidRDefault="004C24B0" w:rsidP="004C24B0">
            <w:pPr>
              <w:spacing w:after="0" w:line="240" w:lineRule="auto"/>
              <w:ind w:right="276"/>
              <w:jc w:val="right"/>
              <w:rPr>
                <w:rFonts w:ascii="Times New Roman" w:eastAsia="Times New Roman" w:hAnsi="Times New Roman" w:cs="Times New Roman"/>
                <w:b/>
                <w:bCs/>
                <w:sz w:val="24"/>
                <w:szCs w:val="24"/>
                <w:lang w:eastAsia="hr-HR"/>
              </w:rPr>
            </w:pPr>
          </w:p>
        </w:tc>
      </w:tr>
    </w:tbl>
    <w:p w14:paraId="146C0512" w14:textId="77777777" w:rsidR="004C24B0" w:rsidRPr="004C24B0" w:rsidRDefault="004C24B0" w:rsidP="004C24B0">
      <w:pPr>
        <w:spacing w:after="0" w:line="240" w:lineRule="auto"/>
        <w:rPr>
          <w:rFonts w:ascii="Times New Roman" w:eastAsia="Times New Roman" w:hAnsi="Times New Roman" w:cs="Times New Roman"/>
          <w:vanish/>
          <w:sz w:val="20"/>
          <w:szCs w:val="20"/>
          <w:lang w:val="en-US" w:eastAsia="hr-HR"/>
        </w:rPr>
      </w:pPr>
    </w:p>
    <w:tbl>
      <w:tblPr>
        <w:tblW w:w="10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3935"/>
        <w:gridCol w:w="1701"/>
        <w:gridCol w:w="1559"/>
        <w:gridCol w:w="2092"/>
      </w:tblGrid>
      <w:tr w:rsidR="004C24B0" w:rsidRPr="004C24B0" w14:paraId="6E38B098" w14:textId="77777777" w:rsidTr="004C24B0">
        <w:tc>
          <w:tcPr>
            <w:tcW w:w="885" w:type="dxa"/>
            <w:shd w:val="clear" w:color="auto" w:fill="D9D9D9"/>
          </w:tcPr>
          <w:p w14:paraId="0F0B3CB6" w14:textId="77777777" w:rsidR="004C24B0" w:rsidRPr="004C24B0" w:rsidRDefault="004C24B0" w:rsidP="004C24B0">
            <w:pPr>
              <w:spacing w:after="0" w:line="240" w:lineRule="auto"/>
              <w:ind w:right="276"/>
              <w:rPr>
                <w:rFonts w:ascii="Times New Roman" w:eastAsia="Times New Roman" w:hAnsi="Times New Roman" w:cs="Times New Roman"/>
                <w:b/>
                <w:bCs/>
                <w:sz w:val="24"/>
                <w:szCs w:val="24"/>
                <w:lang w:eastAsia="hr-HR"/>
              </w:rPr>
            </w:pPr>
          </w:p>
        </w:tc>
        <w:tc>
          <w:tcPr>
            <w:tcW w:w="3935" w:type="dxa"/>
            <w:shd w:val="clear" w:color="auto" w:fill="D9D9D9"/>
          </w:tcPr>
          <w:p w14:paraId="3D24DC4C" w14:textId="77777777" w:rsidR="004C24B0" w:rsidRPr="004C24B0" w:rsidRDefault="004C24B0" w:rsidP="004C24B0">
            <w:pPr>
              <w:spacing w:after="0" w:line="240" w:lineRule="auto"/>
              <w:ind w:right="276"/>
              <w:rPr>
                <w:rFonts w:ascii="Times New Roman" w:eastAsia="Times New Roman" w:hAnsi="Times New Roman" w:cs="Times New Roman"/>
                <w:b/>
                <w:bCs/>
                <w:lang w:eastAsia="hr-HR"/>
              </w:rPr>
            </w:pPr>
            <w:r w:rsidRPr="004C24B0">
              <w:rPr>
                <w:rFonts w:ascii="Times New Roman" w:eastAsia="Times New Roman" w:hAnsi="Times New Roman" w:cs="Times New Roman"/>
                <w:b/>
                <w:bCs/>
                <w:lang w:eastAsia="hr-HR"/>
              </w:rPr>
              <w:t>SVEUKUPNO:</w:t>
            </w:r>
          </w:p>
        </w:tc>
        <w:tc>
          <w:tcPr>
            <w:tcW w:w="1701" w:type="dxa"/>
            <w:shd w:val="clear" w:color="auto" w:fill="D9D9D9"/>
          </w:tcPr>
          <w:p w14:paraId="4A2422B4" w14:textId="77777777" w:rsidR="004C24B0" w:rsidRPr="004C24B0" w:rsidRDefault="004C24B0" w:rsidP="004C24B0">
            <w:pPr>
              <w:spacing w:after="0" w:line="240" w:lineRule="auto"/>
              <w:ind w:right="276"/>
              <w:jc w:val="right"/>
              <w:rPr>
                <w:rFonts w:ascii="Times New Roman" w:eastAsia="Times New Roman" w:hAnsi="Times New Roman" w:cs="Times New Roman"/>
                <w:b/>
                <w:bCs/>
                <w:lang w:eastAsia="hr-HR"/>
              </w:rPr>
            </w:pPr>
            <w:r w:rsidRPr="004C24B0">
              <w:rPr>
                <w:rFonts w:ascii="Times New Roman" w:eastAsia="Times New Roman" w:hAnsi="Times New Roman" w:cs="Times New Roman"/>
                <w:b/>
                <w:bCs/>
                <w:lang w:eastAsia="hr-HR"/>
              </w:rPr>
              <w:t>514.800,00</w:t>
            </w:r>
          </w:p>
        </w:tc>
        <w:tc>
          <w:tcPr>
            <w:tcW w:w="1559" w:type="dxa"/>
            <w:shd w:val="clear" w:color="auto" w:fill="D9D9D9"/>
          </w:tcPr>
          <w:p w14:paraId="67543E16" w14:textId="77777777" w:rsidR="004C24B0" w:rsidRPr="004C24B0" w:rsidRDefault="004C24B0" w:rsidP="004C24B0">
            <w:pPr>
              <w:spacing w:after="0" w:line="240" w:lineRule="auto"/>
              <w:ind w:right="276"/>
              <w:jc w:val="right"/>
              <w:rPr>
                <w:rFonts w:ascii="Times New Roman" w:eastAsia="Times New Roman" w:hAnsi="Times New Roman" w:cs="Times New Roman"/>
                <w:b/>
                <w:bCs/>
                <w:lang w:eastAsia="hr-HR"/>
              </w:rPr>
            </w:pPr>
            <w:r w:rsidRPr="004C24B0">
              <w:rPr>
                <w:rFonts w:ascii="Times New Roman" w:eastAsia="Times New Roman" w:hAnsi="Times New Roman" w:cs="Times New Roman"/>
                <w:b/>
                <w:bCs/>
                <w:lang w:eastAsia="hr-HR"/>
              </w:rPr>
              <w:t>478.521,76</w:t>
            </w:r>
          </w:p>
        </w:tc>
        <w:tc>
          <w:tcPr>
            <w:tcW w:w="2092" w:type="dxa"/>
            <w:shd w:val="clear" w:color="auto" w:fill="D9D9D9"/>
          </w:tcPr>
          <w:p w14:paraId="25DEC502" w14:textId="77777777" w:rsidR="004C24B0" w:rsidRPr="004C24B0" w:rsidRDefault="004C24B0" w:rsidP="004C24B0">
            <w:pPr>
              <w:spacing w:after="0" w:line="240" w:lineRule="auto"/>
              <w:ind w:right="276"/>
              <w:rPr>
                <w:rFonts w:ascii="Times New Roman" w:eastAsia="Times New Roman" w:hAnsi="Times New Roman" w:cs="Times New Roman"/>
                <w:b/>
                <w:bCs/>
                <w:lang w:eastAsia="hr-HR"/>
              </w:rPr>
            </w:pPr>
          </w:p>
        </w:tc>
      </w:tr>
    </w:tbl>
    <w:p w14:paraId="0FDBB361"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t xml:space="preserve">                                         </w:t>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p>
    <w:p w14:paraId="3D24CC35" w14:textId="77777777" w:rsidR="00742092" w:rsidRDefault="00742092" w:rsidP="004C24B0">
      <w:pPr>
        <w:spacing w:after="0" w:line="240" w:lineRule="auto"/>
        <w:rPr>
          <w:rFonts w:ascii="Times New Roman" w:eastAsia="Times New Roman" w:hAnsi="Times New Roman" w:cs="Times New Roman"/>
          <w:b/>
          <w:sz w:val="24"/>
          <w:szCs w:val="24"/>
          <w:lang w:val="sv-SE" w:eastAsia="hr-HR"/>
        </w:rPr>
      </w:pPr>
    </w:p>
    <w:p w14:paraId="47BAD69C" w14:textId="77777777" w:rsidR="00742092" w:rsidRDefault="00742092" w:rsidP="004C24B0">
      <w:pPr>
        <w:spacing w:after="0" w:line="240" w:lineRule="auto"/>
        <w:rPr>
          <w:rFonts w:ascii="Times New Roman" w:eastAsia="Times New Roman" w:hAnsi="Times New Roman" w:cs="Times New Roman"/>
          <w:b/>
          <w:sz w:val="24"/>
          <w:szCs w:val="24"/>
          <w:lang w:val="sv-SE" w:eastAsia="hr-HR"/>
        </w:rPr>
      </w:pPr>
    </w:p>
    <w:p w14:paraId="7A7D42F6"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r w:rsidRPr="004C24B0">
        <w:rPr>
          <w:rFonts w:ascii="Times New Roman" w:eastAsia="Times New Roman" w:hAnsi="Times New Roman" w:cs="Times New Roman"/>
          <w:b/>
          <w:sz w:val="24"/>
          <w:szCs w:val="24"/>
          <w:lang w:val="sv-SE" w:eastAsia="hr-HR"/>
        </w:rPr>
        <w:t>Šifre izvora financiranja:</w:t>
      </w:r>
      <w:r w:rsidRPr="004C24B0">
        <w:rPr>
          <w:rFonts w:ascii="Times New Roman" w:eastAsia="Times New Roman" w:hAnsi="Times New Roman" w:cs="Times New Roman"/>
          <w:b/>
          <w:sz w:val="24"/>
          <w:szCs w:val="24"/>
          <w:lang w:val="sv-SE" w:eastAsia="hr-HR"/>
        </w:rPr>
        <w:tab/>
      </w:r>
      <w:r w:rsidRPr="004C24B0">
        <w:rPr>
          <w:rFonts w:ascii="Times New Roman" w:eastAsia="Times New Roman" w:hAnsi="Times New Roman" w:cs="Times New Roman"/>
          <w:bCs/>
          <w:sz w:val="24"/>
          <w:szCs w:val="24"/>
          <w:lang w:val="sv-SE" w:eastAsia="hr-HR"/>
        </w:rPr>
        <w:t>11. Opći prihodi i primici</w:t>
      </w:r>
    </w:p>
    <w:p w14:paraId="327ED672" w14:textId="77777777" w:rsidR="004C24B0" w:rsidRPr="004C24B0" w:rsidRDefault="004C24B0" w:rsidP="004C24B0">
      <w:pPr>
        <w:spacing w:after="0" w:line="240" w:lineRule="auto"/>
        <w:rPr>
          <w:rFonts w:ascii="Times New Roman" w:eastAsia="Times New Roman" w:hAnsi="Times New Roman" w:cs="Times New Roman"/>
          <w:bCs/>
          <w:sz w:val="24"/>
          <w:szCs w:val="24"/>
          <w:lang w:val="sv-SE" w:eastAsia="hr-HR"/>
        </w:rPr>
      </w:pPr>
      <w:r w:rsidRPr="004C24B0">
        <w:rPr>
          <w:rFonts w:ascii="Times New Roman" w:eastAsia="Times New Roman" w:hAnsi="Times New Roman" w:cs="Times New Roman"/>
          <w:bCs/>
          <w:sz w:val="24"/>
          <w:szCs w:val="24"/>
          <w:lang w:val="sv-SE" w:eastAsia="hr-HR"/>
        </w:rPr>
        <w:tab/>
      </w:r>
      <w:r w:rsidRPr="004C24B0">
        <w:rPr>
          <w:rFonts w:ascii="Times New Roman" w:eastAsia="Times New Roman" w:hAnsi="Times New Roman" w:cs="Times New Roman"/>
          <w:bCs/>
          <w:sz w:val="24"/>
          <w:szCs w:val="24"/>
          <w:lang w:val="sv-SE" w:eastAsia="hr-HR"/>
        </w:rPr>
        <w:tab/>
      </w:r>
      <w:r w:rsidRPr="004C24B0">
        <w:rPr>
          <w:rFonts w:ascii="Times New Roman" w:eastAsia="Times New Roman" w:hAnsi="Times New Roman" w:cs="Times New Roman"/>
          <w:bCs/>
          <w:sz w:val="24"/>
          <w:szCs w:val="24"/>
          <w:lang w:val="sv-SE" w:eastAsia="hr-HR"/>
        </w:rPr>
        <w:tab/>
      </w:r>
      <w:r w:rsidRPr="004C24B0">
        <w:rPr>
          <w:rFonts w:ascii="Times New Roman" w:eastAsia="Times New Roman" w:hAnsi="Times New Roman" w:cs="Times New Roman"/>
          <w:bCs/>
          <w:sz w:val="24"/>
          <w:szCs w:val="24"/>
          <w:lang w:val="sv-SE" w:eastAsia="hr-HR"/>
        </w:rPr>
        <w:tab/>
        <w:t>43. Ostali prihodi za posebne namjene</w:t>
      </w:r>
    </w:p>
    <w:p w14:paraId="46F5AFA7" w14:textId="77777777" w:rsidR="004C24B0" w:rsidRPr="004C24B0" w:rsidRDefault="004C24B0" w:rsidP="004C24B0">
      <w:pPr>
        <w:spacing w:after="0" w:line="240" w:lineRule="auto"/>
        <w:rPr>
          <w:rFonts w:ascii="Times New Roman" w:eastAsia="Times New Roman" w:hAnsi="Times New Roman" w:cs="Times New Roman"/>
          <w:bCs/>
          <w:sz w:val="24"/>
          <w:szCs w:val="24"/>
          <w:lang w:val="sv-SE" w:eastAsia="hr-HR"/>
        </w:rPr>
      </w:pPr>
      <w:r w:rsidRPr="004C24B0">
        <w:rPr>
          <w:rFonts w:ascii="Times New Roman" w:eastAsia="Times New Roman" w:hAnsi="Times New Roman" w:cs="Times New Roman"/>
          <w:bCs/>
          <w:sz w:val="24"/>
          <w:szCs w:val="24"/>
          <w:lang w:val="sv-SE" w:eastAsia="hr-HR"/>
        </w:rPr>
        <w:tab/>
      </w:r>
      <w:r w:rsidRPr="004C24B0">
        <w:rPr>
          <w:rFonts w:ascii="Times New Roman" w:eastAsia="Times New Roman" w:hAnsi="Times New Roman" w:cs="Times New Roman"/>
          <w:bCs/>
          <w:sz w:val="24"/>
          <w:szCs w:val="24"/>
          <w:lang w:val="sv-SE" w:eastAsia="hr-HR"/>
        </w:rPr>
        <w:tab/>
      </w:r>
      <w:r w:rsidRPr="004C24B0">
        <w:rPr>
          <w:rFonts w:ascii="Times New Roman" w:eastAsia="Times New Roman" w:hAnsi="Times New Roman" w:cs="Times New Roman"/>
          <w:bCs/>
          <w:sz w:val="24"/>
          <w:szCs w:val="24"/>
          <w:lang w:val="sv-SE" w:eastAsia="hr-HR"/>
        </w:rPr>
        <w:tab/>
      </w:r>
      <w:r w:rsidRPr="004C24B0">
        <w:rPr>
          <w:rFonts w:ascii="Times New Roman" w:eastAsia="Times New Roman" w:hAnsi="Times New Roman" w:cs="Times New Roman"/>
          <w:bCs/>
          <w:sz w:val="24"/>
          <w:szCs w:val="24"/>
          <w:lang w:val="sv-SE" w:eastAsia="hr-HR"/>
        </w:rPr>
        <w:tab/>
        <w:t xml:space="preserve">52. Pomoći </w:t>
      </w:r>
    </w:p>
    <w:p w14:paraId="5A606425" w14:textId="77777777" w:rsidR="004C24B0" w:rsidRPr="004C24B0" w:rsidRDefault="004C24B0" w:rsidP="004C24B0">
      <w:pPr>
        <w:spacing w:after="0" w:line="240" w:lineRule="auto"/>
        <w:ind w:firstLine="426"/>
        <w:jc w:val="both"/>
        <w:rPr>
          <w:rFonts w:ascii="Times New Roman" w:eastAsia="Times New Roman" w:hAnsi="Times New Roman" w:cs="Times New Roman"/>
          <w:sz w:val="24"/>
          <w:szCs w:val="24"/>
        </w:rPr>
      </w:pPr>
    </w:p>
    <w:p w14:paraId="3EEECE69"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r w:rsidRPr="004C24B0">
        <w:rPr>
          <w:rFonts w:ascii="Times New Roman" w:eastAsia="Times New Roman" w:hAnsi="Times New Roman" w:cs="Times New Roman"/>
          <w:sz w:val="24"/>
          <w:szCs w:val="24"/>
          <w:lang w:val="en-US" w:eastAsia="hr-HR"/>
        </w:rPr>
        <w:tab/>
        <w:t xml:space="preserve">   </w:t>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t xml:space="preserve">                    OPĆINSKI NAČELNIK</w:t>
      </w:r>
    </w:p>
    <w:p w14:paraId="6A716C5B"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sz w:val="24"/>
          <w:szCs w:val="24"/>
          <w:lang w:val="en-US" w:eastAsia="hr-HR"/>
        </w:rPr>
        <w:tab/>
      </w:r>
      <w:r w:rsidRPr="004C24B0">
        <w:rPr>
          <w:rFonts w:ascii="Times New Roman" w:eastAsia="Times New Roman" w:hAnsi="Times New Roman" w:cs="Times New Roman"/>
          <w:i/>
          <w:sz w:val="24"/>
          <w:szCs w:val="24"/>
          <w:lang w:val="en-US" w:eastAsia="hr-HR"/>
        </w:rPr>
        <w:t xml:space="preserve">  Marko Kos, dipl.oec.</w:t>
      </w:r>
    </w:p>
    <w:p w14:paraId="65C7F1D7"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4295B6C6"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4919277"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5FAC8C1C"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98806CE"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279F79B"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4C1CEF5E"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D17BEF2"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6304FC90"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515A186C"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867C799"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1060DC53"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6EF12847"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34A31A9D"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040C562"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FE14452"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0070A95"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292DB54C"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5990DCCE"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2573BB28"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63DFABB8"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16CBA8E8"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1E1B97D0"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239BBDA3"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28C6DD19"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01CDB7A"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1E1CB788"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4EB99893"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411F13C6"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60465AA2"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60FF28A"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2CD84B03"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0C27262"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3EAAC73C"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38AA1407"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6FCF1D91"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7AE3963"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1DC7297"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3124ECCA"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709CC471"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492912B2"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47BF0304"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5E38DD1"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05C44AD8"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5677F19F"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527D4098"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2A23ED46"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3F52590B"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552EC0D4" w14:textId="77777777" w:rsidR="00742092" w:rsidRDefault="00742092" w:rsidP="004C24B0">
      <w:pPr>
        <w:spacing w:after="0" w:line="240" w:lineRule="auto"/>
        <w:ind w:right="4104"/>
        <w:jc w:val="center"/>
        <w:rPr>
          <w:rFonts w:ascii="Book Antiqua" w:eastAsia="Times New Roman" w:hAnsi="Book Antiqua" w:cs="Times New Roman"/>
          <w:sz w:val="24"/>
          <w:szCs w:val="24"/>
          <w:lang w:val="en-US" w:eastAsia="hr-HR"/>
        </w:rPr>
      </w:pPr>
    </w:p>
    <w:p w14:paraId="1C56D393" w14:textId="77777777" w:rsidR="004C24B0" w:rsidRPr="004C24B0" w:rsidRDefault="004C24B0" w:rsidP="004C24B0">
      <w:pPr>
        <w:spacing w:after="0" w:line="240" w:lineRule="auto"/>
        <w:ind w:right="4104"/>
        <w:jc w:val="center"/>
        <w:rPr>
          <w:rFonts w:ascii="Book Antiqua" w:eastAsia="Times New Roman" w:hAnsi="Book Antiqua" w:cs="Times New Roman"/>
          <w:sz w:val="24"/>
          <w:szCs w:val="24"/>
          <w:lang w:val="en-US" w:eastAsia="hr-HR"/>
        </w:rPr>
      </w:pPr>
      <w:r w:rsidRPr="004C24B0">
        <w:rPr>
          <w:rFonts w:ascii="Book Antiqua" w:eastAsia="Times New Roman" w:hAnsi="Book Antiqua" w:cs="Times New Roman"/>
          <w:sz w:val="24"/>
          <w:szCs w:val="24"/>
          <w:lang w:val="en-US" w:eastAsia="hr-HR"/>
        </w:rPr>
        <w:t xml:space="preserve">    </w:t>
      </w:r>
      <w:r w:rsidRPr="004C24B0">
        <w:rPr>
          <w:rFonts w:ascii="Book Antiqua" w:eastAsia="Times New Roman" w:hAnsi="Book Antiqua" w:cs="Times New Roman"/>
          <w:sz w:val="24"/>
          <w:szCs w:val="24"/>
          <w:lang w:val="en-US" w:eastAsia="hr-HR"/>
        </w:rPr>
        <w:object w:dxaOrig="2100" w:dyaOrig="2503" w14:anchorId="329D4FA1">
          <v:shape id="_x0000_i1047" type="#_x0000_t75" style="width:36.75pt;height:43.5pt" o:ole="" fillcolor="window">
            <v:imagedata r:id="rId6" o:title=""/>
          </v:shape>
          <o:OLEObject Type="Embed" ProgID="MSDraw" ShapeID="_x0000_i1047" DrawAspect="Content" ObjectID="_1841466122" r:id="rId16">
            <o:FieldCodes>\* MERGEFORMAT</o:FieldCodes>
          </o:OLEObject>
        </w:object>
      </w:r>
      <w:r w:rsidRPr="004C24B0">
        <w:rPr>
          <w:rFonts w:ascii="Book Antiqua" w:eastAsia="Times New Roman" w:hAnsi="Book Antiqua" w:cs="Times New Roman"/>
          <w:sz w:val="24"/>
          <w:szCs w:val="24"/>
          <w:lang w:val="en-US" w:eastAsia="hr-HR"/>
        </w:rPr>
        <w:tab/>
      </w:r>
    </w:p>
    <w:p w14:paraId="49FF7330"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R E P U B L I K A     H R V A T S K A</w:t>
      </w:r>
    </w:p>
    <w:p w14:paraId="67F2C889"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KRAPINSKO-ZAGORSKA ŽUPANIJA</w:t>
      </w:r>
    </w:p>
    <w:p w14:paraId="68041046"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OPĆINA SVETI KRIŽ ZAČRETJE</w:t>
      </w:r>
    </w:p>
    <w:p w14:paraId="7EF14BD5" w14:textId="77777777" w:rsidR="004C24B0" w:rsidRPr="004C24B0" w:rsidRDefault="004C24B0" w:rsidP="004C24B0">
      <w:pPr>
        <w:spacing w:after="0" w:line="240" w:lineRule="auto"/>
        <w:ind w:right="276"/>
        <w:jc w:val="both"/>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 xml:space="preserve">                       OPĆINSKO VIJEĆE</w:t>
      </w:r>
      <w:r w:rsidRPr="004C24B0">
        <w:rPr>
          <w:rFonts w:ascii="Book Antiqua" w:eastAsia="Times New Roman" w:hAnsi="Book Antiqua" w:cs="Times New Roman"/>
          <w:b/>
          <w:sz w:val="24"/>
          <w:szCs w:val="24"/>
          <w:lang w:val="en-US" w:eastAsia="hr-HR"/>
        </w:rPr>
        <w:tab/>
      </w:r>
      <w:r w:rsidRPr="004C24B0">
        <w:rPr>
          <w:rFonts w:ascii="Book Antiqua" w:eastAsia="Times New Roman" w:hAnsi="Book Antiqua" w:cs="Times New Roman"/>
          <w:b/>
          <w:sz w:val="24"/>
          <w:szCs w:val="24"/>
          <w:lang w:val="en-US" w:eastAsia="hr-HR"/>
        </w:rPr>
        <w:tab/>
      </w:r>
      <w:r w:rsidRPr="004C24B0">
        <w:rPr>
          <w:rFonts w:ascii="Book Antiqua" w:eastAsia="Times New Roman" w:hAnsi="Book Antiqua" w:cs="Times New Roman"/>
          <w:b/>
          <w:sz w:val="24"/>
          <w:szCs w:val="24"/>
          <w:lang w:val="en-US" w:eastAsia="hr-HR"/>
        </w:rPr>
        <w:tab/>
      </w:r>
    </w:p>
    <w:p w14:paraId="09F714A2"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66DF2DD7"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1AEE8AA4"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KLASA: 363-01/24-01/054</w:t>
      </w:r>
    </w:p>
    <w:p w14:paraId="4C4980E1"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URBROJ: 2140-28-03-26-</w:t>
      </w:r>
    </w:p>
    <w:p w14:paraId="3AE226A2"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Sveti Križ Začretje, </w:t>
      </w:r>
    </w:p>
    <w:p w14:paraId="10F0E81A"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0504D95B"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26133C78" w14:textId="77777777" w:rsidR="004C24B0" w:rsidRPr="004C24B0" w:rsidRDefault="004C24B0" w:rsidP="004C24B0">
      <w:pPr>
        <w:spacing w:after="0" w:line="240" w:lineRule="auto"/>
        <w:ind w:right="276"/>
        <w:jc w:val="both"/>
        <w:rPr>
          <w:rFonts w:ascii="Times New Roman" w:eastAsia="Times New Roman" w:hAnsi="Times New Roman" w:cs="Times New Roman"/>
          <w:b/>
          <w:sz w:val="24"/>
          <w:szCs w:val="24"/>
          <w:lang w:val="en-US" w:eastAsia="hr-HR"/>
        </w:rPr>
      </w:pPr>
    </w:p>
    <w:p w14:paraId="4B039B37"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64665BBA"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val="en-US"/>
        </w:rPr>
        <w:t xml:space="preserve">Na </w:t>
      </w:r>
      <w:proofErr w:type="spellStart"/>
      <w:r w:rsidRPr="004C24B0">
        <w:rPr>
          <w:rFonts w:ascii="Times New Roman" w:eastAsia="Times New Roman" w:hAnsi="Times New Roman" w:cs="Times New Roman"/>
          <w:sz w:val="24"/>
          <w:szCs w:val="24"/>
          <w:lang w:val="en-US"/>
        </w:rPr>
        <w:t>temelju</w:t>
      </w:r>
      <w:proofErr w:type="spellEnd"/>
      <w:r w:rsidRPr="004C24B0">
        <w:rPr>
          <w:rFonts w:ascii="Times New Roman" w:eastAsia="Times New Roman" w:hAnsi="Times New Roman" w:cs="Times New Roman"/>
          <w:sz w:val="24"/>
          <w:szCs w:val="24"/>
          <w:lang w:val="en-US"/>
        </w:rPr>
        <w:t xml:space="preserve"> </w:t>
      </w:r>
      <w:proofErr w:type="spellStart"/>
      <w:r w:rsidRPr="004C24B0">
        <w:rPr>
          <w:rFonts w:ascii="Times New Roman" w:eastAsia="Times New Roman" w:hAnsi="Times New Roman" w:cs="Times New Roman"/>
          <w:sz w:val="24"/>
          <w:szCs w:val="24"/>
          <w:lang w:val="en-US"/>
        </w:rPr>
        <w:t>članka</w:t>
      </w:r>
      <w:proofErr w:type="spellEnd"/>
      <w:r w:rsidRPr="004C24B0">
        <w:rPr>
          <w:rFonts w:ascii="Times New Roman" w:eastAsia="Times New Roman" w:hAnsi="Times New Roman" w:cs="Times New Roman"/>
          <w:sz w:val="24"/>
          <w:szCs w:val="24"/>
          <w:lang w:val="en-US"/>
        </w:rPr>
        <w:t xml:space="preserve"> 74. </w:t>
      </w:r>
      <w:r w:rsidRPr="004C24B0">
        <w:rPr>
          <w:rFonts w:ascii="Times New Roman" w:eastAsia="Times New Roman" w:hAnsi="Times New Roman" w:cs="Times New Roman"/>
          <w:sz w:val="24"/>
          <w:szCs w:val="24"/>
          <w:lang w:eastAsia="hr-HR"/>
        </w:rPr>
        <w:t>Zakona o komunalnom gospodarstvu (NN broj 68/18, 110/18 -OUSRH, 32/20, 145/24) i članka 32. Statuta Općine Sveti Križ Začretje (“Službeni glasnik Krapinsko-zagorske županije br. 21/2021) Općinsko vijeće Sveti Križ Začretje na ___ sjednici održanoj ____2026.. godine donijelo je:</w:t>
      </w:r>
    </w:p>
    <w:p w14:paraId="45D9EB1A"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541D19F0" w14:textId="77777777" w:rsidR="004C24B0" w:rsidRPr="004C24B0" w:rsidRDefault="004C24B0" w:rsidP="004C24B0">
      <w:pPr>
        <w:spacing w:after="0" w:line="240" w:lineRule="auto"/>
        <w:ind w:right="276"/>
        <w:jc w:val="center"/>
        <w:rPr>
          <w:rFonts w:ascii="Times New Roman" w:eastAsia="Times New Roman" w:hAnsi="Times New Roman" w:cs="Times New Roman"/>
          <w:sz w:val="24"/>
          <w:szCs w:val="24"/>
          <w:highlight w:val="yellow"/>
          <w:lang w:eastAsia="hr-HR"/>
        </w:rPr>
      </w:pPr>
    </w:p>
    <w:p w14:paraId="7B78EFB0" w14:textId="77777777" w:rsidR="004C24B0" w:rsidRPr="004C24B0" w:rsidRDefault="004C24B0" w:rsidP="004C24B0">
      <w:pPr>
        <w:spacing w:after="0" w:line="240" w:lineRule="auto"/>
        <w:ind w:right="276"/>
        <w:jc w:val="center"/>
        <w:rPr>
          <w:rFonts w:ascii="Times New Roman" w:eastAsia="Times New Roman" w:hAnsi="Times New Roman" w:cs="Times New Roman"/>
          <w:sz w:val="24"/>
          <w:szCs w:val="24"/>
          <w:highlight w:val="yellow"/>
          <w:lang w:eastAsia="hr-HR"/>
        </w:rPr>
      </w:pPr>
    </w:p>
    <w:p w14:paraId="69903B88"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 D L U K U</w:t>
      </w:r>
    </w:p>
    <w:p w14:paraId="5D48AF57" w14:textId="77777777" w:rsidR="004C24B0" w:rsidRPr="004C24B0" w:rsidRDefault="004C24B0" w:rsidP="004C24B0">
      <w:pPr>
        <w:spacing w:after="0" w:line="240" w:lineRule="auto"/>
        <w:rPr>
          <w:rFonts w:ascii="Times New Roman" w:eastAsia="Times New Roman" w:hAnsi="Times New Roman" w:cs="Times New Roman"/>
          <w:sz w:val="20"/>
          <w:szCs w:val="20"/>
          <w:lang w:val="en-US" w:eastAsia="hr-HR"/>
        </w:rPr>
      </w:pPr>
    </w:p>
    <w:p w14:paraId="487B7BC4" w14:textId="77777777" w:rsidR="004C24B0" w:rsidRPr="004C24B0" w:rsidRDefault="004C24B0" w:rsidP="004C24B0">
      <w:pPr>
        <w:spacing w:after="0" w:line="240" w:lineRule="auto"/>
        <w:rPr>
          <w:rFonts w:ascii="Times New Roman" w:eastAsia="Times New Roman" w:hAnsi="Times New Roman" w:cs="Times New Roman"/>
          <w:sz w:val="20"/>
          <w:szCs w:val="20"/>
          <w:lang w:val="en-US" w:eastAsia="hr-HR"/>
        </w:rPr>
      </w:pPr>
    </w:p>
    <w:p w14:paraId="4447DBE7" w14:textId="77777777" w:rsidR="004C24B0" w:rsidRPr="004C24B0" w:rsidRDefault="004C24B0" w:rsidP="004C24B0">
      <w:pPr>
        <w:spacing w:after="0" w:line="240" w:lineRule="auto"/>
        <w:ind w:left="720"/>
        <w:contextualSpacing/>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Usvaja se :</w:t>
      </w:r>
    </w:p>
    <w:p w14:paraId="13CC149F" w14:textId="77777777" w:rsidR="004C24B0" w:rsidRPr="004C24B0" w:rsidRDefault="004C24B0" w:rsidP="004C24B0">
      <w:pPr>
        <w:spacing w:after="0" w:line="240" w:lineRule="auto"/>
        <w:ind w:left="720"/>
        <w:contextualSpacing/>
        <w:jc w:val="both"/>
        <w:rPr>
          <w:rFonts w:ascii="Times New Roman" w:eastAsia="Times New Roman" w:hAnsi="Times New Roman" w:cs="Times New Roman"/>
          <w:sz w:val="24"/>
          <w:szCs w:val="24"/>
          <w:lang w:eastAsia="hr-HR"/>
        </w:rPr>
      </w:pPr>
    </w:p>
    <w:p w14:paraId="173FDA3A" w14:textId="77777777" w:rsidR="004C24B0" w:rsidRPr="004C24B0" w:rsidRDefault="004C24B0" w:rsidP="008B079D">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 Izvješće o Izvršenju Programa građenja komunalne infrastrukture za 2025. godinu.</w:t>
      </w:r>
    </w:p>
    <w:p w14:paraId="07A39AF8" w14:textId="77777777" w:rsidR="004C24B0" w:rsidRPr="004C24B0" w:rsidRDefault="004C24B0" w:rsidP="004C24B0">
      <w:pPr>
        <w:spacing w:after="0" w:line="240" w:lineRule="auto"/>
        <w:ind w:left="1080"/>
        <w:contextualSpacing/>
        <w:jc w:val="both"/>
        <w:rPr>
          <w:rFonts w:ascii="Times New Roman" w:eastAsia="Times New Roman" w:hAnsi="Times New Roman" w:cs="Times New Roman"/>
          <w:sz w:val="24"/>
          <w:szCs w:val="24"/>
          <w:lang w:eastAsia="hr-HR"/>
        </w:rPr>
      </w:pPr>
    </w:p>
    <w:p w14:paraId="2A7CE2E7"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14198459"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31F7084D"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6D062DC3"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21169019"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40F53617" w14:textId="77777777" w:rsidR="00742092" w:rsidRDefault="00742092" w:rsidP="004C24B0">
      <w:pPr>
        <w:spacing w:after="0" w:line="240" w:lineRule="auto"/>
        <w:ind w:left="4956"/>
        <w:jc w:val="both"/>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ab/>
      </w:r>
    </w:p>
    <w:p w14:paraId="79A2C51A" w14:textId="1A28EDCB" w:rsidR="004C24B0" w:rsidRPr="004C24B0" w:rsidRDefault="004C24B0" w:rsidP="00742092">
      <w:pPr>
        <w:spacing w:after="0" w:line="240" w:lineRule="auto"/>
        <w:ind w:left="4248" w:firstLine="708"/>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PREDSJEDNICA</w:t>
      </w:r>
    </w:p>
    <w:p w14:paraId="74707539" w14:textId="77777777" w:rsidR="004C24B0" w:rsidRPr="004C24B0" w:rsidRDefault="004C24B0" w:rsidP="004C24B0">
      <w:pPr>
        <w:spacing w:after="0" w:line="240" w:lineRule="auto"/>
        <w:ind w:left="3600" w:firstLine="720"/>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       OPĆINSKOG VIJEĆA</w:t>
      </w:r>
    </w:p>
    <w:p w14:paraId="194DF270" w14:textId="77777777" w:rsidR="004C24B0" w:rsidRPr="004C24B0" w:rsidRDefault="004C24B0" w:rsidP="004C24B0">
      <w:pPr>
        <w:spacing w:after="0" w:line="240" w:lineRule="auto"/>
        <w:jc w:val="both"/>
        <w:rPr>
          <w:rFonts w:ascii="Times New Roman" w:eastAsia="Times New Roman" w:hAnsi="Times New Roman" w:cs="Times New Roman"/>
          <w:i/>
          <w:iCs/>
          <w:sz w:val="24"/>
          <w:szCs w:val="24"/>
          <w:lang w:eastAsia="hr-HR"/>
        </w:rPr>
      </w:pPr>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Tončica</w:t>
      </w:r>
      <w:proofErr w:type="spellEnd"/>
      <w:r w:rsidRPr="004C24B0">
        <w:rPr>
          <w:rFonts w:ascii="Times New Roman" w:eastAsia="Times New Roman" w:hAnsi="Times New Roman" w:cs="Times New Roman"/>
          <w:i/>
          <w:iCs/>
          <w:sz w:val="24"/>
          <w:szCs w:val="24"/>
          <w:lang w:eastAsia="hr-HR"/>
        </w:rPr>
        <w:t xml:space="preserve"> Božić, </w:t>
      </w:r>
      <w:proofErr w:type="spellStart"/>
      <w:r w:rsidRPr="004C24B0">
        <w:rPr>
          <w:rFonts w:ascii="Times New Roman" w:eastAsia="Times New Roman" w:hAnsi="Times New Roman" w:cs="Times New Roman"/>
          <w:i/>
          <w:iCs/>
          <w:sz w:val="24"/>
          <w:szCs w:val="24"/>
          <w:lang w:eastAsia="hr-HR"/>
        </w:rPr>
        <w:t>univ</w:t>
      </w:r>
      <w:proofErr w:type="spellEnd"/>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spec</w:t>
      </w:r>
      <w:proofErr w:type="spellEnd"/>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act</w:t>
      </w:r>
      <w:proofErr w:type="spellEnd"/>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soc</w:t>
      </w:r>
      <w:proofErr w:type="spellEnd"/>
      <w:r w:rsidRPr="004C24B0">
        <w:rPr>
          <w:rFonts w:ascii="Times New Roman" w:eastAsia="Times New Roman" w:hAnsi="Times New Roman" w:cs="Times New Roman"/>
          <w:i/>
          <w:iCs/>
          <w:sz w:val="24"/>
          <w:szCs w:val="24"/>
          <w:lang w:eastAsia="hr-HR"/>
        </w:rPr>
        <w:t>.</w:t>
      </w:r>
    </w:p>
    <w:p w14:paraId="5E5A675C"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4D3C28DC"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17F8641B"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2F250DAB"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3B8A12E4"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3B039064"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12C724D2"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7CDC539E"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2B80D19B"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07F5EEDE"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00D98009"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33119464"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44767FDE" w14:textId="77777777" w:rsidR="004C24B0" w:rsidRDefault="004C24B0" w:rsidP="004C24B0">
      <w:pPr>
        <w:spacing w:after="0" w:line="240" w:lineRule="auto"/>
        <w:rPr>
          <w:rFonts w:ascii="Times New Roman" w:eastAsia="Times New Roman" w:hAnsi="Times New Roman" w:cs="Times New Roman"/>
          <w:i/>
          <w:sz w:val="24"/>
          <w:szCs w:val="24"/>
          <w:lang w:val="en-US" w:eastAsia="hr-HR"/>
        </w:rPr>
      </w:pPr>
    </w:p>
    <w:p w14:paraId="2F374BA1" w14:textId="77777777" w:rsidR="00742092" w:rsidRDefault="00742092" w:rsidP="004C24B0">
      <w:pPr>
        <w:spacing w:after="0" w:line="240" w:lineRule="auto"/>
        <w:rPr>
          <w:rFonts w:ascii="Times New Roman" w:eastAsia="Times New Roman" w:hAnsi="Times New Roman" w:cs="Times New Roman"/>
          <w:i/>
          <w:sz w:val="24"/>
          <w:szCs w:val="24"/>
          <w:lang w:val="en-US" w:eastAsia="hr-HR"/>
        </w:rPr>
      </w:pPr>
    </w:p>
    <w:p w14:paraId="775D32E1" w14:textId="77777777" w:rsidR="00742092" w:rsidRDefault="00742092" w:rsidP="004C24B0">
      <w:pPr>
        <w:spacing w:after="0" w:line="240" w:lineRule="auto"/>
        <w:rPr>
          <w:rFonts w:ascii="Times New Roman" w:eastAsia="Times New Roman" w:hAnsi="Times New Roman" w:cs="Times New Roman"/>
          <w:i/>
          <w:sz w:val="24"/>
          <w:szCs w:val="24"/>
          <w:lang w:val="en-US" w:eastAsia="hr-HR"/>
        </w:rPr>
      </w:pPr>
    </w:p>
    <w:p w14:paraId="4D75E84F" w14:textId="77777777" w:rsidR="00742092" w:rsidRDefault="00742092" w:rsidP="004C24B0">
      <w:pPr>
        <w:spacing w:after="0" w:line="240" w:lineRule="auto"/>
        <w:rPr>
          <w:rFonts w:ascii="Times New Roman" w:eastAsia="Times New Roman" w:hAnsi="Times New Roman" w:cs="Times New Roman"/>
          <w:i/>
          <w:sz w:val="24"/>
          <w:szCs w:val="24"/>
          <w:lang w:val="en-US" w:eastAsia="hr-HR"/>
        </w:rPr>
      </w:pPr>
    </w:p>
    <w:p w14:paraId="3F5E013B" w14:textId="77777777" w:rsidR="00742092" w:rsidRDefault="00742092" w:rsidP="004C24B0">
      <w:pPr>
        <w:spacing w:after="0" w:line="240" w:lineRule="auto"/>
        <w:rPr>
          <w:rFonts w:ascii="Times New Roman" w:eastAsia="Times New Roman" w:hAnsi="Times New Roman" w:cs="Times New Roman"/>
          <w:i/>
          <w:sz w:val="24"/>
          <w:szCs w:val="24"/>
          <w:lang w:val="en-US" w:eastAsia="hr-HR"/>
        </w:rPr>
      </w:pPr>
    </w:p>
    <w:p w14:paraId="146208CE" w14:textId="77777777" w:rsidR="00742092" w:rsidRDefault="00742092" w:rsidP="004C24B0">
      <w:pPr>
        <w:spacing w:after="0" w:line="240" w:lineRule="auto"/>
        <w:rPr>
          <w:rFonts w:ascii="Times New Roman" w:eastAsia="Times New Roman" w:hAnsi="Times New Roman" w:cs="Times New Roman"/>
          <w:i/>
          <w:sz w:val="24"/>
          <w:szCs w:val="24"/>
          <w:lang w:val="en-US" w:eastAsia="hr-HR"/>
        </w:rPr>
      </w:pPr>
    </w:p>
    <w:p w14:paraId="0FF88E8C" w14:textId="77777777" w:rsidR="00742092" w:rsidRDefault="00742092" w:rsidP="004C24B0">
      <w:pPr>
        <w:spacing w:after="0" w:line="240" w:lineRule="auto"/>
        <w:rPr>
          <w:rFonts w:ascii="Times New Roman" w:eastAsia="Times New Roman" w:hAnsi="Times New Roman" w:cs="Times New Roman"/>
          <w:i/>
          <w:sz w:val="24"/>
          <w:szCs w:val="24"/>
          <w:lang w:val="en-US" w:eastAsia="hr-HR"/>
        </w:rPr>
      </w:pPr>
    </w:p>
    <w:p w14:paraId="4D813DD1" w14:textId="77777777" w:rsidR="00742092" w:rsidRPr="004C24B0" w:rsidRDefault="00742092" w:rsidP="004C24B0">
      <w:pPr>
        <w:spacing w:after="0" w:line="240" w:lineRule="auto"/>
        <w:rPr>
          <w:rFonts w:ascii="Times New Roman" w:eastAsia="Times New Roman" w:hAnsi="Times New Roman" w:cs="Times New Roman"/>
          <w:i/>
          <w:sz w:val="24"/>
          <w:szCs w:val="24"/>
          <w:lang w:val="en-US" w:eastAsia="hr-HR"/>
        </w:rPr>
      </w:pPr>
    </w:p>
    <w:p w14:paraId="11144E31" w14:textId="77777777" w:rsidR="004C24B0" w:rsidRPr="004C24B0" w:rsidRDefault="004C24B0" w:rsidP="004C24B0">
      <w:pPr>
        <w:spacing w:after="0" w:line="240" w:lineRule="auto"/>
        <w:ind w:right="4104"/>
        <w:jc w:val="center"/>
        <w:rPr>
          <w:rFonts w:ascii="Book Antiqua" w:eastAsia="Times New Roman" w:hAnsi="Book Antiqua" w:cs="Times New Roman"/>
          <w:sz w:val="24"/>
          <w:szCs w:val="24"/>
          <w:lang w:val="en-US" w:eastAsia="hr-HR"/>
        </w:rPr>
      </w:pPr>
      <w:r w:rsidRPr="004C24B0">
        <w:rPr>
          <w:rFonts w:ascii="Book Antiqua" w:eastAsia="Times New Roman" w:hAnsi="Book Antiqua" w:cs="Times New Roman"/>
          <w:sz w:val="24"/>
          <w:szCs w:val="24"/>
          <w:lang w:val="en-US" w:eastAsia="hr-HR"/>
        </w:rPr>
        <w:t xml:space="preserve">    </w:t>
      </w:r>
      <w:r w:rsidRPr="004C24B0">
        <w:rPr>
          <w:rFonts w:ascii="Book Antiqua" w:eastAsia="Times New Roman" w:hAnsi="Book Antiqua" w:cs="Times New Roman"/>
          <w:sz w:val="24"/>
          <w:szCs w:val="24"/>
          <w:lang w:val="en-US" w:eastAsia="hr-HR"/>
        </w:rPr>
        <w:object w:dxaOrig="2100" w:dyaOrig="2503" w14:anchorId="58049E0A">
          <v:shape id="_x0000_i1048" type="#_x0000_t75" style="width:36.75pt;height:43.5pt" o:ole="" fillcolor="window">
            <v:imagedata r:id="rId6" o:title=""/>
          </v:shape>
          <o:OLEObject Type="Embed" ProgID="MSDraw" ShapeID="_x0000_i1048" DrawAspect="Content" ObjectID="_1841466123" r:id="rId17">
            <o:FieldCodes>\* MERGEFORMAT</o:FieldCodes>
          </o:OLEObject>
        </w:object>
      </w:r>
      <w:r w:rsidRPr="004C24B0">
        <w:rPr>
          <w:rFonts w:ascii="Book Antiqua" w:eastAsia="Times New Roman" w:hAnsi="Book Antiqua" w:cs="Times New Roman"/>
          <w:sz w:val="24"/>
          <w:szCs w:val="24"/>
          <w:lang w:val="en-US" w:eastAsia="hr-HR"/>
        </w:rPr>
        <w:tab/>
      </w:r>
    </w:p>
    <w:p w14:paraId="53086433"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R E P U B L I K A     H R V A T S K A</w:t>
      </w:r>
    </w:p>
    <w:p w14:paraId="03F8CD6D"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KRAPINSKO-ZAGORSKA ŽUPANIJA</w:t>
      </w:r>
    </w:p>
    <w:p w14:paraId="7AED7A5A" w14:textId="77777777" w:rsidR="004C24B0" w:rsidRPr="004C24B0" w:rsidRDefault="004C24B0" w:rsidP="004C24B0">
      <w:pPr>
        <w:spacing w:after="0" w:line="240" w:lineRule="auto"/>
        <w:ind w:right="4104"/>
        <w:jc w:val="center"/>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OPĆINA SVETI KRIŽ ZAČRETJE</w:t>
      </w:r>
    </w:p>
    <w:p w14:paraId="037BD1E6" w14:textId="77777777" w:rsidR="004C24B0" w:rsidRPr="004C24B0" w:rsidRDefault="004C24B0" w:rsidP="004C24B0">
      <w:pPr>
        <w:spacing w:after="0" w:line="240" w:lineRule="auto"/>
        <w:ind w:right="276"/>
        <w:jc w:val="both"/>
        <w:rPr>
          <w:rFonts w:ascii="Book Antiqua" w:eastAsia="Times New Roman" w:hAnsi="Book Antiqua" w:cs="Times New Roman"/>
          <w:b/>
          <w:sz w:val="24"/>
          <w:szCs w:val="24"/>
          <w:lang w:val="en-US" w:eastAsia="hr-HR"/>
        </w:rPr>
      </w:pPr>
      <w:r w:rsidRPr="004C24B0">
        <w:rPr>
          <w:rFonts w:ascii="Book Antiqua" w:eastAsia="Times New Roman" w:hAnsi="Book Antiqua" w:cs="Times New Roman"/>
          <w:b/>
          <w:sz w:val="24"/>
          <w:szCs w:val="24"/>
          <w:lang w:val="en-US" w:eastAsia="hr-HR"/>
        </w:rPr>
        <w:t xml:space="preserve">                       OPĆINSKO VIJEĆE</w:t>
      </w:r>
      <w:r w:rsidRPr="004C24B0">
        <w:rPr>
          <w:rFonts w:ascii="Book Antiqua" w:eastAsia="Times New Roman" w:hAnsi="Book Antiqua" w:cs="Times New Roman"/>
          <w:b/>
          <w:sz w:val="24"/>
          <w:szCs w:val="24"/>
          <w:lang w:val="en-US" w:eastAsia="hr-HR"/>
        </w:rPr>
        <w:tab/>
      </w:r>
    </w:p>
    <w:p w14:paraId="40301A21" w14:textId="77777777" w:rsidR="004C24B0" w:rsidRPr="004C24B0" w:rsidRDefault="004C24B0" w:rsidP="004C24B0">
      <w:pPr>
        <w:spacing w:after="0" w:line="240" w:lineRule="auto"/>
        <w:ind w:right="276"/>
        <w:jc w:val="both"/>
        <w:rPr>
          <w:rFonts w:ascii="Book Antiqua" w:eastAsia="Times New Roman" w:hAnsi="Book Antiqua" w:cs="Times New Roman"/>
          <w:b/>
          <w:sz w:val="24"/>
          <w:szCs w:val="24"/>
          <w:lang w:val="en-US" w:eastAsia="hr-HR"/>
        </w:rPr>
      </w:pPr>
    </w:p>
    <w:p w14:paraId="106738F6" w14:textId="77777777" w:rsidR="004C24B0" w:rsidRPr="004C24B0" w:rsidRDefault="004C24B0" w:rsidP="004C24B0">
      <w:pPr>
        <w:spacing w:after="0" w:line="240" w:lineRule="auto"/>
        <w:rPr>
          <w:rFonts w:ascii="Times New Roman" w:eastAsia="Times New Roman" w:hAnsi="Times New Roman" w:cs="Times New Roman"/>
          <w:sz w:val="24"/>
          <w:szCs w:val="24"/>
          <w:lang w:eastAsia="hr-HR"/>
        </w:rPr>
      </w:pPr>
    </w:p>
    <w:p w14:paraId="6300E818"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KLASA: 363-01/24-01/054</w:t>
      </w:r>
    </w:p>
    <w:p w14:paraId="34D4B96F"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URBROJ: 2140-28-03-26-</w:t>
      </w:r>
    </w:p>
    <w:p w14:paraId="5FDAB38F"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Sveti Križ Začretje, </w:t>
      </w:r>
    </w:p>
    <w:p w14:paraId="642765CA"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5678E55A" w14:textId="77777777" w:rsidR="004C24B0" w:rsidRPr="004C24B0" w:rsidRDefault="004C24B0" w:rsidP="004C24B0">
      <w:pPr>
        <w:spacing w:after="0" w:line="240" w:lineRule="auto"/>
        <w:ind w:right="276"/>
        <w:jc w:val="both"/>
        <w:rPr>
          <w:rFonts w:ascii="Times New Roman" w:eastAsia="Times New Roman" w:hAnsi="Times New Roman" w:cs="Times New Roman"/>
          <w:b/>
          <w:sz w:val="24"/>
          <w:szCs w:val="24"/>
          <w:lang w:val="en-US" w:eastAsia="hr-HR"/>
        </w:rPr>
      </w:pPr>
    </w:p>
    <w:p w14:paraId="770387E8"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5D81C3CB"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ab/>
      </w:r>
      <w:r w:rsidRPr="004C24B0">
        <w:rPr>
          <w:rFonts w:ascii="Times New Roman" w:eastAsia="Times New Roman" w:hAnsi="Times New Roman" w:cs="Times New Roman"/>
          <w:sz w:val="24"/>
          <w:szCs w:val="24"/>
          <w:lang w:val="en-US"/>
        </w:rPr>
        <w:t xml:space="preserve">Na </w:t>
      </w:r>
      <w:proofErr w:type="spellStart"/>
      <w:r w:rsidRPr="004C24B0">
        <w:rPr>
          <w:rFonts w:ascii="Times New Roman" w:eastAsia="Times New Roman" w:hAnsi="Times New Roman" w:cs="Times New Roman"/>
          <w:sz w:val="24"/>
          <w:szCs w:val="24"/>
          <w:lang w:val="en-US"/>
        </w:rPr>
        <w:t>temelju</w:t>
      </w:r>
      <w:proofErr w:type="spellEnd"/>
      <w:r w:rsidRPr="004C24B0">
        <w:rPr>
          <w:rFonts w:ascii="Times New Roman" w:eastAsia="Times New Roman" w:hAnsi="Times New Roman" w:cs="Times New Roman"/>
          <w:sz w:val="24"/>
          <w:szCs w:val="24"/>
          <w:lang w:val="en-US"/>
        </w:rPr>
        <w:t xml:space="preserve"> </w:t>
      </w:r>
      <w:proofErr w:type="spellStart"/>
      <w:r w:rsidRPr="004C24B0">
        <w:rPr>
          <w:rFonts w:ascii="Times New Roman" w:eastAsia="Times New Roman" w:hAnsi="Times New Roman" w:cs="Times New Roman"/>
          <w:sz w:val="24"/>
          <w:szCs w:val="24"/>
          <w:lang w:val="en-US"/>
        </w:rPr>
        <w:t>članka</w:t>
      </w:r>
      <w:proofErr w:type="spellEnd"/>
      <w:r w:rsidRPr="004C24B0">
        <w:rPr>
          <w:rFonts w:ascii="Times New Roman" w:eastAsia="Times New Roman" w:hAnsi="Times New Roman" w:cs="Times New Roman"/>
          <w:sz w:val="24"/>
          <w:szCs w:val="24"/>
          <w:lang w:val="en-US"/>
        </w:rPr>
        <w:t xml:space="preserve"> 74. </w:t>
      </w:r>
      <w:r w:rsidRPr="004C24B0">
        <w:rPr>
          <w:rFonts w:ascii="Times New Roman" w:eastAsia="Times New Roman" w:hAnsi="Times New Roman" w:cs="Times New Roman"/>
          <w:sz w:val="24"/>
          <w:szCs w:val="24"/>
          <w:lang w:eastAsia="hr-HR"/>
        </w:rPr>
        <w:t>Zakona o komunalnom gospodarstvu (NN broj 68/18, 110/18 -OUSRH, 32/20, 145/24) i članka 32. Statuta Općine Sveti Križ Začretje (“Službeni glasnik Krapinsko-zagorske županije br. 21/2021) Općinsko vijeće Sveti Križ Začretje na ___. sjednici održanoj ____2026.. godine donijelo je:</w:t>
      </w:r>
    </w:p>
    <w:p w14:paraId="56412DF8" w14:textId="77777777" w:rsidR="004C24B0" w:rsidRPr="004C24B0" w:rsidRDefault="004C24B0" w:rsidP="004C24B0">
      <w:pPr>
        <w:spacing w:after="0" w:line="240" w:lineRule="auto"/>
        <w:ind w:right="276"/>
        <w:jc w:val="both"/>
        <w:rPr>
          <w:rFonts w:ascii="Times New Roman" w:eastAsia="Times New Roman" w:hAnsi="Times New Roman" w:cs="Times New Roman"/>
          <w:sz w:val="24"/>
          <w:szCs w:val="24"/>
          <w:lang w:eastAsia="hr-HR"/>
        </w:rPr>
      </w:pPr>
    </w:p>
    <w:p w14:paraId="1D8D5A2A" w14:textId="77777777" w:rsidR="004C24B0" w:rsidRPr="004C24B0" w:rsidRDefault="004C24B0" w:rsidP="004C24B0">
      <w:pPr>
        <w:spacing w:after="0" w:line="240" w:lineRule="auto"/>
        <w:ind w:right="276"/>
        <w:jc w:val="center"/>
        <w:rPr>
          <w:rFonts w:ascii="Times New Roman" w:eastAsia="Times New Roman" w:hAnsi="Times New Roman" w:cs="Times New Roman"/>
          <w:sz w:val="24"/>
          <w:szCs w:val="24"/>
          <w:highlight w:val="yellow"/>
          <w:lang w:eastAsia="hr-HR"/>
        </w:rPr>
      </w:pPr>
    </w:p>
    <w:p w14:paraId="52C8B348" w14:textId="77777777" w:rsidR="004C24B0" w:rsidRPr="004C24B0" w:rsidRDefault="004C24B0" w:rsidP="004C24B0">
      <w:pPr>
        <w:spacing w:after="0" w:line="240" w:lineRule="auto"/>
        <w:ind w:right="276"/>
        <w:jc w:val="center"/>
        <w:rPr>
          <w:rFonts w:ascii="Times New Roman" w:eastAsia="Times New Roman" w:hAnsi="Times New Roman" w:cs="Times New Roman"/>
          <w:sz w:val="24"/>
          <w:szCs w:val="24"/>
          <w:highlight w:val="yellow"/>
          <w:lang w:eastAsia="hr-HR"/>
        </w:rPr>
      </w:pPr>
    </w:p>
    <w:p w14:paraId="7892A992" w14:textId="77777777" w:rsidR="004C24B0" w:rsidRPr="004C24B0" w:rsidRDefault="004C24B0" w:rsidP="004C24B0">
      <w:pPr>
        <w:spacing w:after="0" w:line="240" w:lineRule="auto"/>
        <w:ind w:right="276"/>
        <w:jc w:val="center"/>
        <w:rPr>
          <w:rFonts w:ascii="Times New Roman" w:eastAsia="Times New Roman" w:hAnsi="Times New Roman" w:cs="Times New Roman"/>
          <w:b/>
          <w:sz w:val="24"/>
          <w:szCs w:val="24"/>
          <w:lang w:eastAsia="hr-HR"/>
        </w:rPr>
      </w:pPr>
      <w:r w:rsidRPr="004C24B0">
        <w:rPr>
          <w:rFonts w:ascii="Times New Roman" w:eastAsia="Times New Roman" w:hAnsi="Times New Roman" w:cs="Times New Roman"/>
          <w:b/>
          <w:sz w:val="24"/>
          <w:szCs w:val="24"/>
          <w:lang w:eastAsia="hr-HR"/>
        </w:rPr>
        <w:t>O D L U K U</w:t>
      </w:r>
    </w:p>
    <w:p w14:paraId="2D802CC4" w14:textId="77777777" w:rsidR="004C24B0" w:rsidRPr="004C24B0" w:rsidRDefault="004C24B0" w:rsidP="004C24B0">
      <w:pPr>
        <w:spacing w:after="0" w:line="240" w:lineRule="auto"/>
        <w:rPr>
          <w:rFonts w:ascii="Times New Roman" w:eastAsia="Times New Roman" w:hAnsi="Times New Roman" w:cs="Times New Roman"/>
          <w:sz w:val="20"/>
          <w:szCs w:val="20"/>
          <w:lang w:val="en-US" w:eastAsia="hr-HR"/>
        </w:rPr>
      </w:pPr>
    </w:p>
    <w:p w14:paraId="2942363E" w14:textId="77777777" w:rsidR="004C24B0" w:rsidRPr="004C24B0" w:rsidRDefault="004C24B0" w:rsidP="004C24B0">
      <w:pPr>
        <w:spacing w:after="0" w:line="240" w:lineRule="auto"/>
        <w:rPr>
          <w:rFonts w:ascii="Times New Roman" w:eastAsia="Times New Roman" w:hAnsi="Times New Roman" w:cs="Times New Roman"/>
          <w:sz w:val="20"/>
          <w:szCs w:val="20"/>
          <w:lang w:val="en-US" w:eastAsia="hr-HR"/>
        </w:rPr>
      </w:pPr>
    </w:p>
    <w:p w14:paraId="6C27B699" w14:textId="77777777" w:rsidR="004C24B0" w:rsidRPr="004C24B0" w:rsidRDefault="004C24B0" w:rsidP="004C24B0">
      <w:pPr>
        <w:spacing w:after="0" w:line="240" w:lineRule="auto"/>
        <w:ind w:left="720"/>
        <w:contextualSpacing/>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Usvaja se :</w:t>
      </w:r>
    </w:p>
    <w:p w14:paraId="4A94EFC3" w14:textId="77777777" w:rsidR="004C24B0" w:rsidRPr="004C24B0" w:rsidRDefault="004C24B0" w:rsidP="004C24B0">
      <w:pPr>
        <w:spacing w:after="0" w:line="240" w:lineRule="auto"/>
        <w:ind w:left="720"/>
        <w:contextualSpacing/>
        <w:jc w:val="both"/>
        <w:rPr>
          <w:rFonts w:ascii="Times New Roman" w:eastAsia="Times New Roman" w:hAnsi="Times New Roman" w:cs="Times New Roman"/>
          <w:sz w:val="24"/>
          <w:szCs w:val="24"/>
          <w:lang w:eastAsia="hr-HR"/>
        </w:rPr>
      </w:pPr>
    </w:p>
    <w:p w14:paraId="4EBEE022" w14:textId="77777777" w:rsidR="004C24B0" w:rsidRPr="004C24B0" w:rsidRDefault="004C24B0" w:rsidP="004C24B0">
      <w:pPr>
        <w:spacing w:after="0" w:line="240" w:lineRule="auto"/>
        <w:ind w:left="1080"/>
        <w:contextualSpacing/>
        <w:jc w:val="both"/>
        <w:rPr>
          <w:rFonts w:ascii="Times New Roman" w:eastAsia="Times New Roman" w:hAnsi="Times New Roman" w:cs="Times New Roman"/>
          <w:sz w:val="24"/>
          <w:szCs w:val="24"/>
          <w:lang w:eastAsia="hr-HR"/>
        </w:rPr>
      </w:pPr>
    </w:p>
    <w:p w14:paraId="0BA95F75" w14:textId="77777777" w:rsidR="004C24B0" w:rsidRPr="004C24B0" w:rsidRDefault="004C24B0" w:rsidP="008B079D">
      <w:pPr>
        <w:numPr>
          <w:ilvl w:val="0"/>
          <w:numId w:val="12"/>
        </w:numPr>
        <w:spacing w:after="0" w:line="240" w:lineRule="auto"/>
        <w:contextualSpacing/>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Izvješće o Izvršenju Programa održavanja komunalne infrastrukture za 2025. godinu</w:t>
      </w:r>
    </w:p>
    <w:p w14:paraId="7BBFBC94"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05B278FF"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2AD89299"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517CC7C1"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3B081E97" w14:textId="77777777" w:rsidR="004C24B0" w:rsidRPr="004C24B0" w:rsidRDefault="004C24B0" w:rsidP="004C24B0">
      <w:pPr>
        <w:spacing w:after="0" w:line="240" w:lineRule="auto"/>
        <w:rPr>
          <w:rFonts w:ascii="Times New Roman" w:eastAsia="Times New Roman" w:hAnsi="Times New Roman" w:cs="Times New Roman"/>
          <w:sz w:val="24"/>
          <w:szCs w:val="24"/>
          <w:lang w:val="en-US" w:eastAsia="hr-HR"/>
        </w:rPr>
      </w:pPr>
    </w:p>
    <w:p w14:paraId="418A5AC6" w14:textId="722D542A" w:rsidR="004C24B0" w:rsidRPr="004C24B0" w:rsidRDefault="004C24B0" w:rsidP="004C24B0">
      <w:pPr>
        <w:spacing w:after="0" w:line="240" w:lineRule="auto"/>
        <w:ind w:left="4956"/>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PREDSJEDNICA</w:t>
      </w:r>
    </w:p>
    <w:p w14:paraId="73C9488D" w14:textId="77777777" w:rsidR="004C24B0" w:rsidRPr="004C24B0" w:rsidRDefault="004C24B0" w:rsidP="004C24B0">
      <w:pPr>
        <w:spacing w:after="0" w:line="240" w:lineRule="auto"/>
        <w:ind w:left="3600" w:firstLine="720"/>
        <w:jc w:val="both"/>
        <w:rPr>
          <w:rFonts w:ascii="Times New Roman" w:eastAsia="Times New Roman" w:hAnsi="Times New Roman" w:cs="Times New Roman"/>
          <w:sz w:val="24"/>
          <w:szCs w:val="24"/>
          <w:lang w:eastAsia="hr-HR"/>
        </w:rPr>
      </w:pPr>
      <w:r w:rsidRPr="004C24B0">
        <w:rPr>
          <w:rFonts w:ascii="Times New Roman" w:eastAsia="Times New Roman" w:hAnsi="Times New Roman" w:cs="Times New Roman"/>
          <w:sz w:val="24"/>
          <w:szCs w:val="24"/>
          <w:lang w:eastAsia="hr-HR"/>
        </w:rPr>
        <w:t xml:space="preserve">       OPĆINSKOG VIJEĆA</w:t>
      </w:r>
    </w:p>
    <w:p w14:paraId="0BF13546" w14:textId="77777777" w:rsidR="004C24B0" w:rsidRPr="004C24B0" w:rsidRDefault="004C24B0" w:rsidP="004C24B0">
      <w:pPr>
        <w:spacing w:after="0" w:line="240" w:lineRule="auto"/>
        <w:jc w:val="both"/>
        <w:rPr>
          <w:rFonts w:ascii="Times New Roman" w:eastAsia="Times New Roman" w:hAnsi="Times New Roman" w:cs="Times New Roman"/>
          <w:i/>
          <w:iCs/>
          <w:sz w:val="24"/>
          <w:szCs w:val="24"/>
          <w:lang w:eastAsia="hr-HR"/>
        </w:rPr>
      </w:pPr>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Tončica</w:t>
      </w:r>
      <w:proofErr w:type="spellEnd"/>
      <w:r w:rsidRPr="004C24B0">
        <w:rPr>
          <w:rFonts w:ascii="Times New Roman" w:eastAsia="Times New Roman" w:hAnsi="Times New Roman" w:cs="Times New Roman"/>
          <w:i/>
          <w:iCs/>
          <w:sz w:val="24"/>
          <w:szCs w:val="24"/>
          <w:lang w:eastAsia="hr-HR"/>
        </w:rPr>
        <w:t xml:space="preserve"> Božić, </w:t>
      </w:r>
      <w:proofErr w:type="spellStart"/>
      <w:r w:rsidRPr="004C24B0">
        <w:rPr>
          <w:rFonts w:ascii="Times New Roman" w:eastAsia="Times New Roman" w:hAnsi="Times New Roman" w:cs="Times New Roman"/>
          <w:i/>
          <w:iCs/>
          <w:sz w:val="24"/>
          <w:szCs w:val="24"/>
          <w:lang w:eastAsia="hr-HR"/>
        </w:rPr>
        <w:t>univ</w:t>
      </w:r>
      <w:proofErr w:type="spellEnd"/>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spec</w:t>
      </w:r>
      <w:proofErr w:type="spellEnd"/>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act</w:t>
      </w:r>
      <w:proofErr w:type="spellEnd"/>
      <w:r w:rsidRPr="004C24B0">
        <w:rPr>
          <w:rFonts w:ascii="Times New Roman" w:eastAsia="Times New Roman" w:hAnsi="Times New Roman" w:cs="Times New Roman"/>
          <w:i/>
          <w:iCs/>
          <w:sz w:val="24"/>
          <w:szCs w:val="24"/>
          <w:lang w:eastAsia="hr-HR"/>
        </w:rPr>
        <w:t xml:space="preserve">. </w:t>
      </w:r>
      <w:proofErr w:type="spellStart"/>
      <w:r w:rsidRPr="004C24B0">
        <w:rPr>
          <w:rFonts w:ascii="Times New Roman" w:eastAsia="Times New Roman" w:hAnsi="Times New Roman" w:cs="Times New Roman"/>
          <w:i/>
          <w:iCs/>
          <w:sz w:val="24"/>
          <w:szCs w:val="24"/>
          <w:lang w:eastAsia="hr-HR"/>
        </w:rPr>
        <w:t>soc</w:t>
      </w:r>
      <w:proofErr w:type="spellEnd"/>
      <w:r w:rsidRPr="004C24B0">
        <w:rPr>
          <w:rFonts w:ascii="Times New Roman" w:eastAsia="Times New Roman" w:hAnsi="Times New Roman" w:cs="Times New Roman"/>
          <w:i/>
          <w:iCs/>
          <w:sz w:val="24"/>
          <w:szCs w:val="24"/>
          <w:lang w:eastAsia="hr-HR"/>
        </w:rPr>
        <w:t>.</w:t>
      </w:r>
    </w:p>
    <w:p w14:paraId="3F956F35"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62D8279B" w14:textId="77777777" w:rsidR="004C24B0" w:rsidRPr="004C24B0" w:rsidRDefault="004C24B0" w:rsidP="004C24B0">
      <w:pPr>
        <w:spacing w:after="0" w:line="240" w:lineRule="auto"/>
        <w:rPr>
          <w:rFonts w:ascii="Times New Roman" w:eastAsia="Times New Roman" w:hAnsi="Times New Roman" w:cs="Times New Roman"/>
          <w:i/>
          <w:sz w:val="24"/>
          <w:szCs w:val="24"/>
          <w:lang w:val="en-US" w:eastAsia="hr-HR"/>
        </w:rPr>
      </w:pPr>
    </w:p>
    <w:p w14:paraId="0DB3FAA3" w14:textId="77777777" w:rsidR="004C24B0" w:rsidRDefault="004C24B0" w:rsidP="00CA6BEC">
      <w:pPr>
        <w:jc w:val="both"/>
      </w:pPr>
    </w:p>
    <w:p w14:paraId="5002B5E9" w14:textId="77777777" w:rsidR="00742092" w:rsidRDefault="00742092" w:rsidP="00CA6BEC">
      <w:pPr>
        <w:jc w:val="both"/>
      </w:pPr>
    </w:p>
    <w:p w14:paraId="13097FCB" w14:textId="77777777" w:rsidR="00742092" w:rsidRDefault="00742092" w:rsidP="00CA6BEC">
      <w:pPr>
        <w:jc w:val="both"/>
      </w:pPr>
    </w:p>
    <w:p w14:paraId="6E78418C" w14:textId="77777777" w:rsidR="00742092" w:rsidRDefault="00742092" w:rsidP="00CA6BEC">
      <w:pPr>
        <w:jc w:val="both"/>
      </w:pPr>
    </w:p>
    <w:p w14:paraId="1677778C" w14:textId="77777777" w:rsidR="00742092" w:rsidRDefault="00742092" w:rsidP="00CA6BEC">
      <w:pPr>
        <w:jc w:val="both"/>
      </w:pPr>
    </w:p>
    <w:p w14:paraId="0031E7B1" w14:textId="77777777" w:rsidR="00742092" w:rsidRDefault="00742092" w:rsidP="00CA6BEC">
      <w:pPr>
        <w:jc w:val="both"/>
      </w:pPr>
    </w:p>
    <w:p w14:paraId="15921CC3" w14:textId="77777777" w:rsidR="00742092" w:rsidRDefault="00742092" w:rsidP="00CA6BEC">
      <w:pPr>
        <w:jc w:val="both"/>
      </w:pPr>
    </w:p>
    <w:p w14:paraId="216625CE" w14:textId="77777777" w:rsidR="00742092" w:rsidRDefault="00742092" w:rsidP="00CA6BEC">
      <w:pPr>
        <w:jc w:val="both"/>
      </w:pPr>
    </w:p>
    <w:p w14:paraId="66C5242F" w14:textId="77777777" w:rsidR="00742092" w:rsidRDefault="00742092" w:rsidP="00CA6BEC">
      <w:pPr>
        <w:jc w:val="both"/>
      </w:pPr>
    </w:p>
    <w:p w14:paraId="340A1503" w14:textId="77777777" w:rsidR="00742092" w:rsidRDefault="00742092" w:rsidP="00CA6BEC">
      <w:pPr>
        <w:jc w:val="both"/>
      </w:pPr>
    </w:p>
    <w:p w14:paraId="01D4EA30" w14:textId="77777777" w:rsidR="00742092" w:rsidRDefault="00742092" w:rsidP="00CA6BEC">
      <w:pPr>
        <w:jc w:val="both"/>
      </w:pPr>
    </w:p>
    <w:p w14:paraId="6028DB99" w14:textId="77777777" w:rsidR="00742092" w:rsidRDefault="00742092" w:rsidP="00CA6BEC">
      <w:pPr>
        <w:jc w:val="both"/>
      </w:pPr>
    </w:p>
    <w:p w14:paraId="3AA8AC3B" w14:textId="77777777" w:rsidR="00742092" w:rsidRDefault="00742092" w:rsidP="00CA6BEC">
      <w:pPr>
        <w:jc w:val="both"/>
      </w:pPr>
    </w:p>
    <w:p w14:paraId="49E5916C"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b/>
          <w:sz w:val="24"/>
          <w:szCs w:val="24"/>
          <w:lang w:val="en-US"/>
        </w:rPr>
      </w:pPr>
      <w:r w:rsidRPr="00742092">
        <w:rPr>
          <w:rFonts w:ascii="Times New Roman" w:eastAsia="Times New Roman" w:hAnsi="Times New Roman" w:cs="Times New Roman"/>
          <w:b/>
          <w:sz w:val="24"/>
          <w:szCs w:val="24"/>
        </w:rPr>
        <w:t xml:space="preserve">                             </w:t>
      </w:r>
      <w:r w:rsidRPr="00742092">
        <w:rPr>
          <w:rFonts w:ascii="Times New Roman" w:eastAsia="Times New Roman" w:hAnsi="Times New Roman" w:cs="Times New Roman"/>
          <w:b/>
          <w:sz w:val="24"/>
          <w:szCs w:val="24"/>
        </w:rPr>
        <w:object w:dxaOrig="645" w:dyaOrig="855" w14:anchorId="6EE10765">
          <v:shape id="Object 1" o:spid="_x0000_i1053" type="#_x0000_t75" style="width:32.25pt;height:42.75pt;visibility:visible" o:ole="">
            <v:imagedata r:id="rId6" o:title=""/>
          </v:shape>
          <o:OLEObject Type="Embed" ProgID="Unknown" ShapeID="Object 1" DrawAspect="Content" ObjectID="_1841466124" r:id="rId18"/>
        </w:object>
      </w:r>
      <w:r w:rsidRPr="00742092">
        <w:rPr>
          <w:rFonts w:ascii="Times New Roman" w:eastAsia="Times New Roman" w:hAnsi="Times New Roman" w:cs="Times New Roman"/>
          <w:b/>
          <w:sz w:val="24"/>
          <w:szCs w:val="24"/>
        </w:rPr>
        <w:tab/>
        <w:t xml:space="preserve">                                                                  </w:t>
      </w:r>
    </w:p>
    <w:p w14:paraId="0708AD16"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b/>
          <w:sz w:val="24"/>
          <w:szCs w:val="24"/>
        </w:rPr>
      </w:pPr>
      <w:r w:rsidRPr="00742092">
        <w:rPr>
          <w:rFonts w:ascii="Times New Roman" w:eastAsia="Times New Roman" w:hAnsi="Times New Roman" w:cs="Times New Roman"/>
          <w:b/>
          <w:sz w:val="24"/>
          <w:szCs w:val="24"/>
        </w:rPr>
        <w:t xml:space="preserve">            REPUBLIKA HRVATSKA</w:t>
      </w:r>
    </w:p>
    <w:p w14:paraId="72E4D817"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   KRAPINSKO-ZAGORSKA ŽUPANIJA</w:t>
      </w:r>
    </w:p>
    <w:p w14:paraId="5042E5E9"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     OPĆINA SVETI KRIŽ ZAČRETJE</w:t>
      </w:r>
    </w:p>
    <w:p w14:paraId="317B09B7"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             OPĆINSKI NAČELNIK</w:t>
      </w:r>
    </w:p>
    <w:p w14:paraId="583084CD"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p>
    <w:p w14:paraId="586385B6"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KLASA: 400-01/26-01/003</w:t>
      </w:r>
    </w:p>
    <w:p w14:paraId="7D0D7DC4"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URBROJ: 2140-28-03-26-5</w:t>
      </w:r>
    </w:p>
    <w:p w14:paraId="099EC291"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Sveti Križ Začretje, 27.05.2026.</w:t>
      </w:r>
    </w:p>
    <w:p w14:paraId="2A9AD99E"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p>
    <w:p w14:paraId="119B4AEF"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p>
    <w:p w14:paraId="0D965FB6" w14:textId="77777777" w:rsidR="00742092" w:rsidRPr="00742092" w:rsidRDefault="00742092" w:rsidP="00742092">
      <w:pPr>
        <w:suppressAutoHyphens/>
        <w:autoSpaceDN w:val="0"/>
        <w:spacing w:after="0" w:line="240" w:lineRule="auto"/>
        <w:textAlignment w:val="baseline"/>
        <w:rPr>
          <w:rFonts w:ascii="Times New Roman" w:eastAsia="Times New Roman" w:hAnsi="Times New Roman" w:cs="Times New Roman"/>
          <w:sz w:val="24"/>
          <w:szCs w:val="24"/>
          <w:lang w:eastAsia="hr-HR"/>
        </w:rPr>
      </w:pPr>
    </w:p>
    <w:p w14:paraId="5CE27506" w14:textId="77777777" w:rsidR="00742092" w:rsidRPr="00742092" w:rsidRDefault="00742092" w:rsidP="00742092">
      <w:pPr>
        <w:suppressAutoHyphens/>
        <w:autoSpaceDN w:val="0"/>
        <w:spacing w:after="0" w:line="240" w:lineRule="auto"/>
        <w:jc w:val="both"/>
        <w:textAlignment w:val="baseline"/>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b/>
          <w:sz w:val="24"/>
          <w:szCs w:val="24"/>
          <w:lang w:eastAsia="hr-HR"/>
        </w:rPr>
        <w:t>OPĆINSKO VIJEĆE</w:t>
      </w:r>
    </w:p>
    <w:p w14:paraId="76B051F3" w14:textId="77777777" w:rsidR="00742092" w:rsidRPr="00742092" w:rsidRDefault="00742092" w:rsidP="00742092">
      <w:pPr>
        <w:suppressAutoHyphens/>
        <w:autoSpaceDN w:val="0"/>
        <w:spacing w:after="0" w:line="240" w:lineRule="auto"/>
        <w:jc w:val="both"/>
        <w:textAlignment w:val="baseline"/>
        <w:rPr>
          <w:rFonts w:ascii="Times New Roman" w:eastAsia="Times New Roman" w:hAnsi="Times New Roman" w:cs="Times New Roman"/>
          <w:b/>
          <w:sz w:val="24"/>
          <w:szCs w:val="24"/>
          <w:lang w:eastAsia="hr-HR"/>
        </w:rPr>
      </w:pPr>
    </w:p>
    <w:p w14:paraId="6544D142" w14:textId="77777777" w:rsidR="00742092" w:rsidRPr="00742092" w:rsidRDefault="00742092" w:rsidP="00742092">
      <w:pPr>
        <w:spacing w:line="256" w:lineRule="auto"/>
        <w:rPr>
          <w:rFonts w:ascii="Times New Roman" w:hAnsi="Times New Roman" w:cs="Times New Roman"/>
          <w:sz w:val="24"/>
          <w:szCs w:val="24"/>
        </w:rPr>
      </w:pPr>
    </w:p>
    <w:p w14:paraId="1C1CC618" w14:textId="77777777" w:rsidR="00742092" w:rsidRPr="00742092" w:rsidRDefault="00742092" w:rsidP="00742092">
      <w:pPr>
        <w:spacing w:after="0" w:line="240" w:lineRule="auto"/>
        <w:rPr>
          <w:rFonts w:ascii="Times New Roman" w:hAnsi="Times New Roman" w:cs="Times New Roman"/>
          <w:b/>
          <w:bCs/>
          <w:sz w:val="24"/>
          <w:szCs w:val="24"/>
        </w:rPr>
      </w:pPr>
      <w:r w:rsidRPr="00742092">
        <w:rPr>
          <w:rFonts w:ascii="Times New Roman" w:hAnsi="Times New Roman" w:cs="Times New Roman"/>
          <w:b/>
          <w:bCs/>
          <w:sz w:val="24"/>
          <w:szCs w:val="24"/>
        </w:rPr>
        <w:t>PREDMET:  Odluka o raspodjeli konsolidiranog rezultata Općine Sveti Križ Začretje</w:t>
      </w:r>
    </w:p>
    <w:p w14:paraId="16E83687" w14:textId="77777777" w:rsidR="00742092" w:rsidRPr="00742092" w:rsidRDefault="00742092" w:rsidP="00742092">
      <w:pPr>
        <w:spacing w:after="0" w:line="240" w:lineRule="auto"/>
        <w:rPr>
          <w:rFonts w:ascii="Times New Roman" w:hAnsi="Times New Roman" w:cs="Times New Roman"/>
          <w:sz w:val="24"/>
          <w:szCs w:val="24"/>
        </w:rPr>
      </w:pPr>
    </w:p>
    <w:p w14:paraId="6580882C" w14:textId="77777777" w:rsidR="00742092" w:rsidRPr="00742092" w:rsidRDefault="00742092" w:rsidP="00742092">
      <w:pPr>
        <w:spacing w:after="0" w:line="240" w:lineRule="auto"/>
        <w:rPr>
          <w:rFonts w:ascii="Times New Roman" w:hAnsi="Times New Roman" w:cs="Times New Roman"/>
          <w:sz w:val="24"/>
          <w:szCs w:val="24"/>
        </w:rPr>
      </w:pPr>
    </w:p>
    <w:p w14:paraId="0EF4E37E" w14:textId="77777777" w:rsidR="00742092" w:rsidRPr="00742092" w:rsidRDefault="00742092" w:rsidP="00742092">
      <w:pPr>
        <w:spacing w:after="0" w:line="240" w:lineRule="auto"/>
        <w:rPr>
          <w:rFonts w:ascii="Times New Roman" w:hAnsi="Times New Roman" w:cs="Times New Roman"/>
        </w:rPr>
      </w:pPr>
      <w:r w:rsidRPr="00742092">
        <w:rPr>
          <w:rFonts w:ascii="Times New Roman" w:hAnsi="Times New Roman" w:cs="Times New Roman"/>
          <w:sz w:val="24"/>
          <w:szCs w:val="24"/>
        </w:rPr>
        <w:t xml:space="preserve">PRAVNI TEMELJ: </w:t>
      </w:r>
      <w:r w:rsidRPr="00742092">
        <w:rPr>
          <w:rFonts w:ascii="Times New Roman" w:hAnsi="Times New Roman" w:cs="Times New Roman"/>
          <w:sz w:val="24"/>
          <w:szCs w:val="24"/>
        </w:rPr>
        <w:tab/>
      </w:r>
      <w:r w:rsidRPr="00742092">
        <w:rPr>
          <w:rFonts w:ascii="Times New Roman" w:hAnsi="Times New Roman" w:cs="Times New Roman"/>
        </w:rPr>
        <w:t xml:space="preserve">članak 215. stavak 6. Pravilnika o  proračunskom računovodstvu </w:t>
      </w:r>
    </w:p>
    <w:p w14:paraId="63C814A4" w14:textId="77777777" w:rsidR="00742092" w:rsidRPr="00742092" w:rsidRDefault="00742092" w:rsidP="00742092">
      <w:pPr>
        <w:spacing w:after="0" w:line="240" w:lineRule="auto"/>
        <w:ind w:left="1416" w:firstLine="708"/>
        <w:rPr>
          <w:rFonts w:ascii="Times New Roman" w:hAnsi="Times New Roman" w:cs="Times New Roman"/>
        </w:rPr>
      </w:pPr>
      <w:r w:rsidRPr="00742092">
        <w:rPr>
          <w:rFonts w:ascii="Times New Roman" w:hAnsi="Times New Roman" w:cs="Times New Roman"/>
        </w:rPr>
        <w:t xml:space="preserve">i računskom planu (Narodne novine broj 158/2023) </w:t>
      </w:r>
    </w:p>
    <w:p w14:paraId="0DCCB671" w14:textId="77777777" w:rsidR="00742092" w:rsidRPr="00742092" w:rsidRDefault="00742092" w:rsidP="00742092">
      <w:pPr>
        <w:spacing w:after="0" w:line="240" w:lineRule="auto"/>
        <w:ind w:left="1416" w:firstLine="708"/>
        <w:rPr>
          <w:rFonts w:ascii="Times New Roman" w:hAnsi="Times New Roman" w:cs="Times New Roman"/>
          <w:b/>
          <w:bCs/>
          <w:sz w:val="24"/>
          <w:szCs w:val="24"/>
        </w:rPr>
      </w:pPr>
    </w:p>
    <w:p w14:paraId="017FBEE2" w14:textId="77777777" w:rsidR="00742092" w:rsidRPr="00742092" w:rsidRDefault="00742092" w:rsidP="00742092">
      <w:pPr>
        <w:spacing w:after="0" w:line="240" w:lineRule="auto"/>
        <w:rPr>
          <w:rFonts w:ascii="Times New Roman" w:hAnsi="Times New Roman" w:cs="Times New Roman"/>
          <w:sz w:val="24"/>
          <w:szCs w:val="24"/>
        </w:rPr>
      </w:pPr>
      <w:r w:rsidRPr="00742092">
        <w:rPr>
          <w:rFonts w:ascii="Times New Roman" w:hAnsi="Times New Roman" w:cs="Times New Roman"/>
          <w:sz w:val="24"/>
          <w:szCs w:val="24"/>
        </w:rPr>
        <w:t>NADLEŽNOST ZA DONOŠENJE: Općinsko vijeće</w:t>
      </w:r>
    </w:p>
    <w:p w14:paraId="1CCA8F90" w14:textId="77777777" w:rsidR="00742092" w:rsidRPr="00742092" w:rsidRDefault="00742092" w:rsidP="00742092">
      <w:pPr>
        <w:spacing w:after="0" w:line="240" w:lineRule="auto"/>
        <w:rPr>
          <w:rFonts w:ascii="Times New Roman" w:hAnsi="Times New Roman" w:cs="Times New Roman"/>
          <w:color w:val="666666"/>
          <w:sz w:val="24"/>
          <w:szCs w:val="24"/>
        </w:rPr>
      </w:pPr>
    </w:p>
    <w:p w14:paraId="21F24847" w14:textId="77777777" w:rsidR="00742092" w:rsidRPr="00742092" w:rsidRDefault="00742092" w:rsidP="00742092">
      <w:pPr>
        <w:spacing w:after="0" w:line="240" w:lineRule="auto"/>
        <w:rPr>
          <w:rFonts w:ascii="Times New Roman" w:hAnsi="Times New Roman" w:cs="Times New Roman"/>
          <w:sz w:val="24"/>
          <w:szCs w:val="24"/>
        </w:rPr>
      </w:pPr>
      <w:r w:rsidRPr="00742092">
        <w:rPr>
          <w:rFonts w:ascii="Times New Roman" w:hAnsi="Times New Roman" w:cs="Times New Roman"/>
          <w:sz w:val="24"/>
          <w:szCs w:val="24"/>
        </w:rPr>
        <w:t>PREDLAGATELJ: Općinski načelnik</w:t>
      </w:r>
    </w:p>
    <w:p w14:paraId="66CB9D47" w14:textId="77777777" w:rsidR="00742092" w:rsidRPr="00742092" w:rsidRDefault="00742092" w:rsidP="00742092">
      <w:pPr>
        <w:spacing w:after="0" w:line="240" w:lineRule="auto"/>
        <w:rPr>
          <w:rFonts w:ascii="Times New Roman" w:hAnsi="Times New Roman" w:cs="Times New Roman"/>
          <w:sz w:val="24"/>
          <w:szCs w:val="24"/>
        </w:rPr>
      </w:pPr>
    </w:p>
    <w:p w14:paraId="2C5D87F2" w14:textId="77777777" w:rsidR="00742092" w:rsidRPr="00742092" w:rsidRDefault="00742092" w:rsidP="00742092">
      <w:pPr>
        <w:spacing w:after="0" w:line="240" w:lineRule="auto"/>
        <w:rPr>
          <w:rFonts w:ascii="Times New Roman" w:hAnsi="Times New Roman" w:cs="Times New Roman"/>
          <w:sz w:val="24"/>
          <w:szCs w:val="24"/>
        </w:rPr>
      </w:pPr>
      <w:r w:rsidRPr="00742092">
        <w:rPr>
          <w:rFonts w:ascii="Times New Roman" w:hAnsi="Times New Roman" w:cs="Times New Roman"/>
          <w:sz w:val="24"/>
          <w:szCs w:val="24"/>
        </w:rPr>
        <w:t>OBRAZLOŽENJE:</w:t>
      </w:r>
    </w:p>
    <w:p w14:paraId="1B35144D" w14:textId="77777777" w:rsidR="00742092" w:rsidRPr="00742092" w:rsidRDefault="00742092" w:rsidP="00742092">
      <w:pPr>
        <w:spacing w:after="0" w:line="240" w:lineRule="auto"/>
        <w:jc w:val="both"/>
        <w:rPr>
          <w:rFonts w:ascii="Times New Roman" w:hAnsi="Times New Roman" w:cs="Times New Roman"/>
          <w:sz w:val="24"/>
          <w:szCs w:val="24"/>
        </w:rPr>
      </w:pPr>
      <w:r w:rsidRPr="00742092">
        <w:rPr>
          <w:rFonts w:ascii="Times New Roman" w:hAnsi="Times New Roman" w:cs="Times New Roman"/>
          <w:sz w:val="24"/>
          <w:szCs w:val="24"/>
        </w:rPr>
        <w:tab/>
        <w:t>Odredbom članka 215. stavak 6. Pravilnika o proračunskom računovodstvu i računskom planu (Narodne novine 158/2023) propisano je da se stanja utvrđena na osnovnim računima podskupine 922 Rezultat – višak/manjak  iskazana u financijskim izvještajima za proračunsku godinu raspodjeljuju  u sljedećoj proračunskoj godini u skladu s Odlukom o raspodijeli rezultata i uz pridržavanje ograničenja u skladu s propisima iz područja proračuna.</w:t>
      </w:r>
    </w:p>
    <w:p w14:paraId="5E588917" w14:textId="77777777" w:rsidR="00742092" w:rsidRPr="00742092" w:rsidRDefault="00742092" w:rsidP="00742092">
      <w:pPr>
        <w:spacing w:after="0" w:line="240" w:lineRule="auto"/>
        <w:jc w:val="both"/>
        <w:rPr>
          <w:rFonts w:ascii="Times New Roman" w:hAnsi="Times New Roman" w:cs="Times New Roman"/>
          <w:sz w:val="24"/>
          <w:szCs w:val="24"/>
        </w:rPr>
      </w:pPr>
      <w:r w:rsidRPr="00742092">
        <w:rPr>
          <w:rFonts w:ascii="Times New Roman" w:hAnsi="Times New Roman" w:cs="Times New Roman"/>
          <w:sz w:val="24"/>
          <w:szCs w:val="24"/>
        </w:rPr>
        <w:tab/>
        <w:t>Sukladno iznijetom, Općinski načelnik utvrdio je prijedlog Odluke o raspodjeli konsolidiranog rezultata Općine Sveti Križ Začretje te se predlaže Općinskom vijeću donošenje iste u priloženom tekstu.</w:t>
      </w:r>
    </w:p>
    <w:p w14:paraId="05901D43" w14:textId="77777777" w:rsidR="00742092" w:rsidRPr="00742092" w:rsidRDefault="00742092" w:rsidP="00742092">
      <w:pPr>
        <w:spacing w:line="256" w:lineRule="auto"/>
        <w:jc w:val="both"/>
        <w:rPr>
          <w:rFonts w:ascii="Times New Roman" w:hAnsi="Times New Roman" w:cs="Times New Roman"/>
          <w:sz w:val="24"/>
          <w:szCs w:val="24"/>
        </w:rPr>
      </w:pPr>
    </w:p>
    <w:p w14:paraId="04BF4805" w14:textId="77777777" w:rsidR="00742092" w:rsidRPr="00742092" w:rsidRDefault="00742092" w:rsidP="00742092">
      <w:pPr>
        <w:spacing w:line="256" w:lineRule="auto"/>
        <w:jc w:val="both"/>
        <w:rPr>
          <w:rFonts w:ascii="Times New Roman" w:hAnsi="Times New Roman" w:cs="Times New Roman"/>
          <w:sz w:val="24"/>
          <w:szCs w:val="24"/>
        </w:rPr>
      </w:pPr>
    </w:p>
    <w:p w14:paraId="393A8F87" w14:textId="77777777" w:rsidR="00742092" w:rsidRPr="00742092" w:rsidRDefault="00742092" w:rsidP="00742092">
      <w:pPr>
        <w:spacing w:after="0" w:line="240" w:lineRule="auto"/>
        <w:jc w:val="both"/>
        <w:rPr>
          <w:rFonts w:ascii="Times New Roman" w:hAnsi="Times New Roman" w:cs="Times New Roman"/>
          <w:sz w:val="24"/>
          <w:szCs w:val="24"/>
        </w:rPr>
      </w:pP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t>OPĆINSKI NAČELNIK</w:t>
      </w:r>
    </w:p>
    <w:p w14:paraId="16A1123A" w14:textId="77777777" w:rsidR="00742092" w:rsidRPr="00742092" w:rsidRDefault="00742092" w:rsidP="00742092">
      <w:pPr>
        <w:spacing w:after="0" w:line="240" w:lineRule="auto"/>
        <w:jc w:val="both"/>
        <w:rPr>
          <w:rFonts w:ascii="Times New Roman" w:hAnsi="Times New Roman" w:cs="Times New Roman"/>
          <w:i/>
          <w:iCs/>
          <w:sz w:val="24"/>
          <w:szCs w:val="24"/>
        </w:rPr>
      </w:pP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sz w:val="24"/>
          <w:szCs w:val="24"/>
        </w:rPr>
        <w:tab/>
      </w:r>
      <w:r w:rsidRPr="00742092">
        <w:rPr>
          <w:rFonts w:ascii="Times New Roman" w:hAnsi="Times New Roman" w:cs="Times New Roman"/>
          <w:i/>
          <w:iCs/>
          <w:sz w:val="24"/>
          <w:szCs w:val="24"/>
        </w:rPr>
        <w:t xml:space="preserve">     Marko Kos, dipl.oec.</w:t>
      </w:r>
    </w:p>
    <w:p w14:paraId="3C44E8ED" w14:textId="77777777" w:rsidR="00742092" w:rsidRPr="00742092" w:rsidRDefault="00742092" w:rsidP="00742092">
      <w:pPr>
        <w:spacing w:line="256" w:lineRule="auto"/>
        <w:rPr>
          <w:rFonts w:ascii="Times New Roman" w:hAnsi="Times New Roman" w:cs="Times New Roman"/>
          <w:i/>
          <w:iCs/>
          <w:sz w:val="24"/>
          <w:szCs w:val="24"/>
        </w:rPr>
      </w:pPr>
    </w:p>
    <w:p w14:paraId="1A7D6436" w14:textId="77777777" w:rsidR="00742092" w:rsidRDefault="00742092" w:rsidP="00CA6BEC">
      <w:pPr>
        <w:jc w:val="both"/>
      </w:pPr>
    </w:p>
    <w:p w14:paraId="73E42EFE" w14:textId="77777777" w:rsidR="00742092" w:rsidRDefault="00742092" w:rsidP="00CA6BEC">
      <w:pPr>
        <w:jc w:val="both"/>
      </w:pPr>
    </w:p>
    <w:p w14:paraId="13EBC521" w14:textId="77777777" w:rsidR="00742092" w:rsidRDefault="00742092" w:rsidP="00CA6BEC">
      <w:pPr>
        <w:jc w:val="both"/>
      </w:pPr>
    </w:p>
    <w:p w14:paraId="56F64A65" w14:textId="77777777" w:rsidR="00742092" w:rsidRDefault="00742092" w:rsidP="00CA6BEC">
      <w:pPr>
        <w:jc w:val="both"/>
      </w:pPr>
    </w:p>
    <w:p w14:paraId="4190E280" w14:textId="77777777" w:rsidR="00742092" w:rsidRDefault="00742092" w:rsidP="00CA6BEC">
      <w:pPr>
        <w:jc w:val="both"/>
      </w:pPr>
    </w:p>
    <w:p w14:paraId="6E4E3239" w14:textId="77777777" w:rsidR="00742092" w:rsidRDefault="00742092" w:rsidP="00CA6BEC">
      <w:pPr>
        <w:jc w:val="both"/>
      </w:pPr>
    </w:p>
    <w:p w14:paraId="48E999DC" w14:textId="77777777" w:rsidR="00742092" w:rsidRDefault="00742092" w:rsidP="00CA6BEC">
      <w:pPr>
        <w:jc w:val="both"/>
      </w:pPr>
    </w:p>
    <w:p w14:paraId="44C06F27" w14:textId="77777777" w:rsidR="00742092" w:rsidRDefault="00742092" w:rsidP="00CA6BEC">
      <w:pPr>
        <w:jc w:val="both"/>
      </w:pPr>
    </w:p>
    <w:p w14:paraId="25750A07" w14:textId="77777777" w:rsidR="00742092" w:rsidRDefault="00742092" w:rsidP="00CA6BEC">
      <w:pPr>
        <w:jc w:val="both"/>
      </w:pPr>
    </w:p>
    <w:p w14:paraId="451F2AEF" w14:textId="2B770A43" w:rsidR="00742092" w:rsidRPr="00742092" w:rsidRDefault="00742092" w:rsidP="00742092">
      <w:pPr>
        <w:spacing w:after="0" w:line="240" w:lineRule="auto"/>
        <w:ind w:right="4104"/>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noProof/>
          <w:szCs w:val="24"/>
          <w:lang w:eastAsia="hr-HR"/>
        </w:rPr>
        <w:drawing>
          <wp:anchor distT="0" distB="0" distL="114300" distR="114300" simplePos="0" relativeHeight="251661312" behindDoc="1" locked="0" layoutInCell="1" allowOverlap="1" wp14:anchorId="70197DE4" wp14:editId="162884B0">
            <wp:simplePos x="0" y="0"/>
            <wp:positionH relativeFrom="column">
              <wp:posOffset>1010285</wp:posOffset>
            </wp:positionH>
            <wp:positionV relativeFrom="paragraph">
              <wp:posOffset>-2540</wp:posOffset>
            </wp:positionV>
            <wp:extent cx="533400" cy="684530"/>
            <wp:effectExtent l="0" t="0" r="0" b="1270"/>
            <wp:wrapTight wrapText="bothSides">
              <wp:wrapPolygon edited="0">
                <wp:start x="4629" y="0"/>
                <wp:lineTo x="0" y="1803"/>
                <wp:lineTo x="771" y="13224"/>
                <wp:lineTo x="3086" y="19837"/>
                <wp:lineTo x="5400" y="21039"/>
                <wp:lineTo x="15429" y="21039"/>
                <wp:lineTo x="17743" y="19837"/>
                <wp:lineTo x="20057" y="13826"/>
                <wp:lineTo x="20829" y="3607"/>
                <wp:lineTo x="20057" y="1803"/>
                <wp:lineTo x="16200" y="0"/>
                <wp:lineTo x="4629"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b/>
          <w:sz w:val="24"/>
          <w:szCs w:val="24"/>
          <w:lang w:eastAsia="hr-HR"/>
        </w:rPr>
        <w:t xml:space="preserve">                              </w:t>
      </w:r>
    </w:p>
    <w:p w14:paraId="57BEF8A7" w14:textId="77777777" w:rsidR="00742092" w:rsidRPr="00742092" w:rsidRDefault="00742092" w:rsidP="00742092">
      <w:pPr>
        <w:spacing w:after="0" w:line="360" w:lineRule="auto"/>
        <w:ind w:left="993"/>
        <w:rPr>
          <w:rFonts w:ascii="Times New Roman" w:eastAsia="Times New Roman" w:hAnsi="Times New Roman" w:cs="Times New Roman"/>
          <w:b/>
          <w:i/>
          <w:iCs/>
          <w:szCs w:val="24"/>
          <w:lang w:eastAsia="hr-HR"/>
        </w:rPr>
      </w:pPr>
      <w:r w:rsidRPr="00742092">
        <w:rPr>
          <w:rFonts w:ascii="Times New Roman" w:eastAsia="Times New Roman" w:hAnsi="Times New Roman" w:cs="Times New Roman"/>
          <w:b/>
          <w:szCs w:val="24"/>
          <w:lang w:eastAsia="hr-HR"/>
        </w:rPr>
        <w:t xml:space="preserve">            </w:t>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t xml:space="preserve">   </w:t>
      </w:r>
      <w:r w:rsidRPr="00742092">
        <w:rPr>
          <w:rFonts w:ascii="Times New Roman" w:eastAsia="Times New Roman" w:hAnsi="Times New Roman" w:cs="Times New Roman"/>
          <w:b/>
          <w:i/>
          <w:iCs/>
          <w:sz w:val="32"/>
          <w:szCs w:val="36"/>
          <w:lang w:eastAsia="hr-HR"/>
        </w:rPr>
        <w:t>PRIJEDLOG</w:t>
      </w:r>
    </w:p>
    <w:p w14:paraId="5455F2BD" w14:textId="77777777" w:rsidR="00742092" w:rsidRPr="00742092" w:rsidRDefault="00742092" w:rsidP="00742092">
      <w:pPr>
        <w:spacing w:after="0" w:line="360" w:lineRule="auto"/>
        <w:ind w:left="993"/>
        <w:rPr>
          <w:rFonts w:ascii="Times New Roman" w:eastAsia="Times New Roman" w:hAnsi="Times New Roman" w:cs="Times New Roman"/>
          <w:b/>
          <w:i/>
          <w:sz w:val="24"/>
          <w:szCs w:val="24"/>
          <w:lang w:eastAsia="hr-HR"/>
        </w:rPr>
      </w:pP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szCs w:val="24"/>
          <w:lang w:eastAsia="hr-HR"/>
        </w:rPr>
        <w:tab/>
      </w:r>
      <w:r w:rsidRPr="00742092">
        <w:rPr>
          <w:rFonts w:ascii="Times New Roman" w:eastAsia="Times New Roman" w:hAnsi="Times New Roman" w:cs="Times New Roman"/>
          <w:b/>
          <w:i/>
          <w:sz w:val="24"/>
          <w:szCs w:val="24"/>
          <w:lang w:eastAsia="hr-HR"/>
        </w:rPr>
        <w:t xml:space="preserve"> </w:t>
      </w:r>
    </w:p>
    <w:p w14:paraId="004E0EDC" w14:textId="77777777" w:rsidR="00742092" w:rsidRPr="00742092" w:rsidRDefault="00742092" w:rsidP="00742092">
      <w:pPr>
        <w:spacing w:after="0" w:line="240" w:lineRule="auto"/>
        <w:rPr>
          <w:rFonts w:ascii="Times New Roman" w:eastAsia="Times New Roman" w:hAnsi="Times New Roman" w:cs="Times New Roman"/>
          <w:b/>
          <w:i/>
          <w:sz w:val="24"/>
          <w:szCs w:val="24"/>
          <w:lang w:val="sv-SE"/>
        </w:rPr>
      </w:pPr>
      <w:r w:rsidRPr="00742092">
        <w:rPr>
          <w:rFonts w:ascii="Times New Roman" w:eastAsia="Times New Roman" w:hAnsi="Times New Roman" w:cs="Times New Roman"/>
          <w:b/>
          <w:szCs w:val="20"/>
          <w:lang w:val="en-US"/>
        </w:rPr>
        <w:t xml:space="preserve">           </w:t>
      </w:r>
      <w:r w:rsidRPr="00742092">
        <w:rPr>
          <w:rFonts w:ascii="Times New Roman" w:eastAsia="Times New Roman" w:hAnsi="Times New Roman" w:cs="Times New Roman"/>
          <w:b/>
          <w:sz w:val="24"/>
          <w:szCs w:val="24"/>
          <w:lang w:val="sv-SE"/>
        </w:rPr>
        <w:t xml:space="preserve">REPUBLIKA HRVATSKA                     </w:t>
      </w:r>
      <w:r w:rsidRPr="00742092">
        <w:rPr>
          <w:rFonts w:ascii="Times New Roman" w:eastAsia="Times New Roman" w:hAnsi="Times New Roman" w:cs="Times New Roman"/>
          <w:b/>
          <w:sz w:val="24"/>
          <w:szCs w:val="24"/>
          <w:lang w:val="sv-SE"/>
        </w:rPr>
        <w:tab/>
      </w:r>
      <w:r w:rsidRPr="00742092">
        <w:rPr>
          <w:rFonts w:ascii="Times New Roman" w:eastAsia="Times New Roman" w:hAnsi="Times New Roman" w:cs="Times New Roman"/>
          <w:b/>
          <w:sz w:val="24"/>
          <w:szCs w:val="24"/>
          <w:lang w:val="sv-SE"/>
        </w:rPr>
        <w:tab/>
      </w:r>
      <w:r w:rsidRPr="00742092">
        <w:rPr>
          <w:rFonts w:ascii="Times New Roman" w:eastAsia="Times New Roman" w:hAnsi="Times New Roman" w:cs="Times New Roman"/>
          <w:b/>
          <w:sz w:val="24"/>
          <w:szCs w:val="24"/>
          <w:lang w:val="sv-SE"/>
        </w:rPr>
        <w:tab/>
      </w:r>
    </w:p>
    <w:p w14:paraId="4D9CCB5D" w14:textId="77777777" w:rsidR="00742092" w:rsidRPr="00742092" w:rsidRDefault="00742092" w:rsidP="00742092">
      <w:pPr>
        <w:spacing w:after="0" w:line="240" w:lineRule="auto"/>
        <w:rPr>
          <w:rFonts w:ascii="Times New Roman" w:eastAsia="Times New Roman" w:hAnsi="Times New Roman" w:cs="Times New Roman"/>
          <w:b/>
          <w:sz w:val="24"/>
          <w:szCs w:val="24"/>
          <w:lang w:val="sv-SE" w:eastAsia="hr-HR"/>
        </w:rPr>
      </w:pPr>
      <w:r w:rsidRPr="00742092">
        <w:rPr>
          <w:rFonts w:ascii="Times New Roman" w:eastAsia="Times New Roman" w:hAnsi="Times New Roman" w:cs="Times New Roman"/>
          <w:b/>
          <w:sz w:val="24"/>
          <w:szCs w:val="24"/>
          <w:lang w:val="sv-SE" w:eastAsia="hr-HR"/>
        </w:rPr>
        <w:t xml:space="preserve"> KRAPINSKO-ZAGORSKA ŽUPANIJA                                                  </w:t>
      </w:r>
    </w:p>
    <w:p w14:paraId="13328688" w14:textId="77777777" w:rsidR="00742092" w:rsidRPr="00742092" w:rsidRDefault="00742092" w:rsidP="00742092">
      <w:pPr>
        <w:spacing w:after="0" w:line="240" w:lineRule="auto"/>
        <w:rPr>
          <w:rFonts w:ascii="Times New Roman" w:eastAsia="Times New Roman" w:hAnsi="Times New Roman" w:cs="Times New Roman"/>
          <w:b/>
          <w:sz w:val="24"/>
          <w:szCs w:val="24"/>
          <w:lang w:val="sv-SE" w:eastAsia="hr-HR"/>
        </w:rPr>
      </w:pPr>
      <w:r w:rsidRPr="00742092">
        <w:rPr>
          <w:rFonts w:ascii="Times New Roman" w:eastAsia="Times New Roman" w:hAnsi="Times New Roman" w:cs="Times New Roman"/>
          <w:b/>
          <w:sz w:val="24"/>
          <w:szCs w:val="24"/>
          <w:lang w:val="sv-SE" w:eastAsia="hr-HR"/>
        </w:rPr>
        <w:t xml:space="preserve">   OPĆINA SVETI KRIŽ ZAČRETJE</w:t>
      </w:r>
    </w:p>
    <w:p w14:paraId="145FC5CF" w14:textId="77777777" w:rsidR="00742092" w:rsidRPr="00742092" w:rsidRDefault="00742092" w:rsidP="00742092">
      <w:pPr>
        <w:spacing w:after="0" w:line="240" w:lineRule="auto"/>
        <w:rPr>
          <w:rFonts w:ascii="Times New Roman" w:eastAsia="Times New Roman" w:hAnsi="Times New Roman" w:cs="Times New Roman"/>
          <w:b/>
          <w:sz w:val="24"/>
          <w:szCs w:val="24"/>
          <w:lang w:val="sv-SE" w:eastAsia="hr-HR"/>
        </w:rPr>
      </w:pPr>
      <w:r w:rsidRPr="00742092">
        <w:rPr>
          <w:rFonts w:ascii="Times New Roman" w:eastAsia="Times New Roman" w:hAnsi="Times New Roman" w:cs="Times New Roman"/>
          <w:b/>
          <w:sz w:val="24"/>
          <w:szCs w:val="24"/>
          <w:lang w:val="sv-SE" w:eastAsia="hr-HR"/>
        </w:rPr>
        <w:t xml:space="preserve">               OPĆINSKO VIJEĆE</w:t>
      </w:r>
    </w:p>
    <w:p w14:paraId="393444BB"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p>
    <w:p w14:paraId="253D8C0F"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KLASA: 400-01/26-01/003</w:t>
      </w:r>
    </w:p>
    <w:p w14:paraId="4532D1EC"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URBROJ: 2140-28-01-26-___</w:t>
      </w:r>
    </w:p>
    <w:p w14:paraId="49AC2699"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Sveti Križ Začretje, ____________</w:t>
      </w:r>
    </w:p>
    <w:p w14:paraId="6C518994" w14:textId="77777777" w:rsidR="00742092" w:rsidRPr="00742092" w:rsidRDefault="00742092" w:rsidP="00742092">
      <w:pPr>
        <w:spacing w:after="0" w:line="240"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ab/>
      </w:r>
    </w:p>
    <w:p w14:paraId="0F17F658" w14:textId="77777777" w:rsidR="00742092" w:rsidRPr="00742092" w:rsidRDefault="00742092" w:rsidP="00742092">
      <w:pPr>
        <w:spacing w:after="0" w:line="276"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ab/>
      </w:r>
      <w:bookmarkStart w:id="16" w:name="_Hlk194657531"/>
      <w:r w:rsidRPr="00742092">
        <w:rPr>
          <w:rFonts w:ascii="Times New Roman" w:eastAsia="Times New Roman" w:hAnsi="Times New Roman" w:cs="Times New Roman"/>
          <w:sz w:val="24"/>
          <w:szCs w:val="24"/>
          <w:lang w:eastAsia="hr-HR"/>
        </w:rPr>
        <w:t>Na temelju članka 215. stavka 6. Pravilnika o proračunskom računovodstvu i računskom planu (Narodne novine broj 158/2023) i članka 32. Statuta Općine Sveti Križ Začretje („Službeni glasnik Krapinsko-zagorske županije“ broj 21/2021) Općinsko vijeće Općine Sveti Križ Začretje na ____. sjednici o održanoj ____________. godine donijelo je:</w:t>
      </w:r>
    </w:p>
    <w:bookmarkEnd w:id="16"/>
    <w:p w14:paraId="25523FF3"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p>
    <w:p w14:paraId="5F6C06AC"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ODLUKA </w:t>
      </w:r>
    </w:p>
    <w:p w14:paraId="4E48D391"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O RASPODJELI KONSOLIDIRANOG REZULTATA </w:t>
      </w:r>
    </w:p>
    <w:p w14:paraId="5AE94EC5"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OPĆINE SVETI KRIŽ ZAČRETJE </w:t>
      </w:r>
    </w:p>
    <w:p w14:paraId="437FC763"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p>
    <w:p w14:paraId="1811096B"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Članak 1.</w:t>
      </w:r>
    </w:p>
    <w:p w14:paraId="60A3094A" w14:textId="77777777" w:rsidR="00742092" w:rsidRPr="00742092" w:rsidRDefault="00742092" w:rsidP="00742092">
      <w:pPr>
        <w:spacing w:after="0" w:line="276" w:lineRule="auto"/>
        <w:ind w:right="20"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Ovom se Odlukom utvrđuje rezultat, namjena i raspodjela rezultata, te način utroška viška prihoda evidentiranog u Bilanci na dan 31.12.2025. godine proračuna Općine Sveti Križ Začretje, te proračunskih korisnika Općinske knjižnice i čitaonice Sveti Križ Začretje i Dječjeg vrtića Sveti Križ Začretje za 2025. godinu u ukupnom konsolidiranom iznosu od </w:t>
      </w:r>
      <w:r w:rsidRPr="00742092">
        <w:rPr>
          <w:rFonts w:ascii="Times New Roman" w:eastAsia="Times New Roman" w:hAnsi="Times New Roman" w:cs="Times New Roman"/>
          <w:b/>
          <w:sz w:val="24"/>
          <w:szCs w:val="24"/>
          <w:lang w:eastAsia="hr-HR"/>
        </w:rPr>
        <w:t>1.450.044,92</w:t>
      </w:r>
      <w:r w:rsidRPr="00742092">
        <w:rPr>
          <w:rFonts w:ascii="Times New Roman" w:eastAsia="Times New Roman" w:hAnsi="Times New Roman" w:cs="Times New Roman"/>
          <w:sz w:val="24"/>
          <w:szCs w:val="24"/>
          <w:lang w:eastAsia="hr-HR"/>
        </w:rPr>
        <w:t xml:space="preserve"> €, od čega višak prihoda proračuna Općine iznosi </w:t>
      </w:r>
      <w:r w:rsidRPr="00742092">
        <w:rPr>
          <w:rFonts w:ascii="Times New Roman" w:eastAsia="Times New Roman" w:hAnsi="Times New Roman" w:cs="Times New Roman"/>
          <w:b/>
          <w:sz w:val="24"/>
          <w:szCs w:val="24"/>
          <w:lang w:eastAsia="hr-HR"/>
        </w:rPr>
        <w:t xml:space="preserve">1.493.622,13 </w:t>
      </w:r>
      <w:r w:rsidRPr="00742092">
        <w:rPr>
          <w:rFonts w:ascii="Times New Roman" w:eastAsia="Times New Roman" w:hAnsi="Times New Roman" w:cs="Times New Roman"/>
          <w:sz w:val="24"/>
          <w:szCs w:val="24"/>
          <w:lang w:eastAsia="hr-HR"/>
        </w:rPr>
        <w:t xml:space="preserve">€, manjak prihoda Dječjeg vrtića Sveti Križ Začretje iznosi </w:t>
      </w:r>
      <w:r w:rsidRPr="00742092">
        <w:rPr>
          <w:rFonts w:ascii="Times New Roman" w:eastAsia="Times New Roman" w:hAnsi="Times New Roman" w:cs="Times New Roman"/>
          <w:b/>
          <w:bCs/>
          <w:sz w:val="24"/>
          <w:szCs w:val="24"/>
          <w:lang w:eastAsia="hr-HR"/>
        </w:rPr>
        <w:t>39.762,29</w:t>
      </w:r>
      <w:r w:rsidRPr="00742092">
        <w:rPr>
          <w:rFonts w:ascii="Times New Roman" w:eastAsia="Times New Roman" w:hAnsi="Times New Roman" w:cs="Times New Roman"/>
          <w:sz w:val="24"/>
          <w:szCs w:val="24"/>
          <w:lang w:eastAsia="hr-HR"/>
        </w:rPr>
        <w:t xml:space="preserve"> €, te manjak prihoda Općinske knjižnice i čitaonice Sveti Križ Začretje iznosi </w:t>
      </w:r>
      <w:r w:rsidRPr="00742092">
        <w:rPr>
          <w:rFonts w:ascii="Times New Roman" w:eastAsia="Times New Roman" w:hAnsi="Times New Roman" w:cs="Times New Roman"/>
          <w:b/>
          <w:bCs/>
          <w:sz w:val="24"/>
          <w:szCs w:val="24"/>
          <w:lang w:eastAsia="hr-HR"/>
        </w:rPr>
        <w:t>3.814,92</w:t>
      </w:r>
      <w:r w:rsidRPr="00742092">
        <w:rPr>
          <w:rFonts w:ascii="Times New Roman" w:eastAsia="Times New Roman" w:hAnsi="Times New Roman" w:cs="Times New Roman"/>
          <w:sz w:val="24"/>
          <w:szCs w:val="24"/>
          <w:lang w:eastAsia="hr-HR"/>
        </w:rPr>
        <w:t xml:space="preserve"> €.</w:t>
      </w:r>
    </w:p>
    <w:p w14:paraId="69A8374B" w14:textId="77777777" w:rsidR="00742092" w:rsidRPr="00742092" w:rsidRDefault="00742092" w:rsidP="00742092">
      <w:pPr>
        <w:spacing w:after="0" w:line="240" w:lineRule="auto"/>
        <w:jc w:val="both"/>
        <w:rPr>
          <w:rFonts w:ascii="Times New Roman" w:eastAsia="Times New Roman" w:hAnsi="Times New Roman" w:cs="Times New Roman"/>
          <w:sz w:val="24"/>
          <w:szCs w:val="24"/>
          <w:lang w:eastAsia="hr-HR"/>
        </w:rPr>
      </w:pPr>
    </w:p>
    <w:p w14:paraId="755E2929" w14:textId="77777777" w:rsidR="00742092" w:rsidRPr="00742092" w:rsidRDefault="00742092" w:rsidP="00742092">
      <w:pPr>
        <w:spacing w:after="0" w:line="0" w:lineRule="atLeast"/>
        <w:ind w:right="20"/>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Članak 2.</w:t>
      </w:r>
    </w:p>
    <w:p w14:paraId="385DFFD5" w14:textId="77777777" w:rsidR="00742092" w:rsidRPr="00742092" w:rsidRDefault="00742092" w:rsidP="00742092">
      <w:pPr>
        <w:spacing w:after="0" w:line="12" w:lineRule="exact"/>
        <w:rPr>
          <w:rFonts w:ascii="Times New Roman" w:eastAsia="Times New Roman" w:hAnsi="Times New Roman" w:cs="Times New Roman"/>
          <w:sz w:val="24"/>
          <w:szCs w:val="24"/>
          <w:lang w:eastAsia="hr-HR"/>
        </w:rPr>
      </w:pPr>
    </w:p>
    <w:p w14:paraId="092C64A0"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Stanje viška i manjka prihoda i primitaka na osnovnim računima podskupine 922 koja su iskazana u Godišnjem izvještaju o izvršenju proračuna za proračunsku godinu na dan 31. prosinca 2025. godine, za Općinu Sveti Križ Začretje, utvrđena su kako slijedi:</w:t>
      </w:r>
    </w:p>
    <w:p w14:paraId="071D043A" w14:textId="77777777" w:rsidR="00742092" w:rsidRPr="00742092" w:rsidRDefault="00742092" w:rsidP="00742092">
      <w:pPr>
        <w:spacing w:after="0" w:line="2" w:lineRule="exact"/>
        <w:rPr>
          <w:rFonts w:ascii="Times New Roman" w:eastAsia="Times New Roman" w:hAnsi="Times New Roman" w:cs="Times New Roman"/>
          <w:sz w:val="24"/>
          <w:szCs w:val="24"/>
          <w:lang w:eastAsia="hr-HR"/>
        </w:rPr>
      </w:pPr>
    </w:p>
    <w:p w14:paraId="7F37DE16" w14:textId="6817816F" w:rsidR="00742092" w:rsidRPr="00742092" w:rsidRDefault="00742092" w:rsidP="00742092">
      <w:pPr>
        <w:spacing w:after="0" w:line="20" w:lineRule="exact"/>
        <w:rPr>
          <w:rFonts w:ascii="Times New Roman" w:eastAsia="Times New Roman" w:hAnsi="Times New Roman" w:cs="Times New Roman"/>
          <w:sz w:val="24"/>
          <w:szCs w:val="24"/>
          <w:lang w:eastAsia="hr-HR"/>
        </w:rPr>
      </w:pPr>
      <w:r w:rsidRPr="00742092">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9264" behindDoc="1" locked="0" layoutInCell="1" allowOverlap="1" wp14:anchorId="1CFF9994" wp14:editId="24FF100D">
                <wp:simplePos x="0" y="0"/>
                <wp:positionH relativeFrom="column">
                  <wp:posOffset>5518150</wp:posOffset>
                </wp:positionH>
                <wp:positionV relativeFrom="paragraph">
                  <wp:posOffset>-365760</wp:posOffset>
                </wp:positionV>
                <wp:extent cx="12700" cy="12065"/>
                <wp:effectExtent l="3810" t="0" r="2540" b="0"/>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9976" id="Pravokutnik 2" o:spid="_x0000_s1026" style="position:absolute;margin-left:434.5pt;margin-top:-28.8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" fillcolor="black" strokecolor="white"/>
            </w:pict>
          </mc:Fallback>
        </mc:AlternateContent>
      </w:r>
      <w:r w:rsidRPr="00742092">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60288" behindDoc="1" locked="0" layoutInCell="1" allowOverlap="1" wp14:anchorId="14B37F16" wp14:editId="49C77CF0">
                <wp:simplePos x="0" y="0"/>
                <wp:positionH relativeFrom="column">
                  <wp:posOffset>5518150</wp:posOffset>
                </wp:positionH>
                <wp:positionV relativeFrom="paragraph">
                  <wp:posOffset>-8890</wp:posOffset>
                </wp:positionV>
                <wp:extent cx="12700" cy="12065"/>
                <wp:effectExtent l="3810" t="3810" r="2540" b="3175"/>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51458" id="Pravokutnik 1" o:spid="_x0000_s1026" style="position:absolute;margin-left:434.5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" fillcolor="black" strokecolor="white"/>
            </w:pict>
          </mc:Fallback>
        </mc:AlternateContent>
      </w:r>
    </w:p>
    <w:p w14:paraId="1D4FFAF7"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309"/>
        <w:gridCol w:w="2425"/>
      </w:tblGrid>
      <w:tr w:rsidR="00742092" w:rsidRPr="00742092" w14:paraId="4FCD95C4" w14:textId="77777777" w:rsidTr="00FC407F">
        <w:tc>
          <w:tcPr>
            <w:tcW w:w="1384" w:type="dxa"/>
          </w:tcPr>
          <w:p w14:paraId="205B8AB5"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Račun broj</w:t>
            </w:r>
          </w:p>
        </w:tc>
        <w:tc>
          <w:tcPr>
            <w:tcW w:w="5812" w:type="dxa"/>
          </w:tcPr>
          <w:p w14:paraId="72E50556"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Naziv računa</w:t>
            </w:r>
          </w:p>
        </w:tc>
        <w:tc>
          <w:tcPr>
            <w:tcW w:w="2551" w:type="dxa"/>
          </w:tcPr>
          <w:p w14:paraId="570AAE4D"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Stanje 31.12.2025.</w:t>
            </w:r>
          </w:p>
        </w:tc>
      </w:tr>
      <w:tr w:rsidR="00742092" w:rsidRPr="00742092" w14:paraId="3C242396" w14:textId="77777777" w:rsidTr="00FC407F">
        <w:tc>
          <w:tcPr>
            <w:tcW w:w="1384" w:type="dxa"/>
            <w:vAlign w:val="bottom"/>
          </w:tcPr>
          <w:p w14:paraId="1CF75938" w14:textId="77777777" w:rsidR="00742092" w:rsidRPr="00742092" w:rsidRDefault="00742092" w:rsidP="00742092">
            <w:pPr>
              <w:spacing w:after="0" w:line="265"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92211</w:t>
            </w:r>
          </w:p>
        </w:tc>
        <w:tc>
          <w:tcPr>
            <w:tcW w:w="5812" w:type="dxa"/>
            <w:vAlign w:val="bottom"/>
          </w:tcPr>
          <w:p w14:paraId="58268B17" w14:textId="77777777" w:rsidR="00742092" w:rsidRPr="00742092" w:rsidRDefault="00742092" w:rsidP="00742092">
            <w:pPr>
              <w:spacing w:after="0" w:line="264" w:lineRule="exact"/>
              <w:ind w:left="100"/>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Višak prihoda poslovanja</w:t>
            </w:r>
          </w:p>
        </w:tc>
        <w:tc>
          <w:tcPr>
            <w:tcW w:w="2551" w:type="dxa"/>
            <w:vAlign w:val="bottom"/>
          </w:tcPr>
          <w:p w14:paraId="59B2D1B6" w14:textId="77777777" w:rsidR="00742092" w:rsidRPr="00742092" w:rsidRDefault="00742092" w:rsidP="00742092">
            <w:pPr>
              <w:spacing w:after="0" w:line="265" w:lineRule="exact"/>
              <w:ind w:right="20"/>
              <w:jc w:val="right"/>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4.444.805,12</w:t>
            </w:r>
          </w:p>
        </w:tc>
      </w:tr>
      <w:tr w:rsidR="00742092" w:rsidRPr="00742092" w14:paraId="1DD78728" w14:textId="77777777" w:rsidTr="00FC407F">
        <w:tc>
          <w:tcPr>
            <w:tcW w:w="1384" w:type="dxa"/>
            <w:vAlign w:val="bottom"/>
          </w:tcPr>
          <w:p w14:paraId="5175FD9E" w14:textId="77777777" w:rsidR="00742092" w:rsidRPr="00742092" w:rsidRDefault="00742092" w:rsidP="00742092">
            <w:pPr>
              <w:spacing w:after="0" w:line="265"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92222</w:t>
            </w:r>
          </w:p>
        </w:tc>
        <w:tc>
          <w:tcPr>
            <w:tcW w:w="5812" w:type="dxa"/>
            <w:vAlign w:val="bottom"/>
          </w:tcPr>
          <w:p w14:paraId="368F8538" w14:textId="77777777" w:rsidR="00742092" w:rsidRPr="00742092" w:rsidRDefault="00742092" w:rsidP="00742092">
            <w:pPr>
              <w:spacing w:after="0" w:line="264" w:lineRule="exact"/>
              <w:ind w:left="100"/>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Manjak prihoda od nefinancijske imovine</w:t>
            </w:r>
          </w:p>
        </w:tc>
        <w:tc>
          <w:tcPr>
            <w:tcW w:w="2551" w:type="dxa"/>
            <w:vAlign w:val="bottom"/>
          </w:tcPr>
          <w:p w14:paraId="3AF6819F" w14:textId="77777777" w:rsidR="00742092" w:rsidRPr="00742092" w:rsidRDefault="00742092" w:rsidP="00742092">
            <w:pPr>
              <w:spacing w:after="0" w:line="265" w:lineRule="exact"/>
              <w:ind w:right="20"/>
              <w:jc w:val="right"/>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2.632.485,80</w:t>
            </w:r>
          </w:p>
        </w:tc>
      </w:tr>
      <w:tr w:rsidR="00742092" w:rsidRPr="00742092" w14:paraId="156C9966" w14:textId="77777777" w:rsidTr="00FC407F">
        <w:tc>
          <w:tcPr>
            <w:tcW w:w="1384" w:type="dxa"/>
            <w:vAlign w:val="bottom"/>
          </w:tcPr>
          <w:p w14:paraId="7068CD90" w14:textId="77777777" w:rsidR="00742092" w:rsidRPr="00742092" w:rsidRDefault="00742092" w:rsidP="00742092">
            <w:pPr>
              <w:spacing w:after="0" w:line="265"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92223</w:t>
            </w:r>
          </w:p>
        </w:tc>
        <w:tc>
          <w:tcPr>
            <w:tcW w:w="5812" w:type="dxa"/>
            <w:vAlign w:val="bottom"/>
          </w:tcPr>
          <w:p w14:paraId="7FA30AD0" w14:textId="77777777" w:rsidR="00742092" w:rsidRPr="00742092" w:rsidRDefault="00742092" w:rsidP="00742092">
            <w:pPr>
              <w:spacing w:after="0" w:line="264" w:lineRule="exact"/>
              <w:ind w:left="100"/>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Manjak primitaka od financijske imovine i zaduživanja</w:t>
            </w:r>
          </w:p>
        </w:tc>
        <w:tc>
          <w:tcPr>
            <w:tcW w:w="2551" w:type="dxa"/>
            <w:vAlign w:val="bottom"/>
          </w:tcPr>
          <w:p w14:paraId="2CE2D75B" w14:textId="77777777" w:rsidR="00742092" w:rsidRPr="00742092" w:rsidRDefault="00742092" w:rsidP="00742092">
            <w:pPr>
              <w:spacing w:after="0" w:line="265" w:lineRule="exact"/>
              <w:ind w:right="20"/>
              <w:jc w:val="right"/>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318.697,19</w:t>
            </w:r>
          </w:p>
        </w:tc>
      </w:tr>
      <w:tr w:rsidR="00742092" w:rsidRPr="00742092" w14:paraId="536AC5DA" w14:textId="77777777" w:rsidTr="00FC407F">
        <w:tc>
          <w:tcPr>
            <w:tcW w:w="1384" w:type="dxa"/>
          </w:tcPr>
          <w:p w14:paraId="0245A1A5"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tc>
        <w:tc>
          <w:tcPr>
            <w:tcW w:w="5812" w:type="dxa"/>
            <w:vAlign w:val="bottom"/>
          </w:tcPr>
          <w:p w14:paraId="4456E446" w14:textId="77777777" w:rsidR="00742092" w:rsidRPr="00742092" w:rsidRDefault="00742092" w:rsidP="00742092">
            <w:pPr>
              <w:spacing w:after="0" w:line="257"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Višak prihoda za prijenos u sljedeće razdoblje</w:t>
            </w:r>
          </w:p>
        </w:tc>
        <w:tc>
          <w:tcPr>
            <w:tcW w:w="2551" w:type="dxa"/>
            <w:vAlign w:val="bottom"/>
          </w:tcPr>
          <w:p w14:paraId="54802726" w14:textId="77777777" w:rsidR="00742092" w:rsidRPr="00742092" w:rsidRDefault="00742092" w:rsidP="00742092">
            <w:pPr>
              <w:spacing w:after="0" w:line="0" w:lineRule="atLeast"/>
              <w:jc w:val="right"/>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1.493.622,13</w:t>
            </w:r>
          </w:p>
        </w:tc>
      </w:tr>
    </w:tbl>
    <w:p w14:paraId="42352F5C"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p w14:paraId="0D66BD3C"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Stanje viška i manjka prihoda i primitaka na osnovnim računima podskupine 922 koja su iskazana u Godišnjem izvještaju o izvršenju proračuna za proračunsku godinu na dan 31. prosinca 2025. godine, za proračunskog korisnika Dječji vrtić Sveti Križ Začretje, utvrđena su kako slijedi:</w:t>
      </w:r>
    </w:p>
    <w:p w14:paraId="678545C4" w14:textId="77777777" w:rsidR="00742092" w:rsidRPr="00742092" w:rsidRDefault="00742092" w:rsidP="00742092">
      <w:pPr>
        <w:spacing w:after="0" w:line="276"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321"/>
        <w:gridCol w:w="2412"/>
      </w:tblGrid>
      <w:tr w:rsidR="00742092" w:rsidRPr="00742092" w14:paraId="46D07F9F" w14:textId="77777777" w:rsidTr="00FC407F">
        <w:tc>
          <w:tcPr>
            <w:tcW w:w="1384" w:type="dxa"/>
          </w:tcPr>
          <w:p w14:paraId="7ED24DB6"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Račun broj</w:t>
            </w:r>
          </w:p>
        </w:tc>
        <w:tc>
          <w:tcPr>
            <w:tcW w:w="5812" w:type="dxa"/>
          </w:tcPr>
          <w:p w14:paraId="64FC3354"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Naziv računa</w:t>
            </w:r>
          </w:p>
        </w:tc>
        <w:tc>
          <w:tcPr>
            <w:tcW w:w="2551" w:type="dxa"/>
          </w:tcPr>
          <w:p w14:paraId="3A4A133B"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Stanje 31.12.2025.</w:t>
            </w:r>
          </w:p>
        </w:tc>
      </w:tr>
      <w:tr w:rsidR="00742092" w:rsidRPr="00742092" w14:paraId="14F00173" w14:textId="77777777" w:rsidTr="00FC407F">
        <w:tc>
          <w:tcPr>
            <w:tcW w:w="1384" w:type="dxa"/>
            <w:vAlign w:val="bottom"/>
          </w:tcPr>
          <w:p w14:paraId="47BCD1A6" w14:textId="77777777" w:rsidR="00742092" w:rsidRPr="00742092" w:rsidRDefault="00742092" w:rsidP="00742092">
            <w:pPr>
              <w:spacing w:after="0" w:line="265"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92211</w:t>
            </w:r>
          </w:p>
        </w:tc>
        <w:tc>
          <w:tcPr>
            <w:tcW w:w="5812" w:type="dxa"/>
            <w:vAlign w:val="bottom"/>
          </w:tcPr>
          <w:p w14:paraId="31C3B3CF" w14:textId="77777777" w:rsidR="00742092" w:rsidRPr="00742092" w:rsidRDefault="00742092" w:rsidP="00742092">
            <w:pPr>
              <w:spacing w:after="0" w:line="264" w:lineRule="exact"/>
              <w:ind w:left="100"/>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Višak prihoda poslovanja</w:t>
            </w:r>
          </w:p>
        </w:tc>
        <w:tc>
          <w:tcPr>
            <w:tcW w:w="2551" w:type="dxa"/>
            <w:vAlign w:val="bottom"/>
          </w:tcPr>
          <w:p w14:paraId="3BD5D242" w14:textId="77777777" w:rsidR="00742092" w:rsidRPr="00742092" w:rsidRDefault="00742092" w:rsidP="00742092">
            <w:pPr>
              <w:spacing w:after="0" w:line="265" w:lineRule="exact"/>
              <w:ind w:right="20"/>
              <w:jc w:val="right"/>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175.507,71</w:t>
            </w:r>
          </w:p>
        </w:tc>
      </w:tr>
      <w:tr w:rsidR="00742092" w:rsidRPr="00742092" w14:paraId="12A844F7" w14:textId="77777777" w:rsidTr="00FC407F">
        <w:tc>
          <w:tcPr>
            <w:tcW w:w="1384" w:type="dxa"/>
            <w:vAlign w:val="bottom"/>
          </w:tcPr>
          <w:p w14:paraId="56745997" w14:textId="77777777" w:rsidR="00742092" w:rsidRPr="00742092" w:rsidRDefault="00742092" w:rsidP="00742092">
            <w:pPr>
              <w:spacing w:after="0" w:line="264"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92222</w:t>
            </w:r>
          </w:p>
        </w:tc>
        <w:tc>
          <w:tcPr>
            <w:tcW w:w="5812" w:type="dxa"/>
            <w:vAlign w:val="bottom"/>
          </w:tcPr>
          <w:p w14:paraId="489DD444" w14:textId="77777777" w:rsidR="00742092" w:rsidRPr="00742092" w:rsidRDefault="00742092" w:rsidP="00742092">
            <w:pPr>
              <w:spacing w:after="0" w:line="264" w:lineRule="exact"/>
              <w:ind w:left="100"/>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Manjak prihoda od nefinancijske imovine</w:t>
            </w:r>
          </w:p>
        </w:tc>
        <w:tc>
          <w:tcPr>
            <w:tcW w:w="2551" w:type="dxa"/>
            <w:vAlign w:val="bottom"/>
          </w:tcPr>
          <w:p w14:paraId="69E50972" w14:textId="77777777" w:rsidR="00742092" w:rsidRPr="00742092" w:rsidRDefault="00742092" w:rsidP="00742092">
            <w:pPr>
              <w:spacing w:after="0" w:line="264" w:lineRule="exact"/>
              <w:ind w:right="20"/>
              <w:jc w:val="right"/>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215.270,00</w:t>
            </w:r>
          </w:p>
        </w:tc>
      </w:tr>
      <w:tr w:rsidR="00742092" w:rsidRPr="00742092" w14:paraId="0F68BA21" w14:textId="77777777" w:rsidTr="00FC407F">
        <w:tc>
          <w:tcPr>
            <w:tcW w:w="1384" w:type="dxa"/>
          </w:tcPr>
          <w:p w14:paraId="5C6A7672"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tc>
        <w:tc>
          <w:tcPr>
            <w:tcW w:w="5812" w:type="dxa"/>
            <w:vAlign w:val="bottom"/>
          </w:tcPr>
          <w:p w14:paraId="7B4ECE86" w14:textId="77777777" w:rsidR="00742092" w:rsidRPr="00742092" w:rsidRDefault="00742092" w:rsidP="00742092">
            <w:pPr>
              <w:spacing w:after="0" w:line="257"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Višak prihoda za prijenos u sljedeće razdoblje</w:t>
            </w:r>
          </w:p>
        </w:tc>
        <w:tc>
          <w:tcPr>
            <w:tcW w:w="2551" w:type="dxa"/>
            <w:vAlign w:val="bottom"/>
          </w:tcPr>
          <w:p w14:paraId="1955E617" w14:textId="77777777" w:rsidR="00742092" w:rsidRPr="00742092" w:rsidRDefault="00742092" w:rsidP="00742092">
            <w:pPr>
              <w:spacing w:after="0" w:line="0" w:lineRule="atLeast"/>
              <w:jc w:val="right"/>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39.762,29</w:t>
            </w:r>
          </w:p>
        </w:tc>
      </w:tr>
    </w:tbl>
    <w:p w14:paraId="3FB93930"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p w14:paraId="3FD3BEEE"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Stanje viška i manjka prihoda i primitaka na osnovnim računima podskupine 922 koja su iskazana u Godišnjem izvještaju o izvršenju proračuna za proračunsku godinu na dan 31. prosinca 2025. godine, za proračunskog korisnika Općinska knjižnica i čitaonica Sveti Križ Začretje, utvrđena su kako slijedi:</w:t>
      </w:r>
    </w:p>
    <w:p w14:paraId="395077CB"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13"/>
        <w:gridCol w:w="2417"/>
      </w:tblGrid>
      <w:tr w:rsidR="00742092" w:rsidRPr="00742092" w14:paraId="15AA666C" w14:textId="77777777" w:rsidTr="00FC407F">
        <w:tc>
          <w:tcPr>
            <w:tcW w:w="1384" w:type="dxa"/>
          </w:tcPr>
          <w:p w14:paraId="5F107D96"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Račun broj</w:t>
            </w:r>
          </w:p>
        </w:tc>
        <w:tc>
          <w:tcPr>
            <w:tcW w:w="5812" w:type="dxa"/>
          </w:tcPr>
          <w:p w14:paraId="16AED157"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Naziv računa</w:t>
            </w:r>
          </w:p>
        </w:tc>
        <w:tc>
          <w:tcPr>
            <w:tcW w:w="2551" w:type="dxa"/>
          </w:tcPr>
          <w:p w14:paraId="4BA1B505" w14:textId="77777777" w:rsidR="00742092" w:rsidRPr="00742092" w:rsidRDefault="00742092" w:rsidP="00742092">
            <w:pPr>
              <w:spacing w:after="0" w:line="246" w:lineRule="exact"/>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Stanje 31.12.2025.</w:t>
            </w:r>
          </w:p>
        </w:tc>
      </w:tr>
      <w:tr w:rsidR="00742092" w:rsidRPr="00742092" w14:paraId="5485FEC9" w14:textId="77777777" w:rsidTr="00FC407F">
        <w:tc>
          <w:tcPr>
            <w:tcW w:w="1384" w:type="dxa"/>
            <w:vAlign w:val="bottom"/>
          </w:tcPr>
          <w:p w14:paraId="4527FC66" w14:textId="77777777" w:rsidR="00742092" w:rsidRPr="00742092" w:rsidRDefault="00742092" w:rsidP="00742092">
            <w:pPr>
              <w:spacing w:after="0" w:line="265"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92221</w:t>
            </w:r>
          </w:p>
        </w:tc>
        <w:tc>
          <w:tcPr>
            <w:tcW w:w="5812" w:type="dxa"/>
            <w:vAlign w:val="bottom"/>
          </w:tcPr>
          <w:p w14:paraId="2A0AB39E" w14:textId="77777777" w:rsidR="00742092" w:rsidRPr="00742092" w:rsidRDefault="00742092" w:rsidP="00742092">
            <w:pPr>
              <w:spacing w:after="0" w:line="264" w:lineRule="exact"/>
              <w:ind w:left="100"/>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Manjak prihoda poslovanja</w:t>
            </w:r>
          </w:p>
        </w:tc>
        <w:tc>
          <w:tcPr>
            <w:tcW w:w="2551" w:type="dxa"/>
            <w:vAlign w:val="bottom"/>
          </w:tcPr>
          <w:p w14:paraId="779970B6" w14:textId="77777777" w:rsidR="00742092" w:rsidRPr="00742092" w:rsidRDefault="00742092" w:rsidP="00742092">
            <w:pPr>
              <w:spacing w:after="0" w:line="265" w:lineRule="exact"/>
              <w:ind w:right="20"/>
              <w:jc w:val="right"/>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3.814,92</w:t>
            </w:r>
          </w:p>
        </w:tc>
      </w:tr>
      <w:tr w:rsidR="00742092" w:rsidRPr="00742092" w14:paraId="180C7658" w14:textId="77777777" w:rsidTr="00FC407F">
        <w:tc>
          <w:tcPr>
            <w:tcW w:w="1384" w:type="dxa"/>
          </w:tcPr>
          <w:p w14:paraId="338C4AD9"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tc>
        <w:tc>
          <w:tcPr>
            <w:tcW w:w="5812" w:type="dxa"/>
            <w:vAlign w:val="bottom"/>
          </w:tcPr>
          <w:p w14:paraId="28203AE7" w14:textId="77777777" w:rsidR="00742092" w:rsidRPr="00742092" w:rsidRDefault="00742092" w:rsidP="00742092">
            <w:pPr>
              <w:spacing w:after="0" w:line="257" w:lineRule="exact"/>
              <w:ind w:left="100"/>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Manjak prihoda za pokriće u sljedećem razdoblju</w:t>
            </w:r>
          </w:p>
        </w:tc>
        <w:tc>
          <w:tcPr>
            <w:tcW w:w="2551" w:type="dxa"/>
            <w:vAlign w:val="bottom"/>
          </w:tcPr>
          <w:p w14:paraId="7780821C" w14:textId="77777777" w:rsidR="00742092" w:rsidRPr="00742092" w:rsidRDefault="00742092" w:rsidP="00742092">
            <w:pPr>
              <w:spacing w:after="0" w:line="0" w:lineRule="atLeast"/>
              <w:jc w:val="right"/>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3.814,92</w:t>
            </w:r>
          </w:p>
        </w:tc>
      </w:tr>
    </w:tbl>
    <w:p w14:paraId="3124BF59" w14:textId="77777777" w:rsidR="00742092" w:rsidRPr="00742092" w:rsidRDefault="00742092" w:rsidP="00742092">
      <w:pPr>
        <w:spacing w:after="0" w:line="246" w:lineRule="exact"/>
        <w:rPr>
          <w:rFonts w:ascii="Times New Roman" w:eastAsia="Times New Roman" w:hAnsi="Times New Roman" w:cs="Times New Roman"/>
          <w:sz w:val="24"/>
          <w:szCs w:val="24"/>
          <w:lang w:eastAsia="hr-HR"/>
        </w:rPr>
      </w:pPr>
    </w:p>
    <w:p w14:paraId="69CD87B4"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Članak 3.</w:t>
      </w:r>
    </w:p>
    <w:p w14:paraId="0CDC0472" w14:textId="77777777" w:rsidR="00742092" w:rsidRPr="00742092" w:rsidRDefault="00742092" w:rsidP="00742092">
      <w:pPr>
        <w:spacing w:after="0" w:line="276" w:lineRule="auto"/>
        <w:ind w:firstLine="708"/>
        <w:jc w:val="both"/>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 xml:space="preserve">Nakon provedenog postupka utvrđivanja rezultata poslovanja zatvaranjem računa svakog pojedinog razreda, odnosno utvrđivanja viška ili manjka prihoda po kategorijama za 2025. godinu, te provedenog postupka prebijanja, odnosno zbrajanja, viškova i manjkova po istovrsnim kategorijama, te u konačnici provedenog postupka korekcije rezultata utvrđujemo višak prihoda Općine u iznosu od </w:t>
      </w:r>
      <w:r w:rsidRPr="00742092">
        <w:rPr>
          <w:rFonts w:ascii="Times New Roman" w:eastAsia="Times New Roman" w:hAnsi="Times New Roman" w:cs="Times New Roman"/>
          <w:b/>
          <w:bCs/>
          <w:sz w:val="24"/>
          <w:szCs w:val="24"/>
          <w:lang w:eastAsia="hr-HR"/>
        </w:rPr>
        <w:t>1.493.622,13</w:t>
      </w:r>
      <w:r w:rsidRPr="00742092">
        <w:rPr>
          <w:rFonts w:ascii="Times New Roman" w:eastAsia="Times New Roman" w:hAnsi="Times New Roman" w:cs="Times New Roman"/>
          <w:sz w:val="24"/>
          <w:szCs w:val="24"/>
          <w:lang w:eastAsia="hr-HR"/>
        </w:rPr>
        <w:t xml:space="preserve"> €</w:t>
      </w:r>
    </w:p>
    <w:p w14:paraId="6FA34D26"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Višak prihoda ostvaren je kao rezultat viška prihoda prethodnih godina po izvoru financiranja prihod od prodaje ili zamjene nefinancijske imovine i naknade s osnova osiguranja, viška općih prihoda i primitaka, te viška prihoda po izvoru financiranja ostalih pomoći za projekt „Banovina 0-99“ dobivenih krajem godine.</w:t>
      </w:r>
    </w:p>
    <w:p w14:paraId="66D38C6F"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p>
    <w:p w14:paraId="5CBF723D"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Članak 4.</w:t>
      </w:r>
    </w:p>
    <w:p w14:paraId="378E67ED" w14:textId="77777777" w:rsidR="00742092" w:rsidRPr="00742092" w:rsidRDefault="00742092" w:rsidP="00742092">
      <w:pPr>
        <w:spacing w:after="0" w:line="276" w:lineRule="auto"/>
        <w:ind w:firstLine="720"/>
        <w:jc w:val="both"/>
        <w:rPr>
          <w:rFonts w:ascii="Times New Roman" w:eastAsia="Times New Roman" w:hAnsi="Times New Roman" w:cs="Times New Roman"/>
          <w:sz w:val="24"/>
          <w:szCs w:val="20"/>
          <w:lang w:eastAsia="hr-HR"/>
        </w:rPr>
      </w:pPr>
      <w:r w:rsidRPr="00742092">
        <w:rPr>
          <w:rFonts w:ascii="Times New Roman" w:eastAsia="Times New Roman" w:hAnsi="Times New Roman" w:cs="Times New Roman"/>
          <w:sz w:val="24"/>
          <w:szCs w:val="20"/>
          <w:lang w:eastAsia="hr-HR"/>
        </w:rPr>
        <w:t xml:space="preserve">Ostvareni višak iz 2025. godini iz kategorije ostalih pomoći koristit će se u 2026. godini namjenski za provođenje projekta „Banovina 0-99“, dok će se preostali dio viška prihoda koristiti za financiranje kapitalnih projekata kao što su, prije svega, izgradnja školske-sportske dvorane, te daljnja izgradnja i asfaltiranje nerazvrstanih cesta, izgradnja sustava odvodnje i nogostupa, te drugih kapitalnih i sličnih projekta planiranih proračunom Općine Sveti Križ Začretje za 2026. godinu.  </w:t>
      </w:r>
    </w:p>
    <w:p w14:paraId="6D35B9CC" w14:textId="77777777" w:rsidR="00742092" w:rsidRPr="00742092" w:rsidRDefault="00742092" w:rsidP="00742092">
      <w:pPr>
        <w:spacing w:after="0" w:line="240" w:lineRule="auto"/>
        <w:rPr>
          <w:rFonts w:ascii="Times New Roman" w:eastAsia="Times New Roman" w:hAnsi="Times New Roman" w:cs="Times New Roman"/>
          <w:b/>
          <w:sz w:val="24"/>
          <w:szCs w:val="24"/>
          <w:lang w:eastAsia="hr-HR"/>
        </w:rPr>
      </w:pPr>
    </w:p>
    <w:p w14:paraId="4125CAFC"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Članak 5.</w:t>
      </w:r>
    </w:p>
    <w:p w14:paraId="61E8F365" w14:textId="77777777" w:rsidR="00742092" w:rsidRPr="00742092" w:rsidRDefault="00742092" w:rsidP="00742092">
      <w:pPr>
        <w:spacing w:after="0" w:line="276" w:lineRule="auto"/>
        <w:ind w:firstLine="708"/>
        <w:jc w:val="both"/>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sz w:val="24"/>
          <w:szCs w:val="24"/>
          <w:lang w:eastAsia="hr-HR"/>
        </w:rPr>
        <w:t>Raspodjela rezultata, sukladno pojedinačno donesenim odlukama, provest će se u rebalansu Proračuna Općine, odnosno rebalansu financijskih planova proračunskih korisnika za 2026. godinu.</w:t>
      </w:r>
    </w:p>
    <w:p w14:paraId="40CE5F54" w14:textId="77777777" w:rsidR="00742092" w:rsidRPr="00742092" w:rsidRDefault="00742092" w:rsidP="00742092">
      <w:pPr>
        <w:spacing w:after="0" w:line="240" w:lineRule="auto"/>
        <w:ind w:firstLine="708"/>
        <w:jc w:val="both"/>
        <w:rPr>
          <w:rFonts w:ascii="Times New Roman" w:eastAsia="Times New Roman" w:hAnsi="Times New Roman" w:cs="Times New Roman"/>
          <w:sz w:val="24"/>
          <w:szCs w:val="24"/>
          <w:lang w:eastAsia="hr-HR"/>
        </w:rPr>
      </w:pPr>
    </w:p>
    <w:p w14:paraId="482BFA19"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Članak 6.</w:t>
      </w:r>
    </w:p>
    <w:p w14:paraId="5A267017" w14:textId="77777777" w:rsidR="00742092" w:rsidRPr="00742092" w:rsidRDefault="00742092" w:rsidP="00742092">
      <w:pPr>
        <w:spacing w:after="0" w:line="276"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ab/>
        <w:t>Ova Odluka stupa na snagu prvog dana od dana objave u „Službenom glasniku Krapinsko-zagorske županije.“</w:t>
      </w:r>
    </w:p>
    <w:p w14:paraId="0FA7087C"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                                                                     </w:t>
      </w:r>
    </w:p>
    <w:p w14:paraId="15FD46A1"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           </w:t>
      </w:r>
    </w:p>
    <w:p w14:paraId="308B5034"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      </w:t>
      </w:r>
    </w:p>
    <w:p w14:paraId="6B9099D4" w14:textId="379F6778" w:rsidR="00742092" w:rsidRPr="00742092" w:rsidRDefault="00742092" w:rsidP="00742092">
      <w:pPr>
        <w:spacing w:after="0" w:line="240" w:lineRule="auto"/>
        <w:ind w:left="2832"/>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                                                         PREDSJEDNICA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742092">
        <w:rPr>
          <w:rFonts w:ascii="Times New Roman" w:eastAsia="Times New Roman" w:hAnsi="Times New Roman" w:cs="Times New Roman"/>
          <w:sz w:val="24"/>
          <w:szCs w:val="24"/>
          <w:lang w:eastAsia="hr-HR"/>
        </w:rPr>
        <w:t>OPĆINSKOG VIJEĆA</w:t>
      </w:r>
      <w:r w:rsidRPr="00742092">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742092">
        <w:rPr>
          <w:rFonts w:ascii="Times New Roman" w:eastAsia="Times New Roman" w:hAnsi="Times New Roman" w:cs="Times New Roman"/>
          <w:sz w:val="24"/>
          <w:szCs w:val="24"/>
          <w:lang w:eastAsia="hr-HR"/>
        </w:rPr>
        <w:t xml:space="preserve">   </w:t>
      </w:r>
      <w:proofErr w:type="spellStart"/>
      <w:r w:rsidRPr="00742092">
        <w:rPr>
          <w:rFonts w:ascii="Times New Roman" w:eastAsia="Times New Roman" w:hAnsi="Times New Roman" w:cs="Times New Roman"/>
          <w:i/>
          <w:sz w:val="24"/>
          <w:szCs w:val="24"/>
          <w:lang w:eastAsia="hr-HR"/>
        </w:rPr>
        <w:t>Tončica</w:t>
      </w:r>
      <w:proofErr w:type="spellEnd"/>
      <w:r w:rsidRPr="00742092">
        <w:rPr>
          <w:rFonts w:ascii="Times New Roman" w:eastAsia="Times New Roman" w:hAnsi="Times New Roman" w:cs="Times New Roman"/>
          <w:i/>
          <w:sz w:val="24"/>
          <w:szCs w:val="24"/>
          <w:lang w:eastAsia="hr-HR"/>
        </w:rPr>
        <w:t xml:space="preserve"> Božić </w:t>
      </w:r>
      <w:proofErr w:type="spellStart"/>
      <w:r w:rsidRPr="00742092">
        <w:rPr>
          <w:rFonts w:ascii="Times New Roman" w:eastAsia="Times New Roman" w:hAnsi="Times New Roman" w:cs="Times New Roman"/>
          <w:i/>
          <w:sz w:val="24"/>
          <w:szCs w:val="24"/>
          <w:lang w:eastAsia="hr-HR"/>
        </w:rPr>
        <w:t>univ</w:t>
      </w:r>
      <w:proofErr w:type="spellEnd"/>
      <w:r w:rsidRPr="00742092">
        <w:rPr>
          <w:rFonts w:ascii="Times New Roman" w:eastAsia="Times New Roman" w:hAnsi="Times New Roman" w:cs="Times New Roman"/>
          <w:i/>
          <w:sz w:val="24"/>
          <w:szCs w:val="24"/>
          <w:lang w:eastAsia="hr-HR"/>
        </w:rPr>
        <w:t xml:space="preserve">. </w:t>
      </w:r>
      <w:proofErr w:type="spellStart"/>
      <w:r w:rsidRPr="00742092">
        <w:rPr>
          <w:rFonts w:ascii="Times New Roman" w:eastAsia="Times New Roman" w:hAnsi="Times New Roman" w:cs="Times New Roman"/>
          <w:i/>
          <w:sz w:val="24"/>
          <w:szCs w:val="24"/>
          <w:lang w:eastAsia="hr-HR"/>
        </w:rPr>
        <w:t>spec</w:t>
      </w:r>
      <w:proofErr w:type="spellEnd"/>
      <w:r w:rsidRPr="00742092">
        <w:rPr>
          <w:rFonts w:ascii="Times New Roman" w:eastAsia="Times New Roman" w:hAnsi="Times New Roman" w:cs="Times New Roman"/>
          <w:i/>
          <w:sz w:val="24"/>
          <w:szCs w:val="24"/>
          <w:lang w:eastAsia="hr-HR"/>
        </w:rPr>
        <w:t xml:space="preserve">. </w:t>
      </w:r>
      <w:proofErr w:type="spellStart"/>
      <w:r w:rsidRPr="00742092">
        <w:rPr>
          <w:rFonts w:ascii="Times New Roman" w:eastAsia="Times New Roman" w:hAnsi="Times New Roman" w:cs="Times New Roman"/>
          <w:i/>
          <w:sz w:val="24"/>
          <w:szCs w:val="24"/>
          <w:lang w:eastAsia="hr-HR"/>
        </w:rPr>
        <w:t>act</w:t>
      </w:r>
      <w:proofErr w:type="spellEnd"/>
      <w:r w:rsidRPr="00742092">
        <w:rPr>
          <w:rFonts w:ascii="Times New Roman" w:eastAsia="Times New Roman" w:hAnsi="Times New Roman" w:cs="Times New Roman"/>
          <w:i/>
          <w:sz w:val="24"/>
          <w:szCs w:val="24"/>
          <w:lang w:eastAsia="hr-HR"/>
        </w:rPr>
        <w:t xml:space="preserve">. </w:t>
      </w:r>
      <w:proofErr w:type="spellStart"/>
      <w:r w:rsidRPr="00742092">
        <w:rPr>
          <w:rFonts w:ascii="Times New Roman" w:eastAsia="Times New Roman" w:hAnsi="Times New Roman" w:cs="Times New Roman"/>
          <w:i/>
          <w:sz w:val="24"/>
          <w:szCs w:val="24"/>
          <w:lang w:eastAsia="hr-HR"/>
        </w:rPr>
        <w:t>soc</w:t>
      </w:r>
      <w:proofErr w:type="spellEnd"/>
      <w:r w:rsidRPr="00742092">
        <w:rPr>
          <w:rFonts w:ascii="Times New Roman" w:eastAsia="Times New Roman" w:hAnsi="Times New Roman" w:cs="Times New Roman"/>
          <w:i/>
          <w:sz w:val="24"/>
          <w:szCs w:val="24"/>
          <w:lang w:eastAsia="hr-HR"/>
        </w:rPr>
        <w:t>.</w:t>
      </w:r>
    </w:p>
    <w:p w14:paraId="160E86BD" w14:textId="77777777" w:rsidR="00742092" w:rsidRDefault="00742092" w:rsidP="00CA6BEC">
      <w:pPr>
        <w:jc w:val="both"/>
      </w:pPr>
    </w:p>
    <w:p w14:paraId="79512A2D" w14:textId="77777777" w:rsidR="00742092" w:rsidRDefault="00742092" w:rsidP="00CA6BEC">
      <w:pPr>
        <w:jc w:val="both"/>
      </w:pPr>
    </w:p>
    <w:p w14:paraId="39CBFA68" w14:textId="77777777" w:rsidR="00742092" w:rsidRDefault="00742092" w:rsidP="00CA6BEC">
      <w:pPr>
        <w:jc w:val="both"/>
      </w:pPr>
    </w:p>
    <w:p w14:paraId="61523D93" w14:textId="77777777" w:rsidR="00742092" w:rsidRDefault="00742092" w:rsidP="00CA6BEC">
      <w:pPr>
        <w:jc w:val="both"/>
      </w:pPr>
    </w:p>
    <w:p w14:paraId="2B11096B" w14:textId="77777777" w:rsidR="00742092" w:rsidRDefault="00742092" w:rsidP="00CA6BEC">
      <w:pPr>
        <w:jc w:val="both"/>
      </w:pPr>
    </w:p>
    <w:p w14:paraId="47A31F9E" w14:textId="77777777" w:rsidR="00742092" w:rsidRDefault="00742092" w:rsidP="00CA6BEC">
      <w:pPr>
        <w:jc w:val="both"/>
      </w:pPr>
    </w:p>
    <w:p w14:paraId="5800D0C1" w14:textId="77777777" w:rsidR="00742092" w:rsidRDefault="00742092" w:rsidP="00CA6BEC">
      <w:pPr>
        <w:jc w:val="both"/>
      </w:pPr>
    </w:p>
    <w:p w14:paraId="32556C95" w14:textId="77777777" w:rsidR="00742092" w:rsidRDefault="00742092" w:rsidP="00CA6BEC">
      <w:pPr>
        <w:jc w:val="both"/>
      </w:pPr>
    </w:p>
    <w:p w14:paraId="76BA57B5" w14:textId="77777777" w:rsidR="00742092" w:rsidRPr="00742092" w:rsidRDefault="00742092" w:rsidP="00742092">
      <w:pPr>
        <w:suppressAutoHyphens/>
        <w:autoSpaceDN w:val="0"/>
        <w:spacing w:after="0" w:line="240" w:lineRule="auto"/>
        <w:textAlignment w:val="baseline"/>
        <w:rPr>
          <w:rFonts w:ascii="Calibri" w:eastAsia="Times New Roman" w:hAnsi="Calibri" w:cs="Calibri"/>
          <w:b/>
          <w:lang w:val="en-US"/>
        </w:rPr>
      </w:pPr>
      <w:r w:rsidRPr="00742092">
        <w:rPr>
          <w:rFonts w:ascii="Calibri" w:eastAsia="Times New Roman" w:hAnsi="Calibri" w:cs="Calibri"/>
          <w:b/>
        </w:rPr>
        <w:t xml:space="preserve">                         </w:t>
      </w:r>
      <w:r w:rsidRPr="00742092">
        <w:rPr>
          <w:rFonts w:ascii="Calibri" w:eastAsia="Times New Roman" w:hAnsi="Calibri" w:cs="Calibri"/>
          <w:b/>
        </w:rPr>
        <w:object w:dxaOrig="645" w:dyaOrig="855" w14:anchorId="761DF7DA">
          <v:shape id="_x0000_i1055" type="#_x0000_t75" style="width:28.5pt;height:43.5pt;visibility:visible" o:ole="">
            <v:imagedata r:id="rId6" o:title=""/>
          </v:shape>
          <o:OLEObject Type="Embed" ProgID="Unknown" ShapeID="_x0000_i1055" DrawAspect="Content" ObjectID="_1841466125" r:id="rId20"/>
        </w:object>
      </w:r>
      <w:r w:rsidRPr="00742092">
        <w:rPr>
          <w:rFonts w:ascii="Calibri" w:eastAsia="Times New Roman" w:hAnsi="Calibri" w:cs="Calibri"/>
          <w:b/>
        </w:rPr>
        <w:tab/>
        <w:t xml:space="preserve">                                                                  </w:t>
      </w:r>
    </w:p>
    <w:p w14:paraId="65C3C226" w14:textId="77777777" w:rsidR="00742092" w:rsidRPr="00742092" w:rsidRDefault="00742092" w:rsidP="00742092">
      <w:pPr>
        <w:suppressAutoHyphens/>
        <w:autoSpaceDN w:val="0"/>
        <w:spacing w:after="0" w:line="240" w:lineRule="auto"/>
        <w:textAlignment w:val="baseline"/>
        <w:rPr>
          <w:rFonts w:ascii="Calibri" w:eastAsia="Times New Roman" w:hAnsi="Calibri" w:cs="Calibri"/>
          <w:b/>
        </w:rPr>
      </w:pPr>
      <w:r w:rsidRPr="00742092">
        <w:rPr>
          <w:rFonts w:ascii="Calibri" w:eastAsia="Times New Roman" w:hAnsi="Calibri" w:cs="Calibri"/>
          <w:b/>
        </w:rPr>
        <w:t xml:space="preserve">            REPUBLIKA HRVATSKA</w:t>
      </w:r>
    </w:p>
    <w:p w14:paraId="21FC0E56" w14:textId="77777777" w:rsidR="00742092" w:rsidRPr="00742092" w:rsidRDefault="00742092" w:rsidP="00742092">
      <w:pPr>
        <w:suppressAutoHyphens/>
        <w:autoSpaceDN w:val="0"/>
        <w:spacing w:after="0" w:line="240" w:lineRule="auto"/>
        <w:textAlignment w:val="baseline"/>
        <w:rPr>
          <w:rFonts w:ascii="Calibri" w:eastAsia="Times New Roman" w:hAnsi="Calibri" w:cs="Calibri"/>
          <w:b/>
          <w:lang w:eastAsia="hr-HR"/>
        </w:rPr>
      </w:pPr>
      <w:r w:rsidRPr="00742092">
        <w:rPr>
          <w:rFonts w:ascii="Calibri" w:eastAsia="Times New Roman" w:hAnsi="Calibri" w:cs="Calibri"/>
          <w:b/>
          <w:lang w:eastAsia="hr-HR"/>
        </w:rPr>
        <w:t xml:space="preserve">   KRAPINSKO-ZAGORSKA ŽUPANIJA</w:t>
      </w:r>
    </w:p>
    <w:p w14:paraId="5DBECD9C" w14:textId="77777777" w:rsidR="00742092" w:rsidRPr="00742092" w:rsidRDefault="00742092" w:rsidP="00742092">
      <w:pPr>
        <w:suppressAutoHyphens/>
        <w:autoSpaceDN w:val="0"/>
        <w:spacing w:after="0" w:line="240" w:lineRule="auto"/>
        <w:textAlignment w:val="baseline"/>
        <w:rPr>
          <w:rFonts w:ascii="Calibri" w:eastAsia="Times New Roman" w:hAnsi="Calibri" w:cs="Calibri"/>
          <w:b/>
          <w:lang w:eastAsia="hr-HR"/>
        </w:rPr>
      </w:pPr>
      <w:r w:rsidRPr="00742092">
        <w:rPr>
          <w:rFonts w:ascii="Calibri" w:eastAsia="Times New Roman" w:hAnsi="Calibri" w:cs="Calibri"/>
          <w:b/>
          <w:lang w:eastAsia="hr-HR"/>
        </w:rPr>
        <w:t xml:space="preserve">     OPĆINA SVETI KRIŽ ZAČRETJE</w:t>
      </w:r>
    </w:p>
    <w:p w14:paraId="7BE2C7BD" w14:textId="77777777" w:rsidR="00742092" w:rsidRPr="00742092" w:rsidRDefault="00742092" w:rsidP="00742092">
      <w:pPr>
        <w:suppressAutoHyphens/>
        <w:autoSpaceDN w:val="0"/>
        <w:spacing w:after="0" w:line="240" w:lineRule="auto"/>
        <w:textAlignment w:val="baseline"/>
        <w:rPr>
          <w:rFonts w:ascii="Calibri" w:eastAsia="Times New Roman" w:hAnsi="Calibri" w:cs="Calibri"/>
          <w:b/>
          <w:lang w:eastAsia="hr-HR"/>
        </w:rPr>
      </w:pPr>
      <w:r w:rsidRPr="00742092">
        <w:rPr>
          <w:rFonts w:ascii="Calibri" w:eastAsia="Times New Roman" w:hAnsi="Calibri" w:cs="Calibri"/>
          <w:b/>
          <w:lang w:eastAsia="hr-HR"/>
        </w:rPr>
        <w:t xml:space="preserve">             OPĆINSKI NAČELNIK</w:t>
      </w:r>
    </w:p>
    <w:p w14:paraId="46159758" w14:textId="77777777" w:rsidR="00742092" w:rsidRPr="00742092" w:rsidRDefault="00742092" w:rsidP="00742092">
      <w:pPr>
        <w:suppressAutoHyphens/>
        <w:autoSpaceDN w:val="0"/>
        <w:spacing w:after="0" w:line="240" w:lineRule="auto"/>
        <w:textAlignment w:val="baseline"/>
        <w:rPr>
          <w:rFonts w:ascii="Calibri" w:eastAsia="Times New Roman" w:hAnsi="Calibri" w:cs="Calibri"/>
          <w:lang w:eastAsia="hr-HR"/>
        </w:rPr>
      </w:pPr>
    </w:p>
    <w:p w14:paraId="455BE435" w14:textId="77777777" w:rsidR="00742092" w:rsidRPr="00742092" w:rsidRDefault="00742092" w:rsidP="00742092">
      <w:pPr>
        <w:suppressAutoHyphens/>
        <w:autoSpaceDN w:val="0"/>
        <w:spacing w:after="0" w:line="240" w:lineRule="auto"/>
        <w:textAlignment w:val="baseline"/>
        <w:rPr>
          <w:rFonts w:ascii="Calibri" w:eastAsia="Times New Roman" w:hAnsi="Calibri" w:cs="Calibri"/>
          <w:lang w:eastAsia="hr-HR"/>
        </w:rPr>
      </w:pPr>
      <w:r w:rsidRPr="00742092">
        <w:rPr>
          <w:rFonts w:ascii="Calibri" w:eastAsia="Times New Roman" w:hAnsi="Calibri" w:cs="Calibri"/>
          <w:lang w:eastAsia="hr-HR"/>
        </w:rPr>
        <w:t>KLASA: 024-01/26-01/003</w:t>
      </w:r>
    </w:p>
    <w:p w14:paraId="714EABE7" w14:textId="77777777" w:rsidR="00742092" w:rsidRPr="00742092" w:rsidRDefault="00742092" w:rsidP="00742092">
      <w:pPr>
        <w:suppressAutoHyphens/>
        <w:autoSpaceDN w:val="0"/>
        <w:spacing w:after="0" w:line="240" w:lineRule="auto"/>
        <w:textAlignment w:val="baseline"/>
        <w:rPr>
          <w:rFonts w:ascii="Calibri" w:eastAsia="Times New Roman" w:hAnsi="Calibri" w:cs="Calibri"/>
          <w:lang w:eastAsia="hr-HR"/>
        </w:rPr>
      </w:pPr>
      <w:r w:rsidRPr="00742092">
        <w:rPr>
          <w:rFonts w:ascii="Calibri" w:eastAsia="Times New Roman" w:hAnsi="Calibri" w:cs="Calibri"/>
          <w:lang w:eastAsia="hr-HR"/>
        </w:rPr>
        <w:t>URBROJ: 2140-28-03-26-1</w:t>
      </w:r>
    </w:p>
    <w:p w14:paraId="7225B746" w14:textId="77777777" w:rsidR="00742092" w:rsidRPr="00742092" w:rsidRDefault="00742092" w:rsidP="00742092">
      <w:pPr>
        <w:suppressAutoHyphens/>
        <w:autoSpaceDN w:val="0"/>
        <w:spacing w:after="0" w:line="240" w:lineRule="auto"/>
        <w:textAlignment w:val="baseline"/>
        <w:rPr>
          <w:rFonts w:ascii="Calibri" w:eastAsia="Times New Roman" w:hAnsi="Calibri" w:cs="Calibri"/>
          <w:lang w:eastAsia="hr-HR"/>
        </w:rPr>
      </w:pPr>
      <w:r w:rsidRPr="00742092">
        <w:rPr>
          <w:rFonts w:ascii="Calibri" w:eastAsia="Times New Roman" w:hAnsi="Calibri" w:cs="Calibri"/>
          <w:lang w:eastAsia="hr-HR"/>
        </w:rPr>
        <w:t>Sveti Križ Začretje, 30.04.2026.</w:t>
      </w:r>
    </w:p>
    <w:p w14:paraId="2BF4EA19" w14:textId="77777777" w:rsidR="00742092" w:rsidRPr="00742092" w:rsidRDefault="00742092" w:rsidP="00742092">
      <w:pPr>
        <w:suppressAutoHyphens/>
        <w:autoSpaceDN w:val="0"/>
        <w:spacing w:after="0" w:line="240" w:lineRule="auto"/>
        <w:textAlignment w:val="baseline"/>
        <w:rPr>
          <w:rFonts w:ascii="Calibri" w:eastAsia="Times New Roman" w:hAnsi="Calibri" w:cs="Calibri"/>
          <w:lang w:eastAsia="hr-HR"/>
        </w:rPr>
      </w:pPr>
    </w:p>
    <w:p w14:paraId="6DC589AF"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
          <w:lang w:eastAsia="hr-HR"/>
        </w:rPr>
      </w:pP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lang w:eastAsia="hr-HR"/>
        </w:rPr>
        <w:tab/>
      </w:r>
      <w:r w:rsidRPr="00742092">
        <w:rPr>
          <w:rFonts w:ascii="Calibri" w:eastAsia="Times New Roman" w:hAnsi="Calibri" w:cs="Calibri"/>
          <w:b/>
          <w:lang w:eastAsia="hr-HR"/>
        </w:rPr>
        <w:t>OPĆINSKO VIJEĆE</w:t>
      </w:r>
    </w:p>
    <w:p w14:paraId="4E3FFF27"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
          <w:lang w:eastAsia="hr-HR"/>
        </w:rPr>
      </w:pPr>
    </w:p>
    <w:p w14:paraId="082C4952"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lang w:eastAsia="hr-HR"/>
        </w:rPr>
      </w:pPr>
    </w:p>
    <w:p w14:paraId="26059393"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lang w:eastAsia="hr-HR"/>
        </w:rPr>
      </w:pPr>
    </w:p>
    <w:p w14:paraId="3EFB3E80"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
          <w:lang w:eastAsia="hr-HR"/>
        </w:rPr>
      </w:pPr>
      <w:r w:rsidRPr="00742092">
        <w:rPr>
          <w:rFonts w:ascii="Calibri" w:eastAsia="Times New Roman" w:hAnsi="Calibri" w:cs="Calibri"/>
          <w:b/>
          <w:lang w:eastAsia="hr-HR"/>
        </w:rPr>
        <w:t xml:space="preserve">Predmet: Izvješće o radu Općinskog načelnika </w:t>
      </w:r>
    </w:p>
    <w:p w14:paraId="47999502"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
          <w:lang w:eastAsia="hr-HR"/>
        </w:rPr>
      </w:pPr>
      <w:r w:rsidRPr="00742092">
        <w:rPr>
          <w:rFonts w:ascii="Calibri" w:eastAsia="Times New Roman" w:hAnsi="Calibri" w:cs="Calibri"/>
          <w:b/>
          <w:lang w:eastAsia="hr-HR"/>
        </w:rPr>
        <w:tab/>
        <w:t xml:space="preserve">     za razdoblje 01.07.2025.-31.12.2026. godine</w:t>
      </w:r>
    </w:p>
    <w:p w14:paraId="69F645C4"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
          <w:lang w:eastAsia="hr-HR"/>
        </w:rPr>
      </w:pPr>
    </w:p>
    <w:p w14:paraId="27DF5A74"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
          <w:lang w:eastAsia="hr-HR"/>
        </w:rPr>
      </w:pPr>
    </w:p>
    <w:p w14:paraId="3E9DDD59"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Cs/>
          <w:lang w:eastAsia="hr-HR"/>
        </w:rPr>
      </w:pPr>
      <w:r w:rsidRPr="00742092">
        <w:rPr>
          <w:rFonts w:ascii="Calibri" w:eastAsia="Times New Roman" w:hAnsi="Calibri" w:cs="Calibri"/>
          <w:b/>
          <w:lang w:eastAsia="hr-HR"/>
        </w:rPr>
        <w:tab/>
      </w:r>
      <w:r w:rsidRPr="00742092">
        <w:rPr>
          <w:rFonts w:ascii="Calibri" w:eastAsia="Times New Roman" w:hAnsi="Calibri" w:cs="Calibri"/>
          <w:bCs/>
          <w:lang w:eastAsia="hr-HR"/>
        </w:rPr>
        <w:t>U skladu sa odredbama Statuta Općine Sveti Križ Začretje Općinskom vijeću podnosim Izvješće o radu za razdoblje od 01.07.2025.-31.12.2026. godine.</w:t>
      </w:r>
    </w:p>
    <w:p w14:paraId="49416491" w14:textId="77777777" w:rsidR="00742092" w:rsidRPr="00742092" w:rsidRDefault="00742092" w:rsidP="00742092">
      <w:pPr>
        <w:suppressAutoHyphens/>
        <w:autoSpaceDN w:val="0"/>
        <w:spacing w:after="0" w:line="240" w:lineRule="auto"/>
        <w:jc w:val="both"/>
        <w:textAlignment w:val="baseline"/>
        <w:rPr>
          <w:rFonts w:ascii="Calibri" w:eastAsia="Times New Roman" w:hAnsi="Calibri" w:cs="Calibri"/>
          <w:bCs/>
          <w:lang w:eastAsia="hr-HR"/>
        </w:rPr>
      </w:pPr>
    </w:p>
    <w:p w14:paraId="6CBBE238" w14:textId="77777777" w:rsidR="00742092" w:rsidRPr="00742092" w:rsidRDefault="00742092" w:rsidP="00742092">
      <w:pPr>
        <w:suppressAutoHyphens/>
        <w:autoSpaceDN w:val="0"/>
        <w:spacing w:after="0" w:line="240" w:lineRule="auto"/>
        <w:jc w:val="both"/>
        <w:textAlignment w:val="baseline"/>
        <w:rPr>
          <w:rFonts w:ascii="Times New Roman" w:eastAsia="Times New Roman" w:hAnsi="Times New Roman" w:cs="Times New Roman"/>
          <w:bCs/>
          <w:sz w:val="24"/>
          <w:szCs w:val="24"/>
          <w:lang w:eastAsia="hr-HR"/>
        </w:rPr>
      </w:pPr>
      <w:r w:rsidRPr="00742092">
        <w:rPr>
          <w:rFonts w:ascii="Times New Roman" w:eastAsia="Times New Roman" w:hAnsi="Times New Roman" w:cs="Times New Roman"/>
          <w:bCs/>
          <w:sz w:val="24"/>
          <w:szCs w:val="24"/>
          <w:lang w:eastAsia="hr-HR"/>
        </w:rPr>
        <w:tab/>
        <w:t xml:space="preserve"> </w:t>
      </w:r>
    </w:p>
    <w:p w14:paraId="7EE26C7C"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r w:rsidRPr="00742092">
        <w:rPr>
          <w:rFonts w:ascii="Calibri" w:eastAsia="Calibri" w:hAnsi="Calibri" w:cs="Times New Roman"/>
          <w:b/>
          <w:bCs/>
        </w:rPr>
        <w:t>FINANCIJSKO POSLOVANJE</w:t>
      </w:r>
    </w:p>
    <w:p w14:paraId="4F68D1D9" w14:textId="77777777" w:rsidR="00742092" w:rsidRPr="00742092" w:rsidRDefault="00742092" w:rsidP="00742092">
      <w:pPr>
        <w:spacing w:after="0" w:line="240" w:lineRule="auto"/>
        <w:ind w:left="720"/>
        <w:contextualSpacing/>
        <w:jc w:val="both"/>
        <w:rPr>
          <w:rFonts w:ascii="Calibri" w:eastAsia="Calibri" w:hAnsi="Calibri" w:cs="Times New Roman"/>
          <w:b/>
          <w:bCs/>
        </w:rPr>
      </w:pPr>
    </w:p>
    <w:p w14:paraId="034754F7" w14:textId="77777777" w:rsidR="00742092" w:rsidRPr="00742092" w:rsidRDefault="00742092" w:rsidP="00742092">
      <w:pPr>
        <w:spacing w:after="0" w:line="240" w:lineRule="auto"/>
        <w:ind w:left="720"/>
        <w:contextualSpacing/>
        <w:jc w:val="both"/>
        <w:rPr>
          <w:rFonts w:ascii="Calibri" w:eastAsia="Calibri" w:hAnsi="Calibri" w:cs="Times New Roman"/>
        </w:rPr>
      </w:pPr>
      <w:r w:rsidRPr="00742092">
        <w:rPr>
          <w:rFonts w:ascii="Calibri" w:eastAsia="Calibri" w:hAnsi="Calibri" w:cs="Times New Roman"/>
        </w:rPr>
        <w:t>Financijsko poslovanje Općine je stabilno što se detaljno može vidjeti i iz  Godišnjeg izvještaja</w:t>
      </w:r>
    </w:p>
    <w:p w14:paraId="6293471E"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o izvršenju proračuna Općine Sveti Križ Začretje za 2025. godinu koje je upućeno Općinskom vijeću na donošenje.</w:t>
      </w:r>
    </w:p>
    <w:p w14:paraId="471C3D5D" w14:textId="77777777" w:rsidR="00742092" w:rsidRPr="00742092" w:rsidRDefault="00742092" w:rsidP="00742092">
      <w:pPr>
        <w:spacing w:after="0" w:line="240" w:lineRule="auto"/>
        <w:jc w:val="both"/>
        <w:rPr>
          <w:rFonts w:ascii="Calibri" w:eastAsia="Calibri" w:hAnsi="Calibri" w:cs="Times New Roman"/>
          <w:b/>
          <w:bCs/>
        </w:rPr>
      </w:pPr>
    </w:p>
    <w:p w14:paraId="216B061C"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r w:rsidRPr="00742092">
        <w:rPr>
          <w:rFonts w:ascii="Calibri" w:eastAsia="Calibri" w:hAnsi="Calibri" w:cs="Times New Roman"/>
          <w:b/>
          <w:bCs/>
        </w:rPr>
        <w:t>INVESTICIJE I PROJEKTI</w:t>
      </w:r>
    </w:p>
    <w:p w14:paraId="21D6142D" w14:textId="77777777" w:rsidR="00742092" w:rsidRPr="00742092" w:rsidRDefault="00742092" w:rsidP="00742092">
      <w:pPr>
        <w:spacing w:after="0" w:line="240" w:lineRule="auto"/>
        <w:jc w:val="both"/>
        <w:rPr>
          <w:rFonts w:ascii="Calibri" w:eastAsia="Calibri" w:hAnsi="Calibri" w:cs="Times New Roman"/>
          <w:b/>
          <w:bCs/>
        </w:rPr>
      </w:pPr>
    </w:p>
    <w:p w14:paraId="2CD0B813" w14:textId="77777777" w:rsidR="00742092" w:rsidRPr="00742092" w:rsidRDefault="00742092" w:rsidP="00742092">
      <w:pPr>
        <w:spacing w:after="0" w:line="240" w:lineRule="auto"/>
        <w:ind w:left="360" w:firstLine="348"/>
        <w:jc w:val="both"/>
        <w:rPr>
          <w:rFonts w:ascii="Calibri" w:eastAsia="Calibri" w:hAnsi="Calibri" w:cs="Times New Roman"/>
        </w:rPr>
      </w:pPr>
      <w:r w:rsidRPr="00742092">
        <w:rPr>
          <w:rFonts w:ascii="Calibri" w:eastAsia="Calibri" w:hAnsi="Calibri" w:cs="Times New Roman"/>
        </w:rPr>
        <w:t>Sa danom 15.10.2025. godine završeni su radovi na asfaltiranju nerazvrstanih cesta na</w:t>
      </w:r>
    </w:p>
    <w:p w14:paraId="5E326D71"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području Općine. U sklopu radova izvršeno je asfaltiranje 20 dionica, ako slijedi:</w:t>
      </w:r>
    </w:p>
    <w:p w14:paraId="4F9D7F43" w14:textId="77777777" w:rsidR="00742092" w:rsidRPr="00742092" w:rsidRDefault="00742092" w:rsidP="00742092">
      <w:pPr>
        <w:spacing w:after="0" w:line="240" w:lineRule="auto"/>
        <w:jc w:val="both"/>
        <w:rPr>
          <w:rFonts w:ascii="Calibri" w:eastAsia="Calibri" w:hAnsi="Calibri" w:cs="Times New Roman"/>
        </w:rPr>
      </w:pP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972"/>
      </w:tblGrid>
      <w:tr w:rsidR="00742092" w:rsidRPr="00742092" w14:paraId="4481148A" w14:textId="77777777" w:rsidTr="00FC407F">
        <w:tc>
          <w:tcPr>
            <w:tcW w:w="966" w:type="dxa"/>
          </w:tcPr>
          <w:p w14:paraId="682806CD"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w:t>
            </w:r>
          </w:p>
        </w:tc>
        <w:tc>
          <w:tcPr>
            <w:tcW w:w="6972" w:type="dxa"/>
          </w:tcPr>
          <w:p w14:paraId="6299E207"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 xml:space="preserve"> SPOJ PILJKI-MAJSECI, NC ŠT-4A </w:t>
            </w:r>
          </w:p>
        </w:tc>
      </w:tr>
      <w:tr w:rsidR="00742092" w:rsidRPr="00742092" w14:paraId="54F5140F" w14:textId="77777777" w:rsidTr="00FC407F">
        <w:tc>
          <w:tcPr>
            <w:tcW w:w="966" w:type="dxa"/>
          </w:tcPr>
          <w:p w14:paraId="26FDBE7D"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2.</w:t>
            </w:r>
          </w:p>
        </w:tc>
        <w:tc>
          <w:tcPr>
            <w:tcW w:w="6972" w:type="dxa"/>
          </w:tcPr>
          <w:p w14:paraId="6F817868"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SPOJ KRIŽOPETJE – NC PU-6A,       NC PU-6A</w:t>
            </w:r>
          </w:p>
        </w:tc>
      </w:tr>
      <w:tr w:rsidR="00742092" w:rsidRPr="00742092" w14:paraId="3ABA0542" w14:textId="77777777" w:rsidTr="00FC407F">
        <w:tc>
          <w:tcPr>
            <w:tcW w:w="966" w:type="dxa"/>
          </w:tcPr>
          <w:p w14:paraId="590F5B0A"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3.</w:t>
            </w:r>
          </w:p>
        </w:tc>
        <w:tc>
          <w:tcPr>
            <w:tcW w:w="6972" w:type="dxa"/>
          </w:tcPr>
          <w:p w14:paraId="3D24756F"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SPOJ MATKUNI – ZGLAVINSKI I. NC KL-8</w:t>
            </w:r>
          </w:p>
        </w:tc>
      </w:tr>
      <w:tr w:rsidR="00742092" w:rsidRPr="00742092" w14:paraId="4F67D352" w14:textId="77777777" w:rsidTr="00FC407F">
        <w:tc>
          <w:tcPr>
            <w:tcW w:w="966" w:type="dxa"/>
          </w:tcPr>
          <w:p w14:paraId="0D6877F7"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4.</w:t>
            </w:r>
          </w:p>
        </w:tc>
        <w:tc>
          <w:tcPr>
            <w:tcW w:w="6972" w:type="dxa"/>
          </w:tcPr>
          <w:p w14:paraId="7BCF010A"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KUHARI – HORVATI, NC KL-2 i ODVOJAK ĐUDI, NC KL-2A dio</w:t>
            </w:r>
          </w:p>
        </w:tc>
      </w:tr>
      <w:tr w:rsidR="00742092" w:rsidRPr="00742092" w14:paraId="7141F207" w14:textId="77777777" w:rsidTr="00FC407F">
        <w:tc>
          <w:tcPr>
            <w:tcW w:w="966" w:type="dxa"/>
          </w:tcPr>
          <w:p w14:paraId="5D22BFD6"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5.</w:t>
            </w:r>
          </w:p>
        </w:tc>
        <w:tc>
          <w:tcPr>
            <w:tcW w:w="6972" w:type="dxa"/>
          </w:tcPr>
          <w:p w14:paraId="192666C9"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ŽC 2158 – JELENIĆ, NC DP-18</w:t>
            </w:r>
          </w:p>
        </w:tc>
      </w:tr>
      <w:tr w:rsidR="00742092" w:rsidRPr="00742092" w14:paraId="04482588" w14:textId="77777777" w:rsidTr="00FC407F">
        <w:trPr>
          <w:trHeight w:val="238"/>
        </w:trPr>
        <w:tc>
          <w:tcPr>
            <w:tcW w:w="966" w:type="dxa"/>
          </w:tcPr>
          <w:p w14:paraId="09EEDB8D"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6.</w:t>
            </w:r>
          </w:p>
        </w:tc>
        <w:tc>
          <w:tcPr>
            <w:tcW w:w="6972" w:type="dxa"/>
          </w:tcPr>
          <w:p w14:paraId="2B695E01" w14:textId="77777777" w:rsidR="00742092" w:rsidRPr="00742092" w:rsidRDefault="00742092" w:rsidP="00742092">
            <w:pPr>
              <w:spacing w:after="0" w:line="240" w:lineRule="auto"/>
              <w:rPr>
                <w:rFonts w:ascii="Calibri" w:eastAsia="Calibri" w:hAnsi="Calibri" w:cs="Calibri"/>
                <w:lang w:val="sv-SE" w:eastAsia="x-none"/>
              </w:rPr>
            </w:pPr>
            <w:r w:rsidRPr="00742092">
              <w:rPr>
                <w:rFonts w:ascii="Calibri" w:eastAsia="Calibri" w:hAnsi="Calibri" w:cs="Calibri"/>
                <w:lang w:val="sv-SE" w:eastAsia="x-none"/>
              </w:rPr>
              <w:t>DC 35 – HANŽI, NC V-1</w:t>
            </w:r>
          </w:p>
        </w:tc>
      </w:tr>
      <w:tr w:rsidR="00742092" w:rsidRPr="00742092" w14:paraId="2B72D8D5" w14:textId="77777777" w:rsidTr="00FC407F">
        <w:trPr>
          <w:trHeight w:val="512"/>
        </w:trPr>
        <w:tc>
          <w:tcPr>
            <w:tcW w:w="966" w:type="dxa"/>
          </w:tcPr>
          <w:p w14:paraId="5ED48BBA"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7.</w:t>
            </w:r>
          </w:p>
        </w:tc>
        <w:tc>
          <w:tcPr>
            <w:tcW w:w="6972" w:type="dxa"/>
          </w:tcPr>
          <w:p w14:paraId="1B0136B0" w14:textId="77777777" w:rsidR="00742092" w:rsidRPr="00742092" w:rsidRDefault="00742092" w:rsidP="00742092">
            <w:pPr>
              <w:tabs>
                <w:tab w:val="left" w:pos="1110"/>
              </w:tabs>
              <w:spacing w:after="0" w:line="240" w:lineRule="auto"/>
              <w:rPr>
                <w:rFonts w:ascii="Calibri" w:eastAsia="Calibri" w:hAnsi="Calibri" w:cs="Calibri"/>
                <w:lang w:val="sv-SE" w:eastAsia="x-none"/>
              </w:rPr>
            </w:pPr>
            <w:r w:rsidRPr="00742092">
              <w:rPr>
                <w:rFonts w:ascii="Calibri" w:eastAsia="Calibri" w:hAnsi="Calibri" w:cs="Calibri"/>
                <w:lang w:val="sv-SE" w:eastAsia="x-none"/>
              </w:rPr>
              <w:t xml:space="preserve"> III. ODVOJAK ŠEMNIČKE TOPLICE</w:t>
            </w:r>
          </w:p>
          <w:p w14:paraId="189BC8CB" w14:textId="77777777" w:rsidR="00742092" w:rsidRPr="00742092" w:rsidRDefault="00742092" w:rsidP="00742092">
            <w:pPr>
              <w:tabs>
                <w:tab w:val="left" w:pos="1110"/>
              </w:tabs>
              <w:spacing w:after="0" w:line="240" w:lineRule="auto"/>
              <w:rPr>
                <w:rFonts w:ascii="Calibri" w:eastAsia="Calibri" w:hAnsi="Calibri" w:cs="Calibri"/>
                <w:lang w:val="sv-SE" w:eastAsia="x-none"/>
              </w:rPr>
            </w:pPr>
            <w:r w:rsidRPr="00742092">
              <w:rPr>
                <w:rFonts w:ascii="Calibri" w:eastAsia="Calibri" w:hAnsi="Calibri" w:cs="Calibri"/>
                <w:lang w:val="sv-SE" w:eastAsia="x-none"/>
              </w:rPr>
              <w:t>NC V-21 dio, dioV-21 A, V-21 B, V-21 C</w:t>
            </w:r>
          </w:p>
        </w:tc>
      </w:tr>
      <w:tr w:rsidR="00742092" w:rsidRPr="00742092" w14:paraId="4218475D" w14:textId="77777777" w:rsidTr="00FC407F">
        <w:trPr>
          <w:trHeight w:val="407"/>
        </w:trPr>
        <w:tc>
          <w:tcPr>
            <w:tcW w:w="966" w:type="dxa"/>
          </w:tcPr>
          <w:p w14:paraId="6FF528FC" w14:textId="77777777" w:rsidR="00742092" w:rsidRPr="00742092" w:rsidRDefault="00742092" w:rsidP="00742092">
            <w:pPr>
              <w:spacing w:after="0" w:line="240" w:lineRule="auto"/>
              <w:rPr>
                <w:rFonts w:ascii="Calibri" w:eastAsia="Calibri" w:hAnsi="Calibri" w:cs="Calibri"/>
                <w:lang w:val="sv-SE" w:eastAsia="x-none"/>
              </w:rPr>
            </w:pPr>
            <w:r w:rsidRPr="00742092">
              <w:rPr>
                <w:rFonts w:ascii="Calibri" w:eastAsia="Calibri" w:hAnsi="Calibri" w:cs="Calibri"/>
                <w:lang w:val="sv-SE" w:eastAsia="x-none"/>
              </w:rPr>
              <w:t>8.</w:t>
            </w:r>
          </w:p>
        </w:tc>
        <w:tc>
          <w:tcPr>
            <w:tcW w:w="6972" w:type="dxa"/>
          </w:tcPr>
          <w:p w14:paraId="2B3241EF"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 xml:space="preserve">  SPOJ ŽC 2166 – KOTARICE, NC MI-6</w:t>
            </w:r>
          </w:p>
        </w:tc>
      </w:tr>
      <w:tr w:rsidR="00742092" w:rsidRPr="00742092" w14:paraId="1490311D" w14:textId="77777777" w:rsidTr="00FC407F">
        <w:trPr>
          <w:trHeight w:val="271"/>
        </w:trPr>
        <w:tc>
          <w:tcPr>
            <w:tcW w:w="966" w:type="dxa"/>
          </w:tcPr>
          <w:p w14:paraId="387696F3"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9.</w:t>
            </w:r>
          </w:p>
        </w:tc>
        <w:tc>
          <w:tcPr>
            <w:tcW w:w="6972" w:type="dxa"/>
          </w:tcPr>
          <w:p w14:paraId="3889ABCA"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ODVOJAK DC1 – PILJKI, NC MI-8</w:t>
            </w:r>
          </w:p>
        </w:tc>
      </w:tr>
      <w:tr w:rsidR="00742092" w:rsidRPr="00742092" w14:paraId="76FA82ED" w14:textId="77777777" w:rsidTr="00FC407F">
        <w:trPr>
          <w:trHeight w:val="544"/>
        </w:trPr>
        <w:tc>
          <w:tcPr>
            <w:tcW w:w="966" w:type="dxa"/>
          </w:tcPr>
          <w:p w14:paraId="7AB8D902"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10.</w:t>
            </w:r>
          </w:p>
          <w:p w14:paraId="206A19C4" w14:textId="77777777" w:rsidR="00742092" w:rsidRPr="00742092" w:rsidRDefault="00742092" w:rsidP="00742092">
            <w:pPr>
              <w:spacing w:after="0" w:line="240" w:lineRule="auto"/>
              <w:rPr>
                <w:rFonts w:ascii="Calibri" w:eastAsia="Times New Roman" w:hAnsi="Calibri" w:cs="Calibri"/>
                <w:bCs/>
                <w:lang w:val="sv-SE" w:eastAsia="hr-HR"/>
              </w:rPr>
            </w:pPr>
          </w:p>
        </w:tc>
        <w:tc>
          <w:tcPr>
            <w:tcW w:w="6972" w:type="dxa"/>
          </w:tcPr>
          <w:p w14:paraId="216B2762" w14:textId="77777777" w:rsidR="00742092" w:rsidRPr="00742092" w:rsidRDefault="00742092" w:rsidP="00742092">
            <w:pPr>
              <w:tabs>
                <w:tab w:val="left" w:pos="1185"/>
              </w:tabs>
              <w:spacing w:after="0" w:line="240" w:lineRule="auto"/>
              <w:rPr>
                <w:rFonts w:ascii="Calibri" w:eastAsia="Calibri" w:hAnsi="Calibri" w:cs="Calibri"/>
                <w:lang w:val="sv-SE" w:eastAsia="x-none"/>
              </w:rPr>
            </w:pPr>
            <w:r w:rsidRPr="00742092">
              <w:rPr>
                <w:rFonts w:ascii="Calibri" w:eastAsia="Calibri" w:hAnsi="Calibri" w:cs="Calibri"/>
                <w:lang w:val="sv-SE" w:eastAsia="x-none"/>
              </w:rPr>
              <w:t>Dio ODVOJAK ŽC 2166 (BEDEKOVČINA) – KOTARICE,</w:t>
            </w:r>
          </w:p>
          <w:p w14:paraId="26D29067" w14:textId="77777777" w:rsidR="00742092" w:rsidRPr="00742092" w:rsidRDefault="00742092" w:rsidP="00742092">
            <w:pPr>
              <w:tabs>
                <w:tab w:val="left" w:pos="1185"/>
              </w:tabs>
              <w:spacing w:after="0" w:line="240" w:lineRule="auto"/>
              <w:rPr>
                <w:rFonts w:ascii="Calibri" w:eastAsia="Calibri" w:hAnsi="Calibri" w:cs="Calibri"/>
                <w:lang w:val="sv-SE" w:eastAsia="x-none"/>
              </w:rPr>
            </w:pPr>
            <w:r w:rsidRPr="00742092">
              <w:rPr>
                <w:rFonts w:ascii="Calibri" w:eastAsia="Calibri" w:hAnsi="Calibri" w:cs="Calibri"/>
                <w:lang w:val="sv-SE" w:eastAsia="x-none"/>
              </w:rPr>
              <w:t>NC KOT-1 i GLAVNA ULICA KOTARICE, NC KOT-6</w:t>
            </w:r>
          </w:p>
        </w:tc>
      </w:tr>
      <w:tr w:rsidR="00742092" w:rsidRPr="00742092" w14:paraId="035E6D78" w14:textId="77777777" w:rsidTr="00FC407F">
        <w:tc>
          <w:tcPr>
            <w:tcW w:w="966" w:type="dxa"/>
          </w:tcPr>
          <w:p w14:paraId="037DB131"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11.</w:t>
            </w:r>
          </w:p>
        </w:tc>
        <w:tc>
          <w:tcPr>
            <w:tcW w:w="6972" w:type="dxa"/>
          </w:tcPr>
          <w:p w14:paraId="08035848"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DC1-DUKOVEC-POPOVIĆI-VUJNOVIĆI, NC D-11</w:t>
            </w:r>
          </w:p>
        </w:tc>
      </w:tr>
      <w:tr w:rsidR="00742092" w:rsidRPr="00742092" w14:paraId="57F3F1A9" w14:textId="77777777" w:rsidTr="00FC407F">
        <w:trPr>
          <w:trHeight w:val="414"/>
        </w:trPr>
        <w:tc>
          <w:tcPr>
            <w:tcW w:w="966" w:type="dxa"/>
          </w:tcPr>
          <w:p w14:paraId="589A479E"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12.</w:t>
            </w:r>
          </w:p>
        </w:tc>
        <w:tc>
          <w:tcPr>
            <w:tcW w:w="6972" w:type="dxa"/>
          </w:tcPr>
          <w:p w14:paraId="31BA6CFD" w14:textId="77777777" w:rsidR="00742092" w:rsidRPr="00742092" w:rsidRDefault="00742092" w:rsidP="00742092">
            <w:pPr>
              <w:tabs>
                <w:tab w:val="left" w:pos="1275"/>
              </w:tabs>
              <w:spacing w:after="0" w:line="240" w:lineRule="auto"/>
              <w:rPr>
                <w:rFonts w:ascii="Calibri" w:eastAsia="Calibri" w:hAnsi="Calibri" w:cs="Calibri"/>
                <w:lang w:val="sv-SE" w:eastAsia="x-none"/>
              </w:rPr>
            </w:pPr>
            <w:r w:rsidRPr="00742092">
              <w:rPr>
                <w:rFonts w:ascii="Calibri" w:eastAsia="Calibri" w:hAnsi="Calibri" w:cs="Calibri"/>
                <w:lang w:val="sv-SE"/>
              </w:rPr>
              <w:t>KLET KOZJAK – DRAGČEVIĆ – RASPELO, NC V-11</w:t>
            </w:r>
          </w:p>
        </w:tc>
      </w:tr>
      <w:tr w:rsidR="00742092" w:rsidRPr="00742092" w14:paraId="0CF4543C" w14:textId="77777777" w:rsidTr="00FC407F">
        <w:trPr>
          <w:trHeight w:val="272"/>
        </w:trPr>
        <w:tc>
          <w:tcPr>
            <w:tcW w:w="966" w:type="dxa"/>
          </w:tcPr>
          <w:p w14:paraId="448AD2BC"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13.</w:t>
            </w:r>
          </w:p>
        </w:tc>
        <w:tc>
          <w:tcPr>
            <w:tcW w:w="6972" w:type="dxa"/>
          </w:tcPr>
          <w:p w14:paraId="1CC3572E"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CESTA SREDNJI DUKOVEC, NC D-1</w:t>
            </w:r>
          </w:p>
        </w:tc>
      </w:tr>
      <w:tr w:rsidR="00742092" w:rsidRPr="00742092" w14:paraId="7DF5E4F4" w14:textId="77777777" w:rsidTr="00FC407F">
        <w:trPr>
          <w:trHeight w:val="262"/>
        </w:trPr>
        <w:tc>
          <w:tcPr>
            <w:tcW w:w="966" w:type="dxa"/>
          </w:tcPr>
          <w:p w14:paraId="14503114"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14.</w:t>
            </w:r>
          </w:p>
        </w:tc>
        <w:tc>
          <w:tcPr>
            <w:tcW w:w="6972" w:type="dxa"/>
          </w:tcPr>
          <w:p w14:paraId="63779758"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ODVOJAK DC1 – HONING-RASPELO-PETRAČI, NC V-5</w:t>
            </w:r>
          </w:p>
        </w:tc>
      </w:tr>
      <w:tr w:rsidR="00742092" w:rsidRPr="00742092" w14:paraId="37F20C0D" w14:textId="77777777" w:rsidTr="00FC407F">
        <w:trPr>
          <w:trHeight w:val="279"/>
        </w:trPr>
        <w:tc>
          <w:tcPr>
            <w:tcW w:w="966" w:type="dxa"/>
          </w:tcPr>
          <w:p w14:paraId="5D5D6A9C"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15.</w:t>
            </w:r>
          </w:p>
        </w:tc>
        <w:tc>
          <w:tcPr>
            <w:tcW w:w="6972" w:type="dxa"/>
          </w:tcPr>
          <w:p w14:paraId="63CFDA2E"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ŽC 2160- MAJSECI-BRONKS, NC ŠT-4</w:t>
            </w:r>
          </w:p>
        </w:tc>
      </w:tr>
      <w:tr w:rsidR="00742092" w:rsidRPr="00742092" w14:paraId="0C7310C6" w14:textId="77777777" w:rsidTr="00FC407F">
        <w:trPr>
          <w:trHeight w:val="284"/>
        </w:trPr>
        <w:tc>
          <w:tcPr>
            <w:tcW w:w="966" w:type="dxa"/>
          </w:tcPr>
          <w:p w14:paraId="5BC5136E"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16.</w:t>
            </w:r>
          </w:p>
        </w:tc>
        <w:tc>
          <w:tcPr>
            <w:tcW w:w="6972" w:type="dxa"/>
          </w:tcPr>
          <w:p w14:paraId="32875275"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ODVOJAK JURINA – KEBEL,      NC SE-17</w:t>
            </w:r>
          </w:p>
        </w:tc>
      </w:tr>
      <w:tr w:rsidR="00742092" w:rsidRPr="00742092" w14:paraId="7DE68EB3" w14:textId="77777777" w:rsidTr="00FC407F">
        <w:trPr>
          <w:trHeight w:val="259"/>
        </w:trPr>
        <w:tc>
          <w:tcPr>
            <w:tcW w:w="966" w:type="dxa"/>
          </w:tcPr>
          <w:p w14:paraId="35572D3C"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17.</w:t>
            </w:r>
          </w:p>
        </w:tc>
        <w:tc>
          <w:tcPr>
            <w:tcW w:w="6972" w:type="dxa"/>
          </w:tcPr>
          <w:p w14:paraId="6C6F1E33" w14:textId="77777777" w:rsidR="00742092" w:rsidRPr="00742092" w:rsidRDefault="00742092" w:rsidP="00742092">
            <w:pPr>
              <w:spacing w:after="0" w:line="240" w:lineRule="auto"/>
              <w:rPr>
                <w:rFonts w:ascii="Calibri" w:eastAsia="Calibri" w:hAnsi="Calibri" w:cs="Calibri"/>
                <w:lang w:val="sv-SE" w:eastAsia="x-none"/>
              </w:rPr>
            </w:pPr>
            <w:r w:rsidRPr="00742092">
              <w:rPr>
                <w:rFonts w:ascii="Calibri" w:eastAsia="Calibri" w:hAnsi="Calibri" w:cs="Calibri"/>
                <w:lang w:val="sv-SE" w:eastAsia="x-none"/>
              </w:rPr>
              <w:t>KRIŽOPETJE – ZLEĆ – BREGI ZABOČKI, NC PU-9</w:t>
            </w:r>
          </w:p>
        </w:tc>
      </w:tr>
      <w:tr w:rsidR="00742092" w:rsidRPr="00742092" w14:paraId="330083DF" w14:textId="77777777" w:rsidTr="00FC407F">
        <w:trPr>
          <w:trHeight w:val="135"/>
        </w:trPr>
        <w:tc>
          <w:tcPr>
            <w:tcW w:w="966" w:type="dxa"/>
          </w:tcPr>
          <w:p w14:paraId="10FD52C1"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18.</w:t>
            </w:r>
          </w:p>
        </w:tc>
        <w:tc>
          <w:tcPr>
            <w:tcW w:w="6972" w:type="dxa"/>
          </w:tcPr>
          <w:p w14:paraId="615C74FA" w14:textId="77777777" w:rsidR="00742092" w:rsidRPr="00742092" w:rsidRDefault="00742092" w:rsidP="00742092">
            <w:pPr>
              <w:tabs>
                <w:tab w:val="left" w:pos="1185"/>
              </w:tabs>
              <w:spacing w:after="0" w:line="240" w:lineRule="auto"/>
              <w:rPr>
                <w:rFonts w:ascii="Calibri" w:eastAsia="Calibri" w:hAnsi="Calibri" w:cs="Calibri"/>
                <w:lang w:val="sv-SE" w:eastAsia="x-none"/>
              </w:rPr>
            </w:pPr>
            <w:r w:rsidRPr="00742092">
              <w:rPr>
                <w:rFonts w:ascii="Calibri" w:eastAsia="Calibri" w:hAnsi="Calibri" w:cs="Calibri"/>
                <w:lang w:val="sv-SE" w:eastAsia="x-none"/>
              </w:rPr>
              <w:t xml:space="preserve">ODVOJAK TARADE, NC  TE-9 </w:t>
            </w:r>
          </w:p>
        </w:tc>
      </w:tr>
      <w:tr w:rsidR="00742092" w:rsidRPr="00742092" w14:paraId="61222410" w14:textId="77777777" w:rsidTr="00FC407F">
        <w:trPr>
          <w:trHeight w:val="280"/>
        </w:trPr>
        <w:tc>
          <w:tcPr>
            <w:tcW w:w="966" w:type="dxa"/>
          </w:tcPr>
          <w:p w14:paraId="35CFCED0"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19.</w:t>
            </w:r>
          </w:p>
        </w:tc>
        <w:tc>
          <w:tcPr>
            <w:tcW w:w="6972" w:type="dxa"/>
          </w:tcPr>
          <w:p w14:paraId="003DE260"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 xml:space="preserve"> K.Č.BR. 2694 K. O. PUSTODOL</w:t>
            </w:r>
          </w:p>
        </w:tc>
      </w:tr>
      <w:tr w:rsidR="00742092" w:rsidRPr="00742092" w14:paraId="69110359" w14:textId="77777777" w:rsidTr="00FC407F">
        <w:trPr>
          <w:trHeight w:val="270"/>
        </w:trPr>
        <w:tc>
          <w:tcPr>
            <w:tcW w:w="966" w:type="dxa"/>
          </w:tcPr>
          <w:p w14:paraId="75CE5393" w14:textId="77777777" w:rsidR="00742092" w:rsidRPr="00742092" w:rsidRDefault="00742092" w:rsidP="00742092">
            <w:pPr>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20.</w:t>
            </w:r>
          </w:p>
        </w:tc>
        <w:tc>
          <w:tcPr>
            <w:tcW w:w="6972" w:type="dxa"/>
          </w:tcPr>
          <w:p w14:paraId="07692DDC" w14:textId="77777777" w:rsidR="00742092" w:rsidRPr="00742092" w:rsidRDefault="00742092" w:rsidP="00742092">
            <w:pPr>
              <w:tabs>
                <w:tab w:val="left" w:pos="2980"/>
              </w:tabs>
              <w:spacing w:after="0" w:line="240" w:lineRule="auto"/>
              <w:rPr>
                <w:rFonts w:ascii="Calibri" w:eastAsia="Times New Roman" w:hAnsi="Calibri" w:cs="Calibri"/>
                <w:bCs/>
                <w:lang w:val="sv-SE" w:eastAsia="hr-HR"/>
              </w:rPr>
            </w:pPr>
            <w:r w:rsidRPr="00742092">
              <w:rPr>
                <w:rFonts w:ascii="Calibri" w:eastAsia="Times New Roman" w:hAnsi="Calibri" w:cs="Calibri"/>
                <w:bCs/>
                <w:lang w:val="sv-SE" w:eastAsia="hr-HR"/>
              </w:rPr>
              <w:t xml:space="preserve"> ODVOJAK POTOČKI, NC PU-3</w:t>
            </w:r>
          </w:p>
        </w:tc>
      </w:tr>
    </w:tbl>
    <w:p w14:paraId="4CBA5089" w14:textId="77777777" w:rsidR="00742092" w:rsidRPr="00742092" w:rsidRDefault="00742092" w:rsidP="00742092">
      <w:pPr>
        <w:spacing w:after="0" w:line="240" w:lineRule="auto"/>
        <w:jc w:val="both"/>
        <w:rPr>
          <w:rFonts w:ascii="Calibri" w:eastAsia="Calibri" w:hAnsi="Calibri" w:cs="Times New Roman"/>
        </w:rPr>
      </w:pPr>
    </w:p>
    <w:p w14:paraId="22B0847E" w14:textId="77777777" w:rsidR="00742092" w:rsidRPr="00742092" w:rsidRDefault="00742092" w:rsidP="00742092">
      <w:pPr>
        <w:spacing w:after="0" w:line="240" w:lineRule="auto"/>
        <w:jc w:val="both"/>
        <w:rPr>
          <w:rFonts w:ascii="Calibri" w:eastAsia="Calibri" w:hAnsi="Calibri" w:cs="Times New Roman"/>
        </w:rPr>
      </w:pPr>
    </w:p>
    <w:p w14:paraId="68D79EC0"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 xml:space="preserve">Konačna vrijednost radova iznosi 578.151,33 EUR od čega je sredstvima Ministarstva prostornoga uređenja, graditeljstva i državne imovine sufinanciran iznos od 46.400,00 EUR. </w:t>
      </w:r>
    </w:p>
    <w:p w14:paraId="32F228CE"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Uz sufinanciranje Ministarstva demografije i useljeništva realizirana su dva projekta usmjerena na naše najmlađe. Tako je u prostorima Dječjeg vrtića Sveti Križ Začretje uređen poticajan prostor proširene komunikacije na način da su hodnici opremljeni  didaktičkim materijalima  čime je stvoren novi prostor za istraživanje, usvajanje novih spoznaja i neometano učenje. Vrijednost nabavljene opreme iznosi 16.606,59 EUR od čega sredstva Ministarstva iznose 11.596,17 EUR.</w:t>
      </w:r>
    </w:p>
    <w:p w14:paraId="0F1446BF"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 xml:space="preserve">Drugi projekt odnosi se na uređenje igrališta u naselju </w:t>
      </w:r>
      <w:proofErr w:type="spellStart"/>
      <w:r w:rsidRPr="00742092">
        <w:rPr>
          <w:rFonts w:ascii="Calibri" w:eastAsia="Calibri" w:hAnsi="Calibri" w:cs="Times New Roman"/>
        </w:rPr>
        <w:t>Dukovec</w:t>
      </w:r>
      <w:proofErr w:type="spellEnd"/>
      <w:r w:rsidRPr="00742092">
        <w:rPr>
          <w:rFonts w:ascii="Calibri" w:eastAsia="Calibri" w:hAnsi="Calibri" w:cs="Times New Roman"/>
        </w:rPr>
        <w:t xml:space="preserve"> u sklopu kojeg je unaprijeđeno  postojeće igralište i osigurani su  kvalitetni uvjeti za igru i rekreaciju djece i mladih.  Ukupna vrijednost izvedenih radova  iznosi 57.482,93 EUR, a sredstva Ministarstva iznose 41.128,50 EUR.</w:t>
      </w:r>
    </w:p>
    <w:p w14:paraId="17EAD40C"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 xml:space="preserve">Krajem godine dovršeni su radovi na izgradnji javne rasvjete u naseljima </w:t>
      </w:r>
      <w:proofErr w:type="spellStart"/>
      <w:r w:rsidRPr="00742092">
        <w:rPr>
          <w:rFonts w:ascii="Calibri" w:eastAsia="Calibri" w:hAnsi="Calibri" w:cs="Times New Roman"/>
        </w:rPr>
        <w:t>Komor</w:t>
      </w:r>
      <w:proofErr w:type="spellEnd"/>
      <w:r w:rsidRPr="00742092">
        <w:rPr>
          <w:rFonts w:ascii="Calibri" w:eastAsia="Calibri" w:hAnsi="Calibri" w:cs="Times New Roman"/>
        </w:rPr>
        <w:t xml:space="preserve"> </w:t>
      </w:r>
      <w:proofErr w:type="spellStart"/>
      <w:r w:rsidRPr="00742092">
        <w:rPr>
          <w:rFonts w:ascii="Calibri" w:eastAsia="Calibri" w:hAnsi="Calibri" w:cs="Times New Roman"/>
        </w:rPr>
        <w:t>Začretski</w:t>
      </w:r>
      <w:proofErr w:type="spellEnd"/>
      <w:r w:rsidRPr="00742092">
        <w:rPr>
          <w:rFonts w:ascii="Calibri" w:eastAsia="Calibri" w:hAnsi="Calibri" w:cs="Times New Roman"/>
        </w:rPr>
        <w:t xml:space="preserve"> (odvojak prema Hercigonji) i u naselju </w:t>
      </w:r>
      <w:proofErr w:type="spellStart"/>
      <w:r w:rsidRPr="00742092">
        <w:rPr>
          <w:rFonts w:ascii="Calibri" w:eastAsia="Calibri" w:hAnsi="Calibri" w:cs="Times New Roman"/>
        </w:rPr>
        <w:t>Vrankovec</w:t>
      </w:r>
      <w:proofErr w:type="spellEnd"/>
      <w:r w:rsidRPr="00742092">
        <w:rPr>
          <w:rFonts w:ascii="Calibri" w:eastAsia="Calibri" w:hAnsi="Calibri" w:cs="Times New Roman"/>
        </w:rPr>
        <w:t xml:space="preserve">. U sklopu ovih investicija postavljeno je novih 43 rasvjetnih tijela. Ukupna vrijednost radova za obje lokacije iznosi 76.720,28 EUR.  Uz navedeno, izvršeno je proširenje postojeće javne rasvjete u Ulici Ljudevita Gaja u Svetom Križu </w:t>
      </w:r>
      <w:proofErr w:type="spellStart"/>
      <w:r w:rsidRPr="00742092">
        <w:rPr>
          <w:rFonts w:ascii="Calibri" w:eastAsia="Calibri" w:hAnsi="Calibri" w:cs="Times New Roman"/>
        </w:rPr>
        <w:t>Začretju</w:t>
      </w:r>
      <w:proofErr w:type="spellEnd"/>
      <w:r w:rsidRPr="00742092">
        <w:rPr>
          <w:rFonts w:ascii="Calibri" w:eastAsia="Calibri" w:hAnsi="Calibri" w:cs="Times New Roman"/>
        </w:rPr>
        <w:t>.</w:t>
      </w:r>
    </w:p>
    <w:p w14:paraId="26D58EDA"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 xml:space="preserve">Što se tiče ulaganja u izgradnju nogostupa i sustava oborinske odvodnje u izvještajnom razdoblju završeni su radovi na izgradnji dva manja sustava – jedan u naselju Donja Pačetina, odvojak </w:t>
      </w:r>
      <w:proofErr w:type="spellStart"/>
      <w:r w:rsidRPr="00742092">
        <w:rPr>
          <w:rFonts w:ascii="Calibri" w:eastAsia="Calibri" w:hAnsi="Calibri" w:cs="Times New Roman"/>
        </w:rPr>
        <w:t>Kampići</w:t>
      </w:r>
      <w:proofErr w:type="spellEnd"/>
      <w:r w:rsidRPr="00742092">
        <w:rPr>
          <w:rFonts w:ascii="Calibri" w:eastAsia="Calibri" w:hAnsi="Calibri" w:cs="Times New Roman"/>
        </w:rPr>
        <w:t xml:space="preserve"> u vrijednosti 11.579,38 EUR, a drugi u Svetom Križu </w:t>
      </w:r>
      <w:proofErr w:type="spellStart"/>
      <w:r w:rsidRPr="00742092">
        <w:rPr>
          <w:rFonts w:ascii="Calibri" w:eastAsia="Calibri" w:hAnsi="Calibri" w:cs="Times New Roman"/>
        </w:rPr>
        <w:t>Začretju</w:t>
      </w:r>
      <w:proofErr w:type="spellEnd"/>
      <w:r w:rsidRPr="00742092">
        <w:rPr>
          <w:rFonts w:ascii="Calibri" w:eastAsia="Calibri" w:hAnsi="Calibri" w:cs="Times New Roman"/>
        </w:rPr>
        <w:t xml:space="preserve">, u Ulici </w:t>
      </w:r>
      <w:proofErr w:type="spellStart"/>
      <w:r w:rsidRPr="00742092">
        <w:rPr>
          <w:rFonts w:ascii="Calibri" w:eastAsia="Calibri" w:hAnsi="Calibri" w:cs="Times New Roman"/>
        </w:rPr>
        <w:t>Oscara</w:t>
      </w:r>
      <w:proofErr w:type="spellEnd"/>
      <w:r w:rsidRPr="00742092">
        <w:rPr>
          <w:rFonts w:ascii="Calibri" w:eastAsia="Calibri" w:hAnsi="Calibri" w:cs="Times New Roman"/>
        </w:rPr>
        <w:t xml:space="preserve"> </w:t>
      </w:r>
      <w:proofErr w:type="spellStart"/>
      <w:r w:rsidRPr="00742092">
        <w:rPr>
          <w:rFonts w:ascii="Calibri" w:eastAsia="Calibri" w:hAnsi="Calibri" w:cs="Times New Roman"/>
        </w:rPr>
        <w:t>W</w:t>
      </w:r>
      <w:r w:rsidRPr="00742092">
        <w:rPr>
          <w:rFonts w:ascii="Calibri" w:eastAsia="Calibri" w:hAnsi="Calibri" w:cs="Calibri"/>
        </w:rPr>
        <w:t>ölfa</w:t>
      </w:r>
      <w:proofErr w:type="spellEnd"/>
      <w:r w:rsidRPr="00742092">
        <w:rPr>
          <w:rFonts w:ascii="Calibri" w:eastAsia="Calibri" w:hAnsi="Calibri" w:cs="Calibri"/>
        </w:rPr>
        <w:t xml:space="preserve"> u vrijednosti 11.421,25 EUR. Također su postavljene betonske kanalice na cesti u naselju </w:t>
      </w:r>
      <w:proofErr w:type="spellStart"/>
      <w:r w:rsidRPr="00742092">
        <w:rPr>
          <w:rFonts w:ascii="Calibri" w:eastAsia="Calibri" w:hAnsi="Calibri" w:cs="Calibri"/>
        </w:rPr>
        <w:t>Temovec</w:t>
      </w:r>
      <w:proofErr w:type="spellEnd"/>
      <w:r w:rsidRPr="00742092">
        <w:rPr>
          <w:rFonts w:ascii="Calibri" w:eastAsia="Calibri" w:hAnsi="Calibri" w:cs="Calibri"/>
        </w:rPr>
        <w:t xml:space="preserve">. </w:t>
      </w:r>
      <w:r w:rsidRPr="00742092">
        <w:rPr>
          <w:rFonts w:ascii="Calibri" w:eastAsia="Calibri" w:hAnsi="Calibri" w:cs="Times New Roman"/>
        </w:rPr>
        <w:t xml:space="preserve"> </w:t>
      </w:r>
    </w:p>
    <w:p w14:paraId="69D60767" w14:textId="77777777" w:rsidR="00742092" w:rsidRPr="00742092" w:rsidRDefault="00742092" w:rsidP="00742092">
      <w:pPr>
        <w:spacing w:after="0" w:line="240" w:lineRule="auto"/>
        <w:ind w:left="720"/>
        <w:contextualSpacing/>
        <w:jc w:val="both"/>
        <w:rPr>
          <w:rFonts w:ascii="Calibri" w:eastAsia="Calibri" w:hAnsi="Calibri" w:cs="Times New Roman"/>
        </w:rPr>
      </w:pPr>
      <w:r w:rsidRPr="00742092">
        <w:rPr>
          <w:rFonts w:ascii="Calibri" w:eastAsia="Calibri" w:hAnsi="Calibri" w:cs="Times New Roman"/>
        </w:rPr>
        <w:t>Temeljem prijave na Javni poziv Ministarstva kulture za financiranje javnih potreba u kulturi</w:t>
      </w:r>
    </w:p>
    <w:p w14:paraId="52E6DBD3" w14:textId="77777777" w:rsidR="00742092" w:rsidRPr="00742092" w:rsidRDefault="00742092" w:rsidP="00742092">
      <w:pPr>
        <w:spacing w:after="0" w:line="240" w:lineRule="auto"/>
        <w:jc w:val="both"/>
        <w:rPr>
          <w:rFonts w:ascii="Calibri" w:eastAsia="Calibri" w:hAnsi="Calibri" w:cs="Calibri"/>
        </w:rPr>
      </w:pPr>
      <w:r w:rsidRPr="00742092">
        <w:rPr>
          <w:rFonts w:ascii="Calibri" w:eastAsia="Calibri" w:hAnsi="Calibri" w:cs="Times New Roman"/>
        </w:rPr>
        <w:t xml:space="preserve">za 2025. godinu Općini Sveti Križ Začretje odobrena su bespovratna financijska sredstva za izradu projektno-tehničke dokumentacije za rekonstrukciju i prenamjenu postojeće zgrade nekadašnjih staja i gospodarskog dijela vlastelinstva dvorca Sveti Križ Začretje te uređenje parka. Nakon provedenog postupka javne nabave kao ekonomski najpovoljnija ponuda odabrana je ponuda tvrtke </w:t>
      </w:r>
      <w:proofErr w:type="spellStart"/>
      <w:r w:rsidRPr="00742092">
        <w:rPr>
          <w:rFonts w:ascii="Calibri" w:eastAsia="Calibri" w:hAnsi="Calibri" w:cs="Times New Roman"/>
        </w:rPr>
        <w:t>Mikelić</w:t>
      </w:r>
      <w:proofErr w:type="spellEnd"/>
      <w:r w:rsidRPr="00742092">
        <w:rPr>
          <w:rFonts w:ascii="Calibri" w:eastAsia="Calibri" w:hAnsi="Calibri" w:cs="Times New Roman"/>
        </w:rPr>
        <w:t xml:space="preserve"> </w:t>
      </w:r>
      <w:proofErr w:type="spellStart"/>
      <w:r w:rsidRPr="00742092">
        <w:rPr>
          <w:rFonts w:ascii="Calibri" w:eastAsia="Calibri" w:hAnsi="Calibri" w:cs="Times New Roman"/>
        </w:rPr>
        <w:t>Vreš</w:t>
      </w:r>
      <w:proofErr w:type="spellEnd"/>
      <w:r w:rsidRPr="00742092">
        <w:rPr>
          <w:rFonts w:ascii="Calibri" w:eastAsia="Calibri" w:hAnsi="Calibri" w:cs="Times New Roman"/>
        </w:rPr>
        <w:t xml:space="preserve"> Arhitekti d.o.o. u iznosu od 345.000,00 EUR.  Projektna dokumentacija bi trebala biti gotova u zadnjem kvartalu 2026. godine te se u istom razdoblju planira ishođenje građevinske dozvole. Uz navedeno naručena je i k</w:t>
      </w:r>
      <w:r w:rsidRPr="00742092">
        <w:rPr>
          <w:rFonts w:ascii="Calibri" w:eastAsia="Calibri" w:hAnsi="Calibri" w:cs="Calibri"/>
        </w:rPr>
        <w:t xml:space="preserve">ontrola glavnog projekta po pitanju mehaničke otpornosti i stabilnosti betonskih i zidanih konstrukcija po ovlaštenom </w:t>
      </w:r>
      <w:proofErr w:type="spellStart"/>
      <w:r w:rsidRPr="00742092">
        <w:rPr>
          <w:rFonts w:ascii="Calibri" w:eastAsia="Calibri" w:hAnsi="Calibri" w:cs="Calibri"/>
        </w:rPr>
        <w:t>revidentu</w:t>
      </w:r>
      <w:proofErr w:type="spellEnd"/>
      <w:r w:rsidRPr="00742092">
        <w:rPr>
          <w:rFonts w:ascii="Calibri" w:eastAsia="Calibri" w:hAnsi="Calibri" w:cs="Calibri"/>
        </w:rPr>
        <w:t xml:space="preserve"> i izrada izvješća sukladno Zakonu o gradnji te Pravilniku o kontroli projekta te istražni radovi (ispitivanja zida, tlačne čvrstoće opeke i drugih elemenata te izrada izvještaja o specijalističkom pregledu i izvedenim istražnim radovima). Ukupna vrijednost ovih dodatnih narudžbi iznosi 10.687,50 EUR.</w:t>
      </w:r>
    </w:p>
    <w:p w14:paraId="7D8C0C95" w14:textId="77777777" w:rsidR="00742092" w:rsidRPr="00742092" w:rsidRDefault="00742092" w:rsidP="00742092">
      <w:pPr>
        <w:spacing w:after="0" w:line="240" w:lineRule="auto"/>
        <w:jc w:val="both"/>
        <w:rPr>
          <w:rFonts w:ascii="Calibri" w:eastAsia="Calibri" w:hAnsi="Calibri" w:cs="Calibri"/>
        </w:rPr>
      </w:pPr>
      <w:r w:rsidRPr="00742092">
        <w:rPr>
          <w:rFonts w:ascii="Calibri" w:eastAsia="Calibri" w:hAnsi="Calibri" w:cs="Calibri"/>
        </w:rPr>
        <w:tab/>
        <w:t xml:space="preserve">Što se tiče vodovodne mreže tijekom izvještajnog razdoblja financirani su radovi za izgradnju vodoopskrbnog sustava u naselju </w:t>
      </w:r>
      <w:proofErr w:type="spellStart"/>
      <w:r w:rsidRPr="00742092">
        <w:rPr>
          <w:rFonts w:ascii="Calibri" w:eastAsia="Calibri" w:hAnsi="Calibri" w:cs="Calibri"/>
        </w:rPr>
        <w:t>Ciglenica</w:t>
      </w:r>
      <w:proofErr w:type="spellEnd"/>
      <w:r w:rsidRPr="00742092">
        <w:rPr>
          <w:rFonts w:ascii="Calibri" w:eastAsia="Calibri" w:hAnsi="Calibri" w:cs="Calibri"/>
        </w:rPr>
        <w:t xml:space="preserve"> Zagorska u vrijednosti 5.268,62 EUR te 32.087,53 EUR za izgradnju vodoopskrbnog sustava u naselju </w:t>
      </w:r>
      <w:proofErr w:type="spellStart"/>
      <w:r w:rsidRPr="00742092">
        <w:rPr>
          <w:rFonts w:ascii="Calibri" w:eastAsia="Calibri" w:hAnsi="Calibri" w:cs="Calibri"/>
        </w:rPr>
        <w:t>Galovec</w:t>
      </w:r>
      <w:proofErr w:type="spellEnd"/>
      <w:r w:rsidRPr="00742092">
        <w:rPr>
          <w:rFonts w:ascii="Calibri" w:eastAsia="Calibri" w:hAnsi="Calibri" w:cs="Calibri"/>
        </w:rPr>
        <w:t xml:space="preserve"> </w:t>
      </w:r>
      <w:proofErr w:type="spellStart"/>
      <w:r w:rsidRPr="00742092">
        <w:rPr>
          <w:rFonts w:ascii="Calibri" w:eastAsia="Calibri" w:hAnsi="Calibri" w:cs="Calibri"/>
        </w:rPr>
        <w:t>Začretski</w:t>
      </w:r>
      <w:proofErr w:type="spellEnd"/>
      <w:r w:rsidRPr="00742092">
        <w:rPr>
          <w:rFonts w:ascii="Calibri" w:eastAsia="Calibri" w:hAnsi="Calibri" w:cs="Calibri"/>
        </w:rPr>
        <w:t xml:space="preserve"> – </w:t>
      </w:r>
      <w:proofErr w:type="spellStart"/>
      <w:r w:rsidRPr="00742092">
        <w:rPr>
          <w:rFonts w:ascii="Calibri" w:eastAsia="Calibri" w:hAnsi="Calibri" w:cs="Calibri"/>
        </w:rPr>
        <w:t>Jurešak</w:t>
      </w:r>
      <w:proofErr w:type="spellEnd"/>
      <w:r w:rsidRPr="00742092">
        <w:rPr>
          <w:rFonts w:ascii="Calibri" w:eastAsia="Calibri" w:hAnsi="Calibri" w:cs="Calibri"/>
        </w:rPr>
        <w:t xml:space="preserve">. Uz navedeno financiran je priključak na vodovodnu mrežu za lovački dom </w:t>
      </w:r>
      <w:proofErr w:type="spellStart"/>
      <w:r w:rsidRPr="00742092">
        <w:rPr>
          <w:rFonts w:ascii="Calibri" w:eastAsia="Calibri" w:hAnsi="Calibri" w:cs="Calibri"/>
        </w:rPr>
        <w:t>Ciglenica</w:t>
      </w:r>
      <w:proofErr w:type="spellEnd"/>
      <w:r w:rsidRPr="00742092">
        <w:rPr>
          <w:rFonts w:ascii="Calibri" w:eastAsia="Calibri" w:hAnsi="Calibri" w:cs="Calibri"/>
        </w:rPr>
        <w:t xml:space="preserve"> Zagorska iznosom od 607,86 EUR.  Prethodno realiziranim radovima na uređenju komunalne infrastrukture uz dom te planiranim radovima asfaltiranja polako se zaokružuje ova investicija.</w:t>
      </w:r>
    </w:p>
    <w:p w14:paraId="00CBB5A8"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Calibri"/>
        </w:rPr>
        <w:tab/>
      </w:r>
      <w:r w:rsidRPr="00742092">
        <w:rPr>
          <w:rFonts w:ascii="Calibri" w:eastAsia="Calibri" w:hAnsi="Calibri" w:cs="Times New Roman"/>
        </w:rPr>
        <w:t xml:space="preserve"> Uoči Dana Svih Svetih otvoren je novoizgrađeni spomenik braniteljima na humku „</w:t>
      </w:r>
      <w:proofErr w:type="spellStart"/>
      <w:r w:rsidRPr="00742092">
        <w:rPr>
          <w:rFonts w:ascii="Calibri" w:eastAsia="Calibri" w:hAnsi="Calibri" w:cs="Times New Roman"/>
        </w:rPr>
        <w:t>Milifar</w:t>
      </w:r>
      <w:proofErr w:type="spellEnd"/>
      <w:r w:rsidRPr="00742092">
        <w:rPr>
          <w:rFonts w:ascii="Calibri" w:eastAsia="Calibri" w:hAnsi="Calibri" w:cs="Times New Roman"/>
        </w:rPr>
        <w:t xml:space="preserve">“ kod mjesnog groblja u Svetom Križu </w:t>
      </w:r>
      <w:proofErr w:type="spellStart"/>
      <w:r w:rsidRPr="00742092">
        <w:rPr>
          <w:rFonts w:ascii="Calibri" w:eastAsia="Calibri" w:hAnsi="Calibri" w:cs="Times New Roman"/>
        </w:rPr>
        <w:t>Začretju</w:t>
      </w:r>
      <w:proofErr w:type="spellEnd"/>
      <w:r w:rsidRPr="00742092">
        <w:rPr>
          <w:rFonts w:ascii="Calibri" w:eastAsia="Calibri" w:hAnsi="Calibri" w:cs="Times New Roman"/>
        </w:rPr>
        <w:t xml:space="preserve">. Konačna vrijednost građevinskih radova iznosi 58.753,81 EUR od čega je 29.646,13 EUR financirano sredstvima Krapinsko-zagorske županije. Uz navedeno dodatno je  utrošeno 7.740,74 EUR za troškove izrade projektne dokumentacije, stručnog nadzora i ostalog inventara. Spomenik je trajni simbol na </w:t>
      </w:r>
      <w:proofErr w:type="spellStart"/>
      <w:r w:rsidRPr="00742092">
        <w:rPr>
          <w:rFonts w:ascii="Calibri" w:eastAsia="Calibri" w:hAnsi="Calibri" w:cs="Times New Roman"/>
        </w:rPr>
        <w:t>svetokriškom</w:t>
      </w:r>
      <w:proofErr w:type="spellEnd"/>
      <w:r w:rsidRPr="00742092">
        <w:rPr>
          <w:rFonts w:ascii="Calibri" w:eastAsia="Calibri" w:hAnsi="Calibri" w:cs="Times New Roman"/>
        </w:rPr>
        <w:t xml:space="preserve"> groblju koji kroz godine planiramo nadograđivati i uljepšavati.</w:t>
      </w:r>
    </w:p>
    <w:p w14:paraId="22049585"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 xml:space="preserve">Postojeća komunalna infrastruktura održavana je u skladu sa planiranim aktivnostima. Redovno je vršeno održavanje makadamskih cesta, javnih površina  i javne rasvjete kao i košnja uz prometnice te hortikulturno uređenje javnih površina. </w:t>
      </w:r>
    </w:p>
    <w:p w14:paraId="24E8DE98"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Ove godine zbog puno veće količine snijega u odnosu na prethodne godine povećani su troškovi zimske službe. Naša zimska služba u odnosu na neke jedinice lokalne samouprave bila je dobro organizirana i nije bilo značajnijih pritužbi na rad iste.</w:t>
      </w:r>
    </w:p>
    <w:p w14:paraId="14B032F1" w14:textId="77777777" w:rsidR="00742092" w:rsidRPr="00742092" w:rsidRDefault="00742092" w:rsidP="00742092">
      <w:pPr>
        <w:spacing w:after="0" w:line="240" w:lineRule="auto"/>
        <w:jc w:val="both"/>
        <w:rPr>
          <w:rFonts w:ascii="Calibri" w:eastAsia="Calibri" w:hAnsi="Calibri" w:cs="Times New Roman"/>
        </w:rPr>
      </w:pPr>
    </w:p>
    <w:p w14:paraId="469F0ED8"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r w:rsidRPr="00742092">
        <w:rPr>
          <w:rFonts w:ascii="Calibri" w:eastAsia="Calibri" w:hAnsi="Calibri" w:cs="Times New Roman"/>
          <w:b/>
          <w:bCs/>
        </w:rPr>
        <w:t>INVESTICIJE U GOSPODARSTVO I POLJOPRIVREDA</w:t>
      </w:r>
    </w:p>
    <w:p w14:paraId="5F095B02" w14:textId="77777777" w:rsidR="00742092" w:rsidRPr="00742092" w:rsidRDefault="00742092" w:rsidP="00742092">
      <w:pPr>
        <w:tabs>
          <w:tab w:val="left" w:pos="0"/>
        </w:tabs>
        <w:spacing w:after="0" w:line="240" w:lineRule="auto"/>
        <w:jc w:val="both"/>
        <w:rPr>
          <w:rFonts w:ascii="Times New Roman" w:eastAsia="Times New Roman" w:hAnsi="Times New Roman" w:cs="Times New Roman"/>
          <w:b/>
          <w:sz w:val="24"/>
          <w:szCs w:val="24"/>
          <w:lang w:eastAsia="hr-HR"/>
        </w:rPr>
      </w:pPr>
    </w:p>
    <w:p w14:paraId="04F5387E" w14:textId="77777777" w:rsidR="00742092" w:rsidRPr="00742092" w:rsidRDefault="00742092" w:rsidP="00742092">
      <w:pPr>
        <w:spacing w:after="0"/>
        <w:ind w:firstLine="708"/>
        <w:jc w:val="both"/>
        <w:rPr>
          <w:rFonts w:ascii="Calibri" w:eastAsia="Calibri" w:hAnsi="Calibri" w:cs="Times New Roman"/>
        </w:rPr>
      </w:pPr>
      <w:r w:rsidRPr="00742092">
        <w:rPr>
          <w:rFonts w:ascii="Calibri" w:eastAsia="Times New Roman" w:hAnsi="Calibri" w:cs="Calibri"/>
          <w:bCs/>
          <w:lang w:eastAsia="hr-HR"/>
        </w:rPr>
        <w:t xml:space="preserve">U izvještajnom razdoblju, u skladu sa osiguranim sredstvima u proračunu Općine te </w:t>
      </w:r>
      <w:r w:rsidRPr="00742092">
        <w:rPr>
          <w:rFonts w:ascii="Calibri" w:eastAsia="Calibri" w:hAnsi="Calibri" w:cs="Times New Roman"/>
        </w:rPr>
        <w:t xml:space="preserve">Programu potpora u poljoprivredi Općine Sveti Križ Začretje za razdoblje od 2024. – 2027. godine  odobravane su potpore korisnicima sukladno podnesenim zahtjevima. </w:t>
      </w:r>
    </w:p>
    <w:p w14:paraId="4E84E84E" w14:textId="77777777" w:rsidR="00742092" w:rsidRPr="00742092" w:rsidRDefault="00742092" w:rsidP="00742092">
      <w:pPr>
        <w:spacing w:after="0"/>
        <w:ind w:firstLine="708"/>
        <w:jc w:val="both"/>
        <w:rPr>
          <w:rFonts w:ascii="Calibri" w:eastAsia="Calibri" w:hAnsi="Calibri" w:cs="Times New Roman"/>
        </w:rPr>
      </w:pPr>
      <w:r w:rsidRPr="00742092">
        <w:rPr>
          <w:rFonts w:ascii="Calibri" w:eastAsia="Calibri" w:hAnsi="Calibri" w:cs="Times New Roman"/>
        </w:rPr>
        <w:t>Poduzetnici koji posluju na području Općine unatoč izazovima s kojima se suočavaju, a isti se odnose prvenstveno na nedostatak domaće radne snage posluju stabilno.</w:t>
      </w:r>
    </w:p>
    <w:p w14:paraId="5BD0CA75" w14:textId="77777777" w:rsidR="00742092" w:rsidRPr="00742092" w:rsidRDefault="00742092" w:rsidP="00742092">
      <w:pPr>
        <w:tabs>
          <w:tab w:val="left" w:pos="0"/>
        </w:tabs>
        <w:spacing w:after="0" w:line="240" w:lineRule="auto"/>
        <w:jc w:val="both"/>
        <w:rPr>
          <w:rFonts w:ascii="Calibri" w:eastAsia="Calibri" w:hAnsi="Calibri" w:cs="Times New Roman"/>
        </w:rPr>
      </w:pPr>
      <w:r w:rsidRPr="00742092">
        <w:rPr>
          <w:rFonts w:ascii="Times New Roman" w:eastAsia="Times New Roman" w:hAnsi="Times New Roman" w:cs="Times New Roman"/>
          <w:b/>
          <w:sz w:val="24"/>
          <w:szCs w:val="24"/>
          <w:lang w:eastAsia="hr-HR"/>
        </w:rPr>
        <w:tab/>
      </w:r>
      <w:r w:rsidRPr="00742092">
        <w:rPr>
          <w:rFonts w:ascii="Calibri" w:eastAsia="Calibri" w:hAnsi="Calibri" w:cs="Times New Roman"/>
        </w:rPr>
        <w:t>Broj nezaposlenih je u kontinuiranom padu. Na dan 30.06.2025. godine na području Općine evidentirano je 64 nezaposlenih osoba, a na dan 31.12.2025.. godine bilo ih je 58.</w:t>
      </w:r>
    </w:p>
    <w:p w14:paraId="73F3C756" w14:textId="77777777" w:rsidR="00742092" w:rsidRPr="00742092" w:rsidRDefault="00742092" w:rsidP="00742092">
      <w:pPr>
        <w:tabs>
          <w:tab w:val="left" w:pos="0"/>
        </w:tabs>
        <w:spacing w:after="0" w:line="240" w:lineRule="auto"/>
        <w:jc w:val="both"/>
        <w:rPr>
          <w:rFonts w:ascii="Times New Roman" w:eastAsia="Times New Roman" w:hAnsi="Times New Roman" w:cs="Times New Roman"/>
          <w:bCs/>
          <w:sz w:val="24"/>
          <w:szCs w:val="24"/>
          <w:lang w:eastAsia="hr-HR"/>
        </w:rPr>
      </w:pPr>
    </w:p>
    <w:p w14:paraId="6A333077"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r w:rsidRPr="00742092">
        <w:rPr>
          <w:rFonts w:ascii="Calibri" w:eastAsia="Calibri" w:hAnsi="Calibri" w:cs="Times New Roman"/>
          <w:b/>
          <w:bCs/>
        </w:rPr>
        <w:t>PREDŠKOLSKI ODGOJ I ŠKOLSTVO</w:t>
      </w:r>
    </w:p>
    <w:p w14:paraId="48D739BE" w14:textId="77777777" w:rsidR="00742092" w:rsidRPr="00742092" w:rsidRDefault="00742092" w:rsidP="00742092">
      <w:pPr>
        <w:spacing w:after="0" w:line="240" w:lineRule="auto"/>
        <w:jc w:val="both"/>
        <w:rPr>
          <w:rFonts w:ascii="Calibri" w:eastAsia="Calibri" w:hAnsi="Calibri" w:cs="Times New Roman"/>
          <w:b/>
          <w:bCs/>
        </w:rPr>
      </w:pPr>
    </w:p>
    <w:p w14:paraId="03CF192D" w14:textId="77777777" w:rsidR="00742092" w:rsidRPr="00742092" w:rsidRDefault="00742092" w:rsidP="00742092">
      <w:pPr>
        <w:spacing w:after="0" w:line="240" w:lineRule="auto"/>
        <w:ind w:left="708"/>
        <w:jc w:val="both"/>
        <w:rPr>
          <w:rFonts w:ascii="Calibri" w:eastAsia="Calibri" w:hAnsi="Calibri" w:cs="Times New Roman"/>
        </w:rPr>
      </w:pPr>
      <w:r w:rsidRPr="00742092">
        <w:rPr>
          <w:rFonts w:ascii="Calibri" w:eastAsia="Calibri" w:hAnsi="Calibri" w:cs="Times New Roman"/>
        </w:rPr>
        <w:t>Iz Proračuna Općine redovito je financiran rad Dječjeg vrtića Sveti Križ Začretje. Ova ustanova</w:t>
      </w:r>
    </w:p>
    <w:p w14:paraId="3B057D15"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 xml:space="preserve">redovito je izvršavala aktivnosti cjelodnevnog desetosatnog programa, programa </w:t>
      </w:r>
      <w:proofErr w:type="spellStart"/>
      <w:r w:rsidRPr="00742092">
        <w:rPr>
          <w:rFonts w:ascii="Calibri" w:eastAsia="Calibri" w:hAnsi="Calibri" w:cs="Times New Roman"/>
        </w:rPr>
        <w:t>predškole</w:t>
      </w:r>
      <w:proofErr w:type="spellEnd"/>
      <w:r w:rsidRPr="00742092">
        <w:rPr>
          <w:rFonts w:ascii="Calibri" w:eastAsia="Calibri" w:hAnsi="Calibri" w:cs="Times New Roman"/>
        </w:rPr>
        <w:t xml:space="preserve">  te kraćih programa poput programa ranog  učenja engleskog jezika i programa radionica s roditeljima. Na dan 31.12.2025. godine u program Vrtića bilo je upisano 127  djece.</w:t>
      </w:r>
    </w:p>
    <w:p w14:paraId="5C9C6F23"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 xml:space="preserve">Budući da zbog manjka prostornih kapaciteta u program vrtića nisu upisana sva djeca čiji su roditelji podnijeli zahtjev za upis nastavilo se sufinanciranje smještaja djece  u obrtima za čuvanje djece kao i ostalim predškolskim ustanovama i privatnim dječjim vrtićima. U izvještajnom razdoblju sufinancirao se boravak za 93 – djece u obrtima za čuvanje djece, privatnim vrtićima i vrtićima u drugim jedinicama susjednih jedinica lokalne samouprave. </w:t>
      </w:r>
    </w:p>
    <w:p w14:paraId="786069C1" w14:textId="77777777" w:rsidR="00742092" w:rsidRPr="00742092" w:rsidRDefault="00742092" w:rsidP="00742092">
      <w:pPr>
        <w:spacing w:after="0" w:line="240" w:lineRule="auto"/>
        <w:ind w:left="708"/>
        <w:jc w:val="both"/>
        <w:rPr>
          <w:rFonts w:ascii="Calibri" w:eastAsia="Calibri" w:hAnsi="Calibri" w:cs="Times New Roman"/>
        </w:rPr>
      </w:pPr>
      <w:r w:rsidRPr="00742092">
        <w:rPr>
          <w:rFonts w:ascii="Calibri" w:eastAsia="Calibri" w:hAnsi="Calibri" w:cs="Times New Roman"/>
        </w:rPr>
        <w:t>Što se tiče ulaganja u školstvo nastavljeno je financiranje plaće djelatnice u produženom</w:t>
      </w:r>
    </w:p>
    <w:p w14:paraId="25C5FB5D"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 xml:space="preserve">boravku koji je organiziran u sklopu Osnovne škole, a isplaćena su i financijska sredstva za troškove čišćenja raslinja oko područne škole u Kozjaku </w:t>
      </w:r>
      <w:proofErr w:type="spellStart"/>
      <w:r w:rsidRPr="00742092">
        <w:rPr>
          <w:rFonts w:ascii="Calibri" w:eastAsia="Calibri" w:hAnsi="Calibri" w:cs="Times New Roman"/>
        </w:rPr>
        <w:t>Začretskom</w:t>
      </w:r>
      <w:proofErr w:type="spellEnd"/>
      <w:r w:rsidRPr="00742092">
        <w:rPr>
          <w:rFonts w:ascii="Calibri" w:eastAsia="Calibri" w:hAnsi="Calibri" w:cs="Times New Roman"/>
        </w:rPr>
        <w:t xml:space="preserve"> u iznosu od 3.800,00 EUR. </w:t>
      </w:r>
    </w:p>
    <w:p w14:paraId="3748E824"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Krajem godine raspisan je natječaj za dodjelu učeničkih i studentskih stipendija. U skladu sa osiguranim sredstvima u proračunu raspisan je natječaj za dodjelu 25 studentskih stipendija u iznosu od 130,00 EUR i 15 učeničkih stipendija u iznosu od 70,00 EUR.</w:t>
      </w:r>
    </w:p>
    <w:p w14:paraId="02FE8041"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ab/>
        <w:t>Što se tiče drugog proračunskog korisnika, Općinska knjižnica i čitaonica realizirala je ranije planirane aktivnosti. Osim djelatnosti koja je primarna za svaku knjižnicu, a to je posudba knjiga, Općinska knjižnica se bavila i organizacijom izložbi, književnih večeri, malih glazbenih koncerata, gostovanja glumaca i glumačkih družina i drugih sličnih sadržaja.</w:t>
      </w:r>
    </w:p>
    <w:p w14:paraId="788AE28D" w14:textId="77777777" w:rsidR="00742092" w:rsidRPr="00742092" w:rsidRDefault="00742092" w:rsidP="00742092">
      <w:pPr>
        <w:tabs>
          <w:tab w:val="left" w:pos="0"/>
        </w:tabs>
        <w:spacing w:after="0" w:line="240" w:lineRule="auto"/>
        <w:contextualSpacing/>
        <w:jc w:val="both"/>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Cs/>
          <w:sz w:val="24"/>
          <w:szCs w:val="24"/>
          <w:lang w:eastAsia="hr-HR"/>
        </w:rPr>
        <w:tab/>
      </w:r>
    </w:p>
    <w:p w14:paraId="03222A1F"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r w:rsidRPr="00742092">
        <w:rPr>
          <w:rFonts w:ascii="Calibri" w:eastAsia="Calibri" w:hAnsi="Calibri" w:cs="Times New Roman"/>
          <w:b/>
          <w:bCs/>
        </w:rPr>
        <w:t>SOCIJALNA SKRB</w:t>
      </w:r>
    </w:p>
    <w:p w14:paraId="50B6AB39" w14:textId="77777777" w:rsidR="00742092" w:rsidRPr="00742092" w:rsidRDefault="00742092" w:rsidP="00742092">
      <w:pPr>
        <w:tabs>
          <w:tab w:val="left" w:pos="0"/>
        </w:tabs>
        <w:spacing w:after="0" w:line="240" w:lineRule="auto"/>
        <w:jc w:val="both"/>
        <w:rPr>
          <w:rFonts w:ascii="Times New Roman" w:eastAsia="Times New Roman" w:hAnsi="Times New Roman" w:cs="Times New Roman"/>
          <w:b/>
          <w:color w:val="FF0000"/>
          <w:sz w:val="24"/>
          <w:szCs w:val="24"/>
          <w:lang w:eastAsia="hr-HR"/>
        </w:rPr>
      </w:pPr>
    </w:p>
    <w:p w14:paraId="0AD379E3" w14:textId="77777777" w:rsidR="00742092" w:rsidRPr="00742092" w:rsidRDefault="00742092" w:rsidP="00742092">
      <w:pPr>
        <w:tabs>
          <w:tab w:val="left" w:pos="0"/>
        </w:tabs>
        <w:spacing w:after="0" w:line="240" w:lineRule="auto"/>
        <w:ind w:left="720"/>
        <w:jc w:val="both"/>
        <w:rPr>
          <w:rFonts w:ascii="Calibri" w:eastAsia="Calibri" w:hAnsi="Calibri" w:cs="Times New Roman"/>
        </w:rPr>
      </w:pPr>
      <w:r w:rsidRPr="00742092">
        <w:rPr>
          <w:rFonts w:ascii="Calibri" w:eastAsia="Calibri" w:hAnsi="Calibri" w:cs="Times New Roman"/>
        </w:rPr>
        <w:t>Kao i prethodnih godina financirani su troškovi ljetovanja za sedmero djece slabijeg</w:t>
      </w:r>
    </w:p>
    <w:p w14:paraId="6DF7AB37" w14:textId="77777777" w:rsidR="00742092" w:rsidRPr="00742092" w:rsidRDefault="00742092" w:rsidP="00742092">
      <w:pPr>
        <w:tabs>
          <w:tab w:val="left" w:pos="0"/>
        </w:tabs>
        <w:spacing w:after="0" w:line="240" w:lineRule="auto"/>
        <w:jc w:val="both"/>
        <w:rPr>
          <w:rFonts w:ascii="Calibri" w:eastAsia="Calibri" w:hAnsi="Calibri" w:cs="Times New Roman"/>
        </w:rPr>
      </w:pPr>
      <w:r w:rsidRPr="00742092">
        <w:rPr>
          <w:rFonts w:ascii="Calibri" w:eastAsia="Calibri" w:hAnsi="Calibri" w:cs="Times New Roman"/>
        </w:rPr>
        <w:t>Imovinskog stanja iznosom od 3.500,00 EUR.</w:t>
      </w:r>
    </w:p>
    <w:p w14:paraId="51704E32" w14:textId="77777777" w:rsidR="00742092" w:rsidRPr="00742092" w:rsidRDefault="00742092" w:rsidP="00742092">
      <w:pPr>
        <w:spacing w:after="0" w:line="240" w:lineRule="auto"/>
        <w:ind w:left="720"/>
        <w:jc w:val="both"/>
        <w:rPr>
          <w:rFonts w:ascii="Calibri" w:eastAsia="Times New Roman" w:hAnsi="Calibri" w:cs="Calibri"/>
          <w:bCs/>
          <w:szCs w:val="20"/>
          <w:lang w:eastAsia="sl-SI"/>
        </w:rPr>
      </w:pPr>
      <w:bookmarkStart w:id="17" w:name="_Hlk135805291"/>
      <w:r w:rsidRPr="00742092">
        <w:rPr>
          <w:rFonts w:ascii="Calibri" w:eastAsia="Times New Roman" w:hAnsi="Calibri" w:cs="Calibri"/>
          <w:bCs/>
          <w:szCs w:val="20"/>
          <w:lang w:eastAsia="sl-SI"/>
        </w:rPr>
        <w:t>Povodom Božićnih blagdana obiteljima slabijeg imovinskog stanja podijeljeno je 38 bonova</w:t>
      </w:r>
    </w:p>
    <w:p w14:paraId="5C74BFAF" w14:textId="77777777" w:rsidR="00742092" w:rsidRPr="00742092" w:rsidRDefault="00742092" w:rsidP="00742092">
      <w:pPr>
        <w:spacing w:after="0" w:line="240" w:lineRule="auto"/>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u vrijednosti 50,00 eura.</w:t>
      </w:r>
      <w:r w:rsidRPr="00742092">
        <w:rPr>
          <w:rFonts w:ascii="Arial Narrow" w:eastAsia="Times New Roman" w:hAnsi="Arial Narrow" w:cs="Times New Roman"/>
          <w:sz w:val="24"/>
          <w:szCs w:val="24"/>
          <w:lang w:eastAsia="hr-HR"/>
        </w:rPr>
        <w:t xml:space="preserve"> </w:t>
      </w:r>
      <w:r w:rsidRPr="00742092">
        <w:rPr>
          <w:rFonts w:ascii="Calibri" w:eastAsia="Times New Roman" w:hAnsi="Calibri" w:cs="Calibri"/>
          <w:bCs/>
          <w:szCs w:val="20"/>
          <w:lang w:eastAsia="sl-SI"/>
        </w:rPr>
        <w:t>Također,  povodom Božićnih blagdana financirani su  poklon bonovi za 28 djece iz socijalno ugroženih obitelji s područja Općine Sveti Križ Začretje, što ukupno iznosi 1.785,83 eura.</w:t>
      </w:r>
    </w:p>
    <w:p w14:paraId="05EA8F85" w14:textId="77777777" w:rsidR="00742092" w:rsidRPr="00742092" w:rsidRDefault="00742092" w:rsidP="00742092">
      <w:pPr>
        <w:spacing w:after="0" w:line="240" w:lineRule="auto"/>
        <w:ind w:firstLine="708"/>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 xml:space="preserve">Uz ove, redovno su, u skladu sa zaprimljenih zahtjevima, isplaćivane financijske pomoći građanima koji su se zbog bolesti ili nepredvidivih životnih okolnosti našli u teškoj životnoj situaciji. </w:t>
      </w:r>
    </w:p>
    <w:p w14:paraId="129086DC" w14:textId="77777777" w:rsidR="00742092" w:rsidRPr="00742092" w:rsidRDefault="00742092" w:rsidP="00742092">
      <w:pPr>
        <w:spacing w:after="0" w:line="240" w:lineRule="auto"/>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ab/>
        <w:t>Krajem godine, za 215 umirovljenika isplaćene su božićnice u iznosu od 50,00 EUR. U skladu sa uvjetima iz javnog poziva pravo na isplatu mogli su ostvariti umirovljenici čija je mirovina bila ispod 400,00 EUR.</w:t>
      </w:r>
      <w:r w:rsidRPr="00742092">
        <w:rPr>
          <w:rFonts w:ascii="Calibri" w:eastAsia="Times New Roman" w:hAnsi="Calibri" w:cs="Calibri"/>
          <w:bCs/>
          <w:szCs w:val="20"/>
          <w:lang w:eastAsia="sl-SI"/>
        </w:rPr>
        <w:tab/>
      </w:r>
    </w:p>
    <w:bookmarkEnd w:id="17"/>
    <w:p w14:paraId="2A3EFACD" w14:textId="77777777" w:rsidR="00742092" w:rsidRPr="00742092" w:rsidRDefault="00742092" w:rsidP="00742092">
      <w:pPr>
        <w:tabs>
          <w:tab w:val="left" w:pos="0"/>
        </w:tabs>
        <w:spacing w:after="0" w:line="240" w:lineRule="auto"/>
        <w:jc w:val="both"/>
        <w:rPr>
          <w:rFonts w:ascii="Times New Roman" w:eastAsia="Times New Roman" w:hAnsi="Times New Roman" w:cs="Times New Roman"/>
          <w:bCs/>
          <w:color w:val="FF0000"/>
          <w:sz w:val="24"/>
          <w:szCs w:val="24"/>
          <w:lang w:eastAsia="hr-HR"/>
        </w:rPr>
      </w:pPr>
    </w:p>
    <w:p w14:paraId="4D284358"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bookmarkStart w:id="18" w:name="_Hlk104376086"/>
      <w:r w:rsidRPr="00742092">
        <w:rPr>
          <w:rFonts w:ascii="Calibri" w:eastAsia="Calibri" w:hAnsi="Calibri" w:cs="Times New Roman"/>
          <w:b/>
          <w:bCs/>
        </w:rPr>
        <w:t>KULTURA, SPORT I OSTALO</w:t>
      </w:r>
    </w:p>
    <w:p w14:paraId="1CAC5BA4" w14:textId="77777777" w:rsidR="00742092" w:rsidRPr="00742092" w:rsidRDefault="00742092" w:rsidP="00742092">
      <w:pPr>
        <w:spacing w:after="0" w:line="240" w:lineRule="auto"/>
        <w:jc w:val="both"/>
        <w:rPr>
          <w:rFonts w:ascii="Calibri" w:eastAsia="Calibri" w:hAnsi="Calibri" w:cs="Times New Roman"/>
        </w:rPr>
      </w:pPr>
    </w:p>
    <w:p w14:paraId="1B445FCC" w14:textId="77777777" w:rsidR="00742092" w:rsidRPr="00742092" w:rsidRDefault="00742092" w:rsidP="00742092">
      <w:pPr>
        <w:spacing w:after="0" w:line="240" w:lineRule="auto"/>
        <w:ind w:firstLine="708"/>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 xml:space="preserve">Najznačajniji događaj koji se može istaknuti u izvještajnom razdoblju je manifestacija „Prvi glas Zagorja“ koja je održana po 57. puta.  Manifestacija je obilovala mnoštvom manjih događanja koja su bila dobro posjećena.  </w:t>
      </w:r>
    </w:p>
    <w:p w14:paraId="291BD7F2" w14:textId="77777777" w:rsidR="00742092" w:rsidRPr="00742092" w:rsidRDefault="00742092" w:rsidP="00742092">
      <w:pPr>
        <w:spacing w:after="0" w:line="240" w:lineRule="auto"/>
        <w:ind w:firstLine="708"/>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 xml:space="preserve">Ova manifestacija razlikuje se od nekih „mlađih“ koje se baziraju na organizaciji koncerata zvučnih  estradnih imena. Mi pokušavamo naglasak staviti na promociju naših udruga kao i događaje iz područja kulture i sporta. Naravno, organizirani su i glazbeni koncerti te kazališna predstava. Nosioci naše manifestacije su ljudi, naši sugrađani koji neumorno svake godine daju sebe i svoje slobodno vrijeme u korist šire zajednice. Velik broj  članova udruga - volontera nesebično sudjeluju  u pripremi događanja i na kraju široj javnosti prezentiraju svoj rad. </w:t>
      </w:r>
    </w:p>
    <w:p w14:paraId="2C3839A7" w14:textId="77777777" w:rsidR="00742092" w:rsidRPr="00742092" w:rsidRDefault="00742092" w:rsidP="00742092">
      <w:pPr>
        <w:spacing w:after="0" w:line="240" w:lineRule="auto"/>
        <w:ind w:firstLine="708"/>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 xml:space="preserve">U sklopu manifestacije promovira se i lokalna hrana tako da je naglasak stavljen na nedjeljni ručak „Purica i vino“ koji iz godine u godinu privlači sve više posjetitelja iz lokalne sredine, ali i putnika namjernika iz prvenstveno zagrebačke regije. </w:t>
      </w:r>
    </w:p>
    <w:p w14:paraId="0408943D" w14:textId="77777777" w:rsidR="00742092" w:rsidRPr="00742092" w:rsidRDefault="00742092" w:rsidP="00742092">
      <w:pPr>
        <w:spacing w:after="0" w:line="240" w:lineRule="auto"/>
        <w:ind w:firstLine="708"/>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Uz navedeno organiziran je niz događanja u Žitnici i drugim društvenim prostorima. Iste je u ime Općine organizirala Općinska knjižnica i čitaonice te naše brojne udruge.</w:t>
      </w:r>
    </w:p>
    <w:p w14:paraId="582B9019" w14:textId="77777777" w:rsidR="00742092" w:rsidRPr="00742092" w:rsidRDefault="00742092" w:rsidP="00742092">
      <w:pPr>
        <w:spacing w:after="0" w:line="240" w:lineRule="auto"/>
        <w:jc w:val="both"/>
        <w:rPr>
          <w:rFonts w:ascii="Calibri" w:eastAsia="Times New Roman" w:hAnsi="Calibri" w:cs="Calibri"/>
          <w:bCs/>
          <w:szCs w:val="20"/>
          <w:lang w:eastAsia="sl-SI"/>
        </w:rPr>
      </w:pPr>
      <w:r w:rsidRPr="00742092">
        <w:rPr>
          <w:rFonts w:ascii="Calibri" w:eastAsia="Times New Roman" w:hAnsi="Calibri" w:cs="Calibri"/>
          <w:bCs/>
          <w:szCs w:val="20"/>
          <w:lang w:eastAsia="sl-SI"/>
        </w:rPr>
        <w:t xml:space="preserve"> </w:t>
      </w:r>
    </w:p>
    <w:bookmarkEnd w:id="18"/>
    <w:p w14:paraId="1A43E1CE" w14:textId="77777777" w:rsidR="00742092" w:rsidRPr="00742092" w:rsidRDefault="00742092" w:rsidP="008B079D">
      <w:pPr>
        <w:numPr>
          <w:ilvl w:val="0"/>
          <w:numId w:val="16"/>
        </w:numPr>
        <w:spacing w:after="0" w:line="240" w:lineRule="auto"/>
        <w:contextualSpacing/>
        <w:jc w:val="both"/>
        <w:rPr>
          <w:rFonts w:ascii="Calibri" w:eastAsia="Calibri" w:hAnsi="Calibri" w:cs="Times New Roman"/>
          <w:b/>
          <w:bCs/>
        </w:rPr>
      </w:pPr>
      <w:r w:rsidRPr="00742092">
        <w:rPr>
          <w:rFonts w:ascii="Calibri" w:eastAsia="Calibri" w:hAnsi="Calibri" w:cs="Times New Roman"/>
          <w:b/>
          <w:bCs/>
        </w:rPr>
        <w:t>JEDINSTVENI UPRAVNI ODJEL</w:t>
      </w:r>
    </w:p>
    <w:p w14:paraId="393A63B1" w14:textId="77777777" w:rsidR="00742092" w:rsidRPr="00742092" w:rsidRDefault="00742092" w:rsidP="00742092">
      <w:pPr>
        <w:spacing w:after="0" w:line="240" w:lineRule="auto"/>
        <w:jc w:val="both"/>
        <w:rPr>
          <w:rFonts w:ascii="Times New Roman" w:eastAsia="Times New Roman" w:hAnsi="Times New Roman" w:cs="Times New Roman"/>
          <w:bCs/>
          <w:sz w:val="24"/>
          <w:szCs w:val="24"/>
          <w:lang w:eastAsia="hr-HR"/>
        </w:rPr>
      </w:pPr>
    </w:p>
    <w:p w14:paraId="100F5E90" w14:textId="77777777" w:rsidR="00742092" w:rsidRPr="00742092" w:rsidRDefault="00742092" w:rsidP="00742092">
      <w:pPr>
        <w:spacing w:after="0" w:line="240" w:lineRule="auto"/>
        <w:ind w:left="360" w:firstLine="348"/>
        <w:jc w:val="both"/>
        <w:rPr>
          <w:rFonts w:ascii="Calibri" w:eastAsia="Calibri" w:hAnsi="Calibri" w:cs="Times New Roman"/>
        </w:rPr>
      </w:pPr>
      <w:r w:rsidRPr="00742092">
        <w:rPr>
          <w:rFonts w:ascii="Calibri" w:eastAsia="Calibri" w:hAnsi="Calibri" w:cs="Times New Roman"/>
        </w:rPr>
        <w:t>U Jedinstvenom upravnom odjelu na dan 31.12.2025. godine bilo je zaposleno 7 službenika</w:t>
      </w:r>
    </w:p>
    <w:p w14:paraId="38AB64F3"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t xml:space="preserve">od kojih je jedna službenica na </w:t>
      </w:r>
      <w:proofErr w:type="spellStart"/>
      <w:r w:rsidRPr="00742092">
        <w:rPr>
          <w:rFonts w:ascii="Calibri" w:eastAsia="Calibri" w:hAnsi="Calibri" w:cs="Times New Roman"/>
        </w:rPr>
        <w:t>porodiljnom</w:t>
      </w:r>
      <w:proofErr w:type="spellEnd"/>
      <w:r w:rsidRPr="00742092">
        <w:rPr>
          <w:rFonts w:ascii="Calibri" w:eastAsia="Calibri" w:hAnsi="Calibri" w:cs="Times New Roman"/>
        </w:rPr>
        <w:t xml:space="preserve"> dopustu.  Uz općinskog načelnika u stalnom radnom odnosu je i jedan namještenik.</w:t>
      </w:r>
    </w:p>
    <w:p w14:paraId="224C7F51" w14:textId="77777777" w:rsidR="00742092" w:rsidRPr="00742092" w:rsidRDefault="00742092" w:rsidP="00742092">
      <w:pPr>
        <w:spacing w:after="0" w:line="240" w:lineRule="auto"/>
        <w:jc w:val="both"/>
        <w:rPr>
          <w:rFonts w:ascii="Calibri" w:eastAsia="Calibri" w:hAnsi="Calibri" w:cs="Times New Roman"/>
        </w:rPr>
      </w:pPr>
      <w:r w:rsidRPr="00742092">
        <w:rPr>
          <w:rFonts w:ascii="Calibri" w:eastAsia="Calibri" w:hAnsi="Calibri" w:cs="Times New Roman"/>
        </w:rPr>
        <w:lastRenderedPageBreak/>
        <w:tab/>
        <w:t xml:space="preserve">Donošenjem novih zakona i propisa povećava se opseg poslova službenika što za izravnu posljedicu ima potrebu za dodatnim zapošljavanjem, prvenstveno računovodstvene i tehničke struke. </w:t>
      </w:r>
    </w:p>
    <w:p w14:paraId="6BBD1360" w14:textId="77777777" w:rsidR="00742092" w:rsidRPr="00742092" w:rsidRDefault="00742092" w:rsidP="00742092">
      <w:pPr>
        <w:spacing w:after="0" w:line="240" w:lineRule="auto"/>
        <w:ind w:firstLine="708"/>
        <w:jc w:val="both"/>
        <w:rPr>
          <w:rFonts w:ascii="Calibri" w:eastAsia="Calibri" w:hAnsi="Calibri" w:cs="Times New Roman"/>
        </w:rPr>
      </w:pPr>
      <w:r w:rsidRPr="00742092">
        <w:rPr>
          <w:rFonts w:ascii="Calibri" w:eastAsia="Calibri" w:hAnsi="Calibri" w:cs="Times New Roman"/>
        </w:rPr>
        <w:t xml:space="preserve">Kao načelnik, u svom sam se radu pridržavao važećih Zakona, Statuta Općine, Odluka Općinskog vijeća te ostalih propisa i smjernica. </w:t>
      </w:r>
    </w:p>
    <w:p w14:paraId="4F9D389E" w14:textId="77777777" w:rsidR="00742092" w:rsidRPr="00742092" w:rsidRDefault="00742092" w:rsidP="00742092">
      <w:pPr>
        <w:spacing w:after="0" w:line="240" w:lineRule="auto"/>
        <w:ind w:firstLine="709"/>
        <w:jc w:val="both"/>
        <w:rPr>
          <w:rFonts w:ascii="Calibri" w:eastAsia="Calibri" w:hAnsi="Calibri" w:cs="Times New Roman"/>
        </w:rPr>
      </w:pPr>
      <w:r w:rsidRPr="00742092">
        <w:rPr>
          <w:rFonts w:ascii="Calibri" w:eastAsia="Calibri" w:hAnsi="Calibri" w:cs="Times New Roman"/>
        </w:rPr>
        <w:t>Članove Općinskog vijeća pozivam na Koristim priliku da pozovem članove Općinskog vijeća na konstruktivnu suradnju, sve s ciljem razvoja sredine u kojoj živimo.</w:t>
      </w:r>
    </w:p>
    <w:p w14:paraId="5D91F138" w14:textId="77777777" w:rsidR="00742092" w:rsidRPr="00742092" w:rsidRDefault="00742092" w:rsidP="00742092">
      <w:pPr>
        <w:spacing w:after="0" w:line="240" w:lineRule="auto"/>
        <w:ind w:firstLine="360"/>
        <w:jc w:val="both"/>
        <w:rPr>
          <w:rFonts w:ascii="Times New Roman" w:eastAsia="Times New Roman" w:hAnsi="Times New Roman" w:cs="Times New Roman"/>
          <w:bCs/>
          <w:color w:val="EE0000"/>
          <w:sz w:val="24"/>
          <w:szCs w:val="24"/>
          <w:lang w:eastAsia="hr-HR"/>
        </w:rPr>
      </w:pPr>
    </w:p>
    <w:p w14:paraId="42DFD9CB" w14:textId="77777777" w:rsidR="00742092" w:rsidRPr="00742092" w:rsidRDefault="00742092" w:rsidP="00742092">
      <w:pPr>
        <w:spacing w:after="0" w:line="240" w:lineRule="auto"/>
        <w:ind w:firstLine="360"/>
        <w:jc w:val="both"/>
        <w:rPr>
          <w:rFonts w:ascii="Times New Roman" w:eastAsia="Times New Roman" w:hAnsi="Times New Roman" w:cs="Times New Roman"/>
          <w:bCs/>
          <w:color w:val="EE0000"/>
          <w:sz w:val="24"/>
          <w:szCs w:val="24"/>
          <w:lang w:eastAsia="hr-HR"/>
        </w:rPr>
      </w:pPr>
    </w:p>
    <w:p w14:paraId="20B32288" w14:textId="77777777" w:rsidR="00742092" w:rsidRPr="00742092" w:rsidRDefault="00742092" w:rsidP="00742092">
      <w:pPr>
        <w:spacing w:after="0" w:line="240" w:lineRule="auto"/>
        <w:ind w:firstLine="360"/>
        <w:jc w:val="both"/>
        <w:rPr>
          <w:rFonts w:ascii="Times New Roman" w:eastAsia="Times New Roman" w:hAnsi="Times New Roman" w:cs="Times New Roman"/>
          <w:bCs/>
          <w:color w:val="EE0000"/>
          <w:sz w:val="24"/>
          <w:szCs w:val="24"/>
          <w:lang w:eastAsia="hr-HR"/>
        </w:rPr>
      </w:pPr>
    </w:p>
    <w:p w14:paraId="13407075" w14:textId="77777777" w:rsidR="00742092" w:rsidRPr="00742092" w:rsidRDefault="00742092" w:rsidP="00742092">
      <w:pPr>
        <w:spacing w:after="0" w:line="240" w:lineRule="auto"/>
        <w:ind w:firstLine="360"/>
        <w:jc w:val="both"/>
        <w:rPr>
          <w:rFonts w:ascii="Times New Roman" w:eastAsia="Times New Roman" w:hAnsi="Times New Roman" w:cs="Times New Roman"/>
          <w:bCs/>
          <w:color w:val="EE0000"/>
          <w:sz w:val="24"/>
          <w:szCs w:val="24"/>
          <w:lang w:eastAsia="hr-HR"/>
        </w:rPr>
      </w:pPr>
    </w:p>
    <w:p w14:paraId="2A27030F" w14:textId="77777777" w:rsidR="00742092" w:rsidRPr="00742092" w:rsidRDefault="00742092" w:rsidP="00742092">
      <w:pPr>
        <w:spacing w:after="0" w:line="240" w:lineRule="auto"/>
        <w:ind w:firstLine="360"/>
        <w:jc w:val="both"/>
        <w:rPr>
          <w:rFonts w:ascii="Calibri" w:eastAsia="Calibri" w:hAnsi="Calibri" w:cs="Times New Roman"/>
        </w:rPr>
      </w:pPr>
      <w:r w:rsidRPr="00742092">
        <w:rPr>
          <w:rFonts w:ascii="Times New Roman" w:eastAsia="Times New Roman" w:hAnsi="Times New Roman" w:cs="Times New Roman"/>
          <w:bCs/>
          <w:sz w:val="24"/>
          <w:szCs w:val="24"/>
          <w:lang w:eastAsia="hr-HR"/>
        </w:rPr>
        <w:tab/>
      </w:r>
      <w:r w:rsidRPr="00742092">
        <w:rPr>
          <w:rFonts w:ascii="Times New Roman" w:eastAsia="Times New Roman" w:hAnsi="Times New Roman" w:cs="Times New Roman"/>
          <w:bCs/>
          <w:sz w:val="24"/>
          <w:szCs w:val="24"/>
          <w:lang w:eastAsia="hr-HR"/>
        </w:rPr>
        <w:tab/>
      </w:r>
      <w:r w:rsidRPr="00742092">
        <w:rPr>
          <w:rFonts w:ascii="Times New Roman" w:eastAsia="Times New Roman" w:hAnsi="Times New Roman" w:cs="Times New Roman"/>
          <w:bCs/>
          <w:sz w:val="24"/>
          <w:szCs w:val="24"/>
          <w:lang w:eastAsia="hr-HR"/>
        </w:rPr>
        <w:tab/>
      </w:r>
      <w:r w:rsidRPr="00742092">
        <w:rPr>
          <w:rFonts w:ascii="Times New Roman" w:eastAsia="Times New Roman" w:hAnsi="Times New Roman" w:cs="Times New Roman"/>
          <w:bCs/>
          <w:sz w:val="24"/>
          <w:szCs w:val="24"/>
          <w:lang w:eastAsia="hr-HR"/>
        </w:rPr>
        <w:tab/>
      </w:r>
      <w:r w:rsidRPr="00742092">
        <w:rPr>
          <w:rFonts w:ascii="Times New Roman" w:eastAsia="Times New Roman" w:hAnsi="Times New Roman" w:cs="Times New Roman"/>
          <w:bCs/>
          <w:sz w:val="24"/>
          <w:szCs w:val="24"/>
          <w:lang w:eastAsia="hr-HR"/>
        </w:rPr>
        <w:tab/>
      </w:r>
      <w:r w:rsidRPr="00742092">
        <w:rPr>
          <w:rFonts w:ascii="Times New Roman" w:eastAsia="Times New Roman" w:hAnsi="Times New Roman" w:cs="Times New Roman"/>
          <w:bCs/>
          <w:sz w:val="24"/>
          <w:szCs w:val="24"/>
          <w:lang w:eastAsia="hr-HR"/>
        </w:rPr>
        <w:tab/>
      </w:r>
      <w:r w:rsidRPr="00742092">
        <w:rPr>
          <w:rFonts w:ascii="Times New Roman" w:eastAsia="Times New Roman" w:hAnsi="Times New Roman" w:cs="Times New Roman"/>
          <w:bCs/>
          <w:sz w:val="24"/>
          <w:szCs w:val="24"/>
          <w:lang w:eastAsia="hr-HR"/>
        </w:rPr>
        <w:tab/>
        <w:t xml:space="preserve">    </w:t>
      </w:r>
      <w:r w:rsidRPr="00742092">
        <w:rPr>
          <w:rFonts w:ascii="Calibri" w:eastAsia="Calibri" w:hAnsi="Calibri" w:cs="Times New Roman"/>
        </w:rPr>
        <w:t>OPĆINSKI NAČELNIK</w:t>
      </w:r>
    </w:p>
    <w:p w14:paraId="35AD2606" w14:textId="77777777" w:rsidR="00742092" w:rsidRPr="00742092" w:rsidRDefault="00742092" w:rsidP="00742092">
      <w:pPr>
        <w:spacing w:after="0" w:line="240" w:lineRule="auto"/>
        <w:ind w:firstLine="360"/>
        <w:jc w:val="both"/>
        <w:rPr>
          <w:rFonts w:ascii="Calibri" w:eastAsia="Calibri" w:hAnsi="Calibri" w:cs="Times New Roman"/>
          <w:i/>
          <w:iCs/>
        </w:rPr>
      </w:pPr>
      <w:r w:rsidRPr="00742092">
        <w:rPr>
          <w:rFonts w:ascii="Calibri" w:eastAsia="Calibri" w:hAnsi="Calibri" w:cs="Times New Roman"/>
        </w:rPr>
        <w:tab/>
      </w:r>
      <w:r w:rsidRPr="00742092">
        <w:rPr>
          <w:rFonts w:ascii="Calibri" w:eastAsia="Calibri" w:hAnsi="Calibri" w:cs="Times New Roman"/>
        </w:rPr>
        <w:tab/>
      </w:r>
      <w:r w:rsidRPr="00742092">
        <w:rPr>
          <w:rFonts w:ascii="Calibri" w:eastAsia="Calibri" w:hAnsi="Calibri" w:cs="Times New Roman"/>
        </w:rPr>
        <w:tab/>
      </w:r>
      <w:r w:rsidRPr="00742092">
        <w:rPr>
          <w:rFonts w:ascii="Calibri" w:eastAsia="Calibri" w:hAnsi="Calibri" w:cs="Times New Roman"/>
        </w:rPr>
        <w:tab/>
      </w:r>
      <w:r w:rsidRPr="00742092">
        <w:rPr>
          <w:rFonts w:ascii="Calibri" w:eastAsia="Calibri" w:hAnsi="Calibri" w:cs="Times New Roman"/>
        </w:rPr>
        <w:tab/>
      </w:r>
      <w:r w:rsidRPr="00742092">
        <w:rPr>
          <w:rFonts w:ascii="Calibri" w:eastAsia="Calibri" w:hAnsi="Calibri" w:cs="Times New Roman"/>
        </w:rPr>
        <w:tab/>
      </w:r>
      <w:r w:rsidRPr="00742092">
        <w:rPr>
          <w:rFonts w:ascii="Calibri" w:eastAsia="Calibri" w:hAnsi="Calibri" w:cs="Times New Roman"/>
        </w:rPr>
        <w:tab/>
      </w:r>
      <w:r w:rsidRPr="00742092">
        <w:rPr>
          <w:rFonts w:ascii="Calibri" w:eastAsia="Calibri" w:hAnsi="Calibri" w:cs="Times New Roman"/>
          <w:i/>
          <w:iCs/>
        </w:rPr>
        <w:t xml:space="preserve">     Marko Kos, dipl.oec.</w:t>
      </w:r>
      <w:r w:rsidRPr="00742092">
        <w:rPr>
          <w:rFonts w:ascii="Calibri" w:eastAsia="Calibri" w:hAnsi="Calibri" w:cs="Times New Roman"/>
          <w:i/>
          <w:iCs/>
        </w:rPr>
        <w:tab/>
      </w:r>
    </w:p>
    <w:p w14:paraId="4E988A46" w14:textId="77777777" w:rsidR="00742092" w:rsidRPr="00742092" w:rsidRDefault="00742092" w:rsidP="00742092">
      <w:pPr>
        <w:spacing w:after="0" w:line="240" w:lineRule="auto"/>
        <w:jc w:val="both"/>
        <w:rPr>
          <w:rFonts w:ascii="Times New Roman" w:eastAsia="Times New Roman" w:hAnsi="Times New Roman" w:cs="Times New Roman"/>
          <w:bCs/>
          <w:sz w:val="24"/>
          <w:szCs w:val="24"/>
          <w:lang w:eastAsia="hr-HR"/>
        </w:rPr>
      </w:pPr>
    </w:p>
    <w:p w14:paraId="4CFD6DF4" w14:textId="77777777" w:rsidR="00742092" w:rsidRPr="00742092" w:rsidRDefault="00742092" w:rsidP="00742092">
      <w:pPr>
        <w:spacing w:after="0" w:line="240" w:lineRule="auto"/>
        <w:jc w:val="both"/>
        <w:rPr>
          <w:rFonts w:ascii="Times New Roman" w:eastAsia="Times New Roman" w:hAnsi="Times New Roman" w:cs="Times New Roman"/>
          <w:bCs/>
          <w:sz w:val="24"/>
          <w:szCs w:val="24"/>
          <w:lang w:eastAsia="hr-HR"/>
        </w:rPr>
      </w:pPr>
    </w:p>
    <w:p w14:paraId="31701145" w14:textId="77777777" w:rsidR="00742092" w:rsidRPr="00742092" w:rsidRDefault="00742092" w:rsidP="00742092">
      <w:pPr>
        <w:spacing w:after="0" w:line="240" w:lineRule="auto"/>
        <w:jc w:val="both"/>
        <w:rPr>
          <w:rFonts w:ascii="Times New Roman" w:eastAsia="Times New Roman" w:hAnsi="Times New Roman" w:cs="Times New Roman"/>
          <w:bCs/>
          <w:sz w:val="24"/>
          <w:szCs w:val="24"/>
          <w:lang w:eastAsia="hr-HR"/>
        </w:rPr>
      </w:pPr>
    </w:p>
    <w:p w14:paraId="33533F90" w14:textId="77777777" w:rsidR="00742092" w:rsidRPr="00742092" w:rsidRDefault="00742092" w:rsidP="00742092">
      <w:pPr>
        <w:spacing w:after="0" w:line="240" w:lineRule="auto"/>
        <w:jc w:val="both"/>
        <w:rPr>
          <w:rFonts w:ascii="Times New Roman" w:eastAsia="Times New Roman" w:hAnsi="Times New Roman" w:cs="Times New Roman"/>
          <w:bCs/>
          <w:sz w:val="24"/>
          <w:szCs w:val="24"/>
          <w:lang w:eastAsia="hr-HR"/>
        </w:rPr>
      </w:pPr>
    </w:p>
    <w:p w14:paraId="12335C42" w14:textId="77777777" w:rsidR="00742092" w:rsidRDefault="00742092" w:rsidP="00CA6BEC">
      <w:pPr>
        <w:jc w:val="both"/>
      </w:pPr>
    </w:p>
    <w:p w14:paraId="06A86F04" w14:textId="77777777" w:rsidR="00742092" w:rsidRDefault="00742092" w:rsidP="00CA6BEC">
      <w:pPr>
        <w:jc w:val="both"/>
      </w:pPr>
    </w:p>
    <w:p w14:paraId="06B798AA" w14:textId="77777777" w:rsidR="00742092" w:rsidRDefault="00742092" w:rsidP="00CA6BEC">
      <w:pPr>
        <w:jc w:val="both"/>
      </w:pPr>
    </w:p>
    <w:p w14:paraId="4C686BAD" w14:textId="77777777" w:rsidR="00742092" w:rsidRDefault="00742092" w:rsidP="00CA6BEC">
      <w:pPr>
        <w:jc w:val="both"/>
      </w:pPr>
    </w:p>
    <w:p w14:paraId="5CF7B558" w14:textId="77777777" w:rsidR="00742092" w:rsidRDefault="00742092" w:rsidP="00CA6BEC">
      <w:pPr>
        <w:jc w:val="both"/>
      </w:pPr>
    </w:p>
    <w:p w14:paraId="25F4E795" w14:textId="77777777" w:rsidR="00742092" w:rsidRDefault="00742092" w:rsidP="00CA6BEC">
      <w:pPr>
        <w:jc w:val="both"/>
      </w:pPr>
    </w:p>
    <w:p w14:paraId="3F650736" w14:textId="77777777" w:rsidR="00742092" w:rsidRDefault="00742092" w:rsidP="00CA6BEC">
      <w:pPr>
        <w:jc w:val="both"/>
      </w:pPr>
    </w:p>
    <w:p w14:paraId="21D2726B" w14:textId="77777777" w:rsidR="00742092" w:rsidRDefault="00742092" w:rsidP="00CA6BEC">
      <w:pPr>
        <w:jc w:val="both"/>
      </w:pPr>
    </w:p>
    <w:p w14:paraId="217C3782" w14:textId="77777777" w:rsidR="00742092" w:rsidRDefault="00742092" w:rsidP="00CA6BEC">
      <w:pPr>
        <w:jc w:val="both"/>
      </w:pPr>
    </w:p>
    <w:p w14:paraId="356A3864" w14:textId="77777777" w:rsidR="00742092" w:rsidRDefault="00742092" w:rsidP="00CA6BEC">
      <w:pPr>
        <w:jc w:val="both"/>
      </w:pPr>
    </w:p>
    <w:p w14:paraId="470216B7" w14:textId="77777777" w:rsidR="00742092" w:rsidRDefault="00742092" w:rsidP="00CA6BEC">
      <w:pPr>
        <w:jc w:val="both"/>
      </w:pPr>
    </w:p>
    <w:p w14:paraId="362E41C6" w14:textId="77777777" w:rsidR="00742092" w:rsidRDefault="00742092" w:rsidP="00CA6BEC">
      <w:pPr>
        <w:jc w:val="both"/>
      </w:pPr>
    </w:p>
    <w:p w14:paraId="279E13DC" w14:textId="77777777" w:rsidR="00742092" w:rsidRDefault="00742092" w:rsidP="00CA6BEC">
      <w:pPr>
        <w:jc w:val="both"/>
      </w:pPr>
    </w:p>
    <w:p w14:paraId="766CAAF9" w14:textId="77777777" w:rsidR="00742092" w:rsidRDefault="00742092" w:rsidP="00CA6BEC">
      <w:pPr>
        <w:jc w:val="both"/>
      </w:pPr>
    </w:p>
    <w:p w14:paraId="41E7FA4F" w14:textId="77777777" w:rsidR="00742092" w:rsidRDefault="00742092" w:rsidP="00CA6BEC">
      <w:pPr>
        <w:jc w:val="both"/>
      </w:pPr>
    </w:p>
    <w:p w14:paraId="7B7A793E" w14:textId="77777777" w:rsidR="00742092" w:rsidRDefault="00742092" w:rsidP="00CA6BEC">
      <w:pPr>
        <w:jc w:val="both"/>
      </w:pPr>
    </w:p>
    <w:p w14:paraId="248A49D8" w14:textId="77777777" w:rsidR="00742092" w:rsidRDefault="00742092" w:rsidP="00CA6BEC">
      <w:pPr>
        <w:jc w:val="both"/>
      </w:pPr>
    </w:p>
    <w:p w14:paraId="683FA2EE" w14:textId="77777777" w:rsidR="00742092" w:rsidRDefault="00742092" w:rsidP="00CA6BEC">
      <w:pPr>
        <w:jc w:val="both"/>
      </w:pPr>
    </w:p>
    <w:p w14:paraId="6C5A7EE4" w14:textId="77777777" w:rsidR="00742092" w:rsidRDefault="00742092" w:rsidP="00CA6BEC">
      <w:pPr>
        <w:jc w:val="both"/>
      </w:pPr>
    </w:p>
    <w:p w14:paraId="66C2E963" w14:textId="77777777" w:rsidR="00742092" w:rsidRDefault="00742092" w:rsidP="00CA6BEC">
      <w:pPr>
        <w:jc w:val="both"/>
      </w:pPr>
    </w:p>
    <w:p w14:paraId="5E805ED8" w14:textId="77777777" w:rsidR="00742092" w:rsidRDefault="00742092" w:rsidP="00CA6BEC">
      <w:pPr>
        <w:jc w:val="both"/>
      </w:pPr>
    </w:p>
    <w:p w14:paraId="7DC3632D" w14:textId="77777777" w:rsidR="00742092" w:rsidRDefault="00742092" w:rsidP="00CA6BEC">
      <w:pPr>
        <w:jc w:val="both"/>
      </w:pPr>
    </w:p>
    <w:p w14:paraId="4BC0A5F7" w14:textId="77777777" w:rsidR="00742092" w:rsidRDefault="00742092" w:rsidP="00CA6BEC">
      <w:pPr>
        <w:jc w:val="both"/>
      </w:pPr>
    </w:p>
    <w:p w14:paraId="38ABCEDF" w14:textId="77777777" w:rsidR="00742092" w:rsidRDefault="00742092" w:rsidP="00CA6BEC">
      <w:pPr>
        <w:jc w:val="both"/>
      </w:pPr>
    </w:p>
    <w:p w14:paraId="322C0832" w14:textId="77777777" w:rsidR="00742092" w:rsidRDefault="00742092" w:rsidP="00CA6BEC">
      <w:pPr>
        <w:jc w:val="both"/>
      </w:pPr>
    </w:p>
    <w:p w14:paraId="5E432F11" w14:textId="77777777" w:rsidR="00742092" w:rsidRDefault="00742092" w:rsidP="00CA6BEC">
      <w:pPr>
        <w:jc w:val="both"/>
      </w:pPr>
    </w:p>
    <w:p w14:paraId="52719543" w14:textId="77777777" w:rsidR="00742092" w:rsidRDefault="00742092" w:rsidP="00CA6BEC">
      <w:pPr>
        <w:jc w:val="both"/>
      </w:pPr>
    </w:p>
    <w:p w14:paraId="6A780F5E" w14:textId="77777777" w:rsidR="00742092" w:rsidRDefault="00742092" w:rsidP="00CA6BEC">
      <w:pPr>
        <w:jc w:val="both"/>
      </w:pPr>
    </w:p>
    <w:p w14:paraId="1AF275CC" w14:textId="77777777" w:rsidR="00742092" w:rsidRDefault="00742092" w:rsidP="00CA6BEC">
      <w:pPr>
        <w:jc w:val="both"/>
      </w:pPr>
    </w:p>
    <w:p w14:paraId="47FFC8D8" w14:textId="77777777" w:rsidR="00742092" w:rsidRPr="00742092" w:rsidRDefault="00742092" w:rsidP="00742092">
      <w:pPr>
        <w:spacing w:after="0" w:line="240" w:lineRule="auto"/>
        <w:rPr>
          <w:rFonts w:ascii="Times New Roman" w:eastAsia="Times New Roman" w:hAnsi="Times New Roman" w:cs="Times New Roman"/>
          <w:b/>
          <w:sz w:val="24"/>
          <w:szCs w:val="24"/>
        </w:rPr>
      </w:pPr>
      <w:r w:rsidRPr="00742092">
        <w:rPr>
          <w:rFonts w:ascii="Times New Roman" w:eastAsia="Times New Roman" w:hAnsi="Times New Roman" w:cs="Times New Roman"/>
          <w:b/>
          <w:sz w:val="24"/>
          <w:szCs w:val="24"/>
        </w:rPr>
        <w:t xml:space="preserve">                            </w:t>
      </w:r>
      <w:r w:rsidRPr="00742092">
        <w:rPr>
          <w:rFonts w:ascii="Times New Roman" w:eastAsia="Times New Roman" w:hAnsi="Times New Roman" w:cs="Times New Roman"/>
          <w:b/>
          <w:sz w:val="24"/>
          <w:szCs w:val="24"/>
        </w:rPr>
        <w:object w:dxaOrig="2100" w:dyaOrig="2503" w14:anchorId="712588D8">
          <v:shape id="_x0000_i1057" type="#_x0000_t75" style="width:32.25pt;height:42.75pt" fillcolor="window">
            <v:imagedata r:id="rId6" o:title=""/>
          </v:shape>
        </w:object>
      </w:r>
      <w:r w:rsidRPr="00742092">
        <w:rPr>
          <w:rFonts w:ascii="Times New Roman" w:eastAsia="Times New Roman" w:hAnsi="Times New Roman" w:cs="Times New Roman"/>
          <w:b/>
          <w:sz w:val="24"/>
          <w:szCs w:val="24"/>
        </w:rPr>
        <w:tab/>
        <w:t xml:space="preserve">                   </w:t>
      </w:r>
    </w:p>
    <w:p w14:paraId="3AC8E268" w14:textId="77777777" w:rsidR="00742092" w:rsidRPr="00742092" w:rsidRDefault="00742092" w:rsidP="00742092">
      <w:pPr>
        <w:spacing w:after="0" w:line="240" w:lineRule="auto"/>
        <w:rPr>
          <w:rFonts w:ascii="Times New Roman" w:eastAsia="Times New Roman" w:hAnsi="Times New Roman" w:cs="Times New Roman"/>
          <w:b/>
          <w:sz w:val="24"/>
          <w:szCs w:val="24"/>
        </w:rPr>
      </w:pPr>
      <w:r w:rsidRPr="00742092">
        <w:rPr>
          <w:rFonts w:ascii="Times New Roman" w:eastAsia="Times New Roman" w:hAnsi="Times New Roman" w:cs="Times New Roman"/>
          <w:b/>
          <w:sz w:val="24"/>
          <w:szCs w:val="24"/>
        </w:rPr>
        <w:t xml:space="preserve">            REPUBLIKA HRVATSKA</w:t>
      </w:r>
    </w:p>
    <w:p w14:paraId="47A284C0" w14:textId="77777777" w:rsidR="00742092" w:rsidRPr="00742092" w:rsidRDefault="00742092" w:rsidP="00742092">
      <w:pPr>
        <w:spacing w:after="0" w:line="240" w:lineRule="auto"/>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   KRAPINSKO-ZAGORSKA ŽUPANIJA</w:t>
      </w:r>
    </w:p>
    <w:p w14:paraId="40CB92D7" w14:textId="77777777" w:rsidR="00742092" w:rsidRPr="00742092" w:rsidRDefault="00742092" w:rsidP="00742092">
      <w:pPr>
        <w:keepNext/>
        <w:spacing w:after="0" w:line="240" w:lineRule="auto"/>
        <w:outlineLvl w:val="1"/>
        <w:rPr>
          <w:rFonts w:ascii="Times New Roman" w:eastAsia="Times New Roman" w:hAnsi="Times New Roman" w:cs="Times New Roman"/>
          <w:b/>
          <w:sz w:val="24"/>
          <w:szCs w:val="24"/>
        </w:rPr>
      </w:pPr>
      <w:r w:rsidRPr="00742092">
        <w:rPr>
          <w:rFonts w:ascii="Times New Roman" w:eastAsia="Times New Roman" w:hAnsi="Times New Roman" w:cs="Times New Roman"/>
          <w:b/>
          <w:sz w:val="24"/>
          <w:szCs w:val="24"/>
        </w:rPr>
        <w:t xml:space="preserve">     OPĆINA SVETI KRIŽ ZAČRETJE</w:t>
      </w:r>
    </w:p>
    <w:p w14:paraId="5CCD1AD2" w14:textId="77777777" w:rsidR="00742092" w:rsidRPr="00742092" w:rsidRDefault="00742092" w:rsidP="00742092">
      <w:pPr>
        <w:spacing w:after="0" w:line="240" w:lineRule="auto"/>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      </w:t>
      </w:r>
      <w:r w:rsidRPr="00742092">
        <w:rPr>
          <w:rFonts w:ascii="Times New Roman" w:eastAsia="Times New Roman" w:hAnsi="Times New Roman" w:cs="Times New Roman"/>
          <w:b/>
          <w:sz w:val="24"/>
          <w:szCs w:val="24"/>
          <w:lang w:eastAsia="hr-HR"/>
        </w:rPr>
        <w:tab/>
        <w:t xml:space="preserve"> OPĆINSKI NAČELNIK</w:t>
      </w:r>
    </w:p>
    <w:p w14:paraId="438AC687" w14:textId="77777777" w:rsidR="00742092" w:rsidRPr="00742092" w:rsidRDefault="00742092" w:rsidP="00742092">
      <w:pPr>
        <w:spacing w:after="0" w:line="240" w:lineRule="auto"/>
        <w:rPr>
          <w:rFonts w:ascii="Times New Roman" w:eastAsia="Times New Roman" w:hAnsi="Times New Roman" w:cs="Times New Roman"/>
          <w:b/>
          <w:sz w:val="24"/>
          <w:szCs w:val="24"/>
          <w:lang w:eastAsia="hr-HR"/>
        </w:rPr>
      </w:pPr>
    </w:p>
    <w:p w14:paraId="3DEEF386"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KLASA: 007-01/26-01/001</w:t>
      </w:r>
    </w:p>
    <w:p w14:paraId="1301244A"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URBROJ: 2140-28-03-26-3</w:t>
      </w:r>
    </w:p>
    <w:p w14:paraId="2DD9DEBC"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Sveti Križ Začretje, 27.05.2026.</w:t>
      </w:r>
    </w:p>
    <w:p w14:paraId="1A42A073"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ab/>
      </w:r>
    </w:p>
    <w:p w14:paraId="09122091" w14:textId="77777777" w:rsidR="00742092" w:rsidRPr="00742092" w:rsidRDefault="00742092" w:rsidP="00742092">
      <w:pPr>
        <w:spacing w:after="0" w:line="240" w:lineRule="auto"/>
        <w:ind w:left="4956" w:firstLine="708"/>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 xml:space="preserve">   PREDSJEDNICA</w:t>
      </w:r>
    </w:p>
    <w:p w14:paraId="1778046A" w14:textId="77777777" w:rsidR="00742092" w:rsidRPr="00742092" w:rsidRDefault="00742092" w:rsidP="00742092">
      <w:pPr>
        <w:spacing w:after="0" w:line="240" w:lineRule="auto"/>
        <w:ind w:left="4248" w:firstLine="708"/>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OPĆINSKOG VIJEĆA</w:t>
      </w:r>
    </w:p>
    <w:p w14:paraId="724E10A6" w14:textId="77777777" w:rsidR="00742092" w:rsidRPr="00742092" w:rsidRDefault="00742092" w:rsidP="00742092">
      <w:pPr>
        <w:spacing w:after="0" w:line="240" w:lineRule="auto"/>
        <w:rPr>
          <w:rFonts w:ascii="Times New Roman" w:eastAsia="Calibri" w:hAnsi="Times New Roman" w:cs="Times New Roman"/>
          <w:b/>
          <w:sz w:val="24"/>
          <w:szCs w:val="24"/>
        </w:rPr>
      </w:pPr>
    </w:p>
    <w:p w14:paraId="37E1AEB6" w14:textId="77777777" w:rsidR="00742092" w:rsidRPr="00742092" w:rsidRDefault="00742092" w:rsidP="00742092">
      <w:pPr>
        <w:spacing w:after="0" w:line="240" w:lineRule="auto"/>
        <w:jc w:val="both"/>
        <w:rPr>
          <w:rFonts w:ascii="Times New Roman" w:eastAsia="Calibri" w:hAnsi="Times New Roman" w:cs="Times New Roman"/>
          <w:b/>
          <w:sz w:val="24"/>
          <w:szCs w:val="24"/>
        </w:rPr>
      </w:pPr>
    </w:p>
    <w:p w14:paraId="67F84013" w14:textId="77777777" w:rsidR="00742092" w:rsidRPr="00742092" w:rsidRDefault="00742092" w:rsidP="00742092">
      <w:pPr>
        <w:spacing w:after="0" w:line="240" w:lineRule="auto"/>
        <w:jc w:val="both"/>
        <w:rPr>
          <w:rFonts w:ascii="Times New Roman" w:eastAsia="Calibri" w:hAnsi="Times New Roman" w:cs="Times New Roman"/>
          <w:b/>
          <w:sz w:val="24"/>
          <w:szCs w:val="24"/>
        </w:rPr>
      </w:pPr>
      <w:r w:rsidRPr="00742092">
        <w:rPr>
          <w:rFonts w:ascii="Times New Roman" w:eastAsia="Calibri" w:hAnsi="Times New Roman" w:cs="Times New Roman"/>
          <w:b/>
          <w:sz w:val="24"/>
          <w:szCs w:val="24"/>
        </w:rPr>
        <w:t xml:space="preserve">PREDMET:  a) Izvještaj o radu Općinske knjižnice i čitaonice Općine Sveti Križ </w:t>
      </w:r>
    </w:p>
    <w:p w14:paraId="39BF0F71" w14:textId="77777777" w:rsidR="00742092" w:rsidRPr="00742092" w:rsidRDefault="00742092" w:rsidP="00742092">
      <w:pPr>
        <w:spacing w:after="0" w:line="240" w:lineRule="auto"/>
        <w:jc w:val="both"/>
        <w:rPr>
          <w:rFonts w:ascii="Times New Roman" w:eastAsia="Calibri" w:hAnsi="Times New Roman" w:cs="Times New Roman"/>
          <w:b/>
          <w:sz w:val="24"/>
          <w:szCs w:val="24"/>
        </w:rPr>
      </w:pPr>
      <w:r w:rsidRPr="00742092">
        <w:rPr>
          <w:rFonts w:ascii="Times New Roman" w:eastAsia="Calibri" w:hAnsi="Times New Roman" w:cs="Times New Roman"/>
          <w:b/>
          <w:sz w:val="24"/>
          <w:szCs w:val="24"/>
        </w:rPr>
        <w:tab/>
      </w:r>
      <w:r w:rsidRPr="00742092">
        <w:rPr>
          <w:rFonts w:ascii="Times New Roman" w:eastAsia="Calibri" w:hAnsi="Times New Roman" w:cs="Times New Roman"/>
          <w:b/>
          <w:sz w:val="24"/>
          <w:szCs w:val="24"/>
        </w:rPr>
        <w:tab/>
        <w:t xml:space="preserve">    Začretje  za 2025. godinu </w:t>
      </w:r>
    </w:p>
    <w:p w14:paraId="71C02329" w14:textId="77777777" w:rsidR="00742092" w:rsidRPr="00742092" w:rsidRDefault="00742092" w:rsidP="00742092">
      <w:pPr>
        <w:spacing w:after="0" w:line="240" w:lineRule="auto"/>
        <w:jc w:val="both"/>
        <w:rPr>
          <w:rFonts w:ascii="Times New Roman" w:eastAsia="Calibri" w:hAnsi="Times New Roman" w:cs="Times New Roman"/>
          <w:b/>
          <w:sz w:val="24"/>
          <w:szCs w:val="24"/>
        </w:rPr>
      </w:pPr>
    </w:p>
    <w:p w14:paraId="7311D62D" w14:textId="77777777" w:rsidR="00742092" w:rsidRPr="00742092" w:rsidRDefault="00742092" w:rsidP="00742092">
      <w:pPr>
        <w:spacing w:after="0" w:line="240" w:lineRule="auto"/>
        <w:ind w:left="708"/>
        <w:jc w:val="both"/>
        <w:rPr>
          <w:rFonts w:ascii="Times New Roman" w:eastAsia="Calibri" w:hAnsi="Times New Roman" w:cs="Times New Roman"/>
          <w:b/>
          <w:sz w:val="24"/>
          <w:szCs w:val="24"/>
        </w:rPr>
      </w:pPr>
      <w:r w:rsidRPr="00742092">
        <w:rPr>
          <w:rFonts w:ascii="Times New Roman" w:eastAsia="Calibri" w:hAnsi="Times New Roman" w:cs="Times New Roman"/>
          <w:b/>
          <w:sz w:val="24"/>
          <w:szCs w:val="24"/>
        </w:rPr>
        <w:t xml:space="preserve">       </w:t>
      </w:r>
      <w:r w:rsidRPr="00742092">
        <w:rPr>
          <w:rFonts w:ascii="Times New Roman" w:eastAsia="Calibri" w:hAnsi="Times New Roman" w:cs="Times New Roman"/>
          <w:b/>
          <w:sz w:val="24"/>
          <w:szCs w:val="24"/>
        </w:rPr>
        <w:tab/>
        <w:t xml:space="preserve">b) Program rada Općinske knjižnice i čitaonice Općine Sveti Križ Začretje </w:t>
      </w:r>
    </w:p>
    <w:p w14:paraId="0E5266F9" w14:textId="77777777" w:rsidR="00742092" w:rsidRPr="00742092" w:rsidRDefault="00742092" w:rsidP="00742092">
      <w:pPr>
        <w:spacing w:after="0" w:line="240" w:lineRule="auto"/>
        <w:ind w:left="708"/>
        <w:jc w:val="both"/>
        <w:rPr>
          <w:rFonts w:ascii="Times New Roman" w:eastAsia="Calibri" w:hAnsi="Times New Roman" w:cs="Times New Roman"/>
          <w:b/>
          <w:sz w:val="24"/>
          <w:szCs w:val="24"/>
        </w:rPr>
      </w:pPr>
      <w:r w:rsidRPr="00742092">
        <w:rPr>
          <w:rFonts w:ascii="Times New Roman" w:eastAsia="Calibri" w:hAnsi="Times New Roman" w:cs="Times New Roman"/>
          <w:b/>
          <w:sz w:val="24"/>
          <w:szCs w:val="24"/>
        </w:rPr>
        <w:tab/>
        <w:t xml:space="preserve">     za 2026. godinu </w:t>
      </w:r>
    </w:p>
    <w:p w14:paraId="0A452438" w14:textId="77777777" w:rsidR="00742092" w:rsidRPr="00742092" w:rsidRDefault="00742092" w:rsidP="00742092">
      <w:pPr>
        <w:spacing w:after="0" w:line="240" w:lineRule="auto"/>
        <w:ind w:left="708"/>
        <w:jc w:val="both"/>
        <w:rPr>
          <w:rFonts w:ascii="Times New Roman" w:eastAsia="Calibri" w:hAnsi="Times New Roman" w:cs="Times New Roman"/>
          <w:b/>
          <w:sz w:val="24"/>
          <w:szCs w:val="24"/>
        </w:rPr>
      </w:pPr>
    </w:p>
    <w:p w14:paraId="198B2FF1" w14:textId="77777777" w:rsidR="00742092" w:rsidRPr="00742092" w:rsidRDefault="00742092" w:rsidP="00742092">
      <w:pPr>
        <w:spacing w:after="0" w:line="240" w:lineRule="auto"/>
        <w:ind w:left="708"/>
        <w:jc w:val="both"/>
        <w:rPr>
          <w:rFonts w:ascii="Times New Roman" w:eastAsia="Calibri" w:hAnsi="Times New Roman" w:cs="Times New Roman"/>
          <w:sz w:val="24"/>
          <w:szCs w:val="24"/>
        </w:rPr>
      </w:pPr>
      <w:r w:rsidRPr="00742092">
        <w:rPr>
          <w:rFonts w:ascii="Times New Roman" w:eastAsia="Calibri" w:hAnsi="Times New Roman" w:cs="Times New Roman"/>
          <w:b/>
          <w:sz w:val="24"/>
          <w:szCs w:val="24"/>
        </w:rPr>
        <w:tab/>
      </w:r>
      <w:r w:rsidRPr="00742092">
        <w:rPr>
          <w:rFonts w:ascii="Times New Roman" w:eastAsia="Calibri" w:hAnsi="Times New Roman" w:cs="Times New Roman"/>
          <w:sz w:val="24"/>
          <w:szCs w:val="24"/>
        </w:rPr>
        <w:t xml:space="preserve">   </w:t>
      </w:r>
      <w:r w:rsidRPr="00742092">
        <w:rPr>
          <w:rFonts w:ascii="Times New Roman" w:eastAsia="Calibri" w:hAnsi="Times New Roman" w:cs="Times New Roman"/>
          <w:sz w:val="24"/>
          <w:szCs w:val="24"/>
        </w:rPr>
        <w:tab/>
      </w:r>
    </w:p>
    <w:p w14:paraId="0BBB01DA"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b/>
          <w:sz w:val="24"/>
          <w:szCs w:val="24"/>
        </w:rPr>
        <w:t>PRAVNI TEMELJ:</w:t>
      </w:r>
      <w:r w:rsidRPr="00742092">
        <w:rPr>
          <w:rFonts w:ascii="Times New Roman" w:eastAsia="Calibri" w:hAnsi="Times New Roman" w:cs="Times New Roman"/>
          <w:sz w:val="24"/>
          <w:szCs w:val="24"/>
        </w:rPr>
        <w:t xml:space="preserve"> članak 15. Statuta Općinske knjižnice i čitaonice Općine Sveti Križ </w:t>
      </w:r>
    </w:p>
    <w:p w14:paraId="2042BEBF" w14:textId="77777777" w:rsidR="00742092" w:rsidRPr="00742092" w:rsidRDefault="00742092" w:rsidP="00742092">
      <w:pPr>
        <w:spacing w:after="0" w:line="240" w:lineRule="auto"/>
        <w:ind w:left="2124" w:firstLine="66"/>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Začretje („Službeni glasnik Krapinsko-zagorske županije“ br. 28/2019  i 18/2025)</w:t>
      </w:r>
    </w:p>
    <w:p w14:paraId="3B9C61DB" w14:textId="77777777" w:rsidR="00742092" w:rsidRPr="00742092" w:rsidRDefault="00742092" w:rsidP="00742092">
      <w:pPr>
        <w:spacing w:after="0" w:line="240" w:lineRule="auto"/>
        <w:jc w:val="both"/>
        <w:rPr>
          <w:rFonts w:ascii="Times New Roman" w:eastAsia="Calibri" w:hAnsi="Times New Roman" w:cs="Times New Roman"/>
          <w:b/>
          <w:sz w:val="24"/>
          <w:szCs w:val="24"/>
        </w:rPr>
      </w:pPr>
    </w:p>
    <w:p w14:paraId="7962D86F"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b/>
          <w:sz w:val="24"/>
          <w:szCs w:val="24"/>
        </w:rPr>
        <w:t>NADLEŽNOST ZA DONOŠENJE</w:t>
      </w:r>
      <w:r w:rsidRPr="00742092">
        <w:rPr>
          <w:rFonts w:ascii="Times New Roman" w:eastAsia="Calibri" w:hAnsi="Times New Roman" w:cs="Times New Roman"/>
          <w:sz w:val="24"/>
          <w:szCs w:val="24"/>
        </w:rPr>
        <w:t>: Općinsko vijeće</w:t>
      </w:r>
    </w:p>
    <w:p w14:paraId="60161E45" w14:textId="77777777" w:rsidR="00742092" w:rsidRPr="00742092" w:rsidRDefault="00742092" w:rsidP="00742092">
      <w:pPr>
        <w:spacing w:after="0" w:line="240" w:lineRule="auto"/>
        <w:jc w:val="both"/>
        <w:rPr>
          <w:rFonts w:ascii="Times New Roman" w:eastAsia="Calibri" w:hAnsi="Times New Roman" w:cs="Times New Roman"/>
          <w:sz w:val="24"/>
          <w:szCs w:val="24"/>
        </w:rPr>
      </w:pPr>
    </w:p>
    <w:p w14:paraId="4B943853"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b/>
          <w:sz w:val="24"/>
          <w:szCs w:val="24"/>
        </w:rPr>
        <w:t>PREDLAGATELJ:</w:t>
      </w:r>
      <w:r w:rsidRPr="00742092">
        <w:rPr>
          <w:rFonts w:ascii="Times New Roman" w:eastAsia="Calibri" w:hAnsi="Times New Roman" w:cs="Times New Roman"/>
          <w:sz w:val="24"/>
          <w:szCs w:val="24"/>
        </w:rPr>
        <w:t xml:space="preserve"> Općinski načelnik</w:t>
      </w:r>
    </w:p>
    <w:p w14:paraId="10419A47" w14:textId="77777777" w:rsidR="00742092" w:rsidRPr="00742092" w:rsidRDefault="00742092" w:rsidP="00742092">
      <w:pPr>
        <w:spacing w:after="0" w:line="240" w:lineRule="auto"/>
        <w:jc w:val="both"/>
        <w:rPr>
          <w:rFonts w:ascii="Times New Roman" w:eastAsia="Calibri" w:hAnsi="Times New Roman" w:cs="Times New Roman"/>
          <w:sz w:val="24"/>
          <w:szCs w:val="24"/>
        </w:rPr>
      </w:pPr>
    </w:p>
    <w:p w14:paraId="3FC84C44" w14:textId="77777777" w:rsidR="00742092" w:rsidRPr="00742092" w:rsidRDefault="00742092" w:rsidP="00742092">
      <w:pPr>
        <w:spacing w:after="0" w:line="240" w:lineRule="auto"/>
        <w:jc w:val="both"/>
        <w:rPr>
          <w:rFonts w:ascii="Times New Roman" w:eastAsia="Calibri" w:hAnsi="Times New Roman" w:cs="Times New Roman"/>
          <w:b/>
          <w:sz w:val="24"/>
          <w:szCs w:val="24"/>
        </w:rPr>
      </w:pPr>
      <w:r w:rsidRPr="00742092">
        <w:rPr>
          <w:rFonts w:ascii="Times New Roman" w:eastAsia="Calibri" w:hAnsi="Times New Roman" w:cs="Times New Roman"/>
          <w:b/>
          <w:sz w:val="24"/>
          <w:szCs w:val="24"/>
        </w:rPr>
        <w:t>OBRAZLOŽENJE:</w:t>
      </w:r>
    </w:p>
    <w:p w14:paraId="0222A892" w14:textId="77777777" w:rsidR="00742092" w:rsidRPr="00742092" w:rsidRDefault="00742092" w:rsidP="00742092">
      <w:pPr>
        <w:spacing w:after="0" w:line="240" w:lineRule="auto"/>
        <w:jc w:val="both"/>
        <w:rPr>
          <w:rFonts w:ascii="Times New Roman" w:eastAsia="Calibri" w:hAnsi="Times New Roman" w:cs="Times New Roman"/>
          <w:sz w:val="24"/>
          <w:szCs w:val="24"/>
        </w:rPr>
      </w:pPr>
    </w:p>
    <w:p w14:paraId="06A990AE"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ab/>
        <w:t>Člankom 15. Statuta Općinske knjižnice i čitaonice Općine Sveti Križ Začretje propisao je da ravnatelj knjižnice, između ostalog, donosi programe rada, financijski plan i godišnji obračun.</w:t>
      </w:r>
    </w:p>
    <w:p w14:paraId="32201A10"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ab/>
      </w:r>
    </w:p>
    <w:p w14:paraId="1494A0C9" w14:textId="77777777" w:rsidR="00742092" w:rsidRPr="00742092" w:rsidRDefault="00742092" w:rsidP="00742092">
      <w:pPr>
        <w:spacing w:after="0" w:line="240" w:lineRule="auto"/>
        <w:ind w:firstLine="708"/>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Ravnatelj knjižnice je Općinskom načelniku dostavio na uvid Izvješće o radu Općinske knjižnice i čitaonice Općine Sveti Križ Začretje za 2025. godinu, te Program rada Općinske knjižnice i čitaonice Općine Sveti Križ Začretje za 2026. godinu.</w:t>
      </w:r>
    </w:p>
    <w:p w14:paraId="24E90677" w14:textId="77777777" w:rsidR="00742092" w:rsidRPr="00742092" w:rsidRDefault="00742092" w:rsidP="00742092">
      <w:pPr>
        <w:spacing w:after="0" w:line="240" w:lineRule="auto"/>
        <w:jc w:val="both"/>
        <w:rPr>
          <w:rFonts w:ascii="Times New Roman" w:eastAsia="Calibri" w:hAnsi="Times New Roman" w:cs="Times New Roman"/>
          <w:sz w:val="24"/>
          <w:szCs w:val="24"/>
        </w:rPr>
      </w:pPr>
    </w:p>
    <w:p w14:paraId="1AA9D159"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ab/>
        <w:t>Općinski načelnik prosljeđuje navedeno Izvješće i Program Općinskom vijeću te predlaže Općinskom vijeću da ih usvoji.</w:t>
      </w:r>
    </w:p>
    <w:p w14:paraId="7FD0F172" w14:textId="77777777" w:rsidR="00742092" w:rsidRPr="00742092" w:rsidRDefault="00742092" w:rsidP="00742092">
      <w:pPr>
        <w:spacing w:after="0" w:line="240" w:lineRule="auto"/>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ab/>
      </w:r>
    </w:p>
    <w:p w14:paraId="0DCBAE1F" w14:textId="77777777" w:rsidR="00742092" w:rsidRPr="00742092" w:rsidRDefault="00742092" w:rsidP="00742092">
      <w:pPr>
        <w:spacing w:after="0" w:line="240" w:lineRule="auto"/>
        <w:jc w:val="both"/>
        <w:rPr>
          <w:rFonts w:ascii="Times New Roman" w:eastAsia="Calibri" w:hAnsi="Times New Roman" w:cs="Times New Roman"/>
          <w:sz w:val="24"/>
          <w:szCs w:val="24"/>
        </w:rPr>
      </w:pPr>
    </w:p>
    <w:p w14:paraId="59E39554" w14:textId="77777777" w:rsidR="00742092" w:rsidRPr="00742092" w:rsidRDefault="00742092" w:rsidP="00742092">
      <w:pPr>
        <w:spacing w:after="0" w:line="240" w:lineRule="auto"/>
        <w:jc w:val="both"/>
        <w:rPr>
          <w:rFonts w:ascii="Times New Roman" w:eastAsia="Calibri" w:hAnsi="Times New Roman" w:cs="Times New Roman"/>
          <w:sz w:val="24"/>
          <w:szCs w:val="24"/>
          <w:lang w:val="de-DE"/>
        </w:rPr>
      </w:pP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t xml:space="preserve"> </w:t>
      </w:r>
      <w:r w:rsidRPr="00742092">
        <w:rPr>
          <w:rFonts w:ascii="Times New Roman" w:eastAsia="Calibri" w:hAnsi="Times New Roman" w:cs="Times New Roman"/>
          <w:sz w:val="24"/>
          <w:szCs w:val="24"/>
          <w:lang w:val="de-DE"/>
        </w:rPr>
        <w:t>OPĆINSKI NAČELNIK</w:t>
      </w:r>
    </w:p>
    <w:p w14:paraId="0AE4AEF4" w14:textId="77777777" w:rsidR="00742092" w:rsidRPr="00742092" w:rsidRDefault="00742092" w:rsidP="00742092">
      <w:pPr>
        <w:spacing w:after="0" w:line="240" w:lineRule="auto"/>
        <w:jc w:val="both"/>
        <w:rPr>
          <w:rFonts w:ascii="Times New Roman" w:eastAsia="Calibri" w:hAnsi="Times New Roman" w:cs="Times New Roman"/>
          <w:i/>
          <w:iCs/>
          <w:sz w:val="24"/>
          <w:szCs w:val="24"/>
          <w:lang w:val="de-DE"/>
        </w:rPr>
      </w:pP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r>
      <w:r w:rsidRPr="00742092">
        <w:rPr>
          <w:rFonts w:ascii="Times New Roman" w:eastAsia="Calibri" w:hAnsi="Times New Roman" w:cs="Times New Roman"/>
          <w:sz w:val="24"/>
          <w:szCs w:val="24"/>
          <w:lang w:val="de-DE"/>
        </w:rPr>
        <w:tab/>
        <w:t xml:space="preserve">                </w:t>
      </w:r>
      <w:r w:rsidRPr="00742092">
        <w:rPr>
          <w:rFonts w:ascii="Times New Roman" w:eastAsia="Calibri" w:hAnsi="Times New Roman" w:cs="Times New Roman"/>
          <w:i/>
          <w:iCs/>
          <w:sz w:val="24"/>
          <w:szCs w:val="24"/>
          <w:lang w:val="de-DE"/>
        </w:rPr>
        <w:t>Marko Kos, dipl.oec</w:t>
      </w:r>
    </w:p>
    <w:p w14:paraId="02188EA7" w14:textId="77777777" w:rsidR="00742092" w:rsidRPr="00742092" w:rsidRDefault="00742092" w:rsidP="00742092">
      <w:pPr>
        <w:spacing w:after="0" w:line="240" w:lineRule="auto"/>
        <w:jc w:val="both"/>
        <w:rPr>
          <w:rFonts w:ascii="Times New Roman" w:eastAsia="Calibri" w:hAnsi="Times New Roman" w:cs="Times New Roman"/>
          <w:i/>
          <w:iCs/>
          <w:sz w:val="24"/>
          <w:szCs w:val="24"/>
          <w:lang w:val="de-DE"/>
        </w:rPr>
      </w:pPr>
    </w:p>
    <w:p w14:paraId="629DD51F" w14:textId="77777777" w:rsidR="00742092" w:rsidRDefault="00742092" w:rsidP="00CA6BEC">
      <w:pPr>
        <w:jc w:val="both"/>
      </w:pPr>
    </w:p>
    <w:p w14:paraId="03253F24" w14:textId="77777777" w:rsidR="00742092" w:rsidRDefault="00742092" w:rsidP="00CA6BEC">
      <w:pPr>
        <w:jc w:val="both"/>
      </w:pPr>
    </w:p>
    <w:p w14:paraId="46F3EA79" w14:textId="77777777" w:rsidR="00742092" w:rsidRDefault="00742092" w:rsidP="00CA6BEC">
      <w:pPr>
        <w:jc w:val="both"/>
      </w:pPr>
    </w:p>
    <w:p w14:paraId="1676FCBF" w14:textId="77777777" w:rsidR="00742092" w:rsidRDefault="00742092" w:rsidP="00CA6BEC">
      <w:pPr>
        <w:jc w:val="both"/>
      </w:pPr>
    </w:p>
    <w:p w14:paraId="6DCAE095" w14:textId="77777777" w:rsidR="00742092" w:rsidRDefault="00742092" w:rsidP="00CA6BEC">
      <w:pPr>
        <w:jc w:val="both"/>
      </w:pPr>
    </w:p>
    <w:p w14:paraId="1B16B2FC" w14:textId="77777777" w:rsidR="00742092" w:rsidRDefault="00742092" w:rsidP="00CA6BEC">
      <w:pPr>
        <w:jc w:val="both"/>
      </w:pPr>
    </w:p>
    <w:p w14:paraId="469D06EF" w14:textId="371D69AE" w:rsidR="00742092" w:rsidRPr="00742092" w:rsidRDefault="00742092" w:rsidP="00742092">
      <w:pPr>
        <w:spacing w:after="0" w:line="240" w:lineRule="auto"/>
        <w:rPr>
          <w:rFonts w:ascii="Times New Roman" w:eastAsia="Times New Roman" w:hAnsi="Times New Roman" w:cs="Times New Roman"/>
          <w:b/>
          <w:caps/>
          <w:sz w:val="26"/>
          <w:szCs w:val="26"/>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63360" behindDoc="1" locked="0" layoutInCell="1" allowOverlap="1" wp14:anchorId="047DB095" wp14:editId="71933321">
            <wp:simplePos x="0" y="0"/>
            <wp:positionH relativeFrom="column">
              <wp:posOffset>-25400</wp:posOffset>
            </wp:positionH>
            <wp:positionV relativeFrom="paragraph">
              <wp:posOffset>181610</wp:posOffset>
            </wp:positionV>
            <wp:extent cx="923925" cy="682625"/>
            <wp:effectExtent l="0" t="0" r="9525" b="3175"/>
            <wp:wrapNone/>
            <wp:docPr id="18" name="Slika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68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FEC26" w14:textId="77777777" w:rsidR="00742092" w:rsidRPr="00742092" w:rsidRDefault="00742092" w:rsidP="00742092">
      <w:pPr>
        <w:spacing w:after="0" w:line="240" w:lineRule="auto"/>
        <w:ind w:left="708" w:firstLine="708"/>
        <w:rPr>
          <w:rFonts w:ascii="Times New Roman" w:eastAsia="Times New Roman" w:hAnsi="Times New Roman" w:cs="Times New Roman"/>
          <w:b/>
          <w:caps/>
          <w:sz w:val="24"/>
          <w:szCs w:val="24"/>
          <w:lang w:eastAsia="hr-HR"/>
        </w:rPr>
      </w:pPr>
      <w:r w:rsidRPr="00742092">
        <w:rPr>
          <w:rFonts w:ascii="Times New Roman" w:eastAsia="Times New Roman" w:hAnsi="Times New Roman" w:cs="Times New Roman"/>
          <w:b/>
          <w:caps/>
          <w:sz w:val="24"/>
          <w:szCs w:val="24"/>
          <w:lang w:eastAsia="hr-HR"/>
        </w:rPr>
        <w:t>Općina Sveti Križ Začretje</w:t>
      </w:r>
    </w:p>
    <w:p w14:paraId="10B321CF" w14:textId="77777777" w:rsidR="00742092" w:rsidRPr="00742092" w:rsidRDefault="00742092" w:rsidP="00742092">
      <w:pPr>
        <w:spacing w:after="0" w:line="240" w:lineRule="auto"/>
        <w:ind w:left="708" w:firstLine="708"/>
        <w:rPr>
          <w:rFonts w:ascii="Times New Roman" w:eastAsia="Times New Roman" w:hAnsi="Times New Roman" w:cs="Times New Roman"/>
          <w:b/>
          <w:caps/>
          <w:sz w:val="24"/>
          <w:szCs w:val="24"/>
          <w:lang w:eastAsia="hr-HR"/>
        </w:rPr>
      </w:pPr>
      <w:r w:rsidRPr="00742092">
        <w:rPr>
          <w:rFonts w:ascii="Times New Roman" w:eastAsia="Times New Roman" w:hAnsi="Times New Roman" w:cs="Times New Roman"/>
          <w:b/>
          <w:caps/>
          <w:sz w:val="24"/>
          <w:szCs w:val="24"/>
          <w:lang w:eastAsia="hr-HR"/>
        </w:rPr>
        <w:t>Općinska knjižnica i čitaonica</w:t>
      </w:r>
    </w:p>
    <w:p w14:paraId="4324B7EC" w14:textId="77777777" w:rsidR="00742092" w:rsidRPr="00742092" w:rsidRDefault="00742092" w:rsidP="00742092">
      <w:pPr>
        <w:spacing w:after="0" w:line="240" w:lineRule="auto"/>
        <w:ind w:left="708" w:firstLine="708"/>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Trg hrvatske kraljice Jelene 2</w:t>
      </w:r>
    </w:p>
    <w:p w14:paraId="72B0BBA3" w14:textId="77777777" w:rsidR="00742092" w:rsidRPr="00742092" w:rsidRDefault="00742092" w:rsidP="00742092">
      <w:pPr>
        <w:spacing w:after="0" w:line="240" w:lineRule="auto"/>
        <w:ind w:left="708" w:firstLine="708"/>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49223 Sveti Križ Začretje</w:t>
      </w:r>
    </w:p>
    <w:p w14:paraId="011B536E" w14:textId="77777777" w:rsidR="00742092" w:rsidRPr="00742092" w:rsidRDefault="00742092" w:rsidP="00742092">
      <w:pPr>
        <w:spacing w:after="0" w:line="240" w:lineRule="auto"/>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OIB:422756844, Žiro račun:2360000-1101446148</w:t>
      </w:r>
    </w:p>
    <w:p w14:paraId="105C5624"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p>
    <w:p w14:paraId="416158E1"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Klasa : 611-01/26-01/7</w:t>
      </w:r>
    </w:p>
    <w:p w14:paraId="4E9B7EC0"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proofErr w:type="spellStart"/>
      <w:r w:rsidRPr="00742092">
        <w:rPr>
          <w:rFonts w:ascii="Times New Roman" w:eastAsia="Times New Roman" w:hAnsi="Times New Roman" w:cs="Times New Roman"/>
          <w:sz w:val="24"/>
          <w:szCs w:val="24"/>
          <w:lang w:eastAsia="hr-HR"/>
        </w:rPr>
        <w:t>Urbroj</w:t>
      </w:r>
      <w:proofErr w:type="spellEnd"/>
      <w:r w:rsidRPr="00742092">
        <w:rPr>
          <w:rFonts w:ascii="Times New Roman" w:eastAsia="Times New Roman" w:hAnsi="Times New Roman" w:cs="Times New Roman"/>
          <w:sz w:val="24"/>
          <w:szCs w:val="24"/>
          <w:lang w:eastAsia="hr-HR"/>
        </w:rPr>
        <w:t>: 2197-54-01-26-1</w:t>
      </w:r>
    </w:p>
    <w:p w14:paraId="3E5A672A"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Sveti Križ Začretje, 02.04.2026.</w:t>
      </w:r>
    </w:p>
    <w:p w14:paraId="2D3480D0"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p>
    <w:p w14:paraId="523E7B23" w14:textId="77777777" w:rsidR="00742092" w:rsidRPr="00742092" w:rsidRDefault="00742092" w:rsidP="00742092">
      <w:pPr>
        <w:spacing w:after="0" w:line="240" w:lineRule="auto"/>
        <w:jc w:val="center"/>
        <w:rPr>
          <w:rFonts w:ascii="Times New Roman" w:eastAsia="Times New Roman" w:hAnsi="Times New Roman" w:cs="Times New Roman"/>
          <w:b/>
          <w:sz w:val="24"/>
          <w:szCs w:val="24"/>
          <w:lang w:eastAsia="hr-HR"/>
        </w:rPr>
      </w:pPr>
      <w:r w:rsidRPr="00742092">
        <w:rPr>
          <w:rFonts w:ascii="Times New Roman" w:eastAsia="Times New Roman" w:hAnsi="Times New Roman" w:cs="Times New Roman"/>
          <w:b/>
          <w:sz w:val="24"/>
          <w:szCs w:val="24"/>
          <w:lang w:eastAsia="hr-HR"/>
        </w:rPr>
        <w:t>IZVJEŠTAJ O RADU OPĆINSKE KNJIŽNICE I ČITAONICE U 2025. GODINI</w:t>
      </w:r>
    </w:p>
    <w:p w14:paraId="4206C3CF" w14:textId="77777777" w:rsidR="00742092" w:rsidRPr="00742092" w:rsidRDefault="00742092" w:rsidP="00742092">
      <w:pPr>
        <w:shd w:val="clear" w:color="auto" w:fill="FFFFFF"/>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Općinska knjižnica i čitaonica samostalno djeluje od 1996. godine, a osnivač je Općina Sveti Križ Začretje. Dana 31.12.2025. godine Općinska knjižnica i čitaonica Sveti Križ Začretje imala je 969 članova, od kojih je aktivnih bilo 380.</w:t>
      </w:r>
      <w:r w:rsidRPr="00742092">
        <w:rPr>
          <w:rFonts w:ascii="Times New Roman" w:eastAsia="Times New Roman" w:hAnsi="Times New Roman" w:cs="Times New Roman"/>
          <w:color w:val="FF0000"/>
          <w:sz w:val="24"/>
          <w:szCs w:val="24"/>
          <w:lang w:eastAsia="hr-HR"/>
        </w:rPr>
        <w:t xml:space="preserve"> </w:t>
      </w:r>
      <w:r w:rsidRPr="00742092">
        <w:rPr>
          <w:rFonts w:ascii="Times New Roman" w:eastAsia="Times New Roman" w:hAnsi="Times New Roman" w:cs="Times New Roman"/>
          <w:sz w:val="24"/>
          <w:szCs w:val="24"/>
          <w:lang w:eastAsia="hr-HR"/>
        </w:rPr>
        <w:t>Velik broj članova otpada na djecu, njih 223 ili 58,68 %, odraslih članova je 109  ili 28,68%</w:t>
      </w:r>
      <w:r w:rsidRPr="00742092">
        <w:rPr>
          <w:rFonts w:ascii="Times New Roman" w:eastAsia="Times New Roman" w:hAnsi="Times New Roman" w:cs="Times New Roman"/>
          <w:color w:val="FF0000"/>
          <w:sz w:val="24"/>
          <w:szCs w:val="24"/>
          <w:lang w:eastAsia="hr-HR"/>
        </w:rPr>
        <w:t xml:space="preserve"> ,</w:t>
      </w:r>
      <w:r w:rsidRPr="00742092">
        <w:rPr>
          <w:rFonts w:ascii="Times New Roman" w:eastAsia="Times New Roman" w:hAnsi="Times New Roman" w:cs="Times New Roman"/>
          <w:sz w:val="24"/>
          <w:szCs w:val="24"/>
          <w:lang w:eastAsia="hr-HR"/>
        </w:rPr>
        <w:t xml:space="preserve"> dok 48 umirovljenika čini12,63%.</w:t>
      </w:r>
      <w:r w:rsidRPr="00742092">
        <w:rPr>
          <w:rFonts w:ascii="Times New Roman" w:eastAsia="Times New Roman" w:hAnsi="Times New Roman" w:cs="Times New Roman"/>
          <w:color w:val="FF0000"/>
          <w:sz w:val="24"/>
          <w:szCs w:val="24"/>
          <w:lang w:eastAsia="hr-HR"/>
        </w:rPr>
        <w:t xml:space="preserve"> </w:t>
      </w:r>
      <w:r w:rsidRPr="00742092">
        <w:rPr>
          <w:rFonts w:ascii="Times New Roman" w:eastAsia="Times New Roman" w:hAnsi="Times New Roman" w:cs="Times New Roman"/>
          <w:sz w:val="24"/>
          <w:szCs w:val="24"/>
          <w:lang w:eastAsia="hr-HR"/>
        </w:rPr>
        <w:t>Najčešće se posuđuje beletristika 56,32%, dječja književnost 41,23% a na znanost otpada 2,45%. Taj podatak govori da bez obzira na brojnost djece oni su orijentirani na lektiru i nisu tako aktivni čitači kao manji po broju, ali ipak aktivniji odrasli članovi. U 2025. godini Općinska knjižnica i čitaonica Sveti Križ Začretje je povećala svoj fond za</w:t>
      </w:r>
      <w:r w:rsidRPr="00742092">
        <w:rPr>
          <w:rFonts w:ascii="Times New Roman" w:eastAsia="Times New Roman" w:hAnsi="Times New Roman" w:cs="Times New Roman"/>
          <w:b/>
          <w:sz w:val="24"/>
          <w:szCs w:val="24"/>
          <w:lang w:eastAsia="hr-HR"/>
        </w:rPr>
        <w:t xml:space="preserve"> </w:t>
      </w:r>
      <w:r w:rsidRPr="00742092">
        <w:rPr>
          <w:rFonts w:ascii="Times New Roman" w:eastAsia="Times New Roman" w:hAnsi="Times New Roman" w:cs="Times New Roman"/>
          <w:bCs/>
          <w:sz w:val="24"/>
          <w:szCs w:val="24"/>
          <w:lang w:eastAsia="hr-HR"/>
        </w:rPr>
        <w:t xml:space="preserve">618 </w:t>
      </w:r>
      <w:r w:rsidRPr="00742092">
        <w:rPr>
          <w:rFonts w:ascii="Times New Roman" w:eastAsia="Times New Roman" w:hAnsi="Times New Roman" w:cs="Times New Roman"/>
          <w:sz w:val="24"/>
          <w:szCs w:val="24"/>
          <w:lang w:eastAsia="hr-HR"/>
        </w:rPr>
        <w:t>knjige. Kupljeno je 463</w:t>
      </w:r>
      <w:r w:rsidRPr="00742092">
        <w:rPr>
          <w:rFonts w:ascii="Times New Roman" w:eastAsia="Times New Roman" w:hAnsi="Times New Roman" w:cs="Times New Roman"/>
          <w:color w:val="FF0000"/>
          <w:sz w:val="24"/>
          <w:szCs w:val="24"/>
          <w:lang w:eastAsia="hr-HR"/>
        </w:rPr>
        <w:t xml:space="preserve"> </w:t>
      </w:r>
      <w:r w:rsidRPr="00742092">
        <w:rPr>
          <w:rFonts w:ascii="Times New Roman" w:eastAsia="Times New Roman" w:hAnsi="Times New Roman" w:cs="Times New Roman"/>
          <w:sz w:val="24"/>
          <w:szCs w:val="24"/>
          <w:lang w:eastAsia="hr-HR"/>
        </w:rPr>
        <w:t>knjiga, na dar dobiveno 5 knjiga, a putem otkupa Ministarstva kulture kupili smo 150 knjiga. Treću godinu već Ministarstvo kulture kao projekt ponudilo je svim narodnim knjižnicama popis s otkupljenim naslovima, gdje smo sami mogli izabrati naslove za našu knjižnicu. Tim potezom su oduševljene sve knjižnice u Hrvatskoj, pa je takva praksa predviđena i za slijedeću godinu! Od nabavljenih knjiga u 2025. godini, za odrasle je 439</w:t>
      </w:r>
      <w:r w:rsidRPr="00742092">
        <w:rPr>
          <w:rFonts w:ascii="Times New Roman" w:eastAsia="Times New Roman" w:hAnsi="Times New Roman" w:cs="Times New Roman"/>
          <w:color w:val="FF0000"/>
          <w:sz w:val="24"/>
          <w:szCs w:val="24"/>
          <w:lang w:eastAsia="hr-HR"/>
        </w:rPr>
        <w:t xml:space="preserve"> </w:t>
      </w:r>
      <w:r w:rsidRPr="00742092">
        <w:rPr>
          <w:rFonts w:ascii="Times New Roman" w:eastAsia="Times New Roman" w:hAnsi="Times New Roman" w:cs="Times New Roman"/>
          <w:sz w:val="24"/>
          <w:szCs w:val="24"/>
          <w:lang w:eastAsia="hr-HR"/>
        </w:rPr>
        <w:t xml:space="preserve">knjiga, a za djecu 179 knjige. Na dan 31.12.2025. godine knjižnica ima fond od </w:t>
      </w:r>
      <w:r w:rsidRPr="00742092">
        <w:rPr>
          <w:rFonts w:ascii="Times New Roman" w:eastAsia="Times New Roman" w:hAnsi="Times New Roman" w:cs="Times New Roman"/>
          <w:bCs/>
          <w:sz w:val="24"/>
          <w:szCs w:val="24"/>
          <w:lang w:eastAsia="hr-HR"/>
        </w:rPr>
        <w:t>16.546</w:t>
      </w:r>
      <w:r w:rsidRPr="00742092">
        <w:rPr>
          <w:rFonts w:ascii="Times New Roman" w:eastAsia="Times New Roman" w:hAnsi="Times New Roman" w:cs="Times New Roman"/>
          <w:sz w:val="24"/>
          <w:szCs w:val="24"/>
          <w:lang w:eastAsia="hr-HR"/>
        </w:rPr>
        <w:t xml:space="preserve"> knjiga od kojih je 12.528 za odrasle i 4.018 za djecu</w:t>
      </w:r>
      <w:r w:rsidRPr="00742092">
        <w:rPr>
          <w:rFonts w:ascii="Times New Roman" w:eastAsia="Times New Roman" w:hAnsi="Times New Roman" w:cs="Times New Roman"/>
          <w:color w:val="FF0000"/>
          <w:sz w:val="24"/>
          <w:szCs w:val="24"/>
          <w:lang w:eastAsia="hr-HR"/>
        </w:rPr>
        <w:t>.</w:t>
      </w:r>
      <w:r w:rsidRPr="00742092">
        <w:rPr>
          <w:rFonts w:ascii="Times New Roman" w:eastAsia="Times New Roman" w:hAnsi="Times New Roman" w:cs="Times New Roman"/>
          <w:sz w:val="24"/>
          <w:szCs w:val="24"/>
          <w:lang w:eastAsia="hr-HR"/>
        </w:rPr>
        <w:t xml:space="preserve"> Za knjige u 2025. godini utrošeno je </w:t>
      </w:r>
      <w:r w:rsidRPr="00742092">
        <w:rPr>
          <w:rFonts w:ascii="Times New Roman" w:eastAsia="Times New Roman" w:hAnsi="Times New Roman" w:cs="Times New Roman"/>
          <w:bCs/>
          <w:sz w:val="24"/>
          <w:szCs w:val="24"/>
          <w:lang w:eastAsia="hr-HR"/>
        </w:rPr>
        <w:t>11.520,73 eura, a za časopise 535,51 eura.</w:t>
      </w:r>
    </w:p>
    <w:p w14:paraId="1892AABA" w14:textId="3EA492DF" w:rsidR="00742092" w:rsidRPr="00742092" w:rsidRDefault="00742092" w:rsidP="00742092">
      <w:pPr>
        <w:shd w:val="clear" w:color="auto" w:fill="FFFFFF"/>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65408" behindDoc="1" locked="0" layoutInCell="1" allowOverlap="1" wp14:anchorId="64EBE65F" wp14:editId="036B18D7">
            <wp:simplePos x="0" y="0"/>
            <wp:positionH relativeFrom="column">
              <wp:posOffset>2976245</wp:posOffset>
            </wp:positionH>
            <wp:positionV relativeFrom="paragraph">
              <wp:posOffset>1925955</wp:posOffset>
            </wp:positionV>
            <wp:extent cx="2755900" cy="1904365"/>
            <wp:effectExtent l="0" t="76200" r="82550" b="635"/>
            <wp:wrapNone/>
            <wp:docPr id="17" name="Slika 17" descr="meseci na fašn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seci na fašnik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5900" cy="190436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64384" behindDoc="1" locked="0" layoutInCell="1" allowOverlap="1" wp14:anchorId="48F1A4BA" wp14:editId="769FEE15">
            <wp:simplePos x="0" y="0"/>
            <wp:positionH relativeFrom="column">
              <wp:posOffset>4445</wp:posOffset>
            </wp:positionH>
            <wp:positionV relativeFrom="paragraph">
              <wp:posOffset>1924685</wp:posOffset>
            </wp:positionV>
            <wp:extent cx="2857500" cy="1905000"/>
            <wp:effectExtent l="76200" t="76200" r="0" b="0"/>
            <wp:wrapNone/>
            <wp:docPr id="16" name="Slika 16" descr="faš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šni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sz w:val="24"/>
          <w:szCs w:val="24"/>
          <w:lang w:eastAsia="hr-HR"/>
        </w:rPr>
        <w:t xml:space="preserve">Osim djelatnosti koja je primarna za svaku knjižnicu, a to je posudba knjiga, Općinska knjižnica se bavi i organizacijom izložbi, književnih večeri, malih glazbenih koncerata, gostovanja glumaca i glumačkih družina i drugih sličnih sadržaja.  Početkom svake godine sudjelujemo u organizaciji Fašničke povorke koja je krenula sa parkirališta Dječjeg vrtića, uz poštu do trga. Za najbolju masku proglašena je „Politička propaganda“  KUD-a Sveti Križ Začretje i zasluženo osvojio novčanu nagradu od 300 eura. Drugo mjesto osvojila je maska „Pedesete“ iz Velike Gorice i novčanu nagradu 150 eura, a treće mjesto pripalo je maski „Petar Pan i </w:t>
      </w:r>
      <w:proofErr w:type="spellStart"/>
      <w:r w:rsidRPr="00742092">
        <w:rPr>
          <w:rFonts w:ascii="Times New Roman" w:eastAsia="Times New Roman" w:hAnsi="Times New Roman" w:cs="Times New Roman"/>
          <w:sz w:val="24"/>
          <w:szCs w:val="24"/>
          <w:lang w:eastAsia="hr-HR"/>
        </w:rPr>
        <w:t>Zvončice</w:t>
      </w:r>
      <w:proofErr w:type="spellEnd"/>
      <w:r w:rsidRPr="00742092">
        <w:rPr>
          <w:rFonts w:ascii="Times New Roman" w:eastAsia="Times New Roman" w:hAnsi="Times New Roman" w:cs="Times New Roman"/>
          <w:sz w:val="24"/>
          <w:szCs w:val="24"/>
          <w:lang w:eastAsia="hr-HR"/>
        </w:rPr>
        <w:t>“ koju su prikazali članovi dječjeg zbora Cvrkutići i osvojili 100 eura. Ukupno je sudjelovalo 20 maskiranih grupa.</w:t>
      </w:r>
    </w:p>
    <w:p w14:paraId="4DAC62D5"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p>
    <w:p w14:paraId="6958673C"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p>
    <w:p w14:paraId="7F7D4B2D"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p>
    <w:p w14:paraId="04B9EA26"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6B585D63"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380397E6"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Na Trgu hrvatske kraljice Jelene organizirali smo izložbu “</w:t>
      </w:r>
      <w:proofErr w:type="spellStart"/>
      <w:r w:rsidRPr="00742092">
        <w:rPr>
          <w:rFonts w:ascii="Times New Roman" w:eastAsia="Times New Roman" w:hAnsi="Times New Roman" w:cs="Times New Roman"/>
          <w:sz w:val="24"/>
          <w:szCs w:val="24"/>
          <w:lang w:eastAsia="hr-HR"/>
        </w:rPr>
        <w:t>Meseci</w:t>
      </w:r>
      <w:proofErr w:type="spellEnd"/>
      <w:r w:rsidRPr="00742092">
        <w:rPr>
          <w:rFonts w:ascii="Times New Roman" w:eastAsia="Times New Roman" w:hAnsi="Times New Roman" w:cs="Times New Roman"/>
          <w:sz w:val="24"/>
          <w:szCs w:val="24"/>
          <w:lang w:eastAsia="hr-HR"/>
        </w:rPr>
        <w:t xml:space="preserve"> na fašniku”, </w:t>
      </w:r>
      <w:proofErr w:type="spellStart"/>
      <w:r w:rsidRPr="00742092">
        <w:rPr>
          <w:rFonts w:ascii="Times New Roman" w:eastAsia="Times New Roman" w:hAnsi="Times New Roman" w:cs="Times New Roman"/>
          <w:sz w:val="24"/>
          <w:szCs w:val="24"/>
          <w:lang w:eastAsia="hr-HR"/>
        </w:rPr>
        <w:t>svetokriškog</w:t>
      </w:r>
      <w:proofErr w:type="spellEnd"/>
      <w:r w:rsidRPr="00742092">
        <w:rPr>
          <w:rFonts w:ascii="Times New Roman" w:eastAsia="Times New Roman" w:hAnsi="Times New Roman" w:cs="Times New Roman"/>
          <w:sz w:val="24"/>
          <w:szCs w:val="24"/>
          <w:lang w:eastAsia="hr-HR"/>
        </w:rPr>
        <w:t xml:space="preserve"> akademskog slikara Ivana Lovrenčića. Mapa „</w:t>
      </w:r>
      <w:proofErr w:type="spellStart"/>
      <w:r w:rsidRPr="00742092">
        <w:rPr>
          <w:rFonts w:ascii="Times New Roman" w:eastAsia="Times New Roman" w:hAnsi="Times New Roman" w:cs="Times New Roman"/>
          <w:sz w:val="24"/>
          <w:szCs w:val="24"/>
          <w:lang w:eastAsia="hr-HR"/>
        </w:rPr>
        <w:t>Meseci</w:t>
      </w:r>
      <w:proofErr w:type="spellEnd"/>
      <w:r w:rsidRPr="00742092">
        <w:rPr>
          <w:rFonts w:ascii="Times New Roman" w:eastAsia="Times New Roman" w:hAnsi="Times New Roman" w:cs="Times New Roman"/>
          <w:sz w:val="24"/>
          <w:szCs w:val="24"/>
          <w:lang w:eastAsia="hr-HR"/>
        </w:rPr>
        <w:t xml:space="preserve"> na fašniku“ izrađena je, kolovoza mjeseca 1975. godine u tehnici kamenotiska (litografije), a svaki je list autor </w:t>
      </w:r>
      <w:proofErr w:type="spellStart"/>
      <w:r w:rsidRPr="00742092">
        <w:rPr>
          <w:rFonts w:ascii="Times New Roman" w:eastAsia="Times New Roman" w:hAnsi="Times New Roman" w:cs="Times New Roman"/>
          <w:sz w:val="24"/>
          <w:szCs w:val="24"/>
          <w:lang w:eastAsia="hr-HR"/>
        </w:rPr>
        <w:t>doslikao</w:t>
      </w:r>
      <w:proofErr w:type="spellEnd"/>
      <w:r w:rsidRPr="00742092">
        <w:rPr>
          <w:rFonts w:ascii="Times New Roman" w:eastAsia="Times New Roman" w:hAnsi="Times New Roman" w:cs="Times New Roman"/>
          <w:sz w:val="24"/>
          <w:szCs w:val="24"/>
          <w:lang w:eastAsia="hr-HR"/>
        </w:rPr>
        <w:t xml:space="preserve"> i dopunio originalnim zlatnim listićima. Mapa “</w:t>
      </w:r>
      <w:proofErr w:type="spellStart"/>
      <w:r w:rsidRPr="00742092">
        <w:rPr>
          <w:rFonts w:ascii="Times New Roman" w:eastAsia="Times New Roman" w:hAnsi="Times New Roman" w:cs="Times New Roman"/>
          <w:sz w:val="24"/>
          <w:szCs w:val="24"/>
          <w:lang w:eastAsia="hr-HR"/>
        </w:rPr>
        <w:t>Meseci</w:t>
      </w:r>
      <w:proofErr w:type="spellEnd"/>
      <w:r w:rsidRPr="00742092">
        <w:rPr>
          <w:rFonts w:ascii="Times New Roman" w:eastAsia="Times New Roman" w:hAnsi="Times New Roman" w:cs="Times New Roman"/>
          <w:sz w:val="24"/>
          <w:szCs w:val="24"/>
          <w:lang w:eastAsia="hr-HR"/>
        </w:rPr>
        <w:t xml:space="preserve"> na fašniku” izrađena u grafičkoj </w:t>
      </w:r>
      <w:r w:rsidRPr="00742092">
        <w:rPr>
          <w:rFonts w:ascii="Times New Roman" w:eastAsia="Times New Roman" w:hAnsi="Times New Roman" w:cs="Times New Roman"/>
          <w:sz w:val="24"/>
          <w:szCs w:val="24"/>
          <w:lang w:eastAsia="hr-HR"/>
        </w:rPr>
        <w:lastRenderedPageBreak/>
        <w:t xml:space="preserve">radionici Akademije likovnih umjetnosti u Zagrebu. Općinska knjižnica zahvaljuje Davoru Lovrenčiću i Boži </w:t>
      </w:r>
      <w:proofErr w:type="spellStart"/>
      <w:r w:rsidRPr="00742092">
        <w:rPr>
          <w:rFonts w:ascii="Times New Roman" w:eastAsia="Times New Roman" w:hAnsi="Times New Roman" w:cs="Times New Roman"/>
          <w:sz w:val="24"/>
          <w:szCs w:val="24"/>
          <w:lang w:eastAsia="hr-HR"/>
        </w:rPr>
        <w:t>Biškupiću</w:t>
      </w:r>
      <w:proofErr w:type="spellEnd"/>
      <w:r w:rsidRPr="00742092">
        <w:rPr>
          <w:rFonts w:ascii="Times New Roman" w:eastAsia="Times New Roman" w:hAnsi="Times New Roman" w:cs="Times New Roman"/>
          <w:sz w:val="24"/>
          <w:szCs w:val="24"/>
          <w:lang w:eastAsia="hr-HR"/>
        </w:rPr>
        <w:t xml:space="preserve">, što su dozvolili Općinskoj knjižnici da pripremi ovu izložbu na otvorenom u sklopu fašničkih događanja u Svetom Križu </w:t>
      </w:r>
      <w:proofErr w:type="spellStart"/>
      <w:r w:rsidRPr="00742092">
        <w:rPr>
          <w:rFonts w:ascii="Times New Roman" w:eastAsia="Times New Roman" w:hAnsi="Times New Roman" w:cs="Times New Roman"/>
          <w:sz w:val="24"/>
          <w:szCs w:val="24"/>
          <w:lang w:eastAsia="hr-HR"/>
        </w:rPr>
        <w:t>Začretju</w:t>
      </w:r>
      <w:proofErr w:type="spellEnd"/>
      <w:r w:rsidRPr="00742092">
        <w:rPr>
          <w:rFonts w:ascii="Times New Roman" w:eastAsia="Times New Roman" w:hAnsi="Times New Roman" w:cs="Times New Roman"/>
          <w:sz w:val="24"/>
          <w:szCs w:val="24"/>
          <w:lang w:eastAsia="hr-HR"/>
        </w:rPr>
        <w:t>. Originalnu mapu “</w:t>
      </w:r>
      <w:proofErr w:type="spellStart"/>
      <w:r w:rsidRPr="00742092">
        <w:rPr>
          <w:rFonts w:ascii="Times New Roman" w:eastAsia="Times New Roman" w:hAnsi="Times New Roman" w:cs="Times New Roman"/>
          <w:sz w:val="24"/>
          <w:szCs w:val="24"/>
          <w:lang w:eastAsia="hr-HR"/>
        </w:rPr>
        <w:t>Meseci</w:t>
      </w:r>
      <w:proofErr w:type="spellEnd"/>
      <w:r w:rsidRPr="00742092">
        <w:rPr>
          <w:rFonts w:ascii="Times New Roman" w:eastAsia="Times New Roman" w:hAnsi="Times New Roman" w:cs="Times New Roman"/>
          <w:sz w:val="24"/>
          <w:szCs w:val="24"/>
          <w:lang w:eastAsia="hr-HR"/>
        </w:rPr>
        <w:t xml:space="preserve"> na fašniku”, autor je poklonio Osnovnoj školi Sveti Križ Začretje. </w:t>
      </w:r>
    </w:p>
    <w:p w14:paraId="7CE732FC" w14:textId="77777777"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Početkom godine u dvorani Pastoralnog centra u Svetom Križu </w:t>
      </w:r>
      <w:proofErr w:type="spellStart"/>
      <w:r w:rsidRPr="00742092">
        <w:rPr>
          <w:rFonts w:ascii="Times New Roman" w:eastAsia="Times New Roman" w:hAnsi="Times New Roman" w:cs="Times New Roman"/>
          <w:sz w:val="24"/>
          <w:szCs w:val="24"/>
          <w:lang w:eastAsia="hr-HR"/>
        </w:rPr>
        <w:t>Začretju</w:t>
      </w:r>
      <w:proofErr w:type="spellEnd"/>
      <w:r w:rsidRPr="00742092">
        <w:rPr>
          <w:rFonts w:ascii="Times New Roman" w:eastAsia="Times New Roman" w:hAnsi="Times New Roman" w:cs="Times New Roman"/>
          <w:sz w:val="24"/>
          <w:szCs w:val="24"/>
          <w:lang w:eastAsia="hr-HR"/>
        </w:rPr>
        <w:t>, održano je predstavljanje knjige „</w:t>
      </w:r>
      <w:proofErr w:type="spellStart"/>
      <w:r w:rsidRPr="00742092">
        <w:rPr>
          <w:rFonts w:ascii="Times New Roman" w:eastAsia="Times New Roman" w:hAnsi="Times New Roman" w:cs="Times New Roman"/>
          <w:sz w:val="24"/>
          <w:szCs w:val="24"/>
          <w:lang w:eastAsia="hr-HR"/>
        </w:rPr>
        <w:t>Mamekovi</w:t>
      </w:r>
      <w:proofErr w:type="spellEnd"/>
      <w:r w:rsidRPr="00742092">
        <w:rPr>
          <w:rFonts w:ascii="Times New Roman" w:eastAsia="Times New Roman" w:hAnsi="Times New Roman" w:cs="Times New Roman"/>
          <w:sz w:val="24"/>
          <w:szCs w:val="24"/>
          <w:lang w:eastAsia="hr-HR"/>
        </w:rPr>
        <w:t xml:space="preserve"> recepti“  autorice Ljubice </w:t>
      </w:r>
      <w:proofErr w:type="spellStart"/>
      <w:r w:rsidRPr="00742092">
        <w:rPr>
          <w:rFonts w:ascii="Times New Roman" w:eastAsia="Times New Roman" w:hAnsi="Times New Roman" w:cs="Times New Roman"/>
          <w:sz w:val="24"/>
          <w:szCs w:val="24"/>
          <w:lang w:eastAsia="hr-HR"/>
        </w:rPr>
        <w:t>Radovečki</w:t>
      </w:r>
      <w:proofErr w:type="spellEnd"/>
      <w:r w:rsidRPr="00742092">
        <w:rPr>
          <w:rFonts w:ascii="Times New Roman" w:eastAsia="Times New Roman" w:hAnsi="Times New Roman" w:cs="Times New Roman"/>
          <w:sz w:val="24"/>
          <w:szCs w:val="24"/>
          <w:lang w:eastAsia="hr-HR"/>
        </w:rPr>
        <w:t xml:space="preserve">. Knjiga je inspirirana receptima i jelima koje je pripremala pokojna </w:t>
      </w:r>
      <w:proofErr w:type="spellStart"/>
      <w:r w:rsidRPr="00742092">
        <w:rPr>
          <w:rFonts w:ascii="Times New Roman" w:eastAsia="Times New Roman" w:hAnsi="Times New Roman" w:cs="Times New Roman"/>
          <w:sz w:val="24"/>
          <w:szCs w:val="24"/>
          <w:lang w:eastAsia="hr-HR"/>
        </w:rPr>
        <w:t>mamek</w:t>
      </w:r>
      <w:proofErr w:type="spellEnd"/>
      <w:r w:rsidRPr="00742092">
        <w:rPr>
          <w:rFonts w:ascii="Times New Roman" w:eastAsia="Times New Roman" w:hAnsi="Times New Roman" w:cs="Times New Roman"/>
          <w:sz w:val="24"/>
          <w:szCs w:val="24"/>
          <w:lang w:eastAsia="hr-HR"/>
        </w:rPr>
        <w:t>, kako su je od milja zvali, Milka Sente, a kojoj je i posvećena ova knjiga, podijeljena u dvanaest poglavlja u kojoj je sabrano pedesetak recepata. Sadržaj knjige je inspiriran mjesecima u godini i čine je običaji i recepti specifični za to razdoblje. </w:t>
      </w:r>
    </w:p>
    <w:p w14:paraId="4C9BE4FB" w14:textId="55B7D4A8" w:rsidR="00742092" w:rsidRPr="00742092" w:rsidRDefault="00742092" w:rsidP="00742092">
      <w:pPr>
        <w:spacing w:after="0"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67456" behindDoc="1" locked="0" layoutInCell="1" allowOverlap="1" wp14:anchorId="794941B8" wp14:editId="7197557F">
            <wp:simplePos x="0" y="0"/>
            <wp:positionH relativeFrom="column">
              <wp:posOffset>2919095</wp:posOffset>
            </wp:positionH>
            <wp:positionV relativeFrom="paragraph">
              <wp:posOffset>152400</wp:posOffset>
            </wp:positionV>
            <wp:extent cx="2915285" cy="1922145"/>
            <wp:effectExtent l="0" t="76200" r="75565" b="1905"/>
            <wp:wrapNone/>
            <wp:docPr id="15" name="Slika 15" descr="z moje duše vu tvoje s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 moje duše vu tvoje ser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5285" cy="192214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66432" behindDoc="1" locked="0" layoutInCell="1" allowOverlap="1" wp14:anchorId="0A6B1AFF" wp14:editId="746CF306">
            <wp:simplePos x="0" y="0"/>
            <wp:positionH relativeFrom="column">
              <wp:posOffset>-24130</wp:posOffset>
            </wp:positionH>
            <wp:positionV relativeFrom="paragraph">
              <wp:posOffset>152400</wp:posOffset>
            </wp:positionV>
            <wp:extent cx="2857500" cy="1922780"/>
            <wp:effectExtent l="76200" t="76200" r="0" b="1270"/>
            <wp:wrapNone/>
            <wp:docPr id="14" name="Slika 14" descr="mamekovi recep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mekovi recept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92278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13AC5FB5"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56E05328"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76E30C68"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7F5FDAAD"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1B552A71"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2D49F3D0"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Rođena </w:t>
      </w:r>
      <w:proofErr w:type="spellStart"/>
      <w:r w:rsidRPr="00742092">
        <w:rPr>
          <w:rFonts w:ascii="Times New Roman" w:eastAsia="Times New Roman" w:hAnsi="Times New Roman" w:cs="Times New Roman"/>
          <w:sz w:val="24"/>
          <w:szCs w:val="24"/>
          <w:lang w:eastAsia="hr-HR"/>
        </w:rPr>
        <w:t>Svetokriščanka</w:t>
      </w:r>
      <w:proofErr w:type="spellEnd"/>
      <w:r w:rsidRPr="00742092">
        <w:rPr>
          <w:rFonts w:ascii="Times New Roman" w:eastAsia="Times New Roman" w:hAnsi="Times New Roman" w:cs="Times New Roman"/>
          <w:sz w:val="24"/>
          <w:szCs w:val="24"/>
          <w:lang w:eastAsia="hr-HR"/>
        </w:rPr>
        <w:t xml:space="preserve"> Gordana </w:t>
      </w:r>
      <w:proofErr w:type="spellStart"/>
      <w:r w:rsidRPr="00742092">
        <w:rPr>
          <w:rFonts w:ascii="Times New Roman" w:eastAsia="Times New Roman" w:hAnsi="Times New Roman" w:cs="Times New Roman"/>
          <w:sz w:val="24"/>
          <w:szCs w:val="24"/>
          <w:lang w:eastAsia="hr-HR"/>
        </w:rPr>
        <w:t>Pavlinić</w:t>
      </w:r>
      <w:proofErr w:type="spellEnd"/>
      <w:r w:rsidRPr="00742092">
        <w:rPr>
          <w:rFonts w:ascii="Times New Roman" w:eastAsia="Times New Roman" w:hAnsi="Times New Roman" w:cs="Times New Roman"/>
          <w:sz w:val="24"/>
          <w:szCs w:val="24"/>
          <w:lang w:eastAsia="hr-HR"/>
        </w:rPr>
        <w:t>, je u Muzeju Žitnica predstavila svoju prvu zbirku pjesama pod naslovom </w:t>
      </w:r>
      <w:r w:rsidRPr="00742092">
        <w:rPr>
          <w:rFonts w:ascii="Times New Roman" w:eastAsia="Times New Roman" w:hAnsi="Times New Roman" w:cs="Times New Roman"/>
          <w:b/>
          <w:bCs/>
          <w:sz w:val="24"/>
          <w:szCs w:val="24"/>
          <w:lang w:eastAsia="hr-HR"/>
        </w:rPr>
        <w:t xml:space="preserve">Z moje duše </w:t>
      </w:r>
      <w:proofErr w:type="spellStart"/>
      <w:r w:rsidRPr="00742092">
        <w:rPr>
          <w:rFonts w:ascii="Times New Roman" w:eastAsia="Times New Roman" w:hAnsi="Times New Roman" w:cs="Times New Roman"/>
          <w:b/>
          <w:bCs/>
          <w:sz w:val="24"/>
          <w:szCs w:val="24"/>
          <w:lang w:eastAsia="hr-HR"/>
        </w:rPr>
        <w:t>vu</w:t>
      </w:r>
      <w:proofErr w:type="spellEnd"/>
      <w:r w:rsidRPr="00742092">
        <w:rPr>
          <w:rFonts w:ascii="Times New Roman" w:eastAsia="Times New Roman" w:hAnsi="Times New Roman" w:cs="Times New Roman"/>
          <w:b/>
          <w:bCs/>
          <w:sz w:val="24"/>
          <w:szCs w:val="24"/>
          <w:lang w:eastAsia="hr-HR"/>
        </w:rPr>
        <w:t xml:space="preserve"> tvoje </w:t>
      </w:r>
      <w:proofErr w:type="spellStart"/>
      <w:r w:rsidRPr="00742092">
        <w:rPr>
          <w:rFonts w:ascii="Times New Roman" w:eastAsia="Times New Roman" w:hAnsi="Times New Roman" w:cs="Times New Roman"/>
          <w:b/>
          <w:bCs/>
          <w:sz w:val="24"/>
          <w:szCs w:val="24"/>
          <w:lang w:eastAsia="hr-HR"/>
        </w:rPr>
        <w:t>serce</w:t>
      </w:r>
      <w:proofErr w:type="spellEnd"/>
      <w:r w:rsidRPr="00742092">
        <w:rPr>
          <w:rFonts w:ascii="Times New Roman" w:eastAsia="Times New Roman" w:hAnsi="Times New Roman" w:cs="Times New Roman"/>
          <w:sz w:val="24"/>
          <w:szCs w:val="24"/>
          <w:lang w:eastAsia="hr-HR"/>
        </w:rPr>
        <w:t xml:space="preserve">. </w:t>
      </w:r>
      <w:proofErr w:type="spellStart"/>
      <w:r w:rsidRPr="00742092">
        <w:rPr>
          <w:rFonts w:ascii="Times New Roman" w:eastAsia="Times New Roman" w:hAnsi="Times New Roman" w:cs="Times New Roman"/>
          <w:sz w:val="24"/>
          <w:szCs w:val="24"/>
          <w:lang w:eastAsia="hr-HR"/>
        </w:rPr>
        <w:t>Moderatorica</w:t>
      </w:r>
      <w:proofErr w:type="spellEnd"/>
      <w:r w:rsidRPr="00742092">
        <w:rPr>
          <w:rFonts w:ascii="Times New Roman" w:eastAsia="Times New Roman" w:hAnsi="Times New Roman" w:cs="Times New Roman"/>
          <w:sz w:val="24"/>
          <w:szCs w:val="24"/>
          <w:lang w:eastAsia="hr-HR"/>
        </w:rPr>
        <w:t xml:space="preserve"> na promociji zbirke pjesama bila je Vlasta Novosel, koja je uz Branku Tuđa </w:t>
      </w:r>
      <w:proofErr w:type="spellStart"/>
      <w:r w:rsidRPr="00742092">
        <w:rPr>
          <w:rFonts w:ascii="Times New Roman" w:eastAsia="Times New Roman" w:hAnsi="Times New Roman" w:cs="Times New Roman"/>
          <w:sz w:val="24"/>
          <w:szCs w:val="24"/>
          <w:lang w:eastAsia="hr-HR"/>
        </w:rPr>
        <w:t>Kanceljak</w:t>
      </w:r>
      <w:proofErr w:type="spellEnd"/>
      <w:r w:rsidRPr="00742092">
        <w:rPr>
          <w:rFonts w:ascii="Times New Roman" w:eastAsia="Times New Roman" w:hAnsi="Times New Roman" w:cs="Times New Roman"/>
          <w:sz w:val="24"/>
          <w:szCs w:val="24"/>
          <w:lang w:eastAsia="hr-HR"/>
        </w:rPr>
        <w:t xml:space="preserve"> i autorica recenzije. Gordaninu poeziju su nadahnuto interpretirale Đurđica </w:t>
      </w:r>
      <w:proofErr w:type="spellStart"/>
      <w:r w:rsidRPr="00742092">
        <w:rPr>
          <w:rFonts w:ascii="Times New Roman" w:eastAsia="Times New Roman" w:hAnsi="Times New Roman" w:cs="Times New Roman"/>
          <w:sz w:val="24"/>
          <w:szCs w:val="24"/>
          <w:lang w:eastAsia="hr-HR"/>
        </w:rPr>
        <w:t>Srebačić</w:t>
      </w:r>
      <w:proofErr w:type="spellEnd"/>
      <w:r w:rsidRPr="00742092">
        <w:rPr>
          <w:rFonts w:ascii="Times New Roman" w:eastAsia="Times New Roman" w:hAnsi="Times New Roman" w:cs="Times New Roman"/>
          <w:sz w:val="24"/>
          <w:szCs w:val="24"/>
          <w:lang w:eastAsia="hr-HR"/>
        </w:rPr>
        <w:t xml:space="preserve">, Jasminka Jelačić </w:t>
      </w:r>
      <w:proofErr w:type="spellStart"/>
      <w:r w:rsidRPr="00742092">
        <w:rPr>
          <w:rFonts w:ascii="Times New Roman" w:eastAsia="Times New Roman" w:hAnsi="Times New Roman" w:cs="Times New Roman"/>
          <w:sz w:val="24"/>
          <w:szCs w:val="24"/>
          <w:lang w:eastAsia="hr-HR"/>
        </w:rPr>
        <w:t>Bedeniković</w:t>
      </w:r>
      <w:proofErr w:type="spellEnd"/>
      <w:r w:rsidRPr="00742092">
        <w:rPr>
          <w:rFonts w:ascii="Times New Roman" w:eastAsia="Times New Roman" w:hAnsi="Times New Roman" w:cs="Times New Roman"/>
          <w:sz w:val="24"/>
          <w:szCs w:val="24"/>
          <w:lang w:eastAsia="hr-HR"/>
        </w:rPr>
        <w:t xml:space="preserve"> i sama autorica. Za glazbene dijelove i pratnju bili su zaduženi  duo </w:t>
      </w:r>
      <w:proofErr w:type="spellStart"/>
      <w:r w:rsidRPr="00742092">
        <w:rPr>
          <w:rFonts w:ascii="Times New Roman" w:eastAsia="Times New Roman" w:hAnsi="Times New Roman" w:cs="Times New Roman"/>
          <w:sz w:val="24"/>
          <w:szCs w:val="24"/>
          <w:lang w:eastAsia="hr-HR"/>
        </w:rPr>
        <w:t>Čiček</w:t>
      </w:r>
      <w:proofErr w:type="spellEnd"/>
      <w:r w:rsidRPr="00742092">
        <w:rPr>
          <w:rFonts w:ascii="Times New Roman" w:eastAsia="Times New Roman" w:hAnsi="Times New Roman" w:cs="Times New Roman"/>
          <w:sz w:val="24"/>
          <w:szCs w:val="24"/>
          <w:lang w:eastAsia="hr-HR"/>
        </w:rPr>
        <w:t xml:space="preserve">, Rajko </w:t>
      </w:r>
      <w:proofErr w:type="spellStart"/>
      <w:r w:rsidRPr="00742092">
        <w:rPr>
          <w:rFonts w:ascii="Times New Roman" w:eastAsia="Times New Roman" w:hAnsi="Times New Roman" w:cs="Times New Roman"/>
          <w:sz w:val="24"/>
          <w:szCs w:val="24"/>
          <w:lang w:eastAsia="hr-HR"/>
        </w:rPr>
        <w:t>Hrbić</w:t>
      </w:r>
      <w:proofErr w:type="spellEnd"/>
      <w:r w:rsidRPr="00742092">
        <w:rPr>
          <w:rFonts w:ascii="Times New Roman" w:eastAsia="Times New Roman" w:hAnsi="Times New Roman" w:cs="Times New Roman"/>
          <w:sz w:val="24"/>
          <w:szCs w:val="24"/>
          <w:lang w:eastAsia="hr-HR"/>
        </w:rPr>
        <w:t xml:space="preserve"> i Gordana </w:t>
      </w:r>
      <w:proofErr w:type="spellStart"/>
      <w:r w:rsidRPr="00742092">
        <w:rPr>
          <w:rFonts w:ascii="Times New Roman" w:eastAsia="Times New Roman" w:hAnsi="Times New Roman" w:cs="Times New Roman"/>
          <w:sz w:val="24"/>
          <w:szCs w:val="24"/>
          <w:lang w:eastAsia="hr-HR"/>
        </w:rPr>
        <w:t>Pavlinić</w:t>
      </w:r>
      <w:proofErr w:type="spellEnd"/>
      <w:r w:rsidRPr="00742092">
        <w:rPr>
          <w:rFonts w:ascii="Times New Roman" w:eastAsia="Times New Roman" w:hAnsi="Times New Roman" w:cs="Times New Roman"/>
          <w:sz w:val="24"/>
          <w:szCs w:val="24"/>
          <w:lang w:eastAsia="hr-HR"/>
        </w:rPr>
        <w:t>. </w:t>
      </w:r>
    </w:p>
    <w:p w14:paraId="091B4656"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U Osnovnoj školi Ante Kovačića u Zlataru održana je dodjela nagrada naj čitateljima Krapinsko-zagorske županije. Nagrada „Denis </w:t>
      </w:r>
      <w:proofErr w:type="spellStart"/>
      <w:r w:rsidRPr="00742092">
        <w:rPr>
          <w:rFonts w:ascii="Times New Roman" w:eastAsia="Times New Roman" w:hAnsi="Times New Roman" w:cs="Times New Roman"/>
          <w:sz w:val="24"/>
          <w:szCs w:val="24"/>
          <w:lang w:eastAsia="hr-HR"/>
        </w:rPr>
        <w:t>Vincek</w:t>
      </w:r>
      <w:proofErr w:type="spellEnd"/>
      <w:r w:rsidRPr="00742092">
        <w:rPr>
          <w:rFonts w:ascii="Times New Roman" w:eastAsia="Times New Roman" w:hAnsi="Times New Roman" w:cs="Times New Roman"/>
          <w:sz w:val="24"/>
          <w:szCs w:val="24"/>
          <w:lang w:eastAsia="hr-HR"/>
        </w:rPr>
        <w:t xml:space="preserve">“, nazvana u spomen na prerano preminulog istaknutog knjižničara Denisa </w:t>
      </w:r>
      <w:proofErr w:type="spellStart"/>
      <w:r w:rsidRPr="00742092">
        <w:rPr>
          <w:rFonts w:ascii="Times New Roman" w:eastAsia="Times New Roman" w:hAnsi="Times New Roman" w:cs="Times New Roman"/>
          <w:sz w:val="24"/>
          <w:szCs w:val="24"/>
          <w:lang w:eastAsia="hr-HR"/>
        </w:rPr>
        <w:t>Vinceka</w:t>
      </w:r>
      <w:proofErr w:type="spellEnd"/>
      <w:r w:rsidRPr="00742092">
        <w:rPr>
          <w:rFonts w:ascii="Times New Roman" w:eastAsia="Times New Roman" w:hAnsi="Times New Roman" w:cs="Times New Roman"/>
          <w:sz w:val="24"/>
          <w:szCs w:val="24"/>
          <w:lang w:eastAsia="hr-HR"/>
        </w:rPr>
        <w:t xml:space="preserve"> iz Pregrade koji je ostavio dubok trag radeći kao knjižničar zlatarske osnovne škole dodjeljuje se jednom godišnje jednom članu narodnih knjižnica koje djeluju na području županije, a koji svojim primjerom promiču knjige i čitanje. Nagradu za naj čitatelja naše knjižnice za 2025. godinu primila je Marina </w:t>
      </w:r>
      <w:proofErr w:type="spellStart"/>
      <w:r w:rsidRPr="00742092">
        <w:rPr>
          <w:rFonts w:ascii="Times New Roman" w:eastAsia="Times New Roman" w:hAnsi="Times New Roman" w:cs="Times New Roman"/>
          <w:sz w:val="24"/>
          <w:szCs w:val="24"/>
          <w:lang w:eastAsia="hr-HR"/>
        </w:rPr>
        <w:t>Siketić</w:t>
      </w:r>
      <w:proofErr w:type="spellEnd"/>
      <w:r w:rsidRPr="00742092">
        <w:rPr>
          <w:rFonts w:ascii="Times New Roman" w:eastAsia="Times New Roman" w:hAnsi="Times New Roman" w:cs="Times New Roman"/>
          <w:sz w:val="24"/>
          <w:szCs w:val="24"/>
          <w:lang w:eastAsia="hr-HR"/>
        </w:rPr>
        <w:t xml:space="preserve">. U ime nagrađenih naj čitatelja zahvalio se Radovan Vincelj iz Krapine. Naj čitatelji, njih ukupno 12 na dar su primili statuu, poklon u knjigama, besplatnu jednogodišnju članarinu te poklon vrećicu Krapinsko-zagorske županije. Okupljene naj čitatelje i predstavnike zagorskih knjižnica pozdravili su zamjenica župana Jasna Petek, predsjednica Hrvatskog knjižničarskog društva Jasenka </w:t>
      </w:r>
      <w:proofErr w:type="spellStart"/>
      <w:r w:rsidRPr="00742092">
        <w:rPr>
          <w:rFonts w:ascii="Times New Roman" w:eastAsia="Times New Roman" w:hAnsi="Times New Roman" w:cs="Times New Roman"/>
          <w:sz w:val="24"/>
          <w:szCs w:val="24"/>
          <w:lang w:eastAsia="hr-HR"/>
        </w:rPr>
        <w:t>Pleško</w:t>
      </w:r>
      <w:proofErr w:type="spellEnd"/>
      <w:r w:rsidRPr="00742092">
        <w:rPr>
          <w:rFonts w:ascii="Times New Roman" w:eastAsia="Times New Roman" w:hAnsi="Times New Roman" w:cs="Times New Roman"/>
          <w:sz w:val="24"/>
          <w:szCs w:val="24"/>
          <w:lang w:eastAsia="hr-HR"/>
        </w:rPr>
        <w:t xml:space="preserve">, potpredsjednica Hrvatskog knjižničarskog društva i predsjednica Knjižničarskog društva Krapinsko-zagorske županije Branka Tuđa </w:t>
      </w:r>
      <w:proofErr w:type="spellStart"/>
      <w:r w:rsidRPr="00742092">
        <w:rPr>
          <w:rFonts w:ascii="Times New Roman" w:eastAsia="Times New Roman" w:hAnsi="Times New Roman" w:cs="Times New Roman"/>
          <w:sz w:val="24"/>
          <w:szCs w:val="24"/>
          <w:lang w:eastAsia="hr-HR"/>
        </w:rPr>
        <w:t>Kanceljak</w:t>
      </w:r>
      <w:proofErr w:type="spellEnd"/>
      <w:r w:rsidRPr="00742092">
        <w:rPr>
          <w:rFonts w:ascii="Times New Roman" w:eastAsia="Times New Roman" w:hAnsi="Times New Roman" w:cs="Times New Roman"/>
          <w:sz w:val="24"/>
          <w:szCs w:val="24"/>
          <w:lang w:eastAsia="hr-HR"/>
        </w:rPr>
        <w:t xml:space="preserve">, ravnatelj OŠ Ante Kovačića Zlatar Marijan </w:t>
      </w:r>
      <w:proofErr w:type="spellStart"/>
      <w:r w:rsidRPr="00742092">
        <w:rPr>
          <w:rFonts w:ascii="Times New Roman" w:eastAsia="Times New Roman" w:hAnsi="Times New Roman" w:cs="Times New Roman"/>
          <w:sz w:val="24"/>
          <w:szCs w:val="24"/>
          <w:lang w:eastAsia="hr-HR"/>
        </w:rPr>
        <w:t>Posarić</w:t>
      </w:r>
      <w:proofErr w:type="spellEnd"/>
      <w:r w:rsidRPr="00742092">
        <w:rPr>
          <w:rFonts w:ascii="Times New Roman" w:eastAsia="Times New Roman" w:hAnsi="Times New Roman" w:cs="Times New Roman"/>
          <w:sz w:val="24"/>
          <w:szCs w:val="24"/>
          <w:lang w:eastAsia="hr-HR"/>
        </w:rPr>
        <w:t xml:space="preserve"> te voditelj projekta Davor </w:t>
      </w:r>
      <w:proofErr w:type="spellStart"/>
      <w:r w:rsidRPr="00742092">
        <w:rPr>
          <w:rFonts w:ascii="Times New Roman" w:eastAsia="Times New Roman" w:hAnsi="Times New Roman" w:cs="Times New Roman"/>
          <w:sz w:val="24"/>
          <w:szCs w:val="24"/>
          <w:lang w:eastAsia="hr-HR"/>
        </w:rPr>
        <w:t>Žažar</w:t>
      </w:r>
      <w:proofErr w:type="spellEnd"/>
      <w:r w:rsidRPr="00742092">
        <w:rPr>
          <w:rFonts w:ascii="Times New Roman" w:eastAsia="Times New Roman" w:hAnsi="Times New Roman" w:cs="Times New Roman"/>
          <w:sz w:val="24"/>
          <w:szCs w:val="24"/>
          <w:lang w:eastAsia="hr-HR"/>
        </w:rPr>
        <w:t xml:space="preserve">.  </w:t>
      </w:r>
    </w:p>
    <w:p w14:paraId="76660790" w14:textId="71C3FC8B"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69504" behindDoc="1" locked="0" layoutInCell="1" allowOverlap="1" wp14:anchorId="49F75285" wp14:editId="25F2E18F">
            <wp:simplePos x="0" y="0"/>
            <wp:positionH relativeFrom="column">
              <wp:posOffset>3195320</wp:posOffset>
            </wp:positionH>
            <wp:positionV relativeFrom="paragraph">
              <wp:posOffset>-9525</wp:posOffset>
            </wp:positionV>
            <wp:extent cx="2562225" cy="1924050"/>
            <wp:effectExtent l="0" t="76200" r="85725" b="0"/>
            <wp:wrapNone/>
            <wp:docPr id="13" name="Slika 13" descr="tjedan psiholog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jedan psihologij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2225" cy="1924050"/>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68480" behindDoc="1" locked="0" layoutInCell="1" allowOverlap="1" wp14:anchorId="3025A6C3" wp14:editId="65F23F7B">
            <wp:simplePos x="0" y="0"/>
            <wp:positionH relativeFrom="column">
              <wp:posOffset>-5080</wp:posOffset>
            </wp:positionH>
            <wp:positionV relativeFrom="paragraph">
              <wp:posOffset>-9525</wp:posOffset>
            </wp:positionV>
            <wp:extent cx="2562860" cy="1922145"/>
            <wp:effectExtent l="76200" t="76200" r="8890" b="1905"/>
            <wp:wrapNone/>
            <wp:docPr id="12" name="Slika 12" descr="najčitatel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jčitateljic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2860" cy="1922145"/>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433D139A"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1925D131"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5AD6FAE6"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046428F1"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118361CC"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784B8415"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Svoju već tradicionalnu suradnju, Općinska knjižnica i čitaonica Sveti Križ Začretje i udruga Djedovina, ponovo su ostvarile edukativnim predavanjem u Tjednu psihologije. U ciklusu zdravstvenih tema pod nazivom „Kaput za dušu dr. Crkvenčića“, predavanje pod naslovom: Jačanje svijesti o mentalnom poremećaju, održala je psihologinja </w:t>
      </w:r>
      <w:proofErr w:type="spellStart"/>
      <w:r w:rsidRPr="00742092">
        <w:rPr>
          <w:rFonts w:ascii="Times New Roman" w:eastAsia="Times New Roman" w:hAnsi="Times New Roman" w:cs="Times New Roman"/>
          <w:sz w:val="24"/>
          <w:szCs w:val="24"/>
          <w:lang w:eastAsia="hr-HR"/>
        </w:rPr>
        <w:t>Tončica</w:t>
      </w:r>
      <w:proofErr w:type="spellEnd"/>
      <w:r w:rsidRPr="00742092">
        <w:rPr>
          <w:rFonts w:ascii="Times New Roman" w:eastAsia="Times New Roman" w:hAnsi="Times New Roman" w:cs="Times New Roman"/>
          <w:sz w:val="24"/>
          <w:szCs w:val="24"/>
          <w:lang w:eastAsia="hr-HR"/>
        </w:rPr>
        <w:t xml:space="preserve"> Božić. Bilo je riječi o zabrinjavajućoj statistici pojavnosti suicida u našoj županiji, te potrebi provođenja edukativnih i preventivnih aktivnosti s ciljem poboljšanja mentalnog zdravlja stanovništva.</w:t>
      </w:r>
    </w:p>
    <w:p w14:paraId="04170395" w14:textId="6A4C4508"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70528" behindDoc="1" locked="0" layoutInCell="1" allowOverlap="1" wp14:anchorId="2F7B56A4" wp14:editId="05B77691">
            <wp:simplePos x="0" y="0"/>
            <wp:positionH relativeFrom="column">
              <wp:posOffset>71120</wp:posOffset>
            </wp:positionH>
            <wp:positionV relativeFrom="paragraph">
              <wp:posOffset>1774825</wp:posOffset>
            </wp:positionV>
            <wp:extent cx="2552700" cy="1914525"/>
            <wp:effectExtent l="76200" t="76200" r="0" b="9525"/>
            <wp:wrapNone/>
            <wp:docPr id="11" name="Slika 11" descr="topot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potek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71552" behindDoc="1" locked="0" layoutInCell="1" allowOverlap="1" wp14:anchorId="29B79637" wp14:editId="2C548417">
            <wp:simplePos x="0" y="0"/>
            <wp:positionH relativeFrom="column">
              <wp:posOffset>3128645</wp:posOffset>
            </wp:positionH>
            <wp:positionV relativeFrom="paragraph">
              <wp:posOffset>1755775</wp:posOffset>
            </wp:positionV>
            <wp:extent cx="2552700" cy="1914525"/>
            <wp:effectExtent l="0" t="76200" r="76200" b="9525"/>
            <wp:wrapNone/>
            <wp:docPr id="10" name="Slika 10" descr="c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min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sz w:val="24"/>
          <w:szCs w:val="24"/>
          <w:lang w:eastAsia="hr-HR"/>
        </w:rPr>
        <w:t xml:space="preserve">U Žitnici su se okupili i zaljubljenici lokalne povijesti na predstavljanju </w:t>
      </w:r>
      <w:proofErr w:type="spellStart"/>
      <w:r w:rsidRPr="00742092">
        <w:rPr>
          <w:rFonts w:ascii="Times New Roman" w:eastAsia="Times New Roman" w:hAnsi="Times New Roman" w:cs="Times New Roman"/>
          <w:sz w:val="24"/>
          <w:szCs w:val="24"/>
          <w:lang w:eastAsia="hr-HR"/>
        </w:rPr>
        <w:t>topoteke</w:t>
      </w:r>
      <w:proofErr w:type="spellEnd"/>
      <w:r w:rsidRPr="00742092">
        <w:rPr>
          <w:rFonts w:ascii="Times New Roman" w:eastAsia="Times New Roman" w:hAnsi="Times New Roman" w:cs="Times New Roman"/>
          <w:sz w:val="24"/>
          <w:szCs w:val="24"/>
          <w:lang w:eastAsia="hr-HR"/>
        </w:rPr>
        <w:t xml:space="preserve"> Sveti Križ Začretje – biblijski krajobraz. Platforma </w:t>
      </w:r>
      <w:proofErr w:type="spellStart"/>
      <w:r w:rsidRPr="00742092">
        <w:rPr>
          <w:rFonts w:ascii="Times New Roman" w:eastAsia="Times New Roman" w:hAnsi="Times New Roman" w:cs="Times New Roman"/>
          <w:sz w:val="24"/>
          <w:szCs w:val="24"/>
          <w:lang w:eastAsia="hr-HR"/>
        </w:rPr>
        <w:t>Topoteka</w:t>
      </w:r>
      <w:proofErr w:type="spellEnd"/>
      <w:r w:rsidRPr="00742092">
        <w:rPr>
          <w:rFonts w:ascii="Times New Roman" w:eastAsia="Times New Roman" w:hAnsi="Times New Roman" w:cs="Times New Roman"/>
          <w:sz w:val="24"/>
          <w:szCs w:val="24"/>
          <w:lang w:eastAsia="hr-HR"/>
        </w:rPr>
        <w:t xml:space="preserve"> mrežni je alat za stvaranje digitalnih arhiva lokalne povijesti, a sakupljena i objavljena građa (fotografije, dokumenti, AV zapisi) postaje vidljiv dio zajedničke europske priče jer je </w:t>
      </w:r>
      <w:proofErr w:type="spellStart"/>
      <w:r w:rsidRPr="00742092">
        <w:rPr>
          <w:rFonts w:ascii="Times New Roman" w:eastAsia="Times New Roman" w:hAnsi="Times New Roman" w:cs="Times New Roman"/>
          <w:sz w:val="24"/>
          <w:szCs w:val="24"/>
          <w:lang w:eastAsia="hr-HR"/>
        </w:rPr>
        <w:t>Topoteka</w:t>
      </w:r>
      <w:proofErr w:type="spellEnd"/>
      <w:r w:rsidRPr="00742092">
        <w:rPr>
          <w:rFonts w:ascii="Times New Roman" w:eastAsia="Times New Roman" w:hAnsi="Times New Roman" w:cs="Times New Roman"/>
          <w:sz w:val="24"/>
          <w:szCs w:val="24"/>
          <w:lang w:eastAsia="hr-HR"/>
        </w:rPr>
        <w:t xml:space="preserve"> dio </w:t>
      </w:r>
      <w:proofErr w:type="spellStart"/>
      <w:r w:rsidRPr="00742092">
        <w:rPr>
          <w:rFonts w:ascii="Times New Roman" w:eastAsia="Times New Roman" w:hAnsi="Times New Roman" w:cs="Times New Roman"/>
          <w:sz w:val="24"/>
          <w:szCs w:val="24"/>
          <w:lang w:eastAsia="hr-HR"/>
        </w:rPr>
        <w:t>Europeane</w:t>
      </w:r>
      <w:proofErr w:type="spellEnd"/>
      <w:r w:rsidRPr="00742092">
        <w:rPr>
          <w:rFonts w:ascii="Times New Roman" w:eastAsia="Times New Roman" w:hAnsi="Times New Roman" w:cs="Times New Roman"/>
          <w:sz w:val="24"/>
          <w:szCs w:val="24"/>
          <w:lang w:eastAsia="hr-HR"/>
        </w:rPr>
        <w:t xml:space="preserve"> (europske digitalne kulturne platforme). </w:t>
      </w:r>
      <w:proofErr w:type="spellStart"/>
      <w:r w:rsidRPr="00742092">
        <w:rPr>
          <w:rFonts w:ascii="Times New Roman" w:eastAsia="Times New Roman" w:hAnsi="Times New Roman" w:cs="Times New Roman"/>
          <w:sz w:val="24"/>
          <w:szCs w:val="24"/>
          <w:lang w:eastAsia="hr-HR"/>
        </w:rPr>
        <w:t>Topoteka</w:t>
      </w:r>
      <w:proofErr w:type="spellEnd"/>
      <w:r w:rsidRPr="00742092">
        <w:rPr>
          <w:rFonts w:ascii="Times New Roman" w:eastAsia="Times New Roman" w:hAnsi="Times New Roman" w:cs="Times New Roman"/>
          <w:sz w:val="24"/>
          <w:szCs w:val="24"/>
          <w:lang w:eastAsia="hr-HR"/>
        </w:rPr>
        <w:t xml:space="preserve"> je sada dostupna online na adresi </w:t>
      </w:r>
      <w:hyperlink r:id="rId30" w:history="1">
        <w:r w:rsidRPr="00742092">
          <w:rPr>
            <w:rFonts w:ascii="Times New Roman" w:eastAsia="Times New Roman" w:hAnsi="Times New Roman" w:cs="Times New Roman"/>
            <w:color w:val="0000FF"/>
            <w:sz w:val="24"/>
            <w:szCs w:val="24"/>
            <w:u w:val="single"/>
            <w:lang w:eastAsia="hr-HR"/>
          </w:rPr>
          <w:t>https://svkz.topoteka.net/</w:t>
        </w:r>
      </w:hyperlink>
      <w:r w:rsidRPr="00742092">
        <w:rPr>
          <w:rFonts w:ascii="Times New Roman" w:eastAsia="Times New Roman" w:hAnsi="Times New Roman" w:cs="Times New Roman"/>
          <w:sz w:val="24"/>
          <w:szCs w:val="24"/>
          <w:lang w:eastAsia="hr-HR"/>
        </w:rPr>
        <w:t xml:space="preserve"> Projekt su pokrenule knjižničarka Kristina </w:t>
      </w:r>
      <w:proofErr w:type="spellStart"/>
      <w:r w:rsidRPr="00742092">
        <w:rPr>
          <w:rFonts w:ascii="Times New Roman" w:eastAsia="Times New Roman" w:hAnsi="Times New Roman" w:cs="Times New Roman"/>
          <w:sz w:val="24"/>
          <w:szCs w:val="24"/>
          <w:lang w:eastAsia="hr-HR"/>
        </w:rPr>
        <w:t>Varžić</w:t>
      </w:r>
      <w:proofErr w:type="spellEnd"/>
      <w:r w:rsidRPr="00742092">
        <w:rPr>
          <w:rFonts w:ascii="Times New Roman" w:eastAsia="Times New Roman" w:hAnsi="Times New Roman" w:cs="Times New Roman"/>
          <w:sz w:val="24"/>
          <w:szCs w:val="24"/>
          <w:lang w:eastAsia="hr-HR"/>
        </w:rPr>
        <w:t xml:space="preserve"> i učiteljica povijesti Ksenija </w:t>
      </w:r>
      <w:proofErr w:type="spellStart"/>
      <w:r w:rsidRPr="00742092">
        <w:rPr>
          <w:rFonts w:ascii="Times New Roman" w:eastAsia="Times New Roman" w:hAnsi="Times New Roman" w:cs="Times New Roman"/>
          <w:sz w:val="24"/>
          <w:szCs w:val="24"/>
          <w:lang w:eastAsia="hr-HR"/>
        </w:rPr>
        <w:t>Mihelec</w:t>
      </w:r>
      <w:proofErr w:type="spellEnd"/>
      <w:r w:rsidRPr="00742092">
        <w:rPr>
          <w:rFonts w:ascii="Times New Roman" w:eastAsia="Times New Roman" w:hAnsi="Times New Roman" w:cs="Times New Roman"/>
          <w:sz w:val="24"/>
          <w:szCs w:val="24"/>
          <w:lang w:eastAsia="hr-HR"/>
        </w:rPr>
        <w:t>, djelatnice Osnovne škole Sveti Križ Začretje, u suradnji s udrugom ICARUS Hrvatska – Međunarodnim centrom za arhivska istraživanja.</w:t>
      </w:r>
    </w:p>
    <w:p w14:paraId="01F1189D"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1949FC54"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4661EC53"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35B3F369"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538DD304"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02E5326C"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U travnju smo organizirali i predstavljanje knjige</w:t>
      </w:r>
      <w:r w:rsidRPr="00742092">
        <w:rPr>
          <w:rFonts w:ascii="Times New Roman" w:eastAsia="Times New Roman" w:hAnsi="Times New Roman" w:cs="Times New Roman"/>
          <w:b/>
          <w:bCs/>
          <w:sz w:val="24"/>
          <w:szCs w:val="24"/>
          <w:lang w:eastAsia="hr-HR"/>
        </w:rPr>
        <w:t> “</w:t>
      </w:r>
      <w:proofErr w:type="spellStart"/>
      <w:r w:rsidRPr="00742092">
        <w:rPr>
          <w:rFonts w:ascii="Times New Roman" w:eastAsia="Times New Roman" w:hAnsi="Times New Roman" w:cs="Times New Roman"/>
          <w:b/>
          <w:bCs/>
          <w:sz w:val="24"/>
          <w:szCs w:val="24"/>
          <w:lang w:eastAsia="hr-HR"/>
        </w:rPr>
        <w:t>Camino</w:t>
      </w:r>
      <w:proofErr w:type="spellEnd"/>
      <w:r w:rsidRPr="00742092">
        <w:rPr>
          <w:rFonts w:ascii="Times New Roman" w:eastAsia="Times New Roman" w:hAnsi="Times New Roman" w:cs="Times New Roman"/>
          <w:b/>
          <w:bCs/>
          <w:sz w:val="24"/>
          <w:szCs w:val="24"/>
          <w:lang w:eastAsia="hr-HR"/>
        </w:rPr>
        <w:t xml:space="preserve"> – od Osijeka do Santiaga de </w:t>
      </w:r>
      <w:proofErr w:type="spellStart"/>
      <w:r w:rsidRPr="00742092">
        <w:rPr>
          <w:rFonts w:ascii="Times New Roman" w:eastAsia="Times New Roman" w:hAnsi="Times New Roman" w:cs="Times New Roman"/>
          <w:b/>
          <w:bCs/>
          <w:sz w:val="24"/>
          <w:szCs w:val="24"/>
          <w:lang w:eastAsia="hr-HR"/>
        </w:rPr>
        <w:t>Compostele</w:t>
      </w:r>
      <w:proofErr w:type="spellEnd"/>
      <w:r w:rsidRPr="00742092">
        <w:rPr>
          <w:rFonts w:ascii="Times New Roman" w:eastAsia="Times New Roman" w:hAnsi="Times New Roman" w:cs="Times New Roman"/>
          <w:b/>
          <w:bCs/>
          <w:sz w:val="24"/>
          <w:szCs w:val="24"/>
          <w:lang w:eastAsia="hr-HR"/>
        </w:rPr>
        <w:t xml:space="preserve">” autora Ivice </w:t>
      </w:r>
      <w:proofErr w:type="spellStart"/>
      <w:r w:rsidRPr="00742092">
        <w:rPr>
          <w:rFonts w:ascii="Times New Roman" w:eastAsia="Times New Roman" w:hAnsi="Times New Roman" w:cs="Times New Roman"/>
          <w:b/>
          <w:bCs/>
          <w:sz w:val="24"/>
          <w:szCs w:val="24"/>
          <w:lang w:eastAsia="hr-HR"/>
        </w:rPr>
        <w:t>Miložića</w:t>
      </w:r>
      <w:proofErr w:type="spellEnd"/>
      <w:r w:rsidRPr="00742092">
        <w:rPr>
          <w:rFonts w:ascii="Times New Roman" w:eastAsia="Times New Roman" w:hAnsi="Times New Roman" w:cs="Times New Roman"/>
          <w:b/>
          <w:bCs/>
          <w:sz w:val="24"/>
          <w:szCs w:val="24"/>
          <w:lang w:eastAsia="hr-HR"/>
        </w:rPr>
        <w:t xml:space="preserve"> Miže i Biljane </w:t>
      </w:r>
      <w:proofErr w:type="spellStart"/>
      <w:r w:rsidRPr="00742092">
        <w:rPr>
          <w:rFonts w:ascii="Times New Roman" w:eastAsia="Times New Roman" w:hAnsi="Times New Roman" w:cs="Times New Roman"/>
          <w:b/>
          <w:bCs/>
          <w:sz w:val="24"/>
          <w:szCs w:val="24"/>
          <w:lang w:eastAsia="hr-HR"/>
        </w:rPr>
        <w:t>Milozić</w:t>
      </w:r>
      <w:proofErr w:type="spellEnd"/>
      <w:r w:rsidRPr="00742092">
        <w:rPr>
          <w:rFonts w:ascii="Times New Roman" w:eastAsia="Times New Roman" w:hAnsi="Times New Roman" w:cs="Times New Roman"/>
          <w:b/>
          <w:bCs/>
          <w:sz w:val="24"/>
          <w:szCs w:val="24"/>
          <w:lang w:eastAsia="hr-HR"/>
        </w:rPr>
        <w:t>.</w:t>
      </w:r>
      <w:r w:rsidRPr="00742092">
        <w:rPr>
          <w:rFonts w:ascii="Times New Roman" w:eastAsia="Times New Roman" w:hAnsi="Times New Roman" w:cs="Times New Roman"/>
          <w:sz w:val="24"/>
          <w:szCs w:val="24"/>
          <w:lang w:eastAsia="hr-HR"/>
        </w:rPr>
        <w:t> Ova knjiga na </w:t>
      </w:r>
      <w:r w:rsidRPr="00742092">
        <w:rPr>
          <w:rFonts w:ascii="Times New Roman" w:eastAsia="Times New Roman" w:hAnsi="Times New Roman" w:cs="Times New Roman"/>
          <w:b/>
          <w:bCs/>
          <w:sz w:val="24"/>
          <w:szCs w:val="24"/>
          <w:lang w:eastAsia="hr-HR"/>
        </w:rPr>
        <w:t>416 stranica i kroz 725 fotografija</w:t>
      </w:r>
      <w:r w:rsidRPr="00742092">
        <w:rPr>
          <w:rFonts w:ascii="Times New Roman" w:eastAsia="Times New Roman" w:hAnsi="Times New Roman" w:cs="Times New Roman"/>
          <w:sz w:val="24"/>
          <w:szCs w:val="24"/>
          <w:lang w:eastAsia="hr-HR"/>
        </w:rPr>
        <w:t xml:space="preserve"> donosi priču o jedinstvenom putovanju od 3300 kilometara čiste ljubavi. Autori su podijeliti svoja iskustva s hodočašća i otkrili što ih je motiviralo na ovaj nevjerojatan poduhvat. Zainteresirani posjetitelji su nakon predstavljanja knjige, postavljali niz pitanja vezanih za hodočašće </w:t>
      </w:r>
      <w:proofErr w:type="spellStart"/>
      <w:r w:rsidRPr="00742092">
        <w:rPr>
          <w:rFonts w:ascii="Times New Roman" w:eastAsia="Times New Roman" w:hAnsi="Times New Roman" w:cs="Times New Roman"/>
          <w:sz w:val="24"/>
          <w:szCs w:val="24"/>
          <w:lang w:eastAsia="hr-HR"/>
        </w:rPr>
        <w:t>Camino</w:t>
      </w:r>
      <w:proofErr w:type="spellEnd"/>
      <w:r w:rsidRPr="00742092">
        <w:rPr>
          <w:rFonts w:ascii="Times New Roman" w:eastAsia="Times New Roman" w:hAnsi="Times New Roman" w:cs="Times New Roman"/>
          <w:sz w:val="24"/>
          <w:szCs w:val="24"/>
          <w:lang w:eastAsia="hr-HR"/>
        </w:rPr>
        <w:t xml:space="preserve"> do Santiago de </w:t>
      </w:r>
      <w:proofErr w:type="spellStart"/>
      <w:r w:rsidRPr="00742092">
        <w:rPr>
          <w:rFonts w:ascii="Times New Roman" w:eastAsia="Times New Roman" w:hAnsi="Times New Roman" w:cs="Times New Roman"/>
          <w:sz w:val="24"/>
          <w:szCs w:val="24"/>
          <w:lang w:eastAsia="hr-HR"/>
        </w:rPr>
        <w:t>Compostele</w:t>
      </w:r>
      <w:proofErr w:type="spellEnd"/>
      <w:r w:rsidRPr="00742092">
        <w:rPr>
          <w:rFonts w:ascii="Times New Roman" w:eastAsia="Times New Roman" w:hAnsi="Times New Roman" w:cs="Times New Roman"/>
          <w:sz w:val="24"/>
          <w:szCs w:val="24"/>
          <w:lang w:eastAsia="hr-HR"/>
        </w:rPr>
        <w:t>.</w:t>
      </w:r>
    </w:p>
    <w:p w14:paraId="2DCC1747"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09A5C18F" w14:textId="62371566"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73600" behindDoc="1" locked="0" layoutInCell="1" allowOverlap="1" wp14:anchorId="030A7E25" wp14:editId="3DBEF7D9">
            <wp:simplePos x="0" y="0"/>
            <wp:positionH relativeFrom="column">
              <wp:posOffset>3100070</wp:posOffset>
            </wp:positionH>
            <wp:positionV relativeFrom="paragraph">
              <wp:posOffset>1343025</wp:posOffset>
            </wp:positionV>
            <wp:extent cx="2510155" cy="1882775"/>
            <wp:effectExtent l="0" t="76200" r="80645" b="3175"/>
            <wp:wrapNone/>
            <wp:docPr id="9" name="Slika 9" descr="dvo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vora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10155" cy="188277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72576" behindDoc="1" locked="0" layoutInCell="1" allowOverlap="1" wp14:anchorId="449613D4" wp14:editId="10CA7975">
            <wp:simplePos x="0" y="0"/>
            <wp:positionH relativeFrom="column">
              <wp:posOffset>71120</wp:posOffset>
            </wp:positionH>
            <wp:positionV relativeFrom="paragraph">
              <wp:posOffset>1352550</wp:posOffset>
            </wp:positionV>
            <wp:extent cx="2505075" cy="1885950"/>
            <wp:effectExtent l="76200" t="76200" r="9525" b="0"/>
            <wp:wrapNone/>
            <wp:docPr id="8" name="Slika 8" descr="začre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ačretk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05075" cy="188595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sz w:val="24"/>
          <w:szCs w:val="24"/>
          <w:lang w:eastAsia="hr-HR"/>
        </w:rPr>
        <w:t>U Općinskoj knjižnici i čitaonici Sveti Križ Začretje postavljena je izložba proizvoda učeničke zadruge „</w:t>
      </w:r>
      <w:proofErr w:type="spellStart"/>
      <w:r w:rsidRPr="00742092">
        <w:rPr>
          <w:rFonts w:ascii="Times New Roman" w:eastAsia="Times New Roman" w:hAnsi="Times New Roman" w:cs="Times New Roman"/>
          <w:sz w:val="24"/>
          <w:szCs w:val="24"/>
          <w:lang w:eastAsia="hr-HR"/>
        </w:rPr>
        <w:t>Začretko</w:t>
      </w:r>
      <w:proofErr w:type="spellEnd"/>
      <w:r w:rsidRPr="00742092">
        <w:rPr>
          <w:rFonts w:ascii="Times New Roman" w:eastAsia="Times New Roman" w:hAnsi="Times New Roman" w:cs="Times New Roman"/>
          <w:sz w:val="24"/>
          <w:szCs w:val="24"/>
          <w:lang w:eastAsia="hr-HR"/>
        </w:rPr>
        <w:t>“ Osnovne škole Sveti Križ Začretje.</w:t>
      </w:r>
      <w:r w:rsidRPr="00742092">
        <w:rPr>
          <w:rFonts w:ascii="Arial" w:eastAsia="Times New Roman" w:hAnsi="Arial" w:cs="Arial"/>
          <w:color w:val="333333"/>
          <w:sz w:val="27"/>
          <w:szCs w:val="27"/>
          <w:shd w:val="clear" w:color="auto" w:fill="EFEBE6"/>
          <w:lang w:eastAsia="hr-HR"/>
        </w:rPr>
        <w:t xml:space="preserve"> </w:t>
      </w:r>
      <w:r w:rsidRPr="00742092">
        <w:rPr>
          <w:rFonts w:ascii="Times New Roman" w:eastAsia="Times New Roman" w:hAnsi="Times New Roman" w:cs="Times New Roman"/>
          <w:sz w:val="24"/>
          <w:szCs w:val="24"/>
          <w:lang w:eastAsia="hr-HR"/>
        </w:rPr>
        <w:t>Učenici su unutar 13 sekcija osmišljavali teme i izgled novih radova te su vrijedno izrađivali proizvode kojima su predstavljali zadrugu. Učenici su uključeni u sekcije ručnog rada, domaćinstva, kreativnih radionica, mladih tehničara i ostalih sekcija koje vode učitelji, a voditeljica učeničke zadruge je Jadranka Tepeš.</w:t>
      </w:r>
    </w:p>
    <w:p w14:paraId="36FF4F5C"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7B94500A"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03CF84C0"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4B2469A1"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4EF521F3"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2D2446AA"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U dvorcu Sveti Križ Začretje održano je predstavljanje zbirke pjesama “Moje su ruke zastave” Marine Parać </w:t>
      </w:r>
      <w:proofErr w:type="spellStart"/>
      <w:r w:rsidRPr="00742092">
        <w:rPr>
          <w:rFonts w:ascii="Times New Roman" w:eastAsia="Times New Roman" w:hAnsi="Times New Roman" w:cs="Times New Roman"/>
          <w:sz w:val="24"/>
          <w:szCs w:val="24"/>
          <w:lang w:eastAsia="hr-HR"/>
        </w:rPr>
        <w:t>Maras</w:t>
      </w:r>
      <w:proofErr w:type="spellEnd"/>
      <w:r w:rsidRPr="00742092">
        <w:rPr>
          <w:rFonts w:ascii="Times New Roman" w:eastAsia="Times New Roman" w:hAnsi="Times New Roman" w:cs="Times New Roman"/>
          <w:sz w:val="24"/>
          <w:szCs w:val="24"/>
          <w:lang w:eastAsia="hr-HR"/>
        </w:rPr>
        <w:t xml:space="preserve"> pjesnikinje iz Zadra. Pjesnikinja iz Zadra koja je u prošloj godini u vrijeme liječenja u Stubičkim Toplicama, posjetila dvorac Sveti Križ Začretje i oduševila se njime toliko da je dogovorila predstavljanje svoje zbirke pjesama u dvorcu. U organizaciju predstavljanja uključila se i Općinska knjižnica i čitaonica. </w:t>
      </w:r>
    </w:p>
    <w:p w14:paraId="63B7A400"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Prvi glas Zagorja u Svetom Križu </w:t>
      </w:r>
      <w:proofErr w:type="spellStart"/>
      <w:r w:rsidRPr="00742092">
        <w:rPr>
          <w:rFonts w:ascii="Times New Roman" w:eastAsia="Times New Roman" w:hAnsi="Times New Roman" w:cs="Times New Roman"/>
          <w:sz w:val="24"/>
          <w:szCs w:val="24"/>
          <w:lang w:eastAsia="hr-HR"/>
        </w:rPr>
        <w:t>Začretju</w:t>
      </w:r>
      <w:proofErr w:type="spellEnd"/>
      <w:r w:rsidRPr="00742092">
        <w:rPr>
          <w:rFonts w:ascii="Times New Roman" w:eastAsia="Times New Roman" w:hAnsi="Times New Roman" w:cs="Times New Roman"/>
          <w:sz w:val="24"/>
          <w:szCs w:val="24"/>
          <w:lang w:eastAsia="hr-HR"/>
        </w:rPr>
        <w:t xml:space="preserve"> održan je ove godine uz bogat kulturno umjetnički program od </w:t>
      </w:r>
      <w:r w:rsidRPr="00742092">
        <w:rPr>
          <w:rFonts w:ascii="Times New Roman" w:eastAsia="Times New Roman" w:hAnsi="Times New Roman" w:cs="Times New Roman"/>
          <w:b/>
          <w:bCs/>
          <w:sz w:val="24"/>
          <w:szCs w:val="24"/>
          <w:lang w:eastAsia="hr-HR"/>
        </w:rPr>
        <w:t>23.-30.08.2025.</w:t>
      </w:r>
      <w:r w:rsidRPr="00742092">
        <w:rPr>
          <w:rFonts w:ascii="Times New Roman" w:eastAsia="Times New Roman" w:hAnsi="Times New Roman" w:cs="Times New Roman"/>
          <w:sz w:val="24"/>
          <w:szCs w:val="24"/>
          <w:lang w:eastAsia="hr-HR"/>
        </w:rPr>
        <w:t xml:space="preserve"> Knjižnica je aktivno sudjelovala u organizaciji izložbi, koncerata ozbiljne, sakralne i zabavne glazbe. Kroz tjedan su bila mnogobrojna događanja, a od poznatijih izvođača nastupili su: </w:t>
      </w:r>
      <w:r w:rsidRPr="00742092">
        <w:rPr>
          <w:rFonts w:ascii="Times New Roman" w:eastAsia="Times New Roman" w:hAnsi="Times New Roman" w:cs="Times New Roman"/>
          <w:b/>
          <w:bCs/>
          <w:sz w:val="24"/>
          <w:szCs w:val="24"/>
          <w:lang w:eastAsia="hr-HR"/>
        </w:rPr>
        <w:t>ŽELJKO BEBEK</w:t>
      </w:r>
      <w:r w:rsidRPr="00742092">
        <w:rPr>
          <w:rFonts w:ascii="Times New Roman" w:eastAsia="Times New Roman" w:hAnsi="Times New Roman" w:cs="Times New Roman"/>
          <w:sz w:val="24"/>
          <w:szCs w:val="24"/>
          <w:lang w:eastAsia="hr-HR"/>
        </w:rPr>
        <w:t xml:space="preserve">, </w:t>
      </w:r>
      <w:r w:rsidRPr="00742092">
        <w:rPr>
          <w:rFonts w:ascii="Times New Roman" w:eastAsia="Times New Roman" w:hAnsi="Times New Roman" w:cs="Times New Roman"/>
          <w:b/>
          <w:bCs/>
          <w:sz w:val="24"/>
          <w:szCs w:val="24"/>
          <w:lang w:eastAsia="hr-HR"/>
        </w:rPr>
        <w:t xml:space="preserve">MAGAZIN, TS ĐENTLMENI i grupa VIGOR. </w:t>
      </w:r>
      <w:proofErr w:type="spellStart"/>
      <w:r w:rsidRPr="00742092">
        <w:rPr>
          <w:rFonts w:ascii="Times New Roman" w:eastAsia="Times New Roman" w:hAnsi="Times New Roman" w:cs="Times New Roman"/>
          <w:b/>
          <w:bCs/>
          <w:sz w:val="24"/>
          <w:szCs w:val="24"/>
          <w:lang w:eastAsia="hr-HR"/>
        </w:rPr>
        <w:t>Histrioni</w:t>
      </w:r>
      <w:proofErr w:type="spellEnd"/>
      <w:r w:rsidRPr="00742092">
        <w:rPr>
          <w:rFonts w:ascii="Times New Roman" w:eastAsia="Times New Roman" w:hAnsi="Times New Roman" w:cs="Times New Roman"/>
          <w:sz w:val="24"/>
          <w:szCs w:val="24"/>
          <w:lang w:eastAsia="hr-HR"/>
        </w:rPr>
        <w:t xml:space="preserve"> su izveli predstavu </w:t>
      </w:r>
      <w:r w:rsidRPr="00742092">
        <w:rPr>
          <w:rFonts w:ascii="Times New Roman" w:eastAsia="Times New Roman" w:hAnsi="Times New Roman" w:cs="Times New Roman"/>
          <w:b/>
          <w:bCs/>
          <w:sz w:val="24"/>
          <w:szCs w:val="24"/>
          <w:lang w:eastAsia="hr-HR"/>
        </w:rPr>
        <w:t xml:space="preserve">Muka po </w:t>
      </w:r>
      <w:proofErr w:type="spellStart"/>
      <w:r w:rsidRPr="00742092">
        <w:rPr>
          <w:rFonts w:ascii="Times New Roman" w:eastAsia="Times New Roman" w:hAnsi="Times New Roman" w:cs="Times New Roman"/>
          <w:b/>
          <w:bCs/>
          <w:sz w:val="24"/>
          <w:szCs w:val="24"/>
          <w:lang w:eastAsia="hr-HR"/>
        </w:rPr>
        <w:t>Iveku</w:t>
      </w:r>
      <w:proofErr w:type="spellEnd"/>
      <w:r w:rsidRPr="00742092">
        <w:rPr>
          <w:rFonts w:ascii="Times New Roman" w:eastAsia="Times New Roman" w:hAnsi="Times New Roman" w:cs="Times New Roman"/>
          <w:sz w:val="24"/>
          <w:szCs w:val="24"/>
          <w:lang w:eastAsia="hr-HR"/>
        </w:rPr>
        <w:t xml:space="preserve">. I ove godine knjižnica se uključila kao suorganizator dvanaestog izdanja </w:t>
      </w:r>
      <w:r w:rsidRPr="00742092">
        <w:rPr>
          <w:rFonts w:ascii="Times New Roman" w:eastAsia="Times New Roman" w:hAnsi="Times New Roman" w:cs="Times New Roman"/>
          <w:b/>
          <w:bCs/>
          <w:sz w:val="24"/>
          <w:szCs w:val="24"/>
          <w:lang w:eastAsia="hr-HR"/>
        </w:rPr>
        <w:t xml:space="preserve">Zagorje Blues Etno Festivala </w:t>
      </w:r>
      <w:r w:rsidRPr="00742092">
        <w:rPr>
          <w:rFonts w:ascii="Times New Roman" w:eastAsia="Times New Roman" w:hAnsi="Times New Roman" w:cs="Times New Roman"/>
          <w:sz w:val="24"/>
          <w:szCs w:val="24"/>
          <w:lang w:eastAsia="hr-HR"/>
        </w:rPr>
        <w:t>u sklopu kojeg je ispred Vinoteke nastupio</w:t>
      </w:r>
      <w:r w:rsidRPr="00742092">
        <w:rPr>
          <w:rFonts w:ascii="Times New Roman" w:eastAsia="Times New Roman" w:hAnsi="Times New Roman" w:cs="Times New Roman"/>
          <w:b/>
          <w:bCs/>
          <w:sz w:val="24"/>
          <w:szCs w:val="24"/>
          <w:lang w:eastAsia="hr-HR"/>
        </w:rPr>
        <w:t xml:space="preserve"> Sir Oliver </w:t>
      </w:r>
      <w:proofErr w:type="spellStart"/>
      <w:r w:rsidRPr="00742092">
        <w:rPr>
          <w:rFonts w:ascii="Times New Roman" w:eastAsia="Times New Roman" w:hAnsi="Times New Roman" w:cs="Times New Roman"/>
          <w:b/>
          <w:bCs/>
          <w:sz w:val="24"/>
          <w:szCs w:val="24"/>
          <w:lang w:eastAsia="hr-HR"/>
        </w:rPr>
        <w:t>Mally</w:t>
      </w:r>
      <w:proofErr w:type="spellEnd"/>
      <w:r w:rsidRPr="00742092">
        <w:rPr>
          <w:rFonts w:ascii="Times New Roman" w:eastAsia="Times New Roman" w:hAnsi="Times New Roman" w:cs="Times New Roman"/>
          <w:b/>
          <w:bCs/>
          <w:sz w:val="24"/>
          <w:szCs w:val="24"/>
          <w:lang w:eastAsia="hr-HR"/>
        </w:rPr>
        <w:t xml:space="preserve"> (AUT) sa bendom, </w:t>
      </w:r>
      <w:r w:rsidRPr="00742092">
        <w:rPr>
          <w:rFonts w:ascii="Times New Roman" w:eastAsia="Times New Roman" w:hAnsi="Times New Roman" w:cs="Times New Roman"/>
          <w:sz w:val="24"/>
          <w:szCs w:val="24"/>
          <w:lang w:eastAsia="hr-HR"/>
        </w:rPr>
        <w:t xml:space="preserve">a u Žitnici koncert </w:t>
      </w:r>
      <w:r w:rsidRPr="00742092">
        <w:rPr>
          <w:rFonts w:ascii="Times New Roman" w:eastAsia="Times New Roman" w:hAnsi="Times New Roman" w:cs="Times New Roman"/>
          <w:b/>
          <w:bCs/>
          <w:sz w:val="24"/>
          <w:szCs w:val="24"/>
          <w:lang w:eastAsia="hr-HR"/>
        </w:rPr>
        <w:t xml:space="preserve">Tamare Obrovac i Uroš </w:t>
      </w:r>
      <w:proofErr w:type="spellStart"/>
      <w:r w:rsidRPr="00742092">
        <w:rPr>
          <w:rFonts w:ascii="Times New Roman" w:eastAsia="Times New Roman" w:hAnsi="Times New Roman" w:cs="Times New Roman"/>
          <w:b/>
          <w:bCs/>
          <w:sz w:val="24"/>
          <w:szCs w:val="24"/>
          <w:lang w:eastAsia="hr-HR"/>
        </w:rPr>
        <w:t>Rakovac</w:t>
      </w:r>
      <w:proofErr w:type="spellEnd"/>
      <w:r w:rsidRPr="00742092">
        <w:rPr>
          <w:rFonts w:ascii="Times New Roman" w:eastAsia="Times New Roman" w:hAnsi="Times New Roman" w:cs="Times New Roman"/>
          <w:b/>
          <w:bCs/>
          <w:sz w:val="24"/>
          <w:szCs w:val="24"/>
          <w:lang w:eastAsia="hr-HR"/>
        </w:rPr>
        <w:t xml:space="preserve"> i Elvisa Stanića.</w:t>
      </w:r>
    </w:p>
    <w:p w14:paraId="171B6F57"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Mjeseca hrvatske knjige Općinska knjižnica i čitaonica Sveti Križ Začretje obilježila je predstavljanjem devete zbirke pjesama </w:t>
      </w:r>
      <w:r w:rsidRPr="00742092">
        <w:rPr>
          <w:rFonts w:ascii="Times New Roman" w:eastAsia="Times New Roman" w:hAnsi="Times New Roman" w:cs="Times New Roman"/>
          <w:b/>
          <w:bCs/>
          <w:sz w:val="24"/>
          <w:szCs w:val="24"/>
          <w:lang w:eastAsia="hr-HR"/>
        </w:rPr>
        <w:t>“Vrata koja ne znam otvoriti”,</w:t>
      </w:r>
      <w:r w:rsidRPr="00742092">
        <w:rPr>
          <w:rFonts w:ascii="Times New Roman" w:eastAsia="Times New Roman" w:hAnsi="Times New Roman" w:cs="Times New Roman"/>
          <w:sz w:val="24"/>
          <w:szCs w:val="24"/>
          <w:lang w:eastAsia="hr-HR"/>
        </w:rPr>
        <w:t xml:space="preserve"> pjesnikinje Marije </w:t>
      </w:r>
      <w:proofErr w:type="spellStart"/>
      <w:r w:rsidRPr="00742092">
        <w:rPr>
          <w:rFonts w:ascii="Times New Roman" w:eastAsia="Times New Roman" w:hAnsi="Times New Roman" w:cs="Times New Roman"/>
          <w:sz w:val="24"/>
          <w:szCs w:val="24"/>
          <w:lang w:eastAsia="hr-HR"/>
        </w:rPr>
        <w:t>Lamot</w:t>
      </w:r>
      <w:proofErr w:type="spellEnd"/>
      <w:r w:rsidRPr="00742092">
        <w:rPr>
          <w:rFonts w:ascii="Times New Roman" w:eastAsia="Times New Roman" w:hAnsi="Times New Roman" w:cs="Times New Roman"/>
          <w:sz w:val="24"/>
          <w:szCs w:val="24"/>
          <w:lang w:eastAsia="hr-HR"/>
        </w:rPr>
        <w:t xml:space="preserve"> iz Krapine. Pred mnogobrojnom publikom zbirku su promovirali književnici i književni kritičari, urednici na III. Programu hrvatskoga radija Irena Matijašević i dr. </w:t>
      </w:r>
      <w:proofErr w:type="spellStart"/>
      <w:r w:rsidRPr="00742092">
        <w:rPr>
          <w:rFonts w:ascii="Times New Roman" w:eastAsia="Times New Roman" w:hAnsi="Times New Roman" w:cs="Times New Roman"/>
          <w:sz w:val="24"/>
          <w:szCs w:val="24"/>
          <w:lang w:eastAsia="hr-HR"/>
        </w:rPr>
        <w:t>sc</w:t>
      </w:r>
      <w:proofErr w:type="spellEnd"/>
      <w:r w:rsidRPr="00742092">
        <w:rPr>
          <w:rFonts w:ascii="Times New Roman" w:eastAsia="Times New Roman" w:hAnsi="Times New Roman" w:cs="Times New Roman"/>
          <w:sz w:val="24"/>
          <w:szCs w:val="24"/>
          <w:lang w:eastAsia="hr-HR"/>
        </w:rPr>
        <w:t xml:space="preserve">. Davor </w:t>
      </w:r>
      <w:proofErr w:type="spellStart"/>
      <w:r w:rsidRPr="00742092">
        <w:rPr>
          <w:rFonts w:ascii="Times New Roman" w:eastAsia="Times New Roman" w:hAnsi="Times New Roman" w:cs="Times New Roman"/>
          <w:sz w:val="24"/>
          <w:szCs w:val="24"/>
          <w:lang w:eastAsia="hr-HR"/>
        </w:rPr>
        <w:t>Šalat</w:t>
      </w:r>
      <w:proofErr w:type="spellEnd"/>
      <w:r w:rsidRPr="00742092">
        <w:rPr>
          <w:rFonts w:ascii="Times New Roman" w:eastAsia="Times New Roman" w:hAnsi="Times New Roman" w:cs="Times New Roman"/>
          <w:sz w:val="24"/>
          <w:szCs w:val="24"/>
          <w:lang w:eastAsia="hr-HR"/>
        </w:rPr>
        <w:t xml:space="preserve"> te sama autorica. Emocijama ispunjenu večer izvornim etno skladbama,  obogatila je glazbenica, pjesnikinja i etnologinja dr. </w:t>
      </w:r>
      <w:proofErr w:type="spellStart"/>
      <w:r w:rsidRPr="00742092">
        <w:rPr>
          <w:rFonts w:ascii="Times New Roman" w:eastAsia="Times New Roman" w:hAnsi="Times New Roman" w:cs="Times New Roman"/>
          <w:sz w:val="24"/>
          <w:szCs w:val="24"/>
          <w:lang w:eastAsia="hr-HR"/>
        </w:rPr>
        <w:t>sc</w:t>
      </w:r>
      <w:proofErr w:type="spellEnd"/>
      <w:r w:rsidRPr="00742092">
        <w:rPr>
          <w:rFonts w:ascii="Times New Roman" w:eastAsia="Times New Roman" w:hAnsi="Times New Roman" w:cs="Times New Roman"/>
          <w:sz w:val="24"/>
          <w:szCs w:val="24"/>
          <w:lang w:eastAsia="hr-HR"/>
        </w:rPr>
        <w:t xml:space="preserve">. Lidija </w:t>
      </w:r>
      <w:proofErr w:type="spellStart"/>
      <w:r w:rsidRPr="00742092">
        <w:rPr>
          <w:rFonts w:ascii="Times New Roman" w:eastAsia="Times New Roman" w:hAnsi="Times New Roman" w:cs="Times New Roman"/>
          <w:sz w:val="24"/>
          <w:szCs w:val="24"/>
          <w:lang w:eastAsia="hr-HR"/>
        </w:rPr>
        <w:t>Bajuk</w:t>
      </w:r>
      <w:proofErr w:type="spellEnd"/>
      <w:r w:rsidRPr="00742092">
        <w:rPr>
          <w:rFonts w:ascii="Times New Roman" w:eastAsia="Times New Roman" w:hAnsi="Times New Roman" w:cs="Times New Roman"/>
          <w:sz w:val="24"/>
          <w:szCs w:val="24"/>
          <w:lang w:eastAsia="hr-HR"/>
        </w:rPr>
        <w:t xml:space="preserve">. U sklopu Mjeseca hrvatske knjige, u </w:t>
      </w:r>
      <w:proofErr w:type="spellStart"/>
      <w:r w:rsidRPr="00742092">
        <w:rPr>
          <w:rFonts w:ascii="Times New Roman" w:eastAsia="Times New Roman" w:hAnsi="Times New Roman" w:cs="Times New Roman"/>
          <w:sz w:val="24"/>
          <w:szCs w:val="24"/>
          <w:lang w:eastAsia="hr-HR"/>
        </w:rPr>
        <w:t>svetokriškoj</w:t>
      </w:r>
      <w:proofErr w:type="spellEnd"/>
      <w:r w:rsidRPr="00742092">
        <w:rPr>
          <w:rFonts w:ascii="Times New Roman" w:eastAsia="Times New Roman" w:hAnsi="Times New Roman" w:cs="Times New Roman"/>
          <w:sz w:val="24"/>
          <w:szCs w:val="24"/>
          <w:lang w:eastAsia="hr-HR"/>
        </w:rPr>
        <w:t xml:space="preserve"> Žitnici održana je i književna večer pod nazivom “Pinklec </w:t>
      </w:r>
      <w:proofErr w:type="spellStart"/>
      <w:r w:rsidRPr="00742092">
        <w:rPr>
          <w:rFonts w:ascii="Times New Roman" w:eastAsia="Times New Roman" w:hAnsi="Times New Roman" w:cs="Times New Roman"/>
          <w:sz w:val="24"/>
          <w:szCs w:val="24"/>
          <w:lang w:eastAsia="hr-HR"/>
        </w:rPr>
        <w:t>rieči</w:t>
      </w:r>
      <w:proofErr w:type="spellEnd"/>
      <w:r w:rsidRPr="00742092">
        <w:rPr>
          <w:rFonts w:ascii="Times New Roman" w:eastAsia="Times New Roman" w:hAnsi="Times New Roman" w:cs="Times New Roman"/>
          <w:sz w:val="24"/>
          <w:szCs w:val="24"/>
          <w:lang w:eastAsia="hr-HR"/>
        </w:rPr>
        <w:t xml:space="preserve">”. Događaj su organizirale Općinska knjižnica i čitaonica Sveti Križ Začretje i Udruga za očuvanje baštine i promicanje kulture življenja “Djedovina”. Sa svojim poetsko – proznim </w:t>
      </w:r>
      <w:proofErr w:type="spellStart"/>
      <w:r w:rsidRPr="00742092">
        <w:rPr>
          <w:rFonts w:ascii="Times New Roman" w:eastAsia="Times New Roman" w:hAnsi="Times New Roman" w:cs="Times New Roman"/>
          <w:sz w:val="24"/>
          <w:szCs w:val="24"/>
          <w:lang w:eastAsia="hr-HR"/>
        </w:rPr>
        <w:t>uratcima</w:t>
      </w:r>
      <w:proofErr w:type="spellEnd"/>
      <w:r w:rsidRPr="00742092">
        <w:rPr>
          <w:rFonts w:ascii="Times New Roman" w:eastAsia="Times New Roman" w:hAnsi="Times New Roman" w:cs="Times New Roman"/>
          <w:sz w:val="24"/>
          <w:szCs w:val="24"/>
          <w:lang w:eastAsia="hr-HR"/>
        </w:rPr>
        <w:t xml:space="preserve"> sudjelovali su Ana </w:t>
      </w:r>
      <w:proofErr w:type="spellStart"/>
      <w:r w:rsidRPr="00742092">
        <w:rPr>
          <w:rFonts w:ascii="Times New Roman" w:eastAsia="Times New Roman" w:hAnsi="Times New Roman" w:cs="Times New Roman"/>
          <w:sz w:val="24"/>
          <w:szCs w:val="24"/>
          <w:lang w:eastAsia="hr-HR"/>
        </w:rPr>
        <w:t>Jačmenica</w:t>
      </w:r>
      <w:proofErr w:type="spellEnd"/>
      <w:r w:rsidRPr="00742092">
        <w:rPr>
          <w:rFonts w:ascii="Times New Roman" w:eastAsia="Times New Roman" w:hAnsi="Times New Roman" w:cs="Times New Roman"/>
          <w:sz w:val="24"/>
          <w:szCs w:val="24"/>
          <w:lang w:eastAsia="hr-HR"/>
        </w:rPr>
        <w:t xml:space="preserve">, Nada </w:t>
      </w:r>
      <w:proofErr w:type="spellStart"/>
      <w:r w:rsidRPr="00742092">
        <w:rPr>
          <w:rFonts w:ascii="Times New Roman" w:eastAsia="Times New Roman" w:hAnsi="Times New Roman" w:cs="Times New Roman"/>
          <w:sz w:val="24"/>
          <w:szCs w:val="24"/>
          <w:lang w:eastAsia="hr-HR"/>
        </w:rPr>
        <w:t>Jačmenica</w:t>
      </w:r>
      <w:proofErr w:type="spellEnd"/>
      <w:r w:rsidRPr="00742092">
        <w:rPr>
          <w:rFonts w:ascii="Times New Roman" w:eastAsia="Times New Roman" w:hAnsi="Times New Roman" w:cs="Times New Roman"/>
          <w:sz w:val="24"/>
          <w:szCs w:val="24"/>
          <w:lang w:eastAsia="hr-HR"/>
        </w:rPr>
        <w:t xml:space="preserve">, Verica </w:t>
      </w:r>
      <w:proofErr w:type="spellStart"/>
      <w:r w:rsidRPr="00742092">
        <w:rPr>
          <w:rFonts w:ascii="Times New Roman" w:eastAsia="Times New Roman" w:hAnsi="Times New Roman" w:cs="Times New Roman"/>
          <w:sz w:val="24"/>
          <w:szCs w:val="24"/>
          <w:lang w:eastAsia="hr-HR"/>
        </w:rPr>
        <w:t>Jačmenica</w:t>
      </w:r>
      <w:proofErr w:type="spellEnd"/>
      <w:r w:rsidRPr="00742092">
        <w:rPr>
          <w:rFonts w:ascii="Times New Roman" w:eastAsia="Times New Roman" w:hAnsi="Times New Roman" w:cs="Times New Roman"/>
          <w:sz w:val="24"/>
          <w:szCs w:val="24"/>
          <w:lang w:eastAsia="hr-HR"/>
        </w:rPr>
        <w:t xml:space="preserve"> </w:t>
      </w:r>
      <w:proofErr w:type="spellStart"/>
      <w:r w:rsidRPr="00742092">
        <w:rPr>
          <w:rFonts w:ascii="Times New Roman" w:eastAsia="Times New Roman" w:hAnsi="Times New Roman" w:cs="Times New Roman"/>
          <w:sz w:val="24"/>
          <w:szCs w:val="24"/>
          <w:lang w:eastAsia="hr-HR"/>
        </w:rPr>
        <w:t>Jazbec</w:t>
      </w:r>
      <w:proofErr w:type="spellEnd"/>
      <w:r w:rsidRPr="00742092">
        <w:rPr>
          <w:rFonts w:ascii="Times New Roman" w:eastAsia="Times New Roman" w:hAnsi="Times New Roman" w:cs="Times New Roman"/>
          <w:sz w:val="24"/>
          <w:szCs w:val="24"/>
          <w:lang w:eastAsia="hr-HR"/>
        </w:rPr>
        <w:t xml:space="preserve">, Danijel Kotarski, Ljubica Komljenović, Đurđa Lovrenčić, Maja Lovrenčić i Miroslav Lovrenčić. Glazbeni gosti bili su Tamburaški sastav KUD – a Sveti Križ Začretje i Klara </w:t>
      </w:r>
      <w:proofErr w:type="spellStart"/>
      <w:r w:rsidRPr="00742092">
        <w:rPr>
          <w:rFonts w:ascii="Times New Roman" w:eastAsia="Times New Roman" w:hAnsi="Times New Roman" w:cs="Times New Roman"/>
          <w:sz w:val="24"/>
          <w:szCs w:val="24"/>
          <w:lang w:eastAsia="hr-HR"/>
        </w:rPr>
        <w:t>Šimag</w:t>
      </w:r>
      <w:proofErr w:type="spellEnd"/>
      <w:r w:rsidRPr="00742092">
        <w:rPr>
          <w:rFonts w:ascii="Times New Roman" w:eastAsia="Times New Roman" w:hAnsi="Times New Roman" w:cs="Times New Roman"/>
          <w:sz w:val="24"/>
          <w:szCs w:val="24"/>
          <w:lang w:eastAsia="hr-HR"/>
        </w:rPr>
        <w:t xml:space="preserve">. Sudjelovala je i Dragica </w:t>
      </w:r>
      <w:proofErr w:type="spellStart"/>
      <w:r w:rsidRPr="00742092">
        <w:rPr>
          <w:rFonts w:ascii="Times New Roman" w:eastAsia="Times New Roman" w:hAnsi="Times New Roman" w:cs="Times New Roman"/>
          <w:sz w:val="24"/>
          <w:szCs w:val="24"/>
          <w:lang w:eastAsia="hr-HR"/>
        </w:rPr>
        <w:t>Crnogaj</w:t>
      </w:r>
      <w:proofErr w:type="spellEnd"/>
      <w:r w:rsidRPr="00742092">
        <w:rPr>
          <w:rFonts w:ascii="Times New Roman" w:eastAsia="Times New Roman" w:hAnsi="Times New Roman" w:cs="Times New Roman"/>
          <w:sz w:val="24"/>
          <w:szCs w:val="24"/>
          <w:lang w:eastAsia="hr-HR"/>
        </w:rPr>
        <w:t xml:space="preserve"> iz Amaterskog dramskog kazališta Sveti Križ Začretje. </w:t>
      </w:r>
    </w:p>
    <w:p w14:paraId="128B2032"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7E5ECB7E" w14:textId="5486C713"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75648" behindDoc="1" locked="0" layoutInCell="1" allowOverlap="1" wp14:anchorId="4C83834F" wp14:editId="3A651FEE">
            <wp:simplePos x="0" y="0"/>
            <wp:positionH relativeFrom="column">
              <wp:posOffset>3252470</wp:posOffset>
            </wp:positionH>
            <wp:positionV relativeFrom="paragraph">
              <wp:posOffset>-9525</wp:posOffset>
            </wp:positionV>
            <wp:extent cx="2505075" cy="1885950"/>
            <wp:effectExtent l="0" t="76200" r="85725" b="0"/>
            <wp:wrapNone/>
            <wp:docPr id="7" name="Slika 7" descr="pinklec rie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nklec rieč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05075" cy="1885950"/>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74624" behindDoc="1" locked="0" layoutInCell="1" allowOverlap="1" wp14:anchorId="6C514FA1" wp14:editId="1926BDE0">
            <wp:simplePos x="0" y="0"/>
            <wp:positionH relativeFrom="column">
              <wp:posOffset>-5080</wp:posOffset>
            </wp:positionH>
            <wp:positionV relativeFrom="paragraph">
              <wp:posOffset>-9525</wp:posOffset>
            </wp:positionV>
            <wp:extent cx="2505075" cy="1885950"/>
            <wp:effectExtent l="76200" t="76200" r="9525" b="0"/>
            <wp:wrapNone/>
            <wp:docPr id="6" name="Slika 6" descr="la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mo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05075" cy="188595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14:paraId="15B19CDC"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59DB4F9B"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4D89C32D"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39117555" w14:textId="77777777" w:rsidR="00742092" w:rsidRPr="00742092" w:rsidRDefault="00742092" w:rsidP="00742092">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p>
    <w:p w14:paraId="6DCF0B81"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U Muzeju Žitnica u sklopu manifestacije Mjesec hrvatske knjige  održano je predstavljanje knjige putopisa “Visoko iznad oblaka” Damira </w:t>
      </w:r>
      <w:proofErr w:type="spellStart"/>
      <w:r w:rsidRPr="00742092">
        <w:rPr>
          <w:rFonts w:ascii="Times New Roman" w:eastAsia="Times New Roman" w:hAnsi="Times New Roman" w:cs="Times New Roman"/>
          <w:sz w:val="24"/>
          <w:szCs w:val="24"/>
          <w:lang w:eastAsia="hr-HR"/>
        </w:rPr>
        <w:t>Šanteka</w:t>
      </w:r>
      <w:proofErr w:type="spellEnd"/>
      <w:r w:rsidRPr="00742092">
        <w:rPr>
          <w:rFonts w:ascii="Times New Roman" w:eastAsia="Times New Roman" w:hAnsi="Times New Roman" w:cs="Times New Roman"/>
          <w:sz w:val="24"/>
          <w:szCs w:val="24"/>
          <w:lang w:eastAsia="hr-HR"/>
        </w:rPr>
        <w:t xml:space="preserve">. Ovo je treća knjiga putopisa Damira </w:t>
      </w:r>
      <w:proofErr w:type="spellStart"/>
      <w:r w:rsidRPr="00742092">
        <w:rPr>
          <w:rFonts w:ascii="Times New Roman" w:eastAsia="Times New Roman" w:hAnsi="Times New Roman" w:cs="Times New Roman"/>
          <w:sz w:val="24"/>
          <w:szCs w:val="24"/>
          <w:lang w:eastAsia="hr-HR"/>
        </w:rPr>
        <w:t>Šanteka</w:t>
      </w:r>
      <w:proofErr w:type="spellEnd"/>
      <w:r w:rsidRPr="00742092">
        <w:rPr>
          <w:rFonts w:ascii="Times New Roman" w:eastAsia="Times New Roman" w:hAnsi="Times New Roman" w:cs="Times New Roman"/>
          <w:sz w:val="24"/>
          <w:szCs w:val="24"/>
          <w:lang w:eastAsia="hr-HR"/>
        </w:rPr>
        <w:t xml:space="preserve"> koja je predstavljena u Žitnici. Damir </w:t>
      </w:r>
      <w:proofErr w:type="spellStart"/>
      <w:r w:rsidRPr="00742092">
        <w:rPr>
          <w:rFonts w:ascii="Times New Roman" w:eastAsia="Times New Roman" w:hAnsi="Times New Roman" w:cs="Times New Roman"/>
          <w:sz w:val="24"/>
          <w:szCs w:val="24"/>
          <w:lang w:eastAsia="hr-HR"/>
        </w:rPr>
        <w:t>Šantek</w:t>
      </w:r>
      <w:proofErr w:type="spellEnd"/>
      <w:r w:rsidRPr="00742092">
        <w:rPr>
          <w:rFonts w:ascii="Times New Roman" w:eastAsia="Times New Roman" w:hAnsi="Times New Roman" w:cs="Times New Roman"/>
          <w:sz w:val="24"/>
          <w:szCs w:val="24"/>
          <w:lang w:eastAsia="hr-HR"/>
        </w:rPr>
        <w:t xml:space="preserve"> je planinario i ronio po svim kontinentima osim Australije. Nakon onih čarobnih mjesta na zemlji iz knjige “Gdje misli nestaju”, i onih duboko “Ispod površine”, ove godine smo imali priliku uživati u zadnjoj knjizi trilogije uzbudljivih putopisa “Visoko iznad oblaka”! </w:t>
      </w:r>
    </w:p>
    <w:p w14:paraId="3AF93499"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U Mjesecu hrvatske knjige održano je zanimljivo, vrijedno i edukativno predavanje pod naslovom „Sanjaj veliko, djeluj hrabro“, doktorice veterinarske medicine Marine Sinković iz Krapinskih Toplica. Organizatori događanja bile su Općinska knjižnica i čitaonica Sveti Križ Začretje i Udruga „Djedovina“ koja je autoricu pozvala na sudjelovanje u ciklusu predavanja </w:t>
      </w:r>
      <w:r w:rsidRPr="00742092">
        <w:rPr>
          <w:rFonts w:ascii="Times New Roman" w:eastAsia="Times New Roman" w:hAnsi="Times New Roman" w:cs="Times New Roman"/>
          <w:sz w:val="24"/>
          <w:szCs w:val="24"/>
          <w:lang w:eastAsia="hr-HR"/>
        </w:rPr>
        <w:lastRenderedPageBreak/>
        <w:t xml:space="preserve">pod naslovom „Veliki ljudi z male </w:t>
      </w:r>
      <w:proofErr w:type="spellStart"/>
      <w:r w:rsidRPr="00742092">
        <w:rPr>
          <w:rFonts w:ascii="Times New Roman" w:eastAsia="Times New Roman" w:hAnsi="Times New Roman" w:cs="Times New Roman"/>
          <w:sz w:val="24"/>
          <w:szCs w:val="24"/>
          <w:lang w:eastAsia="hr-HR"/>
        </w:rPr>
        <w:t>bregov</w:t>
      </w:r>
      <w:proofErr w:type="spellEnd"/>
      <w:r w:rsidRPr="00742092">
        <w:rPr>
          <w:rFonts w:ascii="Times New Roman" w:eastAsia="Times New Roman" w:hAnsi="Times New Roman" w:cs="Times New Roman"/>
          <w:sz w:val="24"/>
          <w:szCs w:val="24"/>
          <w:lang w:eastAsia="hr-HR"/>
        </w:rPr>
        <w:t>“. Namjera pokretanja ovog ciklusa aktivnosti Udruge bila je predstavljanje pučanstvu mladih, marljivih i ambicioznih domaćih ljudi koji su uspjeli u domovini ostvariti zavidne akademske i profesionalne rezultate. U svojoj je prezentaciji dr. Sinković na vrlo zanimljiv i atraktivan način prikazala svoj profesionalni put i uspjeh te vrlo jasno i edukativno sažela preporuke koje mogu odlično poslužiti svakom mladom čovjeku na profesionalnom putu koji mu predstoji.</w:t>
      </w:r>
    </w:p>
    <w:p w14:paraId="0563983E" w14:textId="1E80F33D"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77696" behindDoc="1" locked="0" layoutInCell="1" allowOverlap="1" wp14:anchorId="0668BCD7" wp14:editId="29403012">
            <wp:simplePos x="0" y="0"/>
            <wp:positionH relativeFrom="column">
              <wp:posOffset>3247390</wp:posOffset>
            </wp:positionH>
            <wp:positionV relativeFrom="paragraph">
              <wp:posOffset>1207770</wp:posOffset>
            </wp:positionV>
            <wp:extent cx="2510155" cy="1882775"/>
            <wp:effectExtent l="0" t="76200" r="80645" b="3175"/>
            <wp:wrapNone/>
            <wp:docPr id="5" name="Slika 5" descr="pokre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kret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0155" cy="188277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noProof/>
          <w:sz w:val="24"/>
          <w:szCs w:val="24"/>
          <w:lang w:eastAsia="hr-HR"/>
        </w:rPr>
        <w:drawing>
          <wp:anchor distT="0" distB="0" distL="114300" distR="114300" simplePos="0" relativeHeight="251676672" behindDoc="1" locked="0" layoutInCell="1" allowOverlap="1" wp14:anchorId="7B214690" wp14:editId="1F39F9D5">
            <wp:simplePos x="0" y="0"/>
            <wp:positionH relativeFrom="column">
              <wp:posOffset>-5080</wp:posOffset>
            </wp:positionH>
            <wp:positionV relativeFrom="paragraph">
              <wp:posOffset>1204595</wp:posOffset>
            </wp:positionV>
            <wp:extent cx="2505075" cy="1885950"/>
            <wp:effectExtent l="76200" t="76200" r="9525" b="0"/>
            <wp:wrapNone/>
            <wp:docPr id="4" name="Slika 4" descr="boje koje gov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oje koje govo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05075" cy="1885950"/>
                    </a:xfrm>
                    <a:prstGeom prst="rect">
                      <a:avLst/>
                    </a:prstGeom>
                    <a:noFill/>
                    <a:ln>
                      <a:noFill/>
                    </a:ln>
                    <a:effectLst>
                      <a:outerShdw dist="107763" dir="135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742092">
        <w:rPr>
          <w:rFonts w:ascii="Times New Roman" w:eastAsia="Times New Roman" w:hAnsi="Times New Roman" w:cs="Times New Roman"/>
          <w:sz w:val="24"/>
          <w:szCs w:val="24"/>
          <w:lang w:eastAsia="hr-HR"/>
        </w:rPr>
        <w:t>U Općinskoj knjižnici i čitaonici, održala se prva radionica projekta „Boje koje govore“. Na radionici je sudjelovalo dvadesetero djece od 7 do 12 godina te su</w:t>
      </w:r>
      <w:r w:rsidRPr="00742092">
        <w:rPr>
          <w:rFonts w:ascii="Times New Roman" w:eastAsia="Times New Roman" w:hAnsi="Times New Roman" w:cs="Times New Roman"/>
          <w:sz w:val="24"/>
          <w:szCs w:val="24"/>
          <w:lang w:eastAsia="hr-HR"/>
        </w:rPr>
        <w:br/>
        <w:t>već na prvom susretu stvorili male likovne radove. Radionice održavaju učiteljice Sandra Majsec i Ivana Brezak. Cilj projekta je istražiti, prepoznati i potaknuti likovnu nadarenost djece te ukazati na važnost razvoja njihovih kreativnih potencijala kroz upoznavanje s djelima značajnih likovnih umjetnika. </w:t>
      </w:r>
    </w:p>
    <w:p w14:paraId="58D44103"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p>
    <w:p w14:paraId="61CEFCA9"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p>
    <w:p w14:paraId="5CBFC0CD"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p>
    <w:p w14:paraId="43545768"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p>
    <w:p w14:paraId="15AA0FF1"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p>
    <w:p w14:paraId="38325E41"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p>
    <w:p w14:paraId="7F56A4F2"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Knjižnice i udruga Djedovina, u </w:t>
      </w:r>
      <w:proofErr w:type="spellStart"/>
      <w:r w:rsidRPr="00742092">
        <w:rPr>
          <w:rFonts w:ascii="Times New Roman" w:eastAsia="Times New Roman" w:hAnsi="Times New Roman" w:cs="Times New Roman"/>
          <w:sz w:val="24"/>
          <w:szCs w:val="24"/>
          <w:lang w:eastAsia="hr-HR"/>
        </w:rPr>
        <w:t>svetokriškoj</w:t>
      </w:r>
      <w:proofErr w:type="spellEnd"/>
      <w:r w:rsidRPr="00742092">
        <w:rPr>
          <w:rFonts w:ascii="Times New Roman" w:eastAsia="Times New Roman" w:hAnsi="Times New Roman" w:cs="Times New Roman"/>
          <w:sz w:val="24"/>
          <w:szCs w:val="24"/>
          <w:lang w:eastAsia="hr-HR"/>
        </w:rPr>
        <w:t xml:space="preserve"> Žitnici organizirali su predavanje pod nazivom POKRETOM DO ZDRAVLJA. Predavač je bio magistar kineziologije Vedran </w:t>
      </w:r>
      <w:proofErr w:type="spellStart"/>
      <w:r w:rsidRPr="00742092">
        <w:rPr>
          <w:rFonts w:ascii="Times New Roman" w:eastAsia="Times New Roman" w:hAnsi="Times New Roman" w:cs="Times New Roman"/>
          <w:sz w:val="24"/>
          <w:szCs w:val="24"/>
          <w:lang w:eastAsia="hr-HR"/>
        </w:rPr>
        <w:t>Hranić</w:t>
      </w:r>
      <w:proofErr w:type="spellEnd"/>
      <w:r w:rsidRPr="00742092">
        <w:rPr>
          <w:rFonts w:ascii="Times New Roman" w:eastAsia="Times New Roman" w:hAnsi="Times New Roman" w:cs="Times New Roman"/>
          <w:sz w:val="24"/>
          <w:szCs w:val="24"/>
          <w:lang w:eastAsia="hr-HR"/>
        </w:rPr>
        <w:t xml:space="preserve">. U glazbenom dijelu programa sudjelovale su mlade mještanke Ana i Dora </w:t>
      </w:r>
      <w:proofErr w:type="spellStart"/>
      <w:r w:rsidRPr="00742092">
        <w:rPr>
          <w:rFonts w:ascii="Times New Roman" w:eastAsia="Times New Roman" w:hAnsi="Times New Roman" w:cs="Times New Roman"/>
          <w:sz w:val="24"/>
          <w:szCs w:val="24"/>
          <w:lang w:eastAsia="hr-HR"/>
        </w:rPr>
        <w:t>Kvež</w:t>
      </w:r>
      <w:proofErr w:type="spellEnd"/>
      <w:r w:rsidRPr="00742092">
        <w:rPr>
          <w:rFonts w:ascii="Times New Roman" w:eastAsia="Times New Roman" w:hAnsi="Times New Roman" w:cs="Times New Roman"/>
          <w:sz w:val="24"/>
          <w:szCs w:val="24"/>
          <w:lang w:eastAsia="hr-HR"/>
        </w:rPr>
        <w:t>. Predavanje je bilo vrlo zanimljivo i edukativno. Nadamo se sličnim, lijepim i korisnim projektima i dogodine.</w:t>
      </w:r>
    </w:p>
    <w:p w14:paraId="3A02E71A"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Na kraju izvještaja zahvalio bih prije svega osnivaču, tj. Općini na razumijevanju i pomoći, te pojedincima, udrugama i ustanovama s područja općine s kojima smo organizirali ova događanja u toku 2025. godine.</w:t>
      </w:r>
    </w:p>
    <w:p w14:paraId="1C68AEC8" w14:textId="77777777" w:rsidR="00742092" w:rsidRPr="00742092" w:rsidRDefault="00742092" w:rsidP="00742092">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 poštovanjem,</w:t>
      </w:r>
    </w:p>
    <w:p w14:paraId="7705FC6E" w14:textId="77777777" w:rsidR="00742092" w:rsidRPr="00742092" w:rsidRDefault="00742092" w:rsidP="00742092">
      <w:pPr>
        <w:spacing w:before="100" w:beforeAutospacing="1" w:after="100" w:afterAutospacing="1" w:line="240" w:lineRule="auto"/>
        <w:ind w:left="5664" w:firstLine="708"/>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v.d. ravnatelj</w:t>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r>
      <w:r w:rsidRPr="00742092">
        <w:rPr>
          <w:rFonts w:ascii="Times New Roman" w:eastAsia="Times New Roman" w:hAnsi="Times New Roman" w:cs="Times New Roman"/>
          <w:sz w:val="24"/>
          <w:szCs w:val="24"/>
          <w:lang w:eastAsia="hr-HR"/>
        </w:rPr>
        <w:tab/>
        <w:t>Franjo Kučko</w:t>
      </w:r>
    </w:p>
    <w:p w14:paraId="3BB1F6A1" w14:textId="77777777" w:rsidR="00742092" w:rsidRPr="00742092" w:rsidRDefault="00742092" w:rsidP="007420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U Svetom Križu </w:t>
      </w:r>
      <w:proofErr w:type="spellStart"/>
      <w:r w:rsidRPr="00742092">
        <w:rPr>
          <w:rFonts w:ascii="Times New Roman" w:eastAsia="Times New Roman" w:hAnsi="Times New Roman" w:cs="Times New Roman"/>
          <w:sz w:val="24"/>
          <w:szCs w:val="24"/>
          <w:lang w:eastAsia="hr-HR"/>
        </w:rPr>
        <w:t>Začretju</w:t>
      </w:r>
      <w:proofErr w:type="spellEnd"/>
      <w:r w:rsidRPr="00742092">
        <w:rPr>
          <w:rFonts w:ascii="Times New Roman" w:eastAsia="Times New Roman" w:hAnsi="Times New Roman" w:cs="Times New Roman"/>
          <w:sz w:val="24"/>
          <w:szCs w:val="24"/>
          <w:lang w:eastAsia="hr-HR"/>
        </w:rPr>
        <w:t>, travanj 2026.</w:t>
      </w:r>
    </w:p>
    <w:p w14:paraId="354F6345" w14:textId="77777777" w:rsidR="00742092" w:rsidRPr="00742092" w:rsidRDefault="00742092" w:rsidP="00742092">
      <w:pPr>
        <w:spacing w:after="0" w:line="240" w:lineRule="auto"/>
        <w:jc w:val="both"/>
        <w:rPr>
          <w:rFonts w:ascii="Times New Roman" w:eastAsia="Times New Roman" w:hAnsi="Times New Roman" w:cs="Times New Roman"/>
          <w:sz w:val="24"/>
          <w:szCs w:val="24"/>
          <w:lang w:eastAsia="hr-HR"/>
        </w:rPr>
      </w:pPr>
    </w:p>
    <w:p w14:paraId="41A00D4E" w14:textId="77777777" w:rsidR="00742092" w:rsidRPr="00742092" w:rsidRDefault="00742092" w:rsidP="00742092">
      <w:pPr>
        <w:spacing w:after="0" w:line="240"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Dostavlja se :</w:t>
      </w:r>
    </w:p>
    <w:p w14:paraId="342B4EDD" w14:textId="77777777" w:rsidR="00742092" w:rsidRPr="00742092" w:rsidRDefault="00742092" w:rsidP="008B079D">
      <w:pPr>
        <w:numPr>
          <w:ilvl w:val="0"/>
          <w:numId w:val="17"/>
        </w:numPr>
        <w:spacing w:after="0" w:line="240"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Općini Sveti Križ Začretje</w:t>
      </w:r>
    </w:p>
    <w:p w14:paraId="7C7D52D7" w14:textId="77777777" w:rsidR="00742092" w:rsidRPr="00742092" w:rsidRDefault="00742092" w:rsidP="008B079D">
      <w:pPr>
        <w:numPr>
          <w:ilvl w:val="0"/>
          <w:numId w:val="17"/>
        </w:numPr>
        <w:spacing w:after="0" w:line="240" w:lineRule="auto"/>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Pismohrana</w:t>
      </w:r>
    </w:p>
    <w:p w14:paraId="50DD34F4" w14:textId="6EE00B26" w:rsidR="00742092" w:rsidRDefault="00742092" w:rsidP="00742092">
      <w:pPr>
        <w:jc w:val="both"/>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 xml:space="preserve">  </w:t>
      </w:r>
    </w:p>
    <w:p w14:paraId="7E6C193D" w14:textId="77777777" w:rsidR="00742092" w:rsidRDefault="00742092" w:rsidP="00742092">
      <w:pPr>
        <w:jc w:val="both"/>
        <w:rPr>
          <w:rFonts w:ascii="Times New Roman" w:eastAsia="Times New Roman" w:hAnsi="Times New Roman" w:cs="Times New Roman"/>
          <w:sz w:val="24"/>
          <w:szCs w:val="24"/>
          <w:lang w:eastAsia="hr-HR"/>
        </w:rPr>
      </w:pPr>
    </w:p>
    <w:p w14:paraId="141141FB" w14:textId="77777777" w:rsidR="00742092" w:rsidRDefault="00742092" w:rsidP="00742092">
      <w:pPr>
        <w:jc w:val="both"/>
        <w:rPr>
          <w:rFonts w:ascii="Times New Roman" w:eastAsia="Times New Roman" w:hAnsi="Times New Roman" w:cs="Times New Roman"/>
          <w:sz w:val="24"/>
          <w:szCs w:val="24"/>
          <w:lang w:eastAsia="hr-HR"/>
        </w:rPr>
      </w:pPr>
    </w:p>
    <w:p w14:paraId="751D07BB" w14:textId="77777777" w:rsidR="00742092" w:rsidRDefault="00742092" w:rsidP="00742092">
      <w:pPr>
        <w:jc w:val="both"/>
        <w:rPr>
          <w:rFonts w:ascii="Times New Roman" w:eastAsia="Times New Roman" w:hAnsi="Times New Roman" w:cs="Times New Roman"/>
          <w:sz w:val="24"/>
          <w:szCs w:val="24"/>
          <w:lang w:eastAsia="hr-HR"/>
        </w:rPr>
      </w:pPr>
    </w:p>
    <w:p w14:paraId="75BE910F" w14:textId="77777777" w:rsidR="00742092" w:rsidRDefault="00742092" w:rsidP="00742092">
      <w:pPr>
        <w:jc w:val="both"/>
        <w:rPr>
          <w:rFonts w:ascii="Times New Roman" w:eastAsia="Times New Roman" w:hAnsi="Times New Roman" w:cs="Times New Roman"/>
          <w:sz w:val="24"/>
          <w:szCs w:val="24"/>
          <w:lang w:eastAsia="hr-HR"/>
        </w:rPr>
      </w:pPr>
    </w:p>
    <w:p w14:paraId="2ACFDDAB" w14:textId="77777777" w:rsidR="00742092" w:rsidRDefault="00742092" w:rsidP="00742092">
      <w:pPr>
        <w:jc w:val="both"/>
        <w:rPr>
          <w:rFonts w:ascii="Times New Roman" w:eastAsia="Times New Roman" w:hAnsi="Times New Roman" w:cs="Times New Roman"/>
          <w:sz w:val="24"/>
          <w:szCs w:val="24"/>
          <w:lang w:eastAsia="hr-HR"/>
        </w:rPr>
      </w:pPr>
    </w:p>
    <w:p w14:paraId="0377AE49" w14:textId="77777777" w:rsidR="00742092" w:rsidRDefault="00742092" w:rsidP="00742092">
      <w:pPr>
        <w:jc w:val="both"/>
        <w:rPr>
          <w:rFonts w:ascii="Times New Roman" w:eastAsia="Times New Roman" w:hAnsi="Times New Roman" w:cs="Times New Roman"/>
          <w:sz w:val="24"/>
          <w:szCs w:val="24"/>
          <w:lang w:eastAsia="hr-HR"/>
        </w:rPr>
      </w:pPr>
    </w:p>
    <w:p w14:paraId="450084DA" w14:textId="477D4C6C" w:rsidR="00742092" w:rsidRPr="00742092" w:rsidRDefault="00742092" w:rsidP="00742092">
      <w:pPr>
        <w:spacing w:after="0" w:line="240" w:lineRule="auto"/>
        <w:rPr>
          <w:rFonts w:ascii="Times New Roman" w:eastAsia="Times New Roman" w:hAnsi="Times New Roman" w:cs="Times New Roman"/>
          <w:b/>
          <w:noProof/>
          <w:sz w:val="24"/>
          <w:szCs w:val="24"/>
          <w:lang w:eastAsia="hr-HR"/>
        </w:rPr>
      </w:pPr>
      <w:r w:rsidRPr="00742092">
        <w:rPr>
          <w:rFonts w:ascii="Times New Roman" w:eastAsia="Times New Roman" w:hAnsi="Times New Roman" w:cs="Times New Roman"/>
          <w:noProof/>
          <w:sz w:val="24"/>
          <w:szCs w:val="24"/>
          <w:lang w:eastAsia="hr-HR"/>
        </w:rPr>
        <w:drawing>
          <wp:anchor distT="0" distB="0" distL="114300" distR="114300" simplePos="0" relativeHeight="251679744" behindDoc="1" locked="0" layoutInCell="1" allowOverlap="1" wp14:anchorId="585EB988" wp14:editId="38F91A93">
            <wp:simplePos x="0" y="0"/>
            <wp:positionH relativeFrom="column">
              <wp:posOffset>-15875</wp:posOffset>
            </wp:positionH>
            <wp:positionV relativeFrom="paragraph">
              <wp:posOffset>167005</wp:posOffset>
            </wp:positionV>
            <wp:extent cx="923925" cy="682625"/>
            <wp:effectExtent l="0" t="0" r="9525" b="3175"/>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682625"/>
                    </a:xfrm>
                    <a:prstGeom prst="rect">
                      <a:avLst/>
                    </a:prstGeom>
                    <a:noFill/>
                  </pic:spPr>
                </pic:pic>
              </a:graphicData>
            </a:graphic>
            <wp14:sizeRelH relativeFrom="page">
              <wp14:pctWidth>0</wp14:pctWidth>
            </wp14:sizeRelH>
            <wp14:sizeRelV relativeFrom="page">
              <wp14:pctHeight>0</wp14:pctHeight>
            </wp14:sizeRelV>
          </wp:anchor>
        </w:drawing>
      </w:r>
    </w:p>
    <w:p w14:paraId="3FF56EFF" w14:textId="77777777" w:rsidR="00742092" w:rsidRPr="00742092" w:rsidRDefault="00742092" w:rsidP="00742092">
      <w:pPr>
        <w:spacing w:after="0" w:line="240" w:lineRule="auto"/>
        <w:ind w:left="708" w:firstLine="708"/>
        <w:rPr>
          <w:rFonts w:ascii="Times New Roman" w:eastAsia="Times New Roman" w:hAnsi="Times New Roman" w:cs="Times New Roman"/>
          <w:b/>
          <w:noProof/>
          <w:sz w:val="24"/>
          <w:szCs w:val="24"/>
          <w:lang w:eastAsia="hr-HR"/>
        </w:rPr>
      </w:pPr>
      <w:r w:rsidRPr="00742092">
        <w:rPr>
          <w:rFonts w:ascii="Times New Roman" w:eastAsia="Times New Roman" w:hAnsi="Times New Roman" w:cs="Times New Roman"/>
          <w:b/>
          <w:noProof/>
          <w:sz w:val="24"/>
          <w:szCs w:val="24"/>
          <w:lang w:eastAsia="hr-HR"/>
        </w:rPr>
        <w:t>Općina Sveti Križ Začretje</w:t>
      </w:r>
    </w:p>
    <w:p w14:paraId="45AFF145" w14:textId="77777777" w:rsidR="00742092" w:rsidRPr="00742092" w:rsidRDefault="00742092" w:rsidP="00742092">
      <w:pPr>
        <w:spacing w:after="0" w:line="240" w:lineRule="auto"/>
        <w:ind w:left="708" w:firstLine="708"/>
        <w:rPr>
          <w:rFonts w:ascii="Times New Roman" w:eastAsia="Times New Roman" w:hAnsi="Times New Roman" w:cs="Times New Roman"/>
          <w:b/>
          <w:noProof/>
          <w:sz w:val="24"/>
          <w:szCs w:val="24"/>
          <w:lang w:eastAsia="hr-HR"/>
        </w:rPr>
      </w:pPr>
      <w:r w:rsidRPr="00742092">
        <w:rPr>
          <w:rFonts w:ascii="Times New Roman" w:eastAsia="Times New Roman" w:hAnsi="Times New Roman" w:cs="Times New Roman"/>
          <w:b/>
          <w:noProof/>
          <w:sz w:val="24"/>
          <w:szCs w:val="24"/>
          <w:lang w:eastAsia="hr-HR"/>
        </w:rPr>
        <w:t>Općinska knjižnica i čitaonica</w:t>
      </w:r>
    </w:p>
    <w:p w14:paraId="09C7CC98" w14:textId="77777777" w:rsidR="00742092" w:rsidRPr="00742092" w:rsidRDefault="00742092" w:rsidP="00742092">
      <w:pPr>
        <w:spacing w:after="0" w:line="240" w:lineRule="auto"/>
        <w:ind w:left="708" w:firstLine="708"/>
        <w:rPr>
          <w:rFonts w:ascii="Times New Roman" w:eastAsia="Times New Roman" w:hAnsi="Times New Roman" w:cs="Times New Roman"/>
          <w:b/>
          <w:noProof/>
          <w:sz w:val="24"/>
          <w:szCs w:val="24"/>
          <w:lang w:eastAsia="hr-HR"/>
        </w:rPr>
      </w:pPr>
      <w:r w:rsidRPr="00742092">
        <w:rPr>
          <w:rFonts w:ascii="Times New Roman" w:eastAsia="Times New Roman" w:hAnsi="Times New Roman" w:cs="Times New Roman"/>
          <w:b/>
          <w:noProof/>
          <w:sz w:val="24"/>
          <w:szCs w:val="24"/>
          <w:lang w:eastAsia="hr-HR"/>
        </w:rPr>
        <w:t>Trg hrvatske kraljice Jelene 2</w:t>
      </w:r>
    </w:p>
    <w:p w14:paraId="5100A59B" w14:textId="77777777" w:rsidR="00742092" w:rsidRPr="00742092" w:rsidRDefault="00742092" w:rsidP="00742092">
      <w:pPr>
        <w:spacing w:after="0" w:line="240" w:lineRule="auto"/>
        <w:ind w:left="708" w:firstLine="708"/>
        <w:rPr>
          <w:rFonts w:ascii="Times New Roman" w:eastAsia="Times New Roman" w:hAnsi="Times New Roman" w:cs="Times New Roman"/>
          <w:b/>
          <w:noProof/>
          <w:sz w:val="24"/>
          <w:szCs w:val="24"/>
          <w:lang w:eastAsia="hr-HR"/>
        </w:rPr>
      </w:pPr>
      <w:r w:rsidRPr="00742092">
        <w:rPr>
          <w:rFonts w:ascii="Times New Roman" w:eastAsia="Times New Roman" w:hAnsi="Times New Roman" w:cs="Times New Roman"/>
          <w:b/>
          <w:noProof/>
          <w:sz w:val="24"/>
          <w:szCs w:val="24"/>
          <w:lang w:eastAsia="hr-HR"/>
        </w:rPr>
        <w:t>49223 Sveti Križ Začretje</w:t>
      </w:r>
    </w:p>
    <w:p w14:paraId="20DE029A" w14:textId="77777777" w:rsidR="00742092" w:rsidRPr="00742092" w:rsidRDefault="00742092" w:rsidP="00742092">
      <w:pPr>
        <w:spacing w:after="0" w:line="240" w:lineRule="auto"/>
        <w:rPr>
          <w:rFonts w:ascii="Times New Roman" w:eastAsia="Times New Roman" w:hAnsi="Times New Roman" w:cs="Times New Roman"/>
          <w:b/>
          <w:noProof/>
          <w:sz w:val="24"/>
          <w:szCs w:val="24"/>
          <w:lang w:eastAsia="hr-HR"/>
        </w:rPr>
      </w:pPr>
      <w:r w:rsidRPr="00742092">
        <w:rPr>
          <w:rFonts w:ascii="Times New Roman" w:eastAsia="Times New Roman" w:hAnsi="Times New Roman" w:cs="Times New Roman"/>
          <w:b/>
          <w:noProof/>
          <w:sz w:val="24"/>
          <w:szCs w:val="24"/>
          <w:lang w:eastAsia="hr-HR"/>
        </w:rPr>
        <w:t>OIB:422756844, Žiro račun:2360000-1101446148</w:t>
      </w:r>
    </w:p>
    <w:p w14:paraId="001698E1" w14:textId="77777777" w:rsidR="00742092" w:rsidRPr="00742092" w:rsidRDefault="00742092" w:rsidP="00742092">
      <w:pPr>
        <w:spacing w:after="0" w:line="240" w:lineRule="auto"/>
        <w:rPr>
          <w:rFonts w:ascii="Times New Roman" w:eastAsia="Times New Roman" w:hAnsi="Times New Roman" w:cs="Times New Roman"/>
          <w:b/>
          <w:bCs/>
          <w:caps/>
          <w:sz w:val="26"/>
          <w:szCs w:val="26"/>
          <w:lang w:eastAsia="hr-HR"/>
        </w:rPr>
      </w:pPr>
    </w:p>
    <w:p w14:paraId="7DF3956C"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KLASA : 611-01/26-01/8</w:t>
      </w:r>
    </w:p>
    <w:p w14:paraId="04B85E74"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URBROJ: 2197-54-01-26-1</w:t>
      </w:r>
    </w:p>
    <w:p w14:paraId="300C3FF7" w14:textId="77777777" w:rsidR="00742092" w:rsidRPr="00742092" w:rsidRDefault="00742092" w:rsidP="00742092">
      <w:pPr>
        <w:spacing w:after="0" w:line="240" w:lineRule="auto"/>
        <w:rPr>
          <w:rFonts w:ascii="Times New Roman" w:eastAsia="Times New Roman" w:hAnsi="Times New Roman" w:cs="Times New Roman"/>
          <w:sz w:val="24"/>
          <w:szCs w:val="24"/>
          <w:lang w:eastAsia="hr-HR"/>
        </w:rPr>
      </w:pPr>
      <w:r w:rsidRPr="00742092">
        <w:rPr>
          <w:rFonts w:ascii="Times New Roman" w:eastAsia="Times New Roman" w:hAnsi="Times New Roman" w:cs="Times New Roman"/>
          <w:sz w:val="24"/>
          <w:szCs w:val="24"/>
          <w:lang w:eastAsia="hr-HR"/>
        </w:rPr>
        <w:t>Sveti Križ Začretje, 02.04.2026.</w:t>
      </w:r>
    </w:p>
    <w:p w14:paraId="60FEA691" w14:textId="77777777" w:rsidR="00742092" w:rsidRPr="00742092" w:rsidRDefault="00742092" w:rsidP="00742092">
      <w:pPr>
        <w:spacing w:before="100" w:beforeAutospacing="1" w:after="100" w:afterAutospacing="1" w:line="240" w:lineRule="auto"/>
        <w:rPr>
          <w:rFonts w:ascii="Times New Roman" w:eastAsia="Times New Roman" w:hAnsi="Times New Roman" w:cs="Times New Roman"/>
          <w:b/>
          <w:bCs/>
          <w:sz w:val="24"/>
          <w:szCs w:val="24"/>
          <w:lang w:eastAsia="hr-HR"/>
        </w:rPr>
      </w:pPr>
      <w:r w:rsidRPr="00742092">
        <w:rPr>
          <w:rFonts w:ascii="Times New Roman" w:eastAsia="Times New Roman" w:hAnsi="Times New Roman" w:cs="Times New Roman"/>
          <w:b/>
          <w:bCs/>
          <w:sz w:val="24"/>
          <w:szCs w:val="24"/>
          <w:lang w:eastAsia="hr-HR"/>
        </w:rPr>
        <w:t>PROGRAM RADA OPĆINSKE KNJIŽNICE I ČITAONICE ZA 2026. GODINU</w:t>
      </w:r>
    </w:p>
    <w:p w14:paraId="2448FF97" w14:textId="77777777" w:rsidR="00742092" w:rsidRPr="00742092" w:rsidRDefault="00742092" w:rsidP="00742092">
      <w:pPr>
        <w:spacing w:after="0" w:line="360" w:lineRule="auto"/>
        <w:ind w:firstLine="708"/>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Koncepcija rada Općinske knjižnice i čitaonice u 2026. godini bazirat će se na iskustvima stečenim u prijašnjim godinama. U ovoj godini želja nam je da i dalje razvijamo suradnju s školskom knjižnicom, udrugama s područja općine i dvorcem Sveti Križ Začretje. Sudjelovat ćemo u Nacionalnom kvizu za poticanje čitanja. Uključit ćemo se programom u projekt Noć knjige. Organizirat ćemo koncerte naših udruga, ali i renomiranih izvođača. Organizirat ćemo predstavljanja knjiga, edukativna predavanja i predstavljanja nakladnika i časopisa. Knjižnica će tradicionalno sudjelovati u organizaciji Prvog glasa Zagorja 2026. , Danu općine i Mjesecu hrvatske knjige. </w:t>
      </w:r>
    </w:p>
    <w:p w14:paraId="1F820173" w14:textId="77777777" w:rsidR="00742092" w:rsidRPr="00742092" w:rsidRDefault="00742092" w:rsidP="00742092">
      <w:pPr>
        <w:spacing w:after="0" w:line="360" w:lineRule="auto"/>
        <w:ind w:firstLine="708"/>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Tijekom godine inicirati ćemo obilježavanje svih važnijih obljetnica i datuma, održavati književne i znanstvene tribine, promocije knjiga, male koncerte i postavljati izložbe. Posebnu pozornost posvetiti ćemo obilježavanju važnih obljetnica, 150. godina od osnutka Čitaonice u Svetom Križu </w:t>
      </w:r>
      <w:proofErr w:type="spellStart"/>
      <w:r w:rsidRPr="00742092">
        <w:rPr>
          <w:rFonts w:ascii="Times New Roman" w:eastAsia="Times New Roman" w:hAnsi="Times New Roman" w:cs="Times New Roman"/>
          <w:sz w:val="26"/>
          <w:szCs w:val="26"/>
          <w:lang w:eastAsia="hr-HR"/>
        </w:rPr>
        <w:t>Začretju</w:t>
      </w:r>
      <w:proofErr w:type="spellEnd"/>
      <w:r w:rsidRPr="00742092">
        <w:rPr>
          <w:rFonts w:ascii="Times New Roman" w:eastAsia="Times New Roman" w:hAnsi="Times New Roman" w:cs="Times New Roman"/>
          <w:sz w:val="26"/>
          <w:szCs w:val="26"/>
          <w:lang w:eastAsia="hr-HR"/>
        </w:rPr>
        <w:t xml:space="preserve"> i 30. godina rada Općinske knjižnice i čitaonice.</w:t>
      </w:r>
    </w:p>
    <w:p w14:paraId="597E5817" w14:textId="77777777" w:rsidR="00742092" w:rsidRPr="00742092" w:rsidRDefault="00742092" w:rsidP="00742092">
      <w:pPr>
        <w:spacing w:after="0" w:line="360" w:lineRule="auto"/>
        <w:ind w:firstLine="708"/>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Temeljne pretpostavke za razvoj svih kulturnih sadržaja koji će se održati u knjižnici :</w:t>
      </w:r>
    </w:p>
    <w:p w14:paraId="5F0656DA"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Povećati bibliotečni fond i uvesti ga u informacijski sustav </w:t>
      </w:r>
      <w:proofErr w:type="spellStart"/>
      <w:r w:rsidRPr="00742092">
        <w:rPr>
          <w:rFonts w:ascii="Times New Roman" w:eastAsia="Times New Roman" w:hAnsi="Times New Roman" w:cs="Times New Roman"/>
          <w:sz w:val="26"/>
          <w:szCs w:val="26"/>
          <w:lang w:eastAsia="hr-HR"/>
        </w:rPr>
        <w:t>METELWin</w:t>
      </w:r>
      <w:proofErr w:type="spellEnd"/>
    </w:p>
    <w:p w14:paraId="113EC3A3"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          ( uz nabavu dnevnih novina, tjednika i stručnih publikacija ) ;</w:t>
      </w:r>
    </w:p>
    <w:p w14:paraId="2FE400E8" w14:textId="77777777" w:rsidR="00742092" w:rsidRPr="00742092" w:rsidRDefault="00742092" w:rsidP="008B079D">
      <w:pPr>
        <w:numPr>
          <w:ilvl w:val="0"/>
          <w:numId w:val="19"/>
        </w:numPr>
        <w:spacing w:after="0" w:line="36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Revizija knjižnog fonda ;</w:t>
      </w:r>
    </w:p>
    <w:p w14:paraId="5903A310"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Vršiti popularizaciju knjige kroz sredstva javnog informiranja </w:t>
      </w:r>
    </w:p>
    <w:p w14:paraId="7B939465" w14:textId="77777777" w:rsidR="00742092" w:rsidRPr="00742092" w:rsidRDefault="00742092" w:rsidP="00742092">
      <w:pPr>
        <w:spacing w:after="0" w:line="36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           ( radio, županijska tv )</w:t>
      </w:r>
    </w:p>
    <w:p w14:paraId="67B0E2FF"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Organizirati književne i znanstvene tribine</w:t>
      </w:r>
    </w:p>
    <w:p w14:paraId="080137AB" w14:textId="77777777" w:rsidR="00742092" w:rsidRPr="00742092" w:rsidRDefault="00742092" w:rsidP="008B079D">
      <w:pPr>
        <w:numPr>
          <w:ilvl w:val="1"/>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susreti sa književnicima i dramskim umjetnicima</w:t>
      </w:r>
    </w:p>
    <w:p w14:paraId="31C1453B" w14:textId="77777777" w:rsidR="00742092" w:rsidRPr="00742092" w:rsidRDefault="00742092" w:rsidP="008B079D">
      <w:pPr>
        <w:numPr>
          <w:ilvl w:val="1"/>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susreti sa likovnim umjetnicima</w:t>
      </w:r>
    </w:p>
    <w:p w14:paraId="5E89C56B" w14:textId="77777777" w:rsidR="00742092" w:rsidRPr="00742092" w:rsidRDefault="00742092" w:rsidP="008B079D">
      <w:pPr>
        <w:numPr>
          <w:ilvl w:val="1"/>
          <w:numId w:val="19"/>
        </w:numPr>
        <w:spacing w:after="0" w:line="36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susreti sa znanstvenim radnicima</w:t>
      </w:r>
    </w:p>
    <w:p w14:paraId="666783AB"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Suradnja s Dječjim vrtićem i Malom školom i njihovo uključivanje u obilježavanje obljetnica, te organizacije male likovne radionice ;</w:t>
      </w:r>
    </w:p>
    <w:p w14:paraId="2C33233F"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40DBDF7C"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Posebnu pažnju posvetiti „Mjesecu hrvatske knjige 2026.“, afirmirati nove naslove i organizirati posjete knjižnici i upoznati sa njezinim radom učenike osnovne škole;</w:t>
      </w:r>
    </w:p>
    <w:p w14:paraId="4E196958" w14:textId="77777777" w:rsidR="00742092" w:rsidRPr="00742092" w:rsidRDefault="00742092" w:rsidP="00742092">
      <w:pPr>
        <w:spacing w:after="0" w:line="240" w:lineRule="auto"/>
        <w:ind w:left="360"/>
        <w:jc w:val="both"/>
        <w:rPr>
          <w:rFonts w:ascii="Times New Roman" w:eastAsia="Times New Roman" w:hAnsi="Times New Roman" w:cs="Times New Roman"/>
          <w:sz w:val="26"/>
          <w:szCs w:val="26"/>
          <w:lang w:eastAsia="hr-HR"/>
        </w:rPr>
      </w:pPr>
    </w:p>
    <w:p w14:paraId="3FEB31E1"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lastRenderedPageBreak/>
        <w:t xml:space="preserve">U sklopu „Mjeseca hrvatske knjige 2026.“ prigodnim programom ćemo obilježiti 150. godišnjicu osnutka Čitaonice i 30. godina samostalnog rada Općinske knjižnice i čitaonice u Svetom Križu </w:t>
      </w:r>
      <w:proofErr w:type="spellStart"/>
      <w:r w:rsidRPr="00742092">
        <w:rPr>
          <w:rFonts w:ascii="Times New Roman" w:eastAsia="Times New Roman" w:hAnsi="Times New Roman" w:cs="Times New Roman"/>
          <w:sz w:val="26"/>
          <w:szCs w:val="26"/>
          <w:lang w:eastAsia="hr-HR"/>
        </w:rPr>
        <w:t>Začretju</w:t>
      </w:r>
      <w:proofErr w:type="spellEnd"/>
      <w:r w:rsidRPr="00742092">
        <w:rPr>
          <w:rFonts w:ascii="Times New Roman" w:eastAsia="Times New Roman" w:hAnsi="Times New Roman" w:cs="Times New Roman"/>
          <w:sz w:val="26"/>
          <w:szCs w:val="26"/>
          <w:lang w:eastAsia="hr-HR"/>
        </w:rPr>
        <w:t>.</w:t>
      </w:r>
    </w:p>
    <w:p w14:paraId="3CE56792" w14:textId="77777777" w:rsidR="00742092" w:rsidRPr="00742092" w:rsidRDefault="00742092" w:rsidP="00742092">
      <w:pPr>
        <w:spacing w:after="0" w:line="240" w:lineRule="auto"/>
        <w:ind w:left="708"/>
        <w:rPr>
          <w:rFonts w:ascii="Times New Roman" w:eastAsia="Times New Roman" w:hAnsi="Times New Roman" w:cs="Times New Roman"/>
          <w:sz w:val="26"/>
          <w:szCs w:val="26"/>
          <w:lang w:eastAsia="hr-HR"/>
        </w:rPr>
      </w:pPr>
    </w:p>
    <w:p w14:paraId="47C315EB"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Pripremit ćemo i tiskati Monografiju </w:t>
      </w:r>
      <w:proofErr w:type="spellStart"/>
      <w:r w:rsidRPr="00742092">
        <w:rPr>
          <w:rFonts w:ascii="Times New Roman" w:eastAsia="Times New Roman" w:hAnsi="Times New Roman" w:cs="Times New Roman"/>
          <w:sz w:val="26"/>
          <w:szCs w:val="26"/>
          <w:lang w:eastAsia="hr-HR"/>
        </w:rPr>
        <w:t>knjžnice</w:t>
      </w:r>
      <w:proofErr w:type="spellEnd"/>
    </w:p>
    <w:p w14:paraId="222CB5F5"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284D4CD3"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Organizirat ćemo program u sklopu projekta Noć knjige 2026.</w:t>
      </w:r>
    </w:p>
    <w:p w14:paraId="388905CE"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7BB090CA"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Organizirano sudjelovanje u kulturnoj manifestaciji „Prvi glas Zagorja“ Sveti Križ Začretje 2026. ( organizacija audicija za festivale pjevača amatera „Prvi glas Zagorja“, organizacija izložbi, koncerata ozbiljne i zabavne glazbe, nastupa folklornih i dramskih skupina i sportskih događanja );</w:t>
      </w:r>
    </w:p>
    <w:p w14:paraId="3FAF973C"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4E49AA65"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Organizirano sudjelovanje u kulturnoj manifestaciji „Zagorje Blues Etno Festivala“ </w:t>
      </w:r>
    </w:p>
    <w:p w14:paraId="7B1AB71C"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4AEFA5E2"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Organizirano sudjelovanje u obilježavanju Dana općine i Dana župe;</w:t>
      </w:r>
    </w:p>
    <w:p w14:paraId="66BB9A8D"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4625100E"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Obilježavanje tradicionalnih običaja : Uskrs i Božić;</w:t>
      </w:r>
    </w:p>
    <w:p w14:paraId="16E5B418"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053AA961"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Razvijati suradnju sa Osnovnom školom i školskom knjižnicom;</w:t>
      </w:r>
    </w:p>
    <w:p w14:paraId="3680AB9B" w14:textId="77777777" w:rsidR="00742092" w:rsidRPr="00742092" w:rsidRDefault="00742092" w:rsidP="00742092">
      <w:pPr>
        <w:spacing w:after="0" w:line="240" w:lineRule="auto"/>
        <w:ind w:left="1413" w:hanging="705"/>
        <w:jc w:val="both"/>
        <w:rPr>
          <w:rFonts w:ascii="Times New Roman" w:eastAsia="Times New Roman" w:hAnsi="Times New Roman" w:cs="Times New Roman"/>
          <w:sz w:val="26"/>
          <w:szCs w:val="26"/>
          <w:lang w:eastAsia="hr-HR"/>
        </w:rPr>
      </w:pPr>
    </w:p>
    <w:p w14:paraId="01442A16" w14:textId="77777777" w:rsidR="00742092" w:rsidRPr="00742092" w:rsidRDefault="00742092" w:rsidP="008B079D">
      <w:pPr>
        <w:numPr>
          <w:ilvl w:val="0"/>
          <w:numId w:val="19"/>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Razvijati suradnju sa svim nositeljima kulturnih zbivanja u mjestu i županiji, odnosno udrugama koje se bave kulturom .</w:t>
      </w:r>
    </w:p>
    <w:p w14:paraId="2F0F3A20"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p>
    <w:p w14:paraId="7635B6F0" w14:textId="77777777" w:rsidR="00742092" w:rsidRPr="00742092" w:rsidRDefault="00742092" w:rsidP="00742092">
      <w:pPr>
        <w:spacing w:after="0" w:line="240" w:lineRule="auto"/>
        <w:ind w:firstLine="708"/>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U realizaciji ovog programa biti će uključeni naši članovi, učenici, učitelji, kulturni radnici i svi javni djelatnici iz mjesta koji svojim znanjem, iskustvom i radom htjeti pomoći u realizaciji ovog programa. Također ćemo i dalje razvijati suradnju sa Matičnom službom  i ostalim knjižnicama, naročito iz područja naše županije.</w:t>
      </w:r>
    </w:p>
    <w:p w14:paraId="05B80E50"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p>
    <w:p w14:paraId="0109CB56"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 xml:space="preserve">U Svetom Križu </w:t>
      </w:r>
      <w:proofErr w:type="spellStart"/>
      <w:r w:rsidRPr="00742092">
        <w:rPr>
          <w:rFonts w:ascii="Times New Roman" w:eastAsia="Times New Roman" w:hAnsi="Times New Roman" w:cs="Times New Roman"/>
          <w:sz w:val="26"/>
          <w:szCs w:val="26"/>
          <w:lang w:eastAsia="hr-HR"/>
        </w:rPr>
        <w:t>Začretju</w:t>
      </w:r>
      <w:proofErr w:type="spellEnd"/>
      <w:r w:rsidRPr="00742092">
        <w:rPr>
          <w:rFonts w:ascii="Times New Roman" w:eastAsia="Times New Roman" w:hAnsi="Times New Roman" w:cs="Times New Roman"/>
          <w:sz w:val="26"/>
          <w:szCs w:val="26"/>
          <w:lang w:eastAsia="hr-HR"/>
        </w:rPr>
        <w:t>, travanj 2026.</w:t>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t xml:space="preserve">           v.d. ravnatelj</w:t>
      </w:r>
    </w:p>
    <w:p w14:paraId="6FCA6586"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r>
      <w:r w:rsidRPr="00742092">
        <w:rPr>
          <w:rFonts w:ascii="Times New Roman" w:eastAsia="Times New Roman" w:hAnsi="Times New Roman" w:cs="Times New Roman"/>
          <w:sz w:val="26"/>
          <w:szCs w:val="26"/>
          <w:lang w:eastAsia="hr-HR"/>
        </w:rPr>
        <w:tab/>
        <w:t>Franjo Kučko</w:t>
      </w:r>
    </w:p>
    <w:p w14:paraId="42A5CA3B"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p>
    <w:p w14:paraId="6D4C04E2"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Dostavlja se :</w:t>
      </w:r>
    </w:p>
    <w:p w14:paraId="18644EEF" w14:textId="77777777" w:rsidR="00742092" w:rsidRPr="00742092" w:rsidRDefault="00742092" w:rsidP="00742092">
      <w:pPr>
        <w:spacing w:after="0" w:line="240" w:lineRule="auto"/>
        <w:jc w:val="both"/>
        <w:rPr>
          <w:rFonts w:ascii="Times New Roman" w:eastAsia="Times New Roman" w:hAnsi="Times New Roman" w:cs="Times New Roman"/>
          <w:sz w:val="26"/>
          <w:szCs w:val="26"/>
          <w:lang w:eastAsia="hr-HR"/>
        </w:rPr>
      </w:pPr>
    </w:p>
    <w:p w14:paraId="1933E4C8" w14:textId="2455D0BC" w:rsidR="00742092" w:rsidRPr="00742092" w:rsidRDefault="00742092" w:rsidP="008B079D">
      <w:pPr>
        <w:numPr>
          <w:ilvl w:val="0"/>
          <w:numId w:val="18"/>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Općina Sveti Križ Začretje</w:t>
      </w:r>
    </w:p>
    <w:p w14:paraId="76DC81C7" w14:textId="77777777" w:rsidR="00742092" w:rsidRPr="00742092" w:rsidRDefault="00742092" w:rsidP="008B079D">
      <w:pPr>
        <w:numPr>
          <w:ilvl w:val="0"/>
          <w:numId w:val="18"/>
        </w:numPr>
        <w:spacing w:after="0" w:line="240" w:lineRule="auto"/>
        <w:jc w:val="both"/>
        <w:rPr>
          <w:rFonts w:ascii="Times New Roman" w:eastAsia="Times New Roman" w:hAnsi="Times New Roman" w:cs="Times New Roman"/>
          <w:sz w:val="26"/>
          <w:szCs w:val="26"/>
          <w:lang w:eastAsia="hr-HR"/>
        </w:rPr>
      </w:pPr>
      <w:r w:rsidRPr="00742092">
        <w:rPr>
          <w:rFonts w:ascii="Times New Roman" w:eastAsia="Times New Roman" w:hAnsi="Times New Roman" w:cs="Times New Roman"/>
          <w:sz w:val="26"/>
          <w:szCs w:val="26"/>
          <w:lang w:eastAsia="hr-HR"/>
        </w:rPr>
        <w:t>Pismohrana</w:t>
      </w:r>
    </w:p>
    <w:p w14:paraId="2165CCBC" w14:textId="77777777" w:rsidR="00742092" w:rsidRDefault="00742092" w:rsidP="00742092">
      <w:pPr>
        <w:jc w:val="both"/>
      </w:pPr>
    </w:p>
    <w:p w14:paraId="2CE9AEF7" w14:textId="77777777" w:rsidR="00742092" w:rsidRDefault="00742092" w:rsidP="00742092">
      <w:pPr>
        <w:jc w:val="both"/>
      </w:pPr>
    </w:p>
    <w:p w14:paraId="1BEA0A81" w14:textId="77777777" w:rsidR="00742092" w:rsidRDefault="00742092" w:rsidP="00742092">
      <w:pPr>
        <w:jc w:val="both"/>
      </w:pPr>
    </w:p>
    <w:p w14:paraId="7CA1C95B" w14:textId="77777777" w:rsidR="00742092" w:rsidRDefault="00742092" w:rsidP="00742092">
      <w:pPr>
        <w:jc w:val="both"/>
      </w:pPr>
    </w:p>
    <w:p w14:paraId="65B6A7BC" w14:textId="77777777" w:rsidR="00742092" w:rsidRDefault="00742092" w:rsidP="00742092">
      <w:pPr>
        <w:jc w:val="both"/>
      </w:pPr>
    </w:p>
    <w:p w14:paraId="2B4DC4EB" w14:textId="77777777" w:rsidR="00742092" w:rsidRDefault="00742092" w:rsidP="00742092">
      <w:pPr>
        <w:jc w:val="both"/>
      </w:pPr>
    </w:p>
    <w:p w14:paraId="61883B3E" w14:textId="77777777" w:rsidR="00742092" w:rsidRDefault="00742092" w:rsidP="00742092">
      <w:pPr>
        <w:jc w:val="both"/>
      </w:pPr>
    </w:p>
    <w:p w14:paraId="4255AB7D" w14:textId="77777777" w:rsidR="00742092" w:rsidRDefault="00742092" w:rsidP="00742092">
      <w:pPr>
        <w:jc w:val="both"/>
      </w:pPr>
    </w:p>
    <w:p w14:paraId="6BA0BED0" w14:textId="77777777" w:rsidR="00742092" w:rsidRDefault="00742092" w:rsidP="00742092">
      <w:pPr>
        <w:jc w:val="both"/>
      </w:pPr>
    </w:p>
    <w:p w14:paraId="10C51AB1" w14:textId="77777777" w:rsidR="00742092" w:rsidRDefault="00742092" w:rsidP="00742092">
      <w:pPr>
        <w:jc w:val="both"/>
      </w:pPr>
    </w:p>
    <w:p w14:paraId="749DA5C8" w14:textId="77777777" w:rsidR="00742092" w:rsidRDefault="00742092" w:rsidP="00742092">
      <w:pPr>
        <w:jc w:val="both"/>
      </w:pPr>
    </w:p>
    <w:p w14:paraId="5EEDCD4F" w14:textId="77777777" w:rsidR="00742092" w:rsidRDefault="00742092" w:rsidP="00742092">
      <w:pPr>
        <w:jc w:val="both"/>
      </w:pPr>
    </w:p>
    <w:p w14:paraId="2BB449A2" w14:textId="77777777" w:rsidR="00742092" w:rsidRDefault="00742092" w:rsidP="00742092">
      <w:pPr>
        <w:jc w:val="both"/>
      </w:pPr>
    </w:p>
    <w:p w14:paraId="3E7989F8" w14:textId="77777777" w:rsidR="00742092" w:rsidRDefault="00742092" w:rsidP="00742092">
      <w:pPr>
        <w:jc w:val="both"/>
      </w:pPr>
    </w:p>
    <w:p w14:paraId="072F37F6"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Calibri" w:eastAsia="Calibri" w:hAnsi="Calibri" w:cs="Times New Roman"/>
        </w:rPr>
        <w:t xml:space="preserve">        </w:t>
      </w:r>
      <w:r w:rsidRPr="00742092">
        <w:rPr>
          <w:rFonts w:ascii="Times New Roman" w:eastAsia="Calibri" w:hAnsi="Times New Roman" w:cs="Times New Roman"/>
          <w:sz w:val="24"/>
          <w:szCs w:val="24"/>
        </w:rPr>
        <w:t xml:space="preserve">                     </w:t>
      </w:r>
      <w:r w:rsidRPr="00742092">
        <w:rPr>
          <w:rFonts w:ascii="Times New Roman" w:eastAsia="Calibri" w:hAnsi="Times New Roman" w:cs="Times New Roman"/>
          <w:sz w:val="24"/>
          <w:szCs w:val="24"/>
        </w:rPr>
        <w:object w:dxaOrig="2100" w:dyaOrig="2503" w14:anchorId="22605502">
          <v:shape id="_x0000_i1059" type="#_x0000_t75" style="width:36.75pt;height:43.5pt" o:ole="" fillcolor="window">
            <v:imagedata r:id="rId6" o:title=""/>
          </v:shape>
          <o:OLEObject Type="Embed" ProgID="MSDraw" ShapeID="_x0000_i1059" DrawAspect="Content" ObjectID="_1841466126" r:id="rId37"/>
        </w:object>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p>
    <w:p w14:paraId="39828D0B"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sz w:val="24"/>
          <w:szCs w:val="24"/>
        </w:rPr>
        <w:t xml:space="preserve">           </w:t>
      </w:r>
      <w:r w:rsidRPr="00742092">
        <w:rPr>
          <w:rFonts w:ascii="Times New Roman" w:eastAsia="Calibri" w:hAnsi="Times New Roman" w:cs="Times New Roman"/>
          <w:b/>
          <w:sz w:val="24"/>
          <w:szCs w:val="24"/>
          <w:lang w:val="de-DE"/>
        </w:rPr>
        <w:t>REPUBLIKA</w:t>
      </w:r>
      <w:r w:rsidRPr="00742092">
        <w:rPr>
          <w:rFonts w:ascii="Times New Roman" w:eastAsia="Calibri" w:hAnsi="Times New Roman" w:cs="Times New Roman"/>
          <w:b/>
          <w:sz w:val="24"/>
          <w:szCs w:val="24"/>
        </w:rPr>
        <w:t xml:space="preserve"> </w:t>
      </w:r>
      <w:r w:rsidRPr="00742092">
        <w:rPr>
          <w:rFonts w:ascii="Times New Roman" w:eastAsia="Calibri" w:hAnsi="Times New Roman" w:cs="Times New Roman"/>
          <w:b/>
          <w:sz w:val="24"/>
          <w:szCs w:val="24"/>
          <w:lang w:val="de-DE"/>
        </w:rPr>
        <w:t>HRVATSKA</w:t>
      </w:r>
      <w:r w:rsidRPr="00742092">
        <w:rPr>
          <w:rFonts w:ascii="Times New Roman" w:eastAsia="Calibri" w:hAnsi="Times New Roman" w:cs="Times New Roman"/>
          <w:b/>
          <w:sz w:val="24"/>
          <w:szCs w:val="24"/>
        </w:rPr>
        <w:tab/>
      </w:r>
    </w:p>
    <w:p w14:paraId="6069AD12"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b/>
          <w:sz w:val="24"/>
          <w:szCs w:val="24"/>
        </w:rPr>
        <w:t xml:space="preserve"> KRAPINSKO-ZAGORSKA ŽUPANIJA</w:t>
      </w:r>
    </w:p>
    <w:p w14:paraId="51216FB8"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b/>
          <w:sz w:val="24"/>
          <w:szCs w:val="24"/>
        </w:rPr>
        <w:t xml:space="preserve">     OPĆINA SVETI KRIŽ ZAČRETJE</w:t>
      </w:r>
    </w:p>
    <w:p w14:paraId="0AC7BA11" w14:textId="77777777" w:rsidR="00742092" w:rsidRPr="00742092" w:rsidRDefault="00742092" w:rsidP="00742092">
      <w:pPr>
        <w:spacing w:after="0" w:line="240" w:lineRule="auto"/>
        <w:rPr>
          <w:rFonts w:ascii="Times New Roman" w:eastAsia="Calibri" w:hAnsi="Times New Roman" w:cs="Times New Roman"/>
          <w:bCs/>
          <w:sz w:val="24"/>
          <w:szCs w:val="24"/>
        </w:rPr>
      </w:pPr>
      <w:r w:rsidRPr="00742092">
        <w:rPr>
          <w:rFonts w:ascii="Times New Roman" w:eastAsia="Calibri" w:hAnsi="Times New Roman" w:cs="Times New Roman"/>
          <w:b/>
          <w:sz w:val="24"/>
          <w:szCs w:val="24"/>
        </w:rPr>
        <w:t xml:space="preserve">               OPĆINSKO VIJEĆE                                           </w:t>
      </w:r>
    </w:p>
    <w:p w14:paraId="2B39D7F2" w14:textId="77777777" w:rsidR="00742092" w:rsidRPr="00742092" w:rsidRDefault="00742092" w:rsidP="00742092">
      <w:pPr>
        <w:spacing w:after="0" w:line="240" w:lineRule="auto"/>
        <w:rPr>
          <w:rFonts w:ascii="Times New Roman" w:eastAsia="Calibri" w:hAnsi="Times New Roman" w:cs="Times New Roman"/>
          <w:b/>
          <w:bCs/>
          <w:sz w:val="24"/>
          <w:szCs w:val="24"/>
        </w:rPr>
      </w:pPr>
      <w:r w:rsidRPr="00742092">
        <w:rPr>
          <w:rFonts w:ascii="Times New Roman" w:eastAsia="Calibri" w:hAnsi="Times New Roman" w:cs="Times New Roman"/>
          <w:b/>
          <w:bCs/>
          <w:sz w:val="24"/>
          <w:szCs w:val="24"/>
        </w:rPr>
        <w:tab/>
      </w:r>
    </w:p>
    <w:p w14:paraId="651E3A79" w14:textId="77777777" w:rsidR="00742092" w:rsidRPr="00742092" w:rsidRDefault="00742092" w:rsidP="00742092">
      <w:pPr>
        <w:spacing w:after="0" w:line="240" w:lineRule="auto"/>
        <w:rPr>
          <w:rFonts w:ascii="Times New Roman" w:eastAsia="Calibri" w:hAnsi="Times New Roman" w:cs="Times New Roman"/>
          <w:bCs/>
          <w:sz w:val="24"/>
          <w:szCs w:val="24"/>
        </w:rPr>
      </w:pPr>
      <w:r w:rsidRPr="00742092">
        <w:rPr>
          <w:rFonts w:ascii="Times New Roman" w:eastAsia="Calibri" w:hAnsi="Times New Roman" w:cs="Times New Roman"/>
          <w:bCs/>
          <w:sz w:val="24"/>
          <w:szCs w:val="24"/>
        </w:rPr>
        <w:t>KLASA: 007-01/26-01/001</w:t>
      </w:r>
    </w:p>
    <w:p w14:paraId="53B632CF" w14:textId="77777777" w:rsidR="00742092" w:rsidRPr="00742092" w:rsidRDefault="00742092" w:rsidP="00742092">
      <w:pPr>
        <w:spacing w:after="0" w:line="240" w:lineRule="auto"/>
        <w:rPr>
          <w:rFonts w:ascii="Times New Roman" w:eastAsia="Calibri" w:hAnsi="Times New Roman" w:cs="Times New Roman"/>
          <w:bCs/>
          <w:sz w:val="24"/>
          <w:szCs w:val="24"/>
        </w:rPr>
      </w:pPr>
      <w:r w:rsidRPr="00742092">
        <w:rPr>
          <w:rFonts w:ascii="Times New Roman" w:eastAsia="Calibri" w:hAnsi="Times New Roman" w:cs="Times New Roman"/>
          <w:bCs/>
          <w:sz w:val="24"/>
          <w:szCs w:val="24"/>
          <w:lang w:val="de-DE"/>
        </w:rPr>
        <w:t>URBROJ</w:t>
      </w:r>
      <w:r w:rsidRPr="00742092">
        <w:rPr>
          <w:rFonts w:ascii="Times New Roman" w:eastAsia="Calibri" w:hAnsi="Times New Roman" w:cs="Times New Roman"/>
          <w:bCs/>
          <w:sz w:val="24"/>
          <w:szCs w:val="24"/>
        </w:rPr>
        <w:t>: 2140-28-01-26-4</w:t>
      </w:r>
    </w:p>
    <w:p w14:paraId="0FC81CE6" w14:textId="77777777" w:rsidR="00742092" w:rsidRPr="00742092" w:rsidRDefault="00742092" w:rsidP="00742092">
      <w:pPr>
        <w:spacing w:after="0" w:line="240" w:lineRule="auto"/>
        <w:rPr>
          <w:rFonts w:ascii="Times New Roman" w:eastAsia="Calibri" w:hAnsi="Times New Roman" w:cs="Times New Roman"/>
          <w:sz w:val="24"/>
          <w:szCs w:val="24"/>
        </w:rPr>
      </w:pPr>
      <w:r w:rsidRPr="00742092">
        <w:rPr>
          <w:rFonts w:ascii="Times New Roman" w:eastAsia="Calibri" w:hAnsi="Times New Roman" w:cs="Times New Roman"/>
          <w:sz w:val="24"/>
          <w:szCs w:val="24"/>
        </w:rPr>
        <w:t>Sveti Križ Začretje, ___.2026.</w:t>
      </w:r>
    </w:p>
    <w:p w14:paraId="0B095409" w14:textId="77777777" w:rsidR="00742092" w:rsidRPr="00742092" w:rsidRDefault="00742092" w:rsidP="00742092">
      <w:pPr>
        <w:jc w:val="both"/>
        <w:rPr>
          <w:rFonts w:ascii="Times New Roman" w:eastAsia="Calibri" w:hAnsi="Times New Roman" w:cs="Times New Roman"/>
          <w:sz w:val="24"/>
          <w:szCs w:val="24"/>
        </w:rPr>
      </w:pPr>
      <w:r w:rsidRPr="00742092">
        <w:rPr>
          <w:rFonts w:ascii="Times New Roman" w:eastAsia="Calibri" w:hAnsi="Times New Roman" w:cs="Times New Roman"/>
          <w:position w:val="-10"/>
          <w:sz w:val="24"/>
          <w:szCs w:val="24"/>
        </w:rPr>
        <w:object w:dxaOrig="180" w:dyaOrig="340" w14:anchorId="64A9F548">
          <v:shape id="_x0000_i1060" type="#_x0000_t75" style="width:9pt;height:17.25pt" o:ole="">
            <v:imagedata r:id="rId38" o:title=""/>
          </v:shape>
          <o:OLEObject Type="Embed" ProgID="Equation.3" ShapeID="_x0000_i1060" DrawAspect="Content" ObjectID="_1841466127" r:id="rId39"/>
        </w:object>
      </w:r>
    </w:p>
    <w:p w14:paraId="7FE9A4BF" w14:textId="77777777" w:rsidR="00742092" w:rsidRPr="00742092" w:rsidRDefault="00742092" w:rsidP="00742092">
      <w:pPr>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 xml:space="preserve">            Na temelju članka 32. Statuta Općine Sveti Križ Začretje („Službeni glasnik Krapinsko zagorske županije“ br. 21/2021), Općinsko vijeće Općine Sveti Križ Začretje na svojoj  9. sjednici održanoj ___2026. godine donijelo je:</w:t>
      </w:r>
    </w:p>
    <w:p w14:paraId="41623E87" w14:textId="77777777" w:rsidR="00742092" w:rsidRPr="00742092" w:rsidRDefault="00742092" w:rsidP="00742092">
      <w:pPr>
        <w:jc w:val="both"/>
        <w:rPr>
          <w:rFonts w:ascii="Times New Roman" w:eastAsia="Calibri" w:hAnsi="Times New Roman" w:cs="Times New Roman"/>
          <w:sz w:val="24"/>
          <w:szCs w:val="24"/>
        </w:rPr>
      </w:pPr>
    </w:p>
    <w:p w14:paraId="7105A6B8" w14:textId="77777777" w:rsidR="00742092" w:rsidRPr="00742092" w:rsidRDefault="00742092" w:rsidP="00742092">
      <w:pPr>
        <w:jc w:val="center"/>
        <w:rPr>
          <w:rFonts w:ascii="Times New Roman" w:eastAsia="Calibri" w:hAnsi="Times New Roman" w:cs="Times New Roman"/>
          <w:sz w:val="24"/>
          <w:szCs w:val="24"/>
        </w:rPr>
      </w:pPr>
    </w:p>
    <w:p w14:paraId="00D9CD58" w14:textId="77777777" w:rsidR="00742092" w:rsidRPr="00742092" w:rsidRDefault="00742092" w:rsidP="00742092">
      <w:pPr>
        <w:jc w:val="center"/>
        <w:rPr>
          <w:rFonts w:ascii="Times New Roman" w:eastAsia="Calibri" w:hAnsi="Times New Roman" w:cs="Times New Roman"/>
          <w:b/>
          <w:sz w:val="24"/>
          <w:szCs w:val="24"/>
        </w:rPr>
      </w:pPr>
      <w:r w:rsidRPr="00742092">
        <w:rPr>
          <w:rFonts w:ascii="Times New Roman" w:eastAsia="Calibri" w:hAnsi="Times New Roman" w:cs="Times New Roman"/>
          <w:b/>
          <w:sz w:val="24"/>
          <w:szCs w:val="24"/>
        </w:rPr>
        <w:t>O D L U K U</w:t>
      </w:r>
    </w:p>
    <w:p w14:paraId="3EA75D0B" w14:textId="77777777" w:rsidR="00742092" w:rsidRPr="00742092" w:rsidRDefault="00742092" w:rsidP="00742092">
      <w:pPr>
        <w:rPr>
          <w:rFonts w:ascii="Times New Roman" w:eastAsia="Calibri" w:hAnsi="Times New Roman" w:cs="Times New Roman"/>
          <w:sz w:val="24"/>
          <w:szCs w:val="24"/>
        </w:rPr>
      </w:pPr>
      <w:r w:rsidRPr="00742092">
        <w:rPr>
          <w:rFonts w:ascii="Times New Roman" w:eastAsia="Calibri" w:hAnsi="Times New Roman" w:cs="Times New Roman"/>
          <w:sz w:val="24"/>
          <w:szCs w:val="24"/>
        </w:rPr>
        <w:t>Usvaja se:</w:t>
      </w:r>
    </w:p>
    <w:p w14:paraId="35A9520E" w14:textId="77777777" w:rsidR="00742092" w:rsidRPr="00742092" w:rsidRDefault="00742092" w:rsidP="008B079D">
      <w:pPr>
        <w:numPr>
          <w:ilvl w:val="0"/>
          <w:numId w:val="20"/>
        </w:numPr>
        <w:rPr>
          <w:rFonts w:ascii="Times New Roman" w:eastAsia="Calibri" w:hAnsi="Times New Roman" w:cs="Times New Roman"/>
          <w:sz w:val="24"/>
          <w:szCs w:val="24"/>
        </w:rPr>
      </w:pPr>
      <w:r w:rsidRPr="00742092">
        <w:rPr>
          <w:rFonts w:ascii="Times New Roman" w:eastAsia="Calibri" w:hAnsi="Times New Roman" w:cs="Times New Roman"/>
          <w:sz w:val="24"/>
          <w:szCs w:val="24"/>
        </w:rPr>
        <w:t xml:space="preserve">Izvještaj o radu Općinske knjižnice i čitaonice za 2025. godinu </w:t>
      </w:r>
    </w:p>
    <w:p w14:paraId="3BBDA6F9" w14:textId="77777777" w:rsidR="00742092" w:rsidRPr="00742092" w:rsidRDefault="00742092" w:rsidP="00742092">
      <w:pPr>
        <w:rPr>
          <w:rFonts w:ascii="Times New Roman" w:eastAsia="Calibri" w:hAnsi="Times New Roman" w:cs="Times New Roman"/>
          <w:sz w:val="24"/>
          <w:szCs w:val="24"/>
        </w:rPr>
      </w:pPr>
    </w:p>
    <w:p w14:paraId="75BB67A9" w14:textId="77777777" w:rsidR="00742092" w:rsidRPr="00742092" w:rsidRDefault="00742092" w:rsidP="00742092">
      <w:pPr>
        <w:tabs>
          <w:tab w:val="left" w:pos="709"/>
        </w:tabs>
        <w:spacing w:after="0" w:line="240" w:lineRule="auto"/>
        <w:jc w:val="both"/>
        <w:rPr>
          <w:rFonts w:ascii="Times New Roman" w:eastAsia="Calibri" w:hAnsi="Times New Roman" w:cs="Times New Roman"/>
          <w:i/>
          <w:sz w:val="24"/>
          <w:szCs w:val="24"/>
        </w:rPr>
      </w:pPr>
    </w:p>
    <w:p w14:paraId="3184A9FE" w14:textId="77777777" w:rsidR="00742092" w:rsidRPr="00742092" w:rsidRDefault="00742092" w:rsidP="00742092">
      <w:pPr>
        <w:spacing w:after="0" w:line="240" w:lineRule="auto"/>
        <w:ind w:left="5664" w:firstLine="708"/>
        <w:jc w:val="both"/>
        <w:rPr>
          <w:rFonts w:ascii="Times New Roman" w:eastAsia="Calibri" w:hAnsi="Times New Roman" w:cs="Times New Roman"/>
          <w:lang w:val="sv-SE"/>
        </w:rPr>
      </w:pPr>
      <w:r w:rsidRPr="00742092">
        <w:rPr>
          <w:rFonts w:ascii="Times New Roman" w:eastAsia="Calibri" w:hAnsi="Times New Roman" w:cs="Times New Roman"/>
          <w:lang w:val="sv-SE"/>
        </w:rPr>
        <w:t xml:space="preserve">PREDSJEDNICA                                                       </w:t>
      </w:r>
    </w:p>
    <w:p w14:paraId="497A48D1" w14:textId="77777777" w:rsidR="00742092" w:rsidRPr="00742092" w:rsidRDefault="00742092" w:rsidP="00742092">
      <w:pPr>
        <w:spacing w:after="0" w:line="240" w:lineRule="auto"/>
        <w:jc w:val="both"/>
        <w:rPr>
          <w:rFonts w:ascii="Times New Roman" w:eastAsia="Calibri" w:hAnsi="Times New Roman" w:cs="Times New Roman"/>
          <w:lang w:val="sv-SE"/>
        </w:rPr>
      </w:pPr>
      <w:r w:rsidRPr="00742092">
        <w:rPr>
          <w:rFonts w:ascii="Times New Roman" w:eastAsia="Calibri" w:hAnsi="Times New Roman" w:cs="Times New Roman"/>
          <w:lang w:val="sv-SE"/>
        </w:rPr>
        <w:t xml:space="preserve">                                                                                             </w:t>
      </w:r>
      <w:r w:rsidRPr="00742092">
        <w:rPr>
          <w:rFonts w:ascii="Times New Roman" w:eastAsia="Calibri" w:hAnsi="Times New Roman" w:cs="Times New Roman"/>
          <w:lang w:val="sv-SE"/>
        </w:rPr>
        <w:tab/>
      </w:r>
      <w:r w:rsidRPr="00742092">
        <w:rPr>
          <w:rFonts w:ascii="Times New Roman" w:eastAsia="Calibri" w:hAnsi="Times New Roman" w:cs="Times New Roman"/>
          <w:lang w:val="sv-SE"/>
        </w:rPr>
        <w:tab/>
        <w:t>OPĆINSKOG VIJEĆA</w:t>
      </w:r>
    </w:p>
    <w:p w14:paraId="73486811" w14:textId="77777777" w:rsidR="00742092" w:rsidRPr="00742092" w:rsidRDefault="00742092" w:rsidP="00742092">
      <w:pPr>
        <w:spacing w:after="0" w:line="240" w:lineRule="auto"/>
        <w:ind w:left="4956" w:firstLine="708"/>
        <w:jc w:val="both"/>
        <w:rPr>
          <w:rFonts w:ascii="Times New Roman" w:eastAsia="Calibri" w:hAnsi="Times New Roman" w:cs="Times New Roman"/>
          <w:lang w:val="sv-SE"/>
        </w:rPr>
      </w:pPr>
      <w:r w:rsidRPr="00742092">
        <w:rPr>
          <w:rFonts w:ascii="Times New Roman" w:eastAsia="Calibri" w:hAnsi="Times New Roman" w:cs="Times New Roman"/>
          <w:lang w:val="sv-SE"/>
        </w:rPr>
        <w:t xml:space="preserve">  Tončica Božić,</w:t>
      </w:r>
      <w:r w:rsidRPr="00742092">
        <w:rPr>
          <w:rFonts w:ascii="Calibri" w:eastAsia="Calibri" w:hAnsi="Calibri" w:cs="Times New Roman"/>
        </w:rPr>
        <w:t xml:space="preserve"> </w:t>
      </w:r>
      <w:r w:rsidRPr="00742092">
        <w:rPr>
          <w:rFonts w:ascii="Times New Roman" w:eastAsia="Calibri" w:hAnsi="Times New Roman" w:cs="Times New Roman"/>
          <w:lang w:val="sv-SE"/>
        </w:rPr>
        <w:t>univ. spec. act. soc.</w:t>
      </w:r>
    </w:p>
    <w:p w14:paraId="3BCD54D4" w14:textId="77777777" w:rsidR="00742092" w:rsidRPr="00742092" w:rsidRDefault="00742092" w:rsidP="00742092">
      <w:pPr>
        <w:spacing w:after="0" w:line="240" w:lineRule="auto"/>
        <w:rPr>
          <w:rFonts w:ascii="Times New Roman" w:eastAsia="Calibri" w:hAnsi="Times New Roman" w:cs="Times New Roman"/>
          <w:sz w:val="24"/>
          <w:szCs w:val="24"/>
        </w:rPr>
      </w:pPr>
    </w:p>
    <w:p w14:paraId="4F3C1E35" w14:textId="77777777" w:rsidR="00742092" w:rsidRPr="00742092" w:rsidRDefault="00742092" w:rsidP="00742092">
      <w:pPr>
        <w:spacing w:after="0" w:line="240" w:lineRule="auto"/>
        <w:rPr>
          <w:rFonts w:ascii="Times New Roman" w:eastAsia="Calibri" w:hAnsi="Times New Roman" w:cs="Times New Roman"/>
          <w:sz w:val="24"/>
          <w:szCs w:val="24"/>
        </w:rPr>
      </w:pPr>
    </w:p>
    <w:p w14:paraId="505FC53F" w14:textId="77777777" w:rsidR="00742092" w:rsidRPr="00742092" w:rsidRDefault="00742092" w:rsidP="00742092">
      <w:pPr>
        <w:spacing w:after="0" w:line="240" w:lineRule="auto"/>
        <w:rPr>
          <w:rFonts w:ascii="Times New Roman" w:eastAsia="Calibri" w:hAnsi="Times New Roman" w:cs="Times New Roman"/>
          <w:i/>
          <w:sz w:val="24"/>
          <w:szCs w:val="24"/>
        </w:rPr>
      </w:pPr>
    </w:p>
    <w:p w14:paraId="051EF49B" w14:textId="77777777" w:rsidR="00742092" w:rsidRPr="00742092" w:rsidRDefault="00742092" w:rsidP="00742092">
      <w:pPr>
        <w:spacing w:after="0" w:line="240" w:lineRule="auto"/>
        <w:rPr>
          <w:rFonts w:ascii="Times New Roman" w:eastAsia="Calibri" w:hAnsi="Times New Roman" w:cs="Times New Roman"/>
          <w:i/>
          <w:sz w:val="24"/>
          <w:szCs w:val="24"/>
        </w:rPr>
      </w:pPr>
    </w:p>
    <w:p w14:paraId="0F9A954F" w14:textId="77777777" w:rsidR="00742092" w:rsidRPr="00742092" w:rsidRDefault="00742092" w:rsidP="00742092">
      <w:pPr>
        <w:spacing w:after="0" w:line="240" w:lineRule="auto"/>
        <w:rPr>
          <w:rFonts w:ascii="Times New Roman" w:eastAsia="Calibri" w:hAnsi="Times New Roman" w:cs="Times New Roman"/>
          <w:i/>
          <w:sz w:val="24"/>
          <w:szCs w:val="24"/>
        </w:rPr>
      </w:pPr>
    </w:p>
    <w:p w14:paraId="385EB79D" w14:textId="77777777" w:rsidR="00742092" w:rsidRPr="00742092" w:rsidRDefault="00742092" w:rsidP="00742092">
      <w:pPr>
        <w:spacing w:after="0" w:line="240" w:lineRule="auto"/>
        <w:rPr>
          <w:rFonts w:ascii="Times New Roman" w:eastAsia="Calibri" w:hAnsi="Times New Roman" w:cs="Times New Roman"/>
          <w:i/>
          <w:sz w:val="24"/>
          <w:szCs w:val="24"/>
        </w:rPr>
      </w:pPr>
    </w:p>
    <w:p w14:paraId="24B6D98E" w14:textId="77777777" w:rsidR="00742092" w:rsidRPr="00742092" w:rsidRDefault="00742092" w:rsidP="00742092">
      <w:pPr>
        <w:spacing w:after="0" w:line="240" w:lineRule="auto"/>
        <w:rPr>
          <w:rFonts w:ascii="Times New Roman" w:eastAsia="Calibri" w:hAnsi="Times New Roman" w:cs="Times New Roman"/>
          <w:i/>
          <w:sz w:val="24"/>
          <w:szCs w:val="24"/>
        </w:rPr>
      </w:pPr>
    </w:p>
    <w:p w14:paraId="15C4D60F" w14:textId="77777777" w:rsidR="00742092" w:rsidRPr="00742092" w:rsidRDefault="00742092" w:rsidP="00742092">
      <w:pPr>
        <w:spacing w:after="0" w:line="240" w:lineRule="auto"/>
        <w:rPr>
          <w:rFonts w:ascii="Times New Roman" w:eastAsia="Calibri" w:hAnsi="Times New Roman" w:cs="Times New Roman"/>
          <w:i/>
          <w:sz w:val="24"/>
          <w:szCs w:val="24"/>
        </w:rPr>
      </w:pPr>
    </w:p>
    <w:p w14:paraId="3B54BD24" w14:textId="77777777" w:rsidR="00742092" w:rsidRPr="00742092" w:rsidRDefault="00742092" w:rsidP="00742092">
      <w:pPr>
        <w:spacing w:after="0" w:line="240" w:lineRule="auto"/>
        <w:rPr>
          <w:rFonts w:ascii="Times New Roman" w:eastAsia="Calibri" w:hAnsi="Times New Roman" w:cs="Times New Roman"/>
          <w:i/>
          <w:sz w:val="24"/>
          <w:szCs w:val="24"/>
        </w:rPr>
      </w:pPr>
    </w:p>
    <w:p w14:paraId="3CE8D0B1" w14:textId="77777777" w:rsidR="00742092" w:rsidRPr="00742092" w:rsidRDefault="00742092" w:rsidP="00742092">
      <w:pPr>
        <w:spacing w:after="0" w:line="240" w:lineRule="auto"/>
        <w:rPr>
          <w:rFonts w:ascii="Times New Roman" w:eastAsia="Calibri" w:hAnsi="Times New Roman" w:cs="Times New Roman"/>
          <w:i/>
          <w:sz w:val="24"/>
          <w:szCs w:val="24"/>
        </w:rPr>
      </w:pPr>
    </w:p>
    <w:p w14:paraId="4A9ADC22" w14:textId="77777777" w:rsidR="00742092" w:rsidRPr="00742092" w:rsidRDefault="00742092" w:rsidP="00742092">
      <w:pPr>
        <w:spacing w:after="0" w:line="240" w:lineRule="auto"/>
        <w:rPr>
          <w:rFonts w:ascii="Times New Roman" w:eastAsia="Calibri" w:hAnsi="Times New Roman" w:cs="Times New Roman"/>
          <w:i/>
          <w:sz w:val="24"/>
          <w:szCs w:val="24"/>
        </w:rPr>
      </w:pPr>
    </w:p>
    <w:p w14:paraId="31FBE948" w14:textId="77777777" w:rsidR="00742092" w:rsidRPr="00742092" w:rsidRDefault="00742092" w:rsidP="00742092">
      <w:pPr>
        <w:spacing w:after="0" w:line="240" w:lineRule="auto"/>
        <w:rPr>
          <w:rFonts w:ascii="Times New Roman" w:eastAsia="Calibri" w:hAnsi="Times New Roman" w:cs="Times New Roman"/>
          <w:i/>
          <w:sz w:val="24"/>
          <w:szCs w:val="24"/>
        </w:rPr>
      </w:pPr>
    </w:p>
    <w:p w14:paraId="28313C56" w14:textId="77777777" w:rsidR="00742092" w:rsidRPr="00742092" w:rsidRDefault="00742092" w:rsidP="00742092">
      <w:pPr>
        <w:spacing w:after="0" w:line="240" w:lineRule="auto"/>
        <w:rPr>
          <w:rFonts w:ascii="Times New Roman" w:eastAsia="Calibri" w:hAnsi="Times New Roman" w:cs="Times New Roman"/>
          <w:i/>
          <w:sz w:val="24"/>
          <w:szCs w:val="24"/>
        </w:rPr>
      </w:pPr>
    </w:p>
    <w:p w14:paraId="03E4662B" w14:textId="77777777" w:rsidR="00742092" w:rsidRPr="00742092" w:rsidRDefault="00742092" w:rsidP="00742092">
      <w:pPr>
        <w:spacing w:after="0" w:line="240" w:lineRule="auto"/>
        <w:rPr>
          <w:rFonts w:ascii="Times New Roman" w:eastAsia="Calibri" w:hAnsi="Times New Roman" w:cs="Times New Roman"/>
          <w:i/>
          <w:sz w:val="24"/>
          <w:szCs w:val="24"/>
        </w:rPr>
      </w:pPr>
    </w:p>
    <w:p w14:paraId="6C303890" w14:textId="77777777" w:rsidR="00742092" w:rsidRPr="00742092" w:rsidRDefault="00742092" w:rsidP="00742092">
      <w:pPr>
        <w:spacing w:after="0" w:line="240" w:lineRule="auto"/>
        <w:rPr>
          <w:rFonts w:ascii="Times New Roman" w:eastAsia="Calibri" w:hAnsi="Times New Roman" w:cs="Times New Roman"/>
          <w:i/>
          <w:sz w:val="24"/>
          <w:szCs w:val="24"/>
        </w:rPr>
      </w:pPr>
    </w:p>
    <w:p w14:paraId="10F6EE51" w14:textId="77777777" w:rsidR="00742092" w:rsidRPr="00742092" w:rsidRDefault="00742092" w:rsidP="00742092">
      <w:pPr>
        <w:spacing w:after="0" w:line="240" w:lineRule="auto"/>
        <w:rPr>
          <w:rFonts w:ascii="Times New Roman" w:eastAsia="Calibri" w:hAnsi="Times New Roman" w:cs="Times New Roman"/>
          <w:i/>
          <w:sz w:val="24"/>
          <w:szCs w:val="24"/>
        </w:rPr>
      </w:pPr>
    </w:p>
    <w:p w14:paraId="6C215298" w14:textId="77777777" w:rsidR="00742092" w:rsidRPr="00742092" w:rsidRDefault="00742092" w:rsidP="00742092">
      <w:pPr>
        <w:spacing w:after="0" w:line="240" w:lineRule="auto"/>
        <w:rPr>
          <w:rFonts w:ascii="Times New Roman" w:eastAsia="Calibri" w:hAnsi="Times New Roman" w:cs="Times New Roman"/>
          <w:i/>
          <w:sz w:val="24"/>
          <w:szCs w:val="24"/>
        </w:rPr>
      </w:pPr>
    </w:p>
    <w:p w14:paraId="556A81C3" w14:textId="77777777" w:rsidR="00742092" w:rsidRDefault="00742092" w:rsidP="00742092">
      <w:pPr>
        <w:spacing w:after="0" w:line="240" w:lineRule="auto"/>
        <w:rPr>
          <w:rFonts w:ascii="Times New Roman" w:eastAsia="Calibri" w:hAnsi="Times New Roman" w:cs="Times New Roman"/>
          <w:sz w:val="24"/>
          <w:szCs w:val="24"/>
        </w:rPr>
      </w:pPr>
      <w:r w:rsidRPr="00742092">
        <w:rPr>
          <w:rFonts w:ascii="Calibri" w:eastAsia="Calibri" w:hAnsi="Calibri" w:cs="Times New Roman"/>
        </w:rPr>
        <w:t xml:space="preserve">        </w:t>
      </w:r>
      <w:r w:rsidRPr="00742092">
        <w:rPr>
          <w:rFonts w:ascii="Times New Roman" w:eastAsia="Calibri" w:hAnsi="Times New Roman" w:cs="Times New Roman"/>
          <w:sz w:val="24"/>
          <w:szCs w:val="24"/>
        </w:rPr>
        <w:t xml:space="preserve">    </w:t>
      </w:r>
    </w:p>
    <w:p w14:paraId="57AEB8D2" w14:textId="77777777" w:rsidR="00742092" w:rsidRDefault="00742092" w:rsidP="00742092">
      <w:pPr>
        <w:spacing w:after="0" w:line="240" w:lineRule="auto"/>
        <w:rPr>
          <w:rFonts w:ascii="Times New Roman" w:eastAsia="Calibri" w:hAnsi="Times New Roman" w:cs="Times New Roman"/>
          <w:sz w:val="24"/>
          <w:szCs w:val="24"/>
        </w:rPr>
      </w:pPr>
    </w:p>
    <w:p w14:paraId="64F5464D" w14:textId="77777777" w:rsidR="00742092" w:rsidRDefault="00742092" w:rsidP="00742092">
      <w:pPr>
        <w:spacing w:after="0" w:line="240" w:lineRule="auto"/>
        <w:rPr>
          <w:rFonts w:ascii="Times New Roman" w:eastAsia="Calibri" w:hAnsi="Times New Roman" w:cs="Times New Roman"/>
          <w:sz w:val="24"/>
          <w:szCs w:val="24"/>
        </w:rPr>
      </w:pPr>
    </w:p>
    <w:p w14:paraId="3096D509" w14:textId="77777777" w:rsidR="00742092" w:rsidRDefault="00742092" w:rsidP="00742092">
      <w:pPr>
        <w:spacing w:after="0" w:line="240" w:lineRule="auto"/>
        <w:rPr>
          <w:rFonts w:ascii="Times New Roman" w:eastAsia="Calibri" w:hAnsi="Times New Roman" w:cs="Times New Roman"/>
          <w:sz w:val="24"/>
          <w:szCs w:val="24"/>
        </w:rPr>
      </w:pPr>
    </w:p>
    <w:p w14:paraId="257784AD" w14:textId="77777777" w:rsidR="00742092" w:rsidRDefault="00742092" w:rsidP="00742092">
      <w:pPr>
        <w:spacing w:after="0" w:line="240" w:lineRule="auto"/>
        <w:rPr>
          <w:rFonts w:ascii="Times New Roman" w:eastAsia="Calibri" w:hAnsi="Times New Roman" w:cs="Times New Roman"/>
          <w:sz w:val="24"/>
          <w:szCs w:val="24"/>
        </w:rPr>
      </w:pPr>
    </w:p>
    <w:p w14:paraId="7529A27B" w14:textId="77777777" w:rsidR="00742092" w:rsidRDefault="00742092" w:rsidP="00742092">
      <w:pPr>
        <w:spacing w:after="0" w:line="240" w:lineRule="auto"/>
        <w:rPr>
          <w:rFonts w:ascii="Times New Roman" w:eastAsia="Calibri" w:hAnsi="Times New Roman" w:cs="Times New Roman"/>
          <w:sz w:val="24"/>
          <w:szCs w:val="24"/>
        </w:rPr>
      </w:pPr>
    </w:p>
    <w:p w14:paraId="594B4D61" w14:textId="77777777" w:rsidR="00742092" w:rsidRDefault="00742092" w:rsidP="00742092">
      <w:pPr>
        <w:spacing w:after="0" w:line="240" w:lineRule="auto"/>
        <w:rPr>
          <w:rFonts w:ascii="Times New Roman" w:eastAsia="Calibri" w:hAnsi="Times New Roman" w:cs="Times New Roman"/>
          <w:sz w:val="24"/>
          <w:szCs w:val="24"/>
        </w:rPr>
      </w:pPr>
    </w:p>
    <w:p w14:paraId="38E47674" w14:textId="77777777" w:rsidR="00742092" w:rsidRPr="00742092" w:rsidRDefault="00742092" w:rsidP="00742092">
      <w:pPr>
        <w:spacing w:after="0" w:line="240" w:lineRule="auto"/>
        <w:rPr>
          <w:rFonts w:ascii="Times New Roman" w:eastAsia="Calibri" w:hAnsi="Times New Roman" w:cs="Times New Roman"/>
          <w:sz w:val="24"/>
          <w:szCs w:val="24"/>
        </w:rPr>
      </w:pPr>
    </w:p>
    <w:p w14:paraId="7200E915"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sz w:val="24"/>
          <w:szCs w:val="24"/>
        </w:rPr>
        <w:t xml:space="preserve">                          </w:t>
      </w:r>
      <w:r w:rsidRPr="00742092">
        <w:rPr>
          <w:rFonts w:ascii="Times New Roman" w:eastAsia="Calibri" w:hAnsi="Times New Roman" w:cs="Times New Roman"/>
          <w:sz w:val="24"/>
          <w:szCs w:val="24"/>
        </w:rPr>
        <w:object w:dxaOrig="2100" w:dyaOrig="2503" w14:anchorId="6733B6E7">
          <v:shape id="_x0000_i1061" type="#_x0000_t75" style="width:36.75pt;height:43.5pt" o:ole="" fillcolor="window">
            <v:imagedata r:id="rId6" o:title=""/>
          </v:shape>
          <o:OLEObject Type="Embed" ProgID="MSDraw" ShapeID="_x0000_i1061" DrawAspect="Content" ObjectID="_1841466128" r:id="rId40"/>
        </w:object>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r w:rsidRPr="00742092">
        <w:rPr>
          <w:rFonts w:ascii="Times New Roman" w:eastAsia="Calibri" w:hAnsi="Times New Roman" w:cs="Times New Roman"/>
          <w:sz w:val="24"/>
          <w:szCs w:val="24"/>
        </w:rPr>
        <w:tab/>
      </w:r>
    </w:p>
    <w:p w14:paraId="27FAC344"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sz w:val="24"/>
          <w:szCs w:val="24"/>
        </w:rPr>
        <w:t xml:space="preserve">           </w:t>
      </w:r>
      <w:r w:rsidRPr="00742092">
        <w:rPr>
          <w:rFonts w:ascii="Times New Roman" w:eastAsia="Calibri" w:hAnsi="Times New Roman" w:cs="Times New Roman"/>
          <w:b/>
          <w:sz w:val="24"/>
          <w:szCs w:val="24"/>
          <w:lang w:val="de-DE"/>
        </w:rPr>
        <w:t>REPUBLIKA</w:t>
      </w:r>
      <w:r w:rsidRPr="00742092">
        <w:rPr>
          <w:rFonts w:ascii="Times New Roman" w:eastAsia="Calibri" w:hAnsi="Times New Roman" w:cs="Times New Roman"/>
          <w:b/>
          <w:sz w:val="24"/>
          <w:szCs w:val="24"/>
        </w:rPr>
        <w:t xml:space="preserve"> </w:t>
      </w:r>
      <w:r w:rsidRPr="00742092">
        <w:rPr>
          <w:rFonts w:ascii="Times New Roman" w:eastAsia="Calibri" w:hAnsi="Times New Roman" w:cs="Times New Roman"/>
          <w:b/>
          <w:sz w:val="24"/>
          <w:szCs w:val="24"/>
          <w:lang w:val="de-DE"/>
        </w:rPr>
        <w:t>HRVATSKA</w:t>
      </w:r>
      <w:r w:rsidRPr="00742092">
        <w:rPr>
          <w:rFonts w:ascii="Times New Roman" w:eastAsia="Calibri" w:hAnsi="Times New Roman" w:cs="Times New Roman"/>
          <w:b/>
          <w:sz w:val="24"/>
          <w:szCs w:val="24"/>
        </w:rPr>
        <w:tab/>
      </w:r>
    </w:p>
    <w:p w14:paraId="5A21CC43"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b/>
          <w:sz w:val="24"/>
          <w:szCs w:val="24"/>
        </w:rPr>
        <w:t xml:space="preserve"> KRAPINSKO-ZAGORSKA ŽUPANIJA</w:t>
      </w:r>
    </w:p>
    <w:p w14:paraId="5DA607E5" w14:textId="77777777" w:rsidR="00742092" w:rsidRPr="00742092" w:rsidRDefault="00742092" w:rsidP="00742092">
      <w:pPr>
        <w:spacing w:after="0" w:line="240" w:lineRule="auto"/>
        <w:rPr>
          <w:rFonts w:ascii="Times New Roman" w:eastAsia="Calibri" w:hAnsi="Times New Roman" w:cs="Times New Roman"/>
          <w:b/>
          <w:sz w:val="24"/>
          <w:szCs w:val="24"/>
        </w:rPr>
      </w:pPr>
      <w:r w:rsidRPr="00742092">
        <w:rPr>
          <w:rFonts w:ascii="Times New Roman" w:eastAsia="Calibri" w:hAnsi="Times New Roman" w:cs="Times New Roman"/>
          <w:b/>
          <w:sz w:val="24"/>
          <w:szCs w:val="24"/>
        </w:rPr>
        <w:t xml:space="preserve">     OPĆINA SVETI KRIŽ ZAČRETJE</w:t>
      </w:r>
    </w:p>
    <w:p w14:paraId="4589C910" w14:textId="77777777" w:rsidR="00742092" w:rsidRPr="00742092" w:rsidRDefault="00742092" w:rsidP="00742092">
      <w:pPr>
        <w:spacing w:after="0" w:line="240" w:lineRule="auto"/>
        <w:rPr>
          <w:rFonts w:ascii="Times New Roman" w:eastAsia="Calibri" w:hAnsi="Times New Roman" w:cs="Times New Roman"/>
          <w:bCs/>
          <w:sz w:val="24"/>
          <w:szCs w:val="24"/>
        </w:rPr>
      </w:pPr>
      <w:r w:rsidRPr="00742092">
        <w:rPr>
          <w:rFonts w:ascii="Times New Roman" w:eastAsia="Calibri" w:hAnsi="Times New Roman" w:cs="Times New Roman"/>
          <w:b/>
          <w:sz w:val="24"/>
          <w:szCs w:val="24"/>
        </w:rPr>
        <w:t xml:space="preserve">               OPĆINSKO VIJEĆE                                           </w:t>
      </w:r>
    </w:p>
    <w:p w14:paraId="51F341BB" w14:textId="77777777" w:rsidR="00742092" w:rsidRPr="00742092" w:rsidRDefault="00742092" w:rsidP="00742092">
      <w:pPr>
        <w:spacing w:after="0" w:line="240" w:lineRule="auto"/>
        <w:rPr>
          <w:rFonts w:ascii="Times New Roman" w:eastAsia="Calibri" w:hAnsi="Times New Roman" w:cs="Times New Roman"/>
          <w:b/>
          <w:bCs/>
          <w:sz w:val="24"/>
          <w:szCs w:val="24"/>
        </w:rPr>
      </w:pPr>
      <w:r w:rsidRPr="00742092">
        <w:rPr>
          <w:rFonts w:ascii="Times New Roman" w:eastAsia="Calibri" w:hAnsi="Times New Roman" w:cs="Times New Roman"/>
          <w:b/>
          <w:bCs/>
          <w:sz w:val="24"/>
          <w:szCs w:val="24"/>
        </w:rPr>
        <w:tab/>
      </w:r>
    </w:p>
    <w:p w14:paraId="7C2D7161" w14:textId="77777777" w:rsidR="00742092" w:rsidRPr="00742092" w:rsidRDefault="00742092" w:rsidP="00742092">
      <w:pPr>
        <w:spacing w:after="0" w:line="240" w:lineRule="auto"/>
        <w:rPr>
          <w:rFonts w:ascii="Times New Roman" w:eastAsia="Calibri" w:hAnsi="Times New Roman" w:cs="Times New Roman"/>
          <w:b/>
          <w:bCs/>
          <w:sz w:val="24"/>
          <w:szCs w:val="24"/>
        </w:rPr>
      </w:pPr>
      <w:r w:rsidRPr="00742092">
        <w:rPr>
          <w:rFonts w:ascii="Times New Roman" w:eastAsia="Calibri" w:hAnsi="Times New Roman" w:cs="Times New Roman"/>
          <w:b/>
          <w:bCs/>
          <w:sz w:val="24"/>
          <w:szCs w:val="24"/>
        </w:rPr>
        <w:tab/>
      </w:r>
    </w:p>
    <w:p w14:paraId="76639D42" w14:textId="77777777" w:rsidR="00742092" w:rsidRPr="00742092" w:rsidRDefault="00742092" w:rsidP="00742092">
      <w:pPr>
        <w:spacing w:after="0" w:line="240" w:lineRule="auto"/>
        <w:rPr>
          <w:rFonts w:ascii="Times New Roman" w:eastAsia="Calibri" w:hAnsi="Times New Roman" w:cs="Times New Roman"/>
          <w:bCs/>
          <w:sz w:val="24"/>
          <w:szCs w:val="24"/>
        </w:rPr>
      </w:pPr>
      <w:r w:rsidRPr="00742092">
        <w:rPr>
          <w:rFonts w:ascii="Times New Roman" w:eastAsia="Calibri" w:hAnsi="Times New Roman" w:cs="Times New Roman"/>
          <w:bCs/>
          <w:sz w:val="24"/>
          <w:szCs w:val="24"/>
        </w:rPr>
        <w:t>KLASA: 007-01/26-01/001</w:t>
      </w:r>
    </w:p>
    <w:p w14:paraId="6694D31A" w14:textId="77777777" w:rsidR="00742092" w:rsidRPr="00742092" w:rsidRDefault="00742092" w:rsidP="00742092">
      <w:pPr>
        <w:spacing w:after="0" w:line="240" w:lineRule="auto"/>
        <w:rPr>
          <w:rFonts w:ascii="Times New Roman" w:eastAsia="Calibri" w:hAnsi="Times New Roman" w:cs="Times New Roman"/>
          <w:bCs/>
          <w:sz w:val="24"/>
          <w:szCs w:val="24"/>
        </w:rPr>
      </w:pPr>
      <w:r w:rsidRPr="00742092">
        <w:rPr>
          <w:rFonts w:ascii="Times New Roman" w:eastAsia="Calibri" w:hAnsi="Times New Roman" w:cs="Times New Roman"/>
          <w:bCs/>
          <w:sz w:val="24"/>
          <w:szCs w:val="24"/>
          <w:lang w:val="de-DE"/>
        </w:rPr>
        <w:t>URBROJ</w:t>
      </w:r>
      <w:r w:rsidRPr="00742092">
        <w:rPr>
          <w:rFonts w:ascii="Times New Roman" w:eastAsia="Calibri" w:hAnsi="Times New Roman" w:cs="Times New Roman"/>
          <w:bCs/>
          <w:sz w:val="24"/>
          <w:szCs w:val="24"/>
        </w:rPr>
        <w:t>: 2140-28-01-26-</w:t>
      </w:r>
    </w:p>
    <w:p w14:paraId="76737C76" w14:textId="77777777" w:rsidR="00742092" w:rsidRPr="00742092" w:rsidRDefault="00742092" w:rsidP="00742092">
      <w:pPr>
        <w:spacing w:after="0" w:line="240" w:lineRule="auto"/>
        <w:rPr>
          <w:rFonts w:ascii="Times New Roman" w:eastAsia="Calibri" w:hAnsi="Times New Roman" w:cs="Times New Roman"/>
          <w:sz w:val="24"/>
          <w:szCs w:val="24"/>
        </w:rPr>
      </w:pPr>
      <w:r w:rsidRPr="00742092">
        <w:rPr>
          <w:rFonts w:ascii="Times New Roman" w:eastAsia="Calibri" w:hAnsi="Times New Roman" w:cs="Times New Roman"/>
          <w:sz w:val="24"/>
          <w:szCs w:val="24"/>
        </w:rPr>
        <w:t>Sveti Križ Začretje, ___.2026.</w:t>
      </w:r>
    </w:p>
    <w:p w14:paraId="477AA9E9" w14:textId="77777777" w:rsidR="00742092" w:rsidRPr="00742092" w:rsidRDefault="00742092" w:rsidP="00742092">
      <w:pPr>
        <w:jc w:val="both"/>
        <w:rPr>
          <w:rFonts w:ascii="Times New Roman" w:eastAsia="Calibri" w:hAnsi="Times New Roman" w:cs="Times New Roman"/>
          <w:sz w:val="24"/>
          <w:szCs w:val="24"/>
        </w:rPr>
      </w:pPr>
      <w:r w:rsidRPr="00742092">
        <w:rPr>
          <w:rFonts w:ascii="Times New Roman" w:eastAsia="Calibri" w:hAnsi="Times New Roman" w:cs="Times New Roman"/>
          <w:position w:val="-10"/>
          <w:sz w:val="24"/>
          <w:szCs w:val="24"/>
        </w:rPr>
        <w:object w:dxaOrig="180" w:dyaOrig="340" w14:anchorId="45FC9D66">
          <v:shape id="_x0000_i1062" type="#_x0000_t75" style="width:9pt;height:17.25pt" o:ole="">
            <v:imagedata r:id="rId38" o:title=""/>
          </v:shape>
          <o:OLEObject Type="Embed" ProgID="Equation.3" ShapeID="_x0000_i1062" DrawAspect="Content" ObjectID="_1841466129" r:id="rId41"/>
        </w:object>
      </w:r>
    </w:p>
    <w:p w14:paraId="47D530FA" w14:textId="77777777" w:rsidR="00742092" w:rsidRPr="00742092" w:rsidRDefault="00742092" w:rsidP="00742092">
      <w:pPr>
        <w:jc w:val="both"/>
        <w:rPr>
          <w:rFonts w:ascii="Times New Roman" w:eastAsia="Calibri" w:hAnsi="Times New Roman" w:cs="Times New Roman"/>
          <w:sz w:val="24"/>
          <w:szCs w:val="24"/>
        </w:rPr>
      </w:pPr>
      <w:r w:rsidRPr="00742092">
        <w:rPr>
          <w:rFonts w:ascii="Times New Roman" w:eastAsia="Calibri" w:hAnsi="Times New Roman" w:cs="Times New Roman"/>
          <w:sz w:val="24"/>
          <w:szCs w:val="24"/>
        </w:rPr>
        <w:t xml:space="preserve">            Na temelju članka 32. Statuta Općine Sveti Križ Začretje («Službeni glasnik Krapinsko zagorske županije» br. 21/2021), Općinsko vijeće Općine Sveti Križ Začretje na svojoj  9.  sjednici održanoj  ____2026. godine donijelo je:</w:t>
      </w:r>
    </w:p>
    <w:p w14:paraId="58C4BEC9" w14:textId="77777777" w:rsidR="00742092" w:rsidRPr="00742092" w:rsidRDefault="00742092" w:rsidP="00742092">
      <w:pPr>
        <w:jc w:val="both"/>
        <w:rPr>
          <w:rFonts w:ascii="Times New Roman" w:eastAsia="Calibri" w:hAnsi="Times New Roman" w:cs="Times New Roman"/>
          <w:sz w:val="24"/>
          <w:szCs w:val="24"/>
        </w:rPr>
      </w:pPr>
    </w:p>
    <w:p w14:paraId="0ED8084E" w14:textId="77777777" w:rsidR="00742092" w:rsidRPr="00742092" w:rsidRDefault="00742092" w:rsidP="00742092">
      <w:pPr>
        <w:jc w:val="center"/>
        <w:rPr>
          <w:rFonts w:ascii="Times New Roman" w:eastAsia="Calibri" w:hAnsi="Times New Roman" w:cs="Times New Roman"/>
          <w:sz w:val="24"/>
          <w:szCs w:val="24"/>
        </w:rPr>
      </w:pPr>
    </w:p>
    <w:p w14:paraId="10C33F4D" w14:textId="77777777" w:rsidR="00742092" w:rsidRPr="00742092" w:rsidRDefault="00742092" w:rsidP="00742092">
      <w:pPr>
        <w:jc w:val="center"/>
        <w:rPr>
          <w:rFonts w:ascii="Times New Roman" w:eastAsia="Calibri" w:hAnsi="Times New Roman" w:cs="Times New Roman"/>
          <w:b/>
          <w:sz w:val="24"/>
          <w:szCs w:val="24"/>
        </w:rPr>
      </w:pPr>
      <w:r w:rsidRPr="00742092">
        <w:rPr>
          <w:rFonts w:ascii="Times New Roman" w:eastAsia="Calibri" w:hAnsi="Times New Roman" w:cs="Times New Roman"/>
          <w:b/>
          <w:sz w:val="24"/>
          <w:szCs w:val="24"/>
        </w:rPr>
        <w:t>O D L U K U</w:t>
      </w:r>
    </w:p>
    <w:p w14:paraId="2D6031D5" w14:textId="77777777" w:rsidR="00742092" w:rsidRPr="00742092" w:rsidRDefault="00742092" w:rsidP="00742092">
      <w:pPr>
        <w:rPr>
          <w:rFonts w:ascii="Times New Roman" w:eastAsia="Calibri" w:hAnsi="Times New Roman" w:cs="Times New Roman"/>
          <w:sz w:val="24"/>
          <w:szCs w:val="24"/>
        </w:rPr>
      </w:pPr>
      <w:r w:rsidRPr="00742092">
        <w:rPr>
          <w:rFonts w:ascii="Times New Roman" w:eastAsia="Calibri" w:hAnsi="Times New Roman" w:cs="Times New Roman"/>
          <w:sz w:val="24"/>
          <w:szCs w:val="24"/>
        </w:rPr>
        <w:t>Usvaja se:</w:t>
      </w:r>
    </w:p>
    <w:p w14:paraId="5E648F72" w14:textId="77777777" w:rsidR="00742092" w:rsidRPr="00742092" w:rsidRDefault="00742092" w:rsidP="008B079D">
      <w:pPr>
        <w:numPr>
          <w:ilvl w:val="0"/>
          <w:numId w:val="20"/>
        </w:numPr>
        <w:rPr>
          <w:rFonts w:ascii="Times New Roman" w:eastAsia="Calibri" w:hAnsi="Times New Roman" w:cs="Times New Roman"/>
          <w:sz w:val="24"/>
          <w:szCs w:val="24"/>
        </w:rPr>
      </w:pPr>
      <w:r w:rsidRPr="00742092">
        <w:rPr>
          <w:rFonts w:ascii="Times New Roman" w:eastAsia="Calibri" w:hAnsi="Times New Roman" w:cs="Times New Roman"/>
          <w:sz w:val="24"/>
          <w:szCs w:val="24"/>
        </w:rPr>
        <w:t>Program rada Općinske knjižnice i čitaonice za 2026. godinu</w:t>
      </w:r>
    </w:p>
    <w:p w14:paraId="52DFE4CD" w14:textId="77777777" w:rsidR="00742092" w:rsidRPr="00742092" w:rsidRDefault="00742092" w:rsidP="00742092">
      <w:pPr>
        <w:ind w:left="360"/>
        <w:rPr>
          <w:rFonts w:ascii="Times New Roman" w:eastAsia="Calibri" w:hAnsi="Times New Roman" w:cs="Times New Roman"/>
          <w:sz w:val="24"/>
          <w:szCs w:val="24"/>
        </w:rPr>
      </w:pPr>
    </w:p>
    <w:p w14:paraId="725964E3" w14:textId="77777777" w:rsidR="00742092" w:rsidRPr="00742092" w:rsidRDefault="00742092" w:rsidP="00742092">
      <w:pPr>
        <w:rPr>
          <w:rFonts w:ascii="Times New Roman" w:eastAsia="Calibri" w:hAnsi="Times New Roman" w:cs="Times New Roman"/>
          <w:sz w:val="24"/>
          <w:szCs w:val="24"/>
        </w:rPr>
      </w:pPr>
    </w:p>
    <w:p w14:paraId="6A803F30" w14:textId="77777777" w:rsidR="00742092" w:rsidRPr="00742092" w:rsidRDefault="00742092" w:rsidP="00742092">
      <w:pPr>
        <w:spacing w:after="0" w:line="240" w:lineRule="auto"/>
        <w:rPr>
          <w:rFonts w:ascii="Times New Roman" w:eastAsia="Calibri" w:hAnsi="Times New Roman" w:cs="Times New Roman"/>
          <w:sz w:val="24"/>
          <w:szCs w:val="24"/>
        </w:rPr>
      </w:pPr>
    </w:p>
    <w:p w14:paraId="550515D6" w14:textId="77777777" w:rsidR="00742092" w:rsidRPr="00742092" w:rsidRDefault="00742092" w:rsidP="00742092">
      <w:pPr>
        <w:spacing w:after="0" w:line="240" w:lineRule="auto"/>
        <w:rPr>
          <w:rFonts w:ascii="Times New Roman" w:eastAsia="Calibri" w:hAnsi="Times New Roman" w:cs="Times New Roman"/>
          <w:sz w:val="24"/>
          <w:szCs w:val="24"/>
        </w:rPr>
      </w:pPr>
    </w:p>
    <w:p w14:paraId="3F23A72E" w14:textId="77777777" w:rsidR="00742092" w:rsidRPr="00742092" w:rsidRDefault="00742092" w:rsidP="00742092">
      <w:pPr>
        <w:tabs>
          <w:tab w:val="left" w:pos="709"/>
        </w:tabs>
        <w:spacing w:after="0" w:line="240" w:lineRule="auto"/>
        <w:jc w:val="both"/>
        <w:rPr>
          <w:rFonts w:ascii="Times New Roman" w:eastAsia="Calibri" w:hAnsi="Times New Roman" w:cs="Times New Roman"/>
          <w:i/>
          <w:sz w:val="24"/>
          <w:szCs w:val="24"/>
        </w:rPr>
      </w:pPr>
    </w:p>
    <w:p w14:paraId="55D173E4" w14:textId="77777777" w:rsidR="00742092" w:rsidRPr="00742092" w:rsidRDefault="00742092" w:rsidP="00742092">
      <w:pPr>
        <w:spacing w:after="0" w:line="240" w:lineRule="auto"/>
        <w:ind w:left="5664" w:firstLine="708"/>
        <w:jc w:val="both"/>
        <w:rPr>
          <w:rFonts w:ascii="Times New Roman" w:eastAsia="Calibri" w:hAnsi="Times New Roman" w:cs="Times New Roman"/>
          <w:lang w:val="sv-SE"/>
        </w:rPr>
      </w:pPr>
      <w:r w:rsidRPr="00742092">
        <w:rPr>
          <w:rFonts w:ascii="Times New Roman" w:eastAsia="Calibri" w:hAnsi="Times New Roman" w:cs="Times New Roman"/>
          <w:lang w:val="sv-SE"/>
        </w:rPr>
        <w:t xml:space="preserve">PREDSJEDNICA                                                       </w:t>
      </w:r>
    </w:p>
    <w:p w14:paraId="5F57C60C" w14:textId="77777777" w:rsidR="00742092" w:rsidRPr="00742092" w:rsidRDefault="00742092" w:rsidP="00742092">
      <w:pPr>
        <w:spacing w:after="0" w:line="240" w:lineRule="auto"/>
        <w:jc w:val="both"/>
        <w:rPr>
          <w:rFonts w:ascii="Times New Roman" w:eastAsia="Calibri" w:hAnsi="Times New Roman" w:cs="Times New Roman"/>
          <w:lang w:val="sv-SE"/>
        </w:rPr>
      </w:pPr>
      <w:r w:rsidRPr="00742092">
        <w:rPr>
          <w:rFonts w:ascii="Times New Roman" w:eastAsia="Calibri" w:hAnsi="Times New Roman" w:cs="Times New Roman"/>
          <w:lang w:val="sv-SE"/>
        </w:rPr>
        <w:t xml:space="preserve">                                                                                             </w:t>
      </w:r>
      <w:r w:rsidRPr="00742092">
        <w:rPr>
          <w:rFonts w:ascii="Times New Roman" w:eastAsia="Calibri" w:hAnsi="Times New Roman" w:cs="Times New Roman"/>
          <w:lang w:val="sv-SE"/>
        </w:rPr>
        <w:tab/>
      </w:r>
      <w:r w:rsidRPr="00742092">
        <w:rPr>
          <w:rFonts w:ascii="Times New Roman" w:eastAsia="Calibri" w:hAnsi="Times New Roman" w:cs="Times New Roman"/>
          <w:lang w:val="sv-SE"/>
        </w:rPr>
        <w:tab/>
        <w:t>OPĆINSKOG VIJEĆA</w:t>
      </w:r>
    </w:p>
    <w:p w14:paraId="45559A7E" w14:textId="77777777" w:rsidR="00742092" w:rsidRPr="00742092" w:rsidRDefault="00742092" w:rsidP="00742092">
      <w:pPr>
        <w:spacing w:after="0" w:line="240" w:lineRule="auto"/>
        <w:ind w:left="4956" w:firstLine="708"/>
        <w:jc w:val="both"/>
        <w:rPr>
          <w:rFonts w:ascii="Times New Roman" w:eastAsia="Calibri" w:hAnsi="Times New Roman" w:cs="Times New Roman"/>
          <w:lang w:val="sv-SE"/>
        </w:rPr>
      </w:pPr>
      <w:r w:rsidRPr="00742092">
        <w:rPr>
          <w:rFonts w:ascii="Times New Roman" w:eastAsia="Calibri" w:hAnsi="Times New Roman" w:cs="Times New Roman"/>
          <w:lang w:val="sv-SE"/>
        </w:rPr>
        <w:t xml:space="preserve">  Tončica Božić,</w:t>
      </w:r>
      <w:r w:rsidRPr="00742092">
        <w:rPr>
          <w:rFonts w:ascii="Calibri" w:eastAsia="Calibri" w:hAnsi="Calibri" w:cs="Times New Roman"/>
        </w:rPr>
        <w:t xml:space="preserve"> </w:t>
      </w:r>
      <w:r w:rsidRPr="00742092">
        <w:rPr>
          <w:rFonts w:ascii="Times New Roman" w:eastAsia="Calibri" w:hAnsi="Times New Roman" w:cs="Times New Roman"/>
          <w:lang w:val="sv-SE"/>
        </w:rPr>
        <w:t>univ. spec. act. soc.</w:t>
      </w:r>
    </w:p>
    <w:p w14:paraId="0014AF57" w14:textId="77777777" w:rsidR="00742092" w:rsidRPr="00742092" w:rsidRDefault="00742092" w:rsidP="00742092">
      <w:pPr>
        <w:spacing w:after="0" w:line="240" w:lineRule="auto"/>
        <w:rPr>
          <w:rFonts w:ascii="Times New Roman" w:eastAsia="Calibri" w:hAnsi="Times New Roman" w:cs="Times New Roman"/>
          <w:i/>
          <w:sz w:val="24"/>
          <w:szCs w:val="24"/>
        </w:rPr>
      </w:pPr>
    </w:p>
    <w:p w14:paraId="34974EBC" w14:textId="77777777" w:rsidR="00742092" w:rsidRPr="00742092" w:rsidRDefault="00742092" w:rsidP="00742092">
      <w:pPr>
        <w:spacing w:after="0" w:line="240" w:lineRule="auto"/>
        <w:rPr>
          <w:rFonts w:ascii="Times New Roman" w:eastAsia="Calibri" w:hAnsi="Times New Roman" w:cs="Times New Roman"/>
          <w:i/>
          <w:sz w:val="24"/>
          <w:szCs w:val="24"/>
        </w:rPr>
      </w:pPr>
    </w:p>
    <w:p w14:paraId="63EA4004" w14:textId="77777777" w:rsidR="00742092" w:rsidRDefault="00742092" w:rsidP="00742092">
      <w:pPr>
        <w:jc w:val="both"/>
      </w:pPr>
    </w:p>
    <w:p w14:paraId="2FA10F6B" w14:textId="77777777" w:rsidR="00742092" w:rsidRDefault="00742092" w:rsidP="00742092">
      <w:pPr>
        <w:jc w:val="both"/>
      </w:pPr>
    </w:p>
    <w:p w14:paraId="50D93617" w14:textId="77777777" w:rsidR="00742092" w:rsidRDefault="00742092" w:rsidP="00742092">
      <w:pPr>
        <w:jc w:val="both"/>
      </w:pPr>
    </w:p>
    <w:p w14:paraId="37FCEF5E" w14:textId="77777777" w:rsidR="00742092" w:rsidRDefault="00742092" w:rsidP="00742092">
      <w:pPr>
        <w:jc w:val="both"/>
      </w:pPr>
    </w:p>
    <w:p w14:paraId="7D77A8E9" w14:textId="77777777" w:rsidR="00742092" w:rsidRDefault="00742092" w:rsidP="00742092">
      <w:pPr>
        <w:jc w:val="both"/>
      </w:pPr>
    </w:p>
    <w:p w14:paraId="7297E296" w14:textId="77777777" w:rsidR="00742092" w:rsidRDefault="00742092" w:rsidP="00742092">
      <w:pPr>
        <w:jc w:val="both"/>
      </w:pPr>
    </w:p>
    <w:p w14:paraId="47DC7CB8" w14:textId="77777777" w:rsidR="00742092" w:rsidRDefault="00742092" w:rsidP="00742092">
      <w:pPr>
        <w:jc w:val="both"/>
      </w:pPr>
    </w:p>
    <w:p w14:paraId="70A96BCB" w14:textId="77777777" w:rsidR="00742092" w:rsidRDefault="00742092" w:rsidP="00742092">
      <w:pPr>
        <w:jc w:val="both"/>
      </w:pPr>
    </w:p>
    <w:p w14:paraId="2E99397E" w14:textId="77777777" w:rsidR="00742092" w:rsidRDefault="00742092" w:rsidP="00742092">
      <w:pPr>
        <w:jc w:val="both"/>
      </w:pPr>
    </w:p>
    <w:p w14:paraId="473F5C3B" w14:textId="77777777" w:rsidR="00742092" w:rsidRDefault="00742092" w:rsidP="00742092">
      <w:pPr>
        <w:jc w:val="both"/>
      </w:pPr>
    </w:p>
    <w:p w14:paraId="64C22BE2" w14:textId="77777777" w:rsidR="00742092" w:rsidRDefault="00742092" w:rsidP="00742092">
      <w:pPr>
        <w:jc w:val="both"/>
      </w:pPr>
    </w:p>
    <w:p w14:paraId="081A5EE3" w14:textId="77777777" w:rsidR="00742092" w:rsidRDefault="00742092" w:rsidP="00742092">
      <w:pPr>
        <w:jc w:val="both"/>
      </w:pPr>
    </w:p>
    <w:p w14:paraId="76B6DF83" w14:textId="77777777" w:rsidR="00742092" w:rsidRDefault="00742092" w:rsidP="00742092">
      <w:pPr>
        <w:jc w:val="both"/>
      </w:pPr>
    </w:p>
    <w:p w14:paraId="0D2AB150" w14:textId="77777777" w:rsidR="008B079D" w:rsidRPr="008B079D" w:rsidRDefault="008B079D" w:rsidP="008B079D">
      <w:pPr>
        <w:spacing w:after="0" w:line="240" w:lineRule="auto"/>
        <w:rPr>
          <w:rFonts w:ascii="Times New Roman" w:eastAsia="Times New Roman" w:hAnsi="Times New Roman" w:cs="Times New Roman"/>
          <w:b/>
          <w:sz w:val="24"/>
          <w:szCs w:val="24"/>
        </w:rPr>
      </w:pPr>
      <w:r w:rsidRPr="008B079D">
        <w:rPr>
          <w:rFonts w:ascii="Times New Roman" w:eastAsia="Times New Roman" w:hAnsi="Times New Roman" w:cs="Times New Roman"/>
          <w:b/>
          <w:sz w:val="24"/>
          <w:szCs w:val="24"/>
        </w:rPr>
        <w:t xml:space="preserve">                            </w:t>
      </w:r>
      <w:r w:rsidRPr="008B079D">
        <w:rPr>
          <w:rFonts w:ascii="Times New Roman" w:eastAsia="Times New Roman" w:hAnsi="Times New Roman" w:cs="Times New Roman"/>
          <w:b/>
          <w:sz w:val="24"/>
          <w:szCs w:val="24"/>
        </w:rPr>
        <w:object w:dxaOrig="2100" w:dyaOrig="2503" w14:anchorId="68187418">
          <v:shape id="_x0000_i1067" type="#_x0000_t75" style="width:32.25pt;height:42.75pt" o:ole="" fillcolor="window">
            <v:imagedata r:id="rId6" o:title=""/>
          </v:shape>
          <o:OLEObject Type="Embed" ProgID="MSDraw" ShapeID="_x0000_i1067" DrawAspect="Content" ObjectID="_1841466130" r:id="rId42">
            <o:FieldCodes>\* MERGEFORMAT</o:FieldCodes>
          </o:OLEObject>
        </w:object>
      </w:r>
      <w:r w:rsidRPr="008B079D">
        <w:rPr>
          <w:rFonts w:ascii="Times New Roman" w:eastAsia="Times New Roman" w:hAnsi="Times New Roman" w:cs="Times New Roman"/>
          <w:b/>
          <w:sz w:val="24"/>
          <w:szCs w:val="24"/>
        </w:rPr>
        <w:tab/>
        <w:t xml:space="preserve">                   </w:t>
      </w:r>
    </w:p>
    <w:p w14:paraId="39E0EF74" w14:textId="77777777" w:rsidR="008B079D" w:rsidRPr="008B079D" w:rsidRDefault="008B079D" w:rsidP="008B079D">
      <w:pPr>
        <w:spacing w:after="0" w:line="240" w:lineRule="auto"/>
        <w:rPr>
          <w:rFonts w:ascii="Times New Roman" w:eastAsia="Times New Roman" w:hAnsi="Times New Roman" w:cs="Times New Roman"/>
          <w:b/>
          <w:sz w:val="24"/>
          <w:szCs w:val="24"/>
        </w:rPr>
      </w:pPr>
      <w:r w:rsidRPr="008B079D">
        <w:rPr>
          <w:rFonts w:ascii="Times New Roman" w:eastAsia="Times New Roman" w:hAnsi="Times New Roman" w:cs="Times New Roman"/>
          <w:b/>
          <w:sz w:val="24"/>
          <w:szCs w:val="24"/>
        </w:rPr>
        <w:t xml:space="preserve">            REPUBLIKA HRVATSKA</w:t>
      </w:r>
    </w:p>
    <w:p w14:paraId="054F011F"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   KRAPINSKO-ZAGORSKA ŽUPANIJA</w:t>
      </w:r>
    </w:p>
    <w:p w14:paraId="42EABCC8" w14:textId="77777777" w:rsidR="008B079D" w:rsidRPr="008B079D" w:rsidRDefault="008B079D" w:rsidP="008B079D">
      <w:pPr>
        <w:keepNext/>
        <w:spacing w:after="0" w:line="240" w:lineRule="auto"/>
        <w:outlineLvl w:val="1"/>
        <w:rPr>
          <w:rFonts w:ascii="Times New Roman" w:eastAsia="Times New Roman" w:hAnsi="Times New Roman" w:cs="Times New Roman"/>
          <w:b/>
          <w:sz w:val="24"/>
          <w:szCs w:val="24"/>
        </w:rPr>
      </w:pPr>
      <w:r w:rsidRPr="008B079D">
        <w:rPr>
          <w:rFonts w:ascii="Times New Roman" w:eastAsia="Times New Roman" w:hAnsi="Times New Roman" w:cs="Times New Roman"/>
          <w:b/>
          <w:sz w:val="24"/>
          <w:szCs w:val="24"/>
        </w:rPr>
        <w:t xml:space="preserve">     OPĆINA SVETI KRIŽ ZAČRETJE</w:t>
      </w:r>
    </w:p>
    <w:p w14:paraId="4259192D"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      </w:t>
      </w:r>
      <w:r w:rsidRPr="008B079D">
        <w:rPr>
          <w:rFonts w:ascii="Times New Roman" w:eastAsia="Times New Roman" w:hAnsi="Times New Roman" w:cs="Times New Roman"/>
          <w:b/>
          <w:sz w:val="24"/>
          <w:szCs w:val="24"/>
          <w:lang w:eastAsia="hr-HR"/>
        </w:rPr>
        <w:tab/>
        <w:t xml:space="preserve"> OPĆINSKI NAČELNIK</w:t>
      </w:r>
    </w:p>
    <w:p w14:paraId="6F27A8FD"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5F8AE35A"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KLASA: 402-02/25-01/002</w:t>
      </w:r>
    </w:p>
    <w:p w14:paraId="6E40CDD5"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URBROJ: 2140-28-03-26-3</w:t>
      </w:r>
    </w:p>
    <w:p w14:paraId="472551ED"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Sveti Križ Začretje, 27.05.2026.</w:t>
      </w:r>
    </w:p>
    <w:p w14:paraId="7DC4BA26"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7F2647D3" w14:textId="77777777" w:rsidR="008B079D" w:rsidRPr="008B079D" w:rsidRDefault="008B079D" w:rsidP="008B079D">
      <w:pPr>
        <w:spacing w:after="0" w:line="240" w:lineRule="auto"/>
        <w:ind w:left="4956" w:firstLine="708"/>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   PREDSJEDNICA</w:t>
      </w:r>
    </w:p>
    <w:p w14:paraId="7A9E6BF3" w14:textId="77777777" w:rsidR="008B079D" w:rsidRPr="008B079D" w:rsidRDefault="008B079D" w:rsidP="008B079D">
      <w:pPr>
        <w:spacing w:after="0" w:line="240" w:lineRule="auto"/>
        <w:ind w:left="4248" w:firstLine="708"/>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OPĆINSKOG VIJEĆA</w:t>
      </w:r>
    </w:p>
    <w:p w14:paraId="2AA044B0" w14:textId="77777777" w:rsidR="008B079D" w:rsidRPr="008B079D" w:rsidRDefault="008B079D" w:rsidP="008B079D">
      <w:pPr>
        <w:spacing w:after="0" w:line="240" w:lineRule="auto"/>
        <w:jc w:val="right"/>
        <w:rPr>
          <w:rFonts w:ascii="Times New Roman" w:eastAsia="Times New Roman" w:hAnsi="Times New Roman" w:cs="Times New Roman"/>
          <w:b/>
          <w:sz w:val="24"/>
          <w:szCs w:val="24"/>
          <w:lang w:eastAsia="hr-HR"/>
        </w:rPr>
      </w:pPr>
    </w:p>
    <w:p w14:paraId="6177CDB5"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4C1B7451" w14:textId="77777777" w:rsidR="008B079D" w:rsidRPr="008B079D" w:rsidRDefault="008B079D" w:rsidP="008B079D">
      <w:pPr>
        <w:spacing w:after="0" w:line="240" w:lineRule="auto"/>
        <w:jc w:val="right"/>
        <w:rPr>
          <w:rFonts w:ascii="Times New Roman" w:eastAsia="Times New Roman" w:hAnsi="Times New Roman" w:cs="Times New Roman"/>
          <w:b/>
          <w:sz w:val="24"/>
          <w:szCs w:val="24"/>
          <w:lang w:eastAsia="hr-HR"/>
        </w:rPr>
      </w:pPr>
    </w:p>
    <w:p w14:paraId="544A1FEA" w14:textId="77777777" w:rsidR="008B079D" w:rsidRPr="008B079D" w:rsidRDefault="008B079D" w:rsidP="008B079D">
      <w:pPr>
        <w:spacing w:after="0" w:line="240" w:lineRule="auto"/>
        <w:ind w:left="1410" w:hanging="1410"/>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PREDMET: Prihvaćanje izvješća o radu te financijskog izvješća Vatrogasne zajednice općine Sveti Križ Začretje za 2025. godinu </w:t>
      </w:r>
    </w:p>
    <w:p w14:paraId="3AB741B4"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23606D3C" w14:textId="77777777" w:rsidR="008B079D" w:rsidRPr="008B079D" w:rsidRDefault="008B079D" w:rsidP="008B079D">
      <w:pPr>
        <w:spacing w:after="0" w:line="240" w:lineRule="auto"/>
        <w:ind w:left="2124" w:hanging="2124"/>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 xml:space="preserve">PRAVNI TEMELJ: </w:t>
      </w:r>
      <w:r w:rsidRPr="008B079D">
        <w:rPr>
          <w:rFonts w:ascii="Times New Roman" w:eastAsia="Times New Roman" w:hAnsi="Times New Roman" w:cs="Times New Roman"/>
          <w:sz w:val="24"/>
          <w:szCs w:val="24"/>
          <w:lang w:eastAsia="hr-HR"/>
        </w:rPr>
        <w:t xml:space="preserve">članak 32. Statuta općine Sveti Križ Začretje („Službeni glasnik Krapinsko-zagorske županije“ broj 21/21) </w:t>
      </w:r>
    </w:p>
    <w:p w14:paraId="454B5E47" w14:textId="77777777" w:rsidR="008B079D" w:rsidRPr="008B079D" w:rsidRDefault="008B079D" w:rsidP="008B079D">
      <w:pPr>
        <w:spacing w:after="0" w:line="240" w:lineRule="auto"/>
        <w:ind w:left="2124" w:hanging="2124"/>
        <w:jc w:val="both"/>
        <w:rPr>
          <w:rFonts w:ascii="Times New Roman" w:eastAsia="Times New Roman" w:hAnsi="Times New Roman" w:cs="Times New Roman"/>
          <w:sz w:val="24"/>
          <w:szCs w:val="24"/>
          <w:lang w:eastAsia="hr-HR"/>
        </w:rPr>
      </w:pPr>
    </w:p>
    <w:p w14:paraId="776CAE92" w14:textId="77777777" w:rsidR="008B079D" w:rsidRPr="008B079D" w:rsidRDefault="008B079D" w:rsidP="008B079D">
      <w:pPr>
        <w:spacing w:after="0" w:line="240" w:lineRule="auto"/>
        <w:ind w:left="2124" w:hanging="2124"/>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NADLEŽNOST ZA DONOŠENJE:</w:t>
      </w:r>
      <w:r w:rsidRPr="008B079D">
        <w:rPr>
          <w:rFonts w:ascii="Times New Roman" w:eastAsia="Times New Roman" w:hAnsi="Times New Roman" w:cs="Times New Roman"/>
          <w:sz w:val="24"/>
          <w:szCs w:val="24"/>
          <w:lang w:eastAsia="hr-HR"/>
        </w:rPr>
        <w:t xml:space="preserve"> Općinsko vijeće</w:t>
      </w:r>
    </w:p>
    <w:p w14:paraId="1F71FCA5" w14:textId="77777777" w:rsidR="008B079D" w:rsidRPr="008B079D" w:rsidRDefault="008B079D" w:rsidP="008B079D">
      <w:pPr>
        <w:spacing w:after="0" w:line="240" w:lineRule="auto"/>
        <w:ind w:left="2124" w:hanging="2124"/>
        <w:jc w:val="both"/>
        <w:rPr>
          <w:rFonts w:ascii="Times New Roman" w:eastAsia="Times New Roman" w:hAnsi="Times New Roman" w:cs="Times New Roman"/>
          <w:sz w:val="24"/>
          <w:szCs w:val="24"/>
          <w:lang w:eastAsia="hr-HR"/>
        </w:rPr>
      </w:pPr>
    </w:p>
    <w:p w14:paraId="72F6051A" w14:textId="77777777" w:rsidR="008B079D" w:rsidRPr="008B079D" w:rsidRDefault="008B079D" w:rsidP="008B079D">
      <w:pPr>
        <w:spacing w:after="0" w:line="240" w:lineRule="auto"/>
        <w:ind w:left="2124" w:hanging="2124"/>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PREDLAGATELJ:</w:t>
      </w:r>
      <w:r w:rsidRPr="008B079D">
        <w:rPr>
          <w:rFonts w:ascii="Times New Roman" w:eastAsia="Times New Roman" w:hAnsi="Times New Roman" w:cs="Times New Roman"/>
          <w:sz w:val="24"/>
          <w:szCs w:val="24"/>
          <w:lang w:eastAsia="hr-HR"/>
        </w:rPr>
        <w:t xml:space="preserve"> Općinski načelnik</w:t>
      </w:r>
    </w:p>
    <w:p w14:paraId="632EBB5E" w14:textId="77777777" w:rsidR="008B079D" w:rsidRPr="008B079D" w:rsidRDefault="008B079D" w:rsidP="008B079D">
      <w:pPr>
        <w:spacing w:after="0" w:line="240" w:lineRule="auto"/>
        <w:ind w:left="2124" w:hanging="2124"/>
        <w:jc w:val="both"/>
        <w:rPr>
          <w:rFonts w:ascii="Times New Roman" w:eastAsia="Times New Roman" w:hAnsi="Times New Roman" w:cs="Times New Roman"/>
          <w:sz w:val="24"/>
          <w:szCs w:val="24"/>
          <w:lang w:eastAsia="hr-HR"/>
        </w:rPr>
      </w:pPr>
    </w:p>
    <w:p w14:paraId="12D6E7FB" w14:textId="77777777" w:rsidR="008B079D" w:rsidRPr="008B079D" w:rsidRDefault="008B079D" w:rsidP="008B079D">
      <w:pPr>
        <w:spacing w:after="0" w:line="240" w:lineRule="auto"/>
        <w:ind w:left="2124" w:hanging="2124"/>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OBRAZLOŽENJE:</w:t>
      </w:r>
    </w:p>
    <w:p w14:paraId="598E521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Na području Općine Sveti Križ Začretje djeluje Vatrogasna zajednica općine u koju su udružena dva dobrovoljna vatrogasna društva. Rad Vatrogasne zajednice financira se iz proračuna općine Sveti Križ Začretje te se temeljem usvojenog proračuna svake godine s istom  sklapa Ugovor o dodjeli financijskih sredstava. </w:t>
      </w:r>
    </w:p>
    <w:p w14:paraId="43EF0D6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44E1D6E0"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Temeljem odredba sklopljenog ugovora Vatrogasna zajednica u obvezi je svake godine u svrhu kontrole namjenskog korištenja sredstava općini dostaviti godišnji izvještaj o utrošku sredstava, a uz njega se dostavljaju dokazi o nastanku troška podmirenog iz dodijeljenih sredstava te dokaze o plaćanju istih i to u roku od 60 dana od isteka poslovne godine.</w:t>
      </w:r>
    </w:p>
    <w:p w14:paraId="26FD1A88"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Godišnji izvještaj o utrošku sredstava dostavlja se na propisanom obrascu i isti Vatrogasna zajednica redovno svake godine dostavlja općini. </w:t>
      </w:r>
    </w:p>
    <w:p w14:paraId="56EF8E00"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p>
    <w:p w14:paraId="3F27717D"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Nadalje u redovnom inspekcijskom nadzor vatrogastva koji je održan u travnju ove godine utvrđena je potreba dostavljanja na potvrđivanje Općinskom vijeću Izvješća o radu i financijskom poslovanju Vatrogasne zajednice Općine Sveti Križ Začretje za 2025. godinu pa nadalje. Predmetna izvješća Vatrogasna zajednica donijela je na svojoj skupštini održanoj u travnju ove godine.</w:t>
      </w:r>
    </w:p>
    <w:p w14:paraId="673999E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7D33147"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Slijedom navedenog predlaže se Općinskom vijeću da iste usvoji u priloženom tekstu.</w:t>
      </w:r>
    </w:p>
    <w:p w14:paraId="6C164742" w14:textId="77777777" w:rsidR="008B079D" w:rsidRPr="008B079D" w:rsidRDefault="008B079D" w:rsidP="008B079D">
      <w:pPr>
        <w:tabs>
          <w:tab w:val="left" w:pos="0"/>
        </w:tabs>
        <w:spacing w:after="0" w:line="240" w:lineRule="auto"/>
        <w:jc w:val="both"/>
        <w:rPr>
          <w:rFonts w:ascii="Times New Roman" w:eastAsia="Times New Roman" w:hAnsi="Times New Roman" w:cs="Times New Roman"/>
          <w:sz w:val="24"/>
          <w:szCs w:val="24"/>
          <w:lang w:eastAsia="hr-HR"/>
        </w:rPr>
      </w:pPr>
    </w:p>
    <w:p w14:paraId="2DB8A058" w14:textId="77777777" w:rsidR="008B079D" w:rsidRPr="008B079D" w:rsidRDefault="008B079D" w:rsidP="008B079D">
      <w:pPr>
        <w:tabs>
          <w:tab w:val="left" w:pos="0"/>
        </w:tabs>
        <w:spacing w:after="0" w:line="240" w:lineRule="auto"/>
        <w:jc w:val="center"/>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OPĆINSKI NAČELNIK</w:t>
      </w:r>
    </w:p>
    <w:p w14:paraId="1EEC2311" w14:textId="77777777" w:rsidR="008B079D" w:rsidRPr="008B079D" w:rsidRDefault="008B079D" w:rsidP="008B079D">
      <w:pPr>
        <w:tabs>
          <w:tab w:val="left" w:pos="0"/>
        </w:tabs>
        <w:spacing w:after="0" w:line="240" w:lineRule="auto"/>
        <w:jc w:val="center"/>
        <w:rPr>
          <w:rFonts w:ascii="Times New Roman" w:eastAsia="Times New Roman" w:hAnsi="Times New Roman" w:cs="Times New Roman"/>
          <w:i/>
          <w:sz w:val="24"/>
          <w:szCs w:val="24"/>
          <w:lang w:eastAsia="hr-HR"/>
        </w:rPr>
      </w:pPr>
      <w:r w:rsidRPr="008B079D">
        <w:rPr>
          <w:rFonts w:ascii="Times New Roman" w:eastAsia="Times New Roman" w:hAnsi="Times New Roman" w:cs="Times New Roman"/>
          <w:i/>
          <w:sz w:val="24"/>
          <w:szCs w:val="24"/>
          <w:lang w:eastAsia="hr-HR"/>
        </w:rPr>
        <w:t xml:space="preserve">                                                                                               Marko Kos, dipl. </w:t>
      </w:r>
      <w:proofErr w:type="spellStart"/>
      <w:r w:rsidRPr="008B079D">
        <w:rPr>
          <w:rFonts w:ascii="Times New Roman" w:eastAsia="Times New Roman" w:hAnsi="Times New Roman" w:cs="Times New Roman"/>
          <w:i/>
          <w:sz w:val="24"/>
          <w:szCs w:val="24"/>
          <w:lang w:eastAsia="hr-HR"/>
        </w:rPr>
        <w:t>oec</w:t>
      </w:r>
      <w:proofErr w:type="spellEnd"/>
    </w:p>
    <w:p w14:paraId="60A99581" w14:textId="77777777" w:rsidR="00742092" w:rsidRDefault="00742092" w:rsidP="00742092">
      <w:pPr>
        <w:jc w:val="both"/>
      </w:pPr>
    </w:p>
    <w:p w14:paraId="640A0782" w14:textId="77777777" w:rsidR="008B079D" w:rsidRDefault="008B079D" w:rsidP="00742092">
      <w:pPr>
        <w:jc w:val="both"/>
      </w:pPr>
    </w:p>
    <w:p w14:paraId="6FCEF93D" w14:textId="77777777" w:rsidR="008B079D" w:rsidRDefault="008B079D" w:rsidP="00742092">
      <w:pPr>
        <w:jc w:val="both"/>
      </w:pPr>
    </w:p>
    <w:p w14:paraId="723C9264" w14:textId="77777777" w:rsidR="008B079D" w:rsidRDefault="008B079D" w:rsidP="00742092">
      <w:pPr>
        <w:jc w:val="both"/>
      </w:pPr>
    </w:p>
    <w:p w14:paraId="18C902A3" w14:textId="77777777" w:rsidR="008B079D" w:rsidRDefault="008B079D" w:rsidP="00742092">
      <w:pPr>
        <w:jc w:val="both"/>
      </w:pPr>
    </w:p>
    <w:p w14:paraId="7276E7E0" w14:textId="77777777" w:rsidR="008B079D" w:rsidRDefault="008B079D" w:rsidP="00742092">
      <w:pPr>
        <w:jc w:val="both"/>
      </w:pPr>
    </w:p>
    <w:p w14:paraId="6BCE1DC5" w14:textId="77777777" w:rsidR="008B079D" w:rsidRDefault="008B079D" w:rsidP="008B079D">
      <w:pPr>
        <w:spacing w:after="0" w:line="240" w:lineRule="auto"/>
        <w:rPr>
          <w:rFonts w:ascii="Times New Roman" w:eastAsia="Calibri" w:hAnsi="Times New Roman" w:cs="Times New Roman"/>
          <w:sz w:val="24"/>
          <w:szCs w:val="24"/>
        </w:rPr>
      </w:pPr>
      <w:r w:rsidRPr="008B079D">
        <w:rPr>
          <w:rFonts w:ascii="Calibri" w:eastAsia="Calibri" w:hAnsi="Calibri" w:cs="Times New Roman"/>
        </w:rPr>
        <w:t xml:space="preserve">        </w:t>
      </w:r>
      <w:r w:rsidRPr="008B079D">
        <w:rPr>
          <w:rFonts w:ascii="Times New Roman" w:eastAsia="Calibri" w:hAnsi="Times New Roman" w:cs="Times New Roman"/>
          <w:sz w:val="24"/>
          <w:szCs w:val="24"/>
        </w:rPr>
        <w:t xml:space="preserve">              </w:t>
      </w:r>
    </w:p>
    <w:p w14:paraId="659F2DB3" w14:textId="38FDB6E7" w:rsidR="008B079D" w:rsidRPr="008B079D" w:rsidRDefault="008B079D" w:rsidP="008B079D">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8B079D">
        <w:rPr>
          <w:rFonts w:ascii="Times New Roman" w:eastAsia="Calibri" w:hAnsi="Times New Roman" w:cs="Times New Roman"/>
          <w:sz w:val="24"/>
          <w:szCs w:val="24"/>
        </w:rPr>
        <w:t xml:space="preserve">       </w:t>
      </w:r>
      <w:r w:rsidRPr="008B079D">
        <w:rPr>
          <w:rFonts w:ascii="Times New Roman" w:eastAsia="Calibri" w:hAnsi="Times New Roman" w:cs="Times New Roman"/>
          <w:sz w:val="24"/>
          <w:szCs w:val="24"/>
        </w:rPr>
        <w:object w:dxaOrig="2100" w:dyaOrig="2503" w14:anchorId="38AE5B14">
          <v:shape id="_x0000_i1069" type="#_x0000_t75" style="width:36.75pt;height:43.5pt" o:ole="" fillcolor="window">
            <v:imagedata r:id="rId6" o:title=""/>
          </v:shape>
          <o:OLEObject Type="Embed" ProgID="MSDraw" ShapeID="_x0000_i1069" DrawAspect="Content" ObjectID="_1841466131" r:id="rId43"/>
        </w:object>
      </w:r>
      <w:r w:rsidRPr="008B079D">
        <w:rPr>
          <w:rFonts w:ascii="Times New Roman" w:eastAsia="Calibri" w:hAnsi="Times New Roman" w:cs="Times New Roman"/>
          <w:sz w:val="24"/>
          <w:szCs w:val="24"/>
        </w:rPr>
        <w:tab/>
      </w:r>
      <w:r w:rsidRPr="008B079D">
        <w:rPr>
          <w:rFonts w:ascii="Times New Roman" w:eastAsia="Calibri" w:hAnsi="Times New Roman" w:cs="Times New Roman"/>
          <w:sz w:val="24"/>
          <w:szCs w:val="24"/>
        </w:rPr>
        <w:tab/>
      </w:r>
      <w:r w:rsidRPr="008B079D">
        <w:rPr>
          <w:rFonts w:ascii="Times New Roman" w:eastAsia="Calibri" w:hAnsi="Times New Roman" w:cs="Times New Roman"/>
          <w:sz w:val="24"/>
          <w:szCs w:val="24"/>
        </w:rPr>
        <w:tab/>
      </w:r>
      <w:r w:rsidRPr="008B079D">
        <w:rPr>
          <w:rFonts w:ascii="Times New Roman" w:eastAsia="Calibri" w:hAnsi="Times New Roman" w:cs="Times New Roman"/>
          <w:sz w:val="24"/>
          <w:szCs w:val="24"/>
        </w:rPr>
        <w:tab/>
      </w:r>
      <w:r w:rsidRPr="008B079D">
        <w:rPr>
          <w:rFonts w:ascii="Times New Roman" w:eastAsia="Calibri" w:hAnsi="Times New Roman" w:cs="Times New Roman"/>
          <w:sz w:val="24"/>
          <w:szCs w:val="24"/>
        </w:rPr>
        <w:tab/>
      </w:r>
    </w:p>
    <w:p w14:paraId="26A91514" w14:textId="77777777" w:rsidR="008B079D" w:rsidRPr="008B079D" w:rsidRDefault="008B079D" w:rsidP="008B079D">
      <w:pPr>
        <w:spacing w:after="0" w:line="240" w:lineRule="auto"/>
        <w:rPr>
          <w:rFonts w:ascii="Times New Roman" w:eastAsia="Calibri" w:hAnsi="Times New Roman" w:cs="Times New Roman"/>
          <w:b/>
          <w:sz w:val="24"/>
          <w:szCs w:val="24"/>
        </w:rPr>
      </w:pPr>
      <w:r w:rsidRPr="008B079D">
        <w:rPr>
          <w:rFonts w:ascii="Times New Roman" w:eastAsia="Calibri" w:hAnsi="Times New Roman" w:cs="Times New Roman"/>
          <w:sz w:val="24"/>
          <w:szCs w:val="24"/>
        </w:rPr>
        <w:t xml:space="preserve">           </w:t>
      </w:r>
      <w:r w:rsidRPr="008B079D">
        <w:rPr>
          <w:rFonts w:ascii="Times New Roman" w:eastAsia="Calibri" w:hAnsi="Times New Roman" w:cs="Times New Roman"/>
          <w:b/>
          <w:sz w:val="24"/>
          <w:szCs w:val="24"/>
          <w:lang w:val="de-DE"/>
        </w:rPr>
        <w:t>REPUBLIKA</w:t>
      </w:r>
      <w:r w:rsidRPr="008B079D">
        <w:rPr>
          <w:rFonts w:ascii="Times New Roman" w:eastAsia="Calibri" w:hAnsi="Times New Roman" w:cs="Times New Roman"/>
          <w:b/>
          <w:sz w:val="24"/>
          <w:szCs w:val="24"/>
        </w:rPr>
        <w:t xml:space="preserve"> </w:t>
      </w:r>
      <w:r w:rsidRPr="008B079D">
        <w:rPr>
          <w:rFonts w:ascii="Times New Roman" w:eastAsia="Calibri" w:hAnsi="Times New Roman" w:cs="Times New Roman"/>
          <w:b/>
          <w:sz w:val="24"/>
          <w:szCs w:val="24"/>
          <w:lang w:val="de-DE"/>
        </w:rPr>
        <w:t>HRVATSKA</w:t>
      </w:r>
      <w:r w:rsidRPr="008B079D">
        <w:rPr>
          <w:rFonts w:ascii="Times New Roman" w:eastAsia="Calibri" w:hAnsi="Times New Roman" w:cs="Times New Roman"/>
          <w:b/>
          <w:sz w:val="24"/>
          <w:szCs w:val="24"/>
        </w:rPr>
        <w:tab/>
      </w:r>
    </w:p>
    <w:p w14:paraId="3F9A6D11" w14:textId="77777777" w:rsidR="008B079D" w:rsidRPr="008B079D" w:rsidRDefault="008B079D" w:rsidP="008B079D">
      <w:pPr>
        <w:spacing w:after="0" w:line="240" w:lineRule="auto"/>
        <w:rPr>
          <w:rFonts w:ascii="Times New Roman" w:eastAsia="Calibri" w:hAnsi="Times New Roman" w:cs="Times New Roman"/>
          <w:b/>
          <w:sz w:val="24"/>
          <w:szCs w:val="24"/>
        </w:rPr>
      </w:pPr>
      <w:r w:rsidRPr="008B079D">
        <w:rPr>
          <w:rFonts w:ascii="Times New Roman" w:eastAsia="Calibri" w:hAnsi="Times New Roman" w:cs="Times New Roman"/>
          <w:b/>
          <w:sz w:val="24"/>
          <w:szCs w:val="24"/>
        </w:rPr>
        <w:t xml:space="preserve"> KRAPINSKO-ZAGORSKA ŽUPANIJA</w:t>
      </w:r>
    </w:p>
    <w:p w14:paraId="225705FC" w14:textId="77777777" w:rsidR="008B079D" w:rsidRPr="008B079D" w:rsidRDefault="008B079D" w:rsidP="008B079D">
      <w:pPr>
        <w:spacing w:after="0" w:line="240" w:lineRule="auto"/>
        <w:rPr>
          <w:rFonts w:ascii="Times New Roman" w:eastAsia="Calibri" w:hAnsi="Times New Roman" w:cs="Times New Roman"/>
          <w:b/>
          <w:sz w:val="24"/>
          <w:szCs w:val="24"/>
        </w:rPr>
      </w:pPr>
      <w:r w:rsidRPr="008B079D">
        <w:rPr>
          <w:rFonts w:ascii="Times New Roman" w:eastAsia="Calibri" w:hAnsi="Times New Roman" w:cs="Times New Roman"/>
          <w:b/>
          <w:sz w:val="24"/>
          <w:szCs w:val="24"/>
        </w:rPr>
        <w:t xml:space="preserve">     OPĆINA SVETI KRIŽ ZAČRETJE</w:t>
      </w:r>
    </w:p>
    <w:p w14:paraId="7F8D6218" w14:textId="77777777" w:rsidR="008B079D" w:rsidRPr="008B079D" w:rsidRDefault="008B079D" w:rsidP="008B079D">
      <w:pPr>
        <w:spacing w:after="0" w:line="240" w:lineRule="auto"/>
        <w:rPr>
          <w:rFonts w:ascii="Times New Roman" w:eastAsia="Calibri" w:hAnsi="Times New Roman" w:cs="Times New Roman"/>
          <w:bCs/>
          <w:sz w:val="24"/>
          <w:szCs w:val="24"/>
        </w:rPr>
      </w:pPr>
      <w:r w:rsidRPr="008B079D">
        <w:rPr>
          <w:rFonts w:ascii="Times New Roman" w:eastAsia="Calibri" w:hAnsi="Times New Roman" w:cs="Times New Roman"/>
          <w:b/>
          <w:sz w:val="24"/>
          <w:szCs w:val="24"/>
        </w:rPr>
        <w:t xml:space="preserve">               OPĆINSKO VIJEĆE                                           </w:t>
      </w:r>
    </w:p>
    <w:p w14:paraId="6DF932D8" w14:textId="77777777" w:rsidR="008B079D" w:rsidRPr="008B079D" w:rsidRDefault="008B079D" w:rsidP="008B079D">
      <w:pPr>
        <w:spacing w:after="0" w:line="240" w:lineRule="auto"/>
        <w:rPr>
          <w:rFonts w:ascii="Times New Roman" w:eastAsia="Calibri" w:hAnsi="Times New Roman" w:cs="Times New Roman"/>
          <w:b/>
          <w:bCs/>
          <w:sz w:val="24"/>
          <w:szCs w:val="24"/>
        </w:rPr>
      </w:pPr>
      <w:r w:rsidRPr="008B079D">
        <w:rPr>
          <w:rFonts w:ascii="Times New Roman" w:eastAsia="Calibri" w:hAnsi="Times New Roman" w:cs="Times New Roman"/>
          <w:b/>
          <w:bCs/>
          <w:sz w:val="24"/>
          <w:szCs w:val="24"/>
        </w:rPr>
        <w:tab/>
      </w:r>
    </w:p>
    <w:p w14:paraId="0C2079B0" w14:textId="77777777" w:rsidR="008B079D" w:rsidRPr="008B079D" w:rsidRDefault="008B079D" w:rsidP="008B079D">
      <w:pPr>
        <w:spacing w:after="0" w:line="240" w:lineRule="auto"/>
        <w:rPr>
          <w:rFonts w:ascii="Times New Roman" w:eastAsia="Calibri" w:hAnsi="Times New Roman" w:cs="Times New Roman"/>
          <w:bCs/>
          <w:sz w:val="24"/>
          <w:szCs w:val="24"/>
        </w:rPr>
      </w:pPr>
      <w:r w:rsidRPr="008B079D">
        <w:rPr>
          <w:rFonts w:ascii="Times New Roman" w:eastAsia="Calibri" w:hAnsi="Times New Roman" w:cs="Times New Roman"/>
          <w:bCs/>
          <w:sz w:val="24"/>
          <w:szCs w:val="24"/>
        </w:rPr>
        <w:t>KLASA: 007-01/26-01/001</w:t>
      </w:r>
    </w:p>
    <w:p w14:paraId="54E91A18" w14:textId="77777777" w:rsidR="008B079D" w:rsidRPr="008B079D" w:rsidRDefault="008B079D" w:rsidP="008B079D">
      <w:pPr>
        <w:spacing w:after="0" w:line="240" w:lineRule="auto"/>
        <w:rPr>
          <w:rFonts w:ascii="Times New Roman" w:eastAsia="Calibri" w:hAnsi="Times New Roman" w:cs="Times New Roman"/>
          <w:bCs/>
          <w:sz w:val="24"/>
          <w:szCs w:val="24"/>
        </w:rPr>
      </w:pPr>
      <w:r w:rsidRPr="008B079D">
        <w:rPr>
          <w:rFonts w:ascii="Times New Roman" w:eastAsia="Calibri" w:hAnsi="Times New Roman" w:cs="Times New Roman"/>
          <w:bCs/>
          <w:sz w:val="24"/>
          <w:szCs w:val="24"/>
          <w:lang w:val="de-DE"/>
        </w:rPr>
        <w:t>URBROJ</w:t>
      </w:r>
      <w:r w:rsidRPr="008B079D">
        <w:rPr>
          <w:rFonts w:ascii="Times New Roman" w:eastAsia="Calibri" w:hAnsi="Times New Roman" w:cs="Times New Roman"/>
          <w:bCs/>
          <w:sz w:val="24"/>
          <w:szCs w:val="24"/>
        </w:rPr>
        <w:t>: 2140-28-01-26-4</w:t>
      </w:r>
    </w:p>
    <w:p w14:paraId="0D9AFDAA" w14:textId="77777777" w:rsidR="008B079D" w:rsidRPr="008B079D" w:rsidRDefault="008B079D" w:rsidP="008B079D">
      <w:pPr>
        <w:spacing w:after="0" w:line="240" w:lineRule="auto"/>
        <w:rPr>
          <w:rFonts w:ascii="Times New Roman" w:eastAsia="Calibri" w:hAnsi="Times New Roman" w:cs="Times New Roman"/>
          <w:sz w:val="24"/>
          <w:szCs w:val="24"/>
        </w:rPr>
      </w:pPr>
      <w:r w:rsidRPr="008B079D">
        <w:rPr>
          <w:rFonts w:ascii="Times New Roman" w:eastAsia="Calibri" w:hAnsi="Times New Roman" w:cs="Times New Roman"/>
          <w:sz w:val="24"/>
          <w:szCs w:val="24"/>
        </w:rPr>
        <w:t>Sveti Križ Začretje, ___.2026.</w:t>
      </w:r>
    </w:p>
    <w:p w14:paraId="0E02084D" w14:textId="77777777" w:rsidR="008B079D" w:rsidRPr="008B079D" w:rsidRDefault="008B079D" w:rsidP="008B079D">
      <w:pPr>
        <w:jc w:val="both"/>
        <w:rPr>
          <w:rFonts w:ascii="Times New Roman" w:eastAsia="Calibri" w:hAnsi="Times New Roman" w:cs="Times New Roman"/>
          <w:sz w:val="24"/>
          <w:szCs w:val="24"/>
        </w:rPr>
      </w:pPr>
      <w:r w:rsidRPr="008B079D">
        <w:rPr>
          <w:rFonts w:ascii="Times New Roman" w:eastAsia="Calibri" w:hAnsi="Times New Roman" w:cs="Times New Roman"/>
          <w:position w:val="-10"/>
          <w:sz w:val="24"/>
          <w:szCs w:val="24"/>
        </w:rPr>
        <w:object w:dxaOrig="180" w:dyaOrig="340" w14:anchorId="13E8D0CE">
          <v:shape id="_x0000_i1070" type="#_x0000_t75" style="width:9pt;height:17.25pt" o:ole="">
            <v:imagedata r:id="rId38" o:title=""/>
          </v:shape>
          <o:OLEObject Type="Embed" ProgID="Equation.3" ShapeID="_x0000_i1070" DrawAspect="Content" ObjectID="_1841466132" r:id="rId44"/>
        </w:object>
      </w:r>
    </w:p>
    <w:p w14:paraId="7F052585" w14:textId="77777777" w:rsidR="008B079D" w:rsidRPr="008B079D" w:rsidRDefault="008B079D" w:rsidP="008B079D">
      <w:pPr>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            Na temelju članka 32. Statuta Općine Sveti Križ Začretje („Službeni glasnik Krapinsko zagorske županije“ br. 21/2021), Općinsko vijeće Općine Sveti Križ Začretje na svojoj  9. sjednici održanoj ___2026. godine donijelo je:</w:t>
      </w:r>
    </w:p>
    <w:p w14:paraId="037D5E53" w14:textId="77777777" w:rsidR="008B079D" w:rsidRPr="008B079D" w:rsidRDefault="008B079D" w:rsidP="008B079D">
      <w:pPr>
        <w:jc w:val="both"/>
        <w:rPr>
          <w:rFonts w:ascii="Times New Roman" w:eastAsia="Calibri" w:hAnsi="Times New Roman" w:cs="Times New Roman"/>
          <w:sz w:val="24"/>
          <w:szCs w:val="24"/>
        </w:rPr>
      </w:pPr>
    </w:p>
    <w:p w14:paraId="7B984521" w14:textId="77777777" w:rsidR="008B079D" w:rsidRPr="008B079D" w:rsidRDefault="008B079D" w:rsidP="008B079D">
      <w:pPr>
        <w:jc w:val="center"/>
        <w:rPr>
          <w:rFonts w:ascii="Times New Roman" w:eastAsia="Calibri" w:hAnsi="Times New Roman" w:cs="Times New Roman"/>
          <w:sz w:val="24"/>
          <w:szCs w:val="24"/>
        </w:rPr>
      </w:pPr>
    </w:p>
    <w:p w14:paraId="1BA0FEEC" w14:textId="77777777" w:rsidR="008B079D" w:rsidRPr="008B079D" w:rsidRDefault="008B079D" w:rsidP="008B079D">
      <w:pPr>
        <w:jc w:val="center"/>
        <w:rPr>
          <w:rFonts w:ascii="Times New Roman" w:eastAsia="Calibri" w:hAnsi="Times New Roman" w:cs="Times New Roman"/>
          <w:b/>
          <w:sz w:val="24"/>
          <w:szCs w:val="24"/>
        </w:rPr>
      </w:pPr>
      <w:r w:rsidRPr="008B079D">
        <w:rPr>
          <w:rFonts w:ascii="Times New Roman" w:eastAsia="Calibri" w:hAnsi="Times New Roman" w:cs="Times New Roman"/>
          <w:b/>
          <w:sz w:val="24"/>
          <w:szCs w:val="24"/>
        </w:rPr>
        <w:t>O D L U K U</w:t>
      </w:r>
    </w:p>
    <w:p w14:paraId="0A6067FF" w14:textId="77777777" w:rsidR="008B079D" w:rsidRPr="008B079D" w:rsidRDefault="008B079D" w:rsidP="008B079D">
      <w:pPr>
        <w:rPr>
          <w:rFonts w:ascii="Times New Roman" w:eastAsia="Calibri" w:hAnsi="Times New Roman" w:cs="Times New Roman"/>
          <w:sz w:val="24"/>
          <w:szCs w:val="24"/>
        </w:rPr>
      </w:pPr>
      <w:r w:rsidRPr="008B079D">
        <w:rPr>
          <w:rFonts w:ascii="Times New Roman" w:eastAsia="Calibri" w:hAnsi="Times New Roman" w:cs="Times New Roman"/>
          <w:sz w:val="24"/>
          <w:szCs w:val="24"/>
        </w:rPr>
        <w:t>Prihvaća  se:</w:t>
      </w:r>
    </w:p>
    <w:p w14:paraId="2F826752" w14:textId="77777777" w:rsidR="008B079D" w:rsidRPr="008B079D" w:rsidRDefault="008B079D" w:rsidP="008B079D">
      <w:pPr>
        <w:numPr>
          <w:ilvl w:val="0"/>
          <w:numId w:val="20"/>
        </w:numPr>
        <w:rPr>
          <w:rFonts w:ascii="Times New Roman" w:eastAsia="Calibri" w:hAnsi="Times New Roman" w:cs="Times New Roman"/>
          <w:sz w:val="24"/>
          <w:szCs w:val="24"/>
        </w:rPr>
      </w:pPr>
      <w:r w:rsidRPr="008B079D">
        <w:rPr>
          <w:rFonts w:ascii="Times New Roman" w:eastAsia="Calibri" w:hAnsi="Times New Roman" w:cs="Times New Roman"/>
          <w:sz w:val="24"/>
          <w:szCs w:val="24"/>
        </w:rPr>
        <w:t>Izvještaj o radu Vatrogasne zajednice općine Sveti Križ Začretje za 2025. godinu</w:t>
      </w:r>
    </w:p>
    <w:p w14:paraId="38C28BC8" w14:textId="77777777" w:rsidR="008B079D" w:rsidRPr="008B079D" w:rsidRDefault="008B079D" w:rsidP="008B079D">
      <w:pPr>
        <w:numPr>
          <w:ilvl w:val="0"/>
          <w:numId w:val="20"/>
        </w:numPr>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Financijsko izvješće Vatrogasne zajednice općine Sveti Križ Začretje za 2025. godinu. </w:t>
      </w:r>
    </w:p>
    <w:p w14:paraId="1A794D14" w14:textId="77777777" w:rsidR="008B079D" w:rsidRPr="008B079D" w:rsidRDefault="008B079D" w:rsidP="008B079D">
      <w:pPr>
        <w:rPr>
          <w:rFonts w:ascii="Times New Roman" w:eastAsia="Calibri" w:hAnsi="Times New Roman" w:cs="Times New Roman"/>
          <w:sz w:val="24"/>
          <w:szCs w:val="24"/>
        </w:rPr>
      </w:pPr>
    </w:p>
    <w:p w14:paraId="3A8EAE70" w14:textId="77777777" w:rsidR="008B079D" w:rsidRPr="008B079D" w:rsidRDefault="008B079D" w:rsidP="008B079D">
      <w:pPr>
        <w:tabs>
          <w:tab w:val="left" w:pos="709"/>
        </w:tabs>
        <w:spacing w:after="0" w:line="240" w:lineRule="auto"/>
        <w:jc w:val="both"/>
        <w:rPr>
          <w:rFonts w:ascii="Times New Roman" w:eastAsia="Calibri" w:hAnsi="Times New Roman" w:cs="Times New Roman"/>
          <w:i/>
          <w:sz w:val="24"/>
          <w:szCs w:val="24"/>
        </w:rPr>
      </w:pPr>
    </w:p>
    <w:p w14:paraId="0EC6E50B" w14:textId="77777777" w:rsidR="008B079D" w:rsidRPr="008B079D" w:rsidRDefault="008B079D" w:rsidP="008B079D">
      <w:pPr>
        <w:spacing w:after="0" w:line="240" w:lineRule="auto"/>
        <w:ind w:left="5664" w:firstLine="708"/>
        <w:jc w:val="both"/>
        <w:rPr>
          <w:rFonts w:ascii="Times New Roman" w:eastAsia="Calibri" w:hAnsi="Times New Roman" w:cs="Times New Roman"/>
          <w:lang w:val="sv-SE"/>
        </w:rPr>
      </w:pPr>
      <w:r w:rsidRPr="008B079D">
        <w:rPr>
          <w:rFonts w:ascii="Times New Roman" w:eastAsia="Calibri" w:hAnsi="Times New Roman" w:cs="Times New Roman"/>
          <w:lang w:val="sv-SE"/>
        </w:rPr>
        <w:t xml:space="preserve">PREDSJEDNICA                                                       </w:t>
      </w:r>
    </w:p>
    <w:p w14:paraId="7F4D8F1D" w14:textId="77777777" w:rsidR="008B079D" w:rsidRPr="008B079D" w:rsidRDefault="008B079D" w:rsidP="008B079D">
      <w:pPr>
        <w:spacing w:after="0" w:line="240" w:lineRule="auto"/>
        <w:jc w:val="both"/>
        <w:rPr>
          <w:rFonts w:ascii="Times New Roman" w:eastAsia="Calibri" w:hAnsi="Times New Roman" w:cs="Times New Roman"/>
          <w:lang w:val="sv-SE"/>
        </w:rPr>
      </w:pPr>
      <w:r w:rsidRPr="008B079D">
        <w:rPr>
          <w:rFonts w:ascii="Times New Roman" w:eastAsia="Calibri" w:hAnsi="Times New Roman" w:cs="Times New Roman"/>
          <w:lang w:val="sv-SE"/>
        </w:rPr>
        <w:t xml:space="preserve">                                                                                             </w:t>
      </w:r>
      <w:r w:rsidRPr="008B079D">
        <w:rPr>
          <w:rFonts w:ascii="Times New Roman" w:eastAsia="Calibri" w:hAnsi="Times New Roman" w:cs="Times New Roman"/>
          <w:lang w:val="sv-SE"/>
        </w:rPr>
        <w:tab/>
      </w:r>
      <w:r w:rsidRPr="008B079D">
        <w:rPr>
          <w:rFonts w:ascii="Times New Roman" w:eastAsia="Calibri" w:hAnsi="Times New Roman" w:cs="Times New Roman"/>
          <w:lang w:val="sv-SE"/>
        </w:rPr>
        <w:tab/>
        <w:t>OPĆINSKOG VIJEĆA</w:t>
      </w:r>
    </w:p>
    <w:p w14:paraId="5D784D9C" w14:textId="77777777" w:rsidR="008B079D" w:rsidRPr="008B079D" w:rsidRDefault="008B079D" w:rsidP="008B079D">
      <w:pPr>
        <w:spacing w:after="0" w:line="240" w:lineRule="auto"/>
        <w:ind w:left="4956" w:firstLine="708"/>
        <w:jc w:val="both"/>
        <w:rPr>
          <w:rFonts w:ascii="Times New Roman" w:eastAsia="Calibri" w:hAnsi="Times New Roman" w:cs="Times New Roman"/>
          <w:lang w:val="sv-SE"/>
        </w:rPr>
      </w:pPr>
      <w:r w:rsidRPr="008B079D">
        <w:rPr>
          <w:rFonts w:ascii="Times New Roman" w:eastAsia="Calibri" w:hAnsi="Times New Roman" w:cs="Times New Roman"/>
          <w:lang w:val="sv-SE"/>
        </w:rPr>
        <w:t xml:space="preserve">  Tončica Božić,</w:t>
      </w:r>
      <w:r w:rsidRPr="008B079D">
        <w:rPr>
          <w:rFonts w:ascii="Calibri" w:eastAsia="Calibri" w:hAnsi="Calibri" w:cs="Times New Roman"/>
        </w:rPr>
        <w:t xml:space="preserve"> </w:t>
      </w:r>
      <w:r w:rsidRPr="008B079D">
        <w:rPr>
          <w:rFonts w:ascii="Times New Roman" w:eastAsia="Calibri" w:hAnsi="Times New Roman" w:cs="Times New Roman"/>
          <w:lang w:val="sv-SE"/>
        </w:rPr>
        <w:t>univ. spec. act. soc.</w:t>
      </w:r>
    </w:p>
    <w:p w14:paraId="6B464019" w14:textId="77777777" w:rsidR="008B079D" w:rsidRPr="008B079D" w:rsidRDefault="008B079D" w:rsidP="008B079D">
      <w:pPr>
        <w:spacing w:after="0" w:line="240" w:lineRule="auto"/>
        <w:rPr>
          <w:rFonts w:ascii="Times New Roman" w:eastAsia="Calibri" w:hAnsi="Times New Roman" w:cs="Times New Roman"/>
          <w:sz w:val="24"/>
          <w:szCs w:val="24"/>
        </w:rPr>
      </w:pPr>
    </w:p>
    <w:p w14:paraId="0115E48A" w14:textId="77777777" w:rsidR="008B079D" w:rsidRPr="008B079D" w:rsidRDefault="008B079D" w:rsidP="008B079D">
      <w:pPr>
        <w:spacing w:after="0" w:line="240" w:lineRule="auto"/>
        <w:rPr>
          <w:rFonts w:ascii="Times New Roman" w:eastAsia="Calibri" w:hAnsi="Times New Roman" w:cs="Times New Roman"/>
          <w:sz w:val="24"/>
          <w:szCs w:val="24"/>
        </w:rPr>
      </w:pPr>
    </w:p>
    <w:p w14:paraId="3FED3383" w14:textId="77777777" w:rsidR="008B079D" w:rsidRPr="008B079D" w:rsidRDefault="008B079D" w:rsidP="008B079D">
      <w:pPr>
        <w:spacing w:after="0" w:line="240" w:lineRule="auto"/>
        <w:rPr>
          <w:rFonts w:ascii="Times New Roman" w:eastAsia="Calibri" w:hAnsi="Times New Roman" w:cs="Times New Roman"/>
          <w:i/>
          <w:sz w:val="24"/>
          <w:szCs w:val="24"/>
        </w:rPr>
      </w:pPr>
    </w:p>
    <w:p w14:paraId="09DDF6F8" w14:textId="77777777" w:rsidR="008B079D" w:rsidRPr="008B079D" w:rsidRDefault="008B079D" w:rsidP="008B079D">
      <w:pPr>
        <w:spacing w:after="0" w:line="240" w:lineRule="auto"/>
        <w:rPr>
          <w:rFonts w:ascii="Times New Roman" w:eastAsia="Calibri" w:hAnsi="Times New Roman" w:cs="Times New Roman"/>
          <w:i/>
          <w:sz w:val="24"/>
          <w:szCs w:val="24"/>
        </w:rPr>
      </w:pPr>
    </w:p>
    <w:p w14:paraId="235846E3" w14:textId="77777777" w:rsidR="008B079D" w:rsidRPr="008B079D" w:rsidRDefault="008B079D" w:rsidP="008B079D">
      <w:pPr>
        <w:spacing w:after="0" w:line="240" w:lineRule="auto"/>
        <w:rPr>
          <w:rFonts w:ascii="Times New Roman" w:eastAsia="Calibri" w:hAnsi="Times New Roman" w:cs="Times New Roman"/>
          <w:i/>
          <w:sz w:val="24"/>
          <w:szCs w:val="24"/>
        </w:rPr>
      </w:pPr>
    </w:p>
    <w:p w14:paraId="0CA42E30" w14:textId="77777777" w:rsidR="008B079D" w:rsidRPr="008B079D" w:rsidRDefault="008B079D" w:rsidP="008B079D">
      <w:pPr>
        <w:spacing w:after="0" w:line="240" w:lineRule="auto"/>
        <w:rPr>
          <w:rFonts w:ascii="Times New Roman" w:eastAsia="Calibri" w:hAnsi="Times New Roman" w:cs="Times New Roman"/>
          <w:i/>
          <w:sz w:val="24"/>
          <w:szCs w:val="24"/>
        </w:rPr>
      </w:pPr>
    </w:p>
    <w:p w14:paraId="118C9200" w14:textId="77777777" w:rsidR="008B079D" w:rsidRPr="008B079D" w:rsidRDefault="008B079D" w:rsidP="008B079D">
      <w:pPr>
        <w:spacing w:after="0" w:line="240" w:lineRule="auto"/>
        <w:rPr>
          <w:rFonts w:ascii="Times New Roman" w:eastAsia="Calibri" w:hAnsi="Times New Roman" w:cs="Times New Roman"/>
          <w:i/>
          <w:sz w:val="24"/>
          <w:szCs w:val="24"/>
        </w:rPr>
      </w:pPr>
    </w:p>
    <w:p w14:paraId="58C9C411" w14:textId="77777777" w:rsidR="008B079D" w:rsidRPr="008B079D" w:rsidRDefault="008B079D" w:rsidP="008B079D">
      <w:pPr>
        <w:spacing w:after="0" w:line="240" w:lineRule="auto"/>
        <w:rPr>
          <w:rFonts w:ascii="Times New Roman" w:eastAsia="Calibri" w:hAnsi="Times New Roman" w:cs="Times New Roman"/>
          <w:i/>
          <w:sz w:val="24"/>
          <w:szCs w:val="24"/>
        </w:rPr>
      </w:pPr>
    </w:p>
    <w:p w14:paraId="4F73B79C" w14:textId="77777777" w:rsidR="008B079D" w:rsidRPr="008B079D" w:rsidRDefault="008B079D" w:rsidP="008B079D">
      <w:pPr>
        <w:spacing w:after="0" w:line="240" w:lineRule="auto"/>
        <w:rPr>
          <w:rFonts w:ascii="Times New Roman" w:eastAsia="Calibri" w:hAnsi="Times New Roman" w:cs="Times New Roman"/>
          <w:i/>
          <w:sz w:val="24"/>
          <w:szCs w:val="24"/>
        </w:rPr>
      </w:pPr>
    </w:p>
    <w:p w14:paraId="2557CA0B" w14:textId="77777777" w:rsidR="008B079D" w:rsidRPr="008B079D" w:rsidRDefault="008B079D" w:rsidP="008B079D">
      <w:pPr>
        <w:spacing w:after="0" w:line="240" w:lineRule="auto"/>
        <w:rPr>
          <w:rFonts w:ascii="Times New Roman" w:eastAsia="Calibri" w:hAnsi="Times New Roman" w:cs="Times New Roman"/>
          <w:i/>
          <w:sz w:val="24"/>
          <w:szCs w:val="24"/>
        </w:rPr>
      </w:pPr>
    </w:p>
    <w:p w14:paraId="33EED0D4" w14:textId="77777777" w:rsidR="008B079D" w:rsidRPr="008B079D" w:rsidRDefault="008B079D" w:rsidP="008B079D">
      <w:pPr>
        <w:spacing w:after="0" w:line="240" w:lineRule="auto"/>
        <w:rPr>
          <w:rFonts w:ascii="Times New Roman" w:eastAsia="Calibri" w:hAnsi="Times New Roman" w:cs="Times New Roman"/>
          <w:i/>
          <w:sz w:val="24"/>
          <w:szCs w:val="24"/>
        </w:rPr>
      </w:pPr>
    </w:p>
    <w:p w14:paraId="56AA7336" w14:textId="77777777" w:rsidR="008B079D" w:rsidRDefault="008B079D" w:rsidP="00742092">
      <w:pPr>
        <w:jc w:val="both"/>
      </w:pPr>
    </w:p>
    <w:p w14:paraId="64D96BE0" w14:textId="77777777" w:rsidR="00742092" w:rsidRDefault="00742092" w:rsidP="00742092">
      <w:pPr>
        <w:jc w:val="both"/>
      </w:pPr>
    </w:p>
    <w:p w14:paraId="040C4D71" w14:textId="77777777" w:rsidR="00742092" w:rsidRDefault="00742092" w:rsidP="00742092">
      <w:pPr>
        <w:jc w:val="both"/>
      </w:pPr>
    </w:p>
    <w:p w14:paraId="785E8F63" w14:textId="77777777" w:rsidR="008B079D" w:rsidRDefault="008B079D" w:rsidP="00742092">
      <w:pPr>
        <w:jc w:val="both"/>
      </w:pPr>
    </w:p>
    <w:p w14:paraId="5EAFB024" w14:textId="77777777" w:rsidR="008B079D" w:rsidRDefault="008B079D" w:rsidP="00742092">
      <w:pPr>
        <w:jc w:val="both"/>
      </w:pPr>
    </w:p>
    <w:p w14:paraId="15053391" w14:textId="77777777" w:rsidR="008B079D" w:rsidRDefault="008B079D" w:rsidP="00742092">
      <w:pPr>
        <w:jc w:val="both"/>
      </w:pPr>
    </w:p>
    <w:p w14:paraId="0397F707" w14:textId="77777777" w:rsidR="008B079D" w:rsidRDefault="008B079D" w:rsidP="00742092">
      <w:pPr>
        <w:jc w:val="both"/>
      </w:pPr>
    </w:p>
    <w:p w14:paraId="77EC879B" w14:textId="77777777" w:rsidR="008B079D" w:rsidRDefault="008B079D" w:rsidP="00742092">
      <w:pPr>
        <w:jc w:val="both"/>
      </w:pPr>
    </w:p>
    <w:p w14:paraId="481B2AC3" w14:textId="77777777" w:rsidR="008B079D" w:rsidRDefault="008B079D" w:rsidP="00742092">
      <w:pPr>
        <w:jc w:val="both"/>
      </w:pPr>
    </w:p>
    <w:p w14:paraId="55445294" w14:textId="77777777" w:rsidR="008B079D" w:rsidRDefault="008B079D" w:rsidP="00742092">
      <w:pPr>
        <w:jc w:val="both"/>
      </w:pPr>
    </w:p>
    <w:p w14:paraId="1AF95F8A"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w:t>
      </w:r>
      <w:r w:rsidRPr="008B079D">
        <w:rPr>
          <w:rFonts w:ascii="Times New Roman" w:eastAsia="Calibri" w:hAnsi="Times New Roman" w:cs="Times New Roman"/>
          <w:b/>
        </w:rPr>
        <w:object w:dxaOrig="2100" w:dyaOrig="2503" w14:anchorId="0223301C">
          <v:shape id="_x0000_i1073" type="#_x0000_t75" style="width:32.25pt;height:42.75pt" o:ole="" fillcolor="window">
            <v:imagedata r:id="rId6" o:title=""/>
          </v:shape>
          <o:OLEObject Type="Embed" ProgID="MSDraw" ShapeID="_x0000_i1073" DrawAspect="Content" ObjectID="_1841466133" r:id="rId45">
            <o:FieldCodes>\* MERGEFORMAT</o:FieldCodes>
          </o:OLEObject>
        </w:object>
      </w:r>
      <w:r w:rsidRPr="008B079D">
        <w:rPr>
          <w:rFonts w:ascii="Times New Roman" w:eastAsia="Calibri" w:hAnsi="Times New Roman" w:cs="Times New Roman"/>
          <w:b/>
        </w:rPr>
        <w:tab/>
        <w:t xml:space="preserve">                   </w:t>
      </w:r>
    </w:p>
    <w:p w14:paraId="6BD301E8"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REPUBLIKA HRVATSKA</w:t>
      </w:r>
    </w:p>
    <w:p w14:paraId="18FD0AC8" w14:textId="77777777" w:rsidR="008B079D" w:rsidRPr="008B079D" w:rsidRDefault="008B079D" w:rsidP="008B079D">
      <w:pPr>
        <w:spacing w:after="0" w:line="240" w:lineRule="auto"/>
        <w:rPr>
          <w:rFonts w:ascii="Times New Roman" w:eastAsia="Calibri" w:hAnsi="Times New Roman" w:cs="Times New Roman"/>
          <w:b/>
          <w:sz w:val="24"/>
        </w:rPr>
      </w:pPr>
      <w:r w:rsidRPr="008B079D">
        <w:rPr>
          <w:rFonts w:ascii="Times New Roman" w:eastAsia="Calibri" w:hAnsi="Times New Roman" w:cs="Times New Roman"/>
          <w:b/>
          <w:sz w:val="24"/>
        </w:rPr>
        <w:t xml:space="preserve">   KRAPINSKO-ZAGORSKA ŽUPANIJA</w:t>
      </w:r>
    </w:p>
    <w:p w14:paraId="3E936AE8" w14:textId="77777777" w:rsidR="008B079D" w:rsidRPr="008B079D" w:rsidRDefault="008B079D" w:rsidP="008B079D">
      <w:pPr>
        <w:spacing w:after="0" w:line="240" w:lineRule="auto"/>
        <w:rPr>
          <w:rFonts w:ascii="Times New Roman" w:eastAsia="Calibri" w:hAnsi="Times New Roman" w:cs="Times New Roman"/>
          <w:b/>
          <w:sz w:val="24"/>
        </w:rPr>
      </w:pPr>
      <w:r w:rsidRPr="008B079D">
        <w:rPr>
          <w:rFonts w:ascii="Times New Roman" w:eastAsia="Calibri" w:hAnsi="Times New Roman" w:cs="Times New Roman"/>
          <w:b/>
          <w:sz w:val="24"/>
        </w:rPr>
        <w:t xml:space="preserve">     OPĆINA SVETI KRIŽ ZAČRETJE</w:t>
      </w:r>
    </w:p>
    <w:p w14:paraId="38790E5D" w14:textId="77777777" w:rsidR="008B079D" w:rsidRPr="008B079D" w:rsidRDefault="008B079D" w:rsidP="008B079D">
      <w:pPr>
        <w:spacing w:after="0" w:line="240" w:lineRule="auto"/>
        <w:rPr>
          <w:rFonts w:ascii="Times New Roman" w:eastAsia="Calibri" w:hAnsi="Times New Roman" w:cs="Times New Roman"/>
          <w:b/>
          <w:sz w:val="24"/>
        </w:rPr>
      </w:pPr>
      <w:r w:rsidRPr="008B079D">
        <w:rPr>
          <w:rFonts w:ascii="Times New Roman" w:eastAsia="Calibri" w:hAnsi="Times New Roman" w:cs="Times New Roman"/>
          <w:b/>
          <w:sz w:val="24"/>
        </w:rPr>
        <w:t xml:space="preserve">      </w:t>
      </w:r>
      <w:r w:rsidRPr="008B079D">
        <w:rPr>
          <w:rFonts w:ascii="Times New Roman" w:eastAsia="Calibri" w:hAnsi="Times New Roman" w:cs="Times New Roman"/>
          <w:b/>
          <w:sz w:val="24"/>
        </w:rPr>
        <w:tab/>
        <w:t xml:space="preserve"> OPĆINSKI NAČELNIK</w:t>
      </w:r>
    </w:p>
    <w:p w14:paraId="1728D596" w14:textId="77777777" w:rsidR="008B079D" w:rsidRPr="008B079D" w:rsidRDefault="008B079D" w:rsidP="008B079D">
      <w:pPr>
        <w:spacing w:after="0" w:line="240" w:lineRule="auto"/>
        <w:rPr>
          <w:rFonts w:ascii="Times New Roman" w:eastAsia="Calibri" w:hAnsi="Times New Roman" w:cs="Times New Roman"/>
          <w:b/>
          <w:sz w:val="24"/>
        </w:rPr>
      </w:pPr>
    </w:p>
    <w:p w14:paraId="1496A021"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sz w:val="24"/>
        </w:rPr>
        <w:t>KLASA: 400-05/26-1/002</w:t>
      </w:r>
    </w:p>
    <w:p w14:paraId="7189D426"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sz w:val="24"/>
        </w:rPr>
        <w:t>URBROJ: 2140-28-03-26-2</w:t>
      </w:r>
    </w:p>
    <w:p w14:paraId="4F9C9E8E"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sz w:val="24"/>
        </w:rPr>
        <w:t>Sveti Križ Začretje, 03.04.2025.</w:t>
      </w:r>
    </w:p>
    <w:p w14:paraId="467B8507"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sz w:val="24"/>
        </w:rPr>
        <w:tab/>
      </w:r>
    </w:p>
    <w:p w14:paraId="0BAB3669" w14:textId="77777777" w:rsidR="008B079D" w:rsidRPr="008B079D" w:rsidRDefault="008B079D" w:rsidP="008B079D">
      <w:pPr>
        <w:spacing w:after="0" w:line="240" w:lineRule="auto"/>
        <w:ind w:left="4248" w:firstLine="708"/>
        <w:rPr>
          <w:rFonts w:ascii="Times New Roman" w:eastAsia="Calibri" w:hAnsi="Times New Roman" w:cs="Times New Roman"/>
          <w:b/>
          <w:sz w:val="24"/>
        </w:rPr>
      </w:pPr>
      <w:r w:rsidRPr="008B079D">
        <w:rPr>
          <w:rFonts w:ascii="Times New Roman" w:eastAsia="Calibri" w:hAnsi="Times New Roman" w:cs="Times New Roman"/>
          <w:b/>
          <w:sz w:val="24"/>
        </w:rPr>
        <w:t xml:space="preserve">PREDSJEDNICI </w:t>
      </w:r>
    </w:p>
    <w:p w14:paraId="42531DF4" w14:textId="77777777" w:rsidR="008B079D" w:rsidRPr="008B079D" w:rsidRDefault="008B079D" w:rsidP="008B079D">
      <w:pPr>
        <w:spacing w:after="0" w:line="240" w:lineRule="auto"/>
        <w:ind w:left="4248" w:firstLine="708"/>
        <w:rPr>
          <w:rFonts w:ascii="Times New Roman" w:eastAsia="Calibri" w:hAnsi="Times New Roman" w:cs="Times New Roman"/>
          <w:b/>
          <w:sz w:val="24"/>
        </w:rPr>
      </w:pPr>
      <w:r w:rsidRPr="008B079D">
        <w:rPr>
          <w:rFonts w:ascii="Times New Roman" w:eastAsia="Calibri" w:hAnsi="Times New Roman" w:cs="Times New Roman"/>
          <w:b/>
          <w:sz w:val="24"/>
        </w:rPr>
        <w:t>OPĆINSKOG VIJEĆA</w:t>
      </w:r>
    </w:p>
    <w:p w14:paraId="09B1023F" w14:textId="77777777" w:rsidR="008B079D" w:rsidRPr="008B079D" w:rsidRDefault="008B079D" w:rsidP="008B079D">
      <w:pPr>
        <w:spacing w:after="0" w:line="240" w:lineRule="auto"/>
        <w:rPr>
          <w:rFonts w:ascii="Times New Roman" w:eastAsia="Calibri" w:hAnsi="Times New Roman" w:cs="Times New Roman"/>
          <w:b/>
          <w:sz w:val="24"/>
        </w:rPr>
      </w:pPr>
    </w:p>
    <w:p w14:paraId="66AFCDE0" w14:textId="77777777" w:rsidR="008B079D" w:rsidRPr="008B079D" w:rsidRDefault="008B079D" w:rsidP="008B079D">
      <w:pPr>
        <w:spacing w:after="0" w:line="240" w:lineRule="auto"/>
        <w:contextualSpacing/>
        <w:jc w:val="both"/>
        <w:rPr>
          <w:rFonts w:ascii="Times New Roman" w:eastAsia="Calibri" w:hAnsi="Times New Roman" w:cs="Times New Roman"/>
          <w:b/>
          <w:sz w:val="24"/>
        </w:rPr>
      </w:pPr>
    </w:p>
    <w:p w14:paraId="017A03EA" w14:textId="77777777" w:rsidR="008B079D" w:rsidRPr="008B079D" w:rsidRDefault="008B079D" w:rsidP="008B079D">
      <w:pPr>
        <w:spacing w:after="0" w:line="240" w:lineRule="auto"/>
        <w:contextualSpacing/>
        <w:jc w:val="both"/>
        <w:rPr>
          <w:rFonts w:ascii="Times New Roman" w:eastAsia="Calibri" w:hAnsi="Times New Roman" w:cs="Times New Roman"/>
          <w:b/>
          <w:sz w:val="24"/>
        </w:rPr>
      </w:pPr>
    </w:p>
    <w:p w14:paraId="40F4CCF3" w14:textId="77777777" w:rsidR="008B079D" w:rsidRPr="008B079D" w:rsidRDefault="008B079D" w:rsidP="008B079D">
      <w:pPr>
        <w:spacing w:after="0" w:line="240" w:lineRule="auto"/>
        <w:contextualSpacing/>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PREDMET: </w:t>
      </w:r>
      <w:r w:rsidRPr="008B079D">
        <w:rPr>
          <w:rFonts w:ascii="Times New Roman" w:eastAsia="Times New Roman" w:hAnsi="Times New Roman" w:cs="Times New Roman"/>
          <w:b/>
          <w:sz w:val="24"/>
          <w:szCs w:val="24"/>
          <w:lang w:eastAsia="hr-HR"/>
        </w:rPr>
        <w:tab/>
        <w:t>Odluka o groblju</w:t>
      </w:r>
    </w:p>
    <w:p w14:paraId="0A674ED0" w14:textId="77777777" w:rsidR="008B079D" w:rsidRPr="008B079D" w:rsidRDefault="008B079D" w:rsidP="008B079D">
      <w:pPr>
        <w:spacing w:after="0" w:line="240" w:lineRule="auto"/>
        <w:rPr>
          <w:rFonts w:ascii="Times New Roman" w:eastAsia="Calibri" w:hAnsi="Times New Roman" w:cs="Times New Roman"/>
          <w:b/>
          <w:sz w:val="24"/>
        </w:rPr>
      </w:pPr>
    </w:p>
    <w:p w14:paraId="384739E9" w14:textId="77777777" w:rsidR="008B079D" w:rsidRPr="008B079D" w:rsidRDefault="008B079D" w:rsidP="008B079D">
      <w:pPr>
        <w:spacing w:after="0" w:line="240" w:lineRule="auto"/>
        <w:rPr>
          <w:rFonts w:ascii="Times New Roman" w:eastAsia="Calibri" w:hAnsi="Times New Roman" w:cs="Times New Roman"/>
          <w:b/>
          <w:sz w:val="24"/>
        </w:rPr>
      </w:pPr>
    </w:p>
    <w:p w14:paraId="1F8569E7" w14:textId="77777777" w:rsidR="008B079D" w:rsidRPr="008B079D" w:rsidRDefault="008B079D" w:rsidP="008B079D">
      <w:pPr>
        <w:spacing w:after="0" w:line="240" w:lineRule="auto"/>
        <w:rPr>
          <w:rFonts w:ascii="Times New Roman" w:eastAsia="Calibri" w:hAnsi="Times New Roman" w:cs="Times New Roman"/>
          <w:bCs/>
          <w:sz w:val="24"/>
        </w:rPr>
      </w:pPr>
      <w:r w:rsidRPr="008B079D">
        <w:rPr>
          <w:rFonts w:ascii="Times New Roman" w:eastAsia="Calibri" w:hAnsi="Times New Roman" w:cs="Times New Roman"/>
          <w:b/>
          <w:sz w:val="24"/>
        </w:rPr>
        <w:t>PRAVNI TEMELJ:</w:t>
      </w:r>
      <w:r w:rsidRPr="008B079D">
        <w:rPr>
          <w:rFonts w:ascii="Times New Roman" w:eastAsia="Calibri" w:hAnsi="Times New Roman" w:cs="Times New Roman"/>
          <w:b/>
          <w:sz w:val="24"/>
        </w:rPr>
        <w:tab/>
      </w:r>
      <w:r w:rsidRPr="008B079D">
        <w:rPr>
          <w:rFonts w:ascii="Times New Roman" w:eastAsia="Calibri" w:hAnsi="Times New Roman" w:cs="Times New Roman"/>
          <w:bCs/>
          <w:sz w:val="24"/>
        </w:rPr>
        <w:t>Članak 9. stavak 10. Zakona o grobljima (Narodne novine broj 78/25 i 80/25) i članak 32. Statuta Općine Sveti Križ Začretje ( „Službeni glasnik“ Krapinsko-zagorske županije 21/21).</w:t>
      </w:r>
    </w:p>
    <w:p w14:paraId="5C3C769E" w14:textId="77777777" w:rsidR="008B079D" w:rsidRPr="008B079D" w:rsidRDefault="008B079D" w:rsidP="008B079D">
      <w:pPr>
        <w:spacing w:after="0" w:line="240" w:lineRule="auto"/>
        <w:rPr>
          <w:rFonts w:ascii="Times New Roman" w:eastAsia="Calibri" w:hAnsi="Times New Roman" w:cs="Times New Roman"/>
          <w:b/>
          <w:sz w:val="24"/>
        </w:rPr>
      </w:pPr>
    </w:p>
    <w:p w14:paraId="169F71FA"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b/>
          <w:sz w:val="24"/>
        </w:rPr>
        <w:t>NADLEŽNOST ZA DONOŠENJE:</w:t>
      </w:r>
      <w:r w:rsidRPr="008B079D">
        <w:rPr>
          <w:rFonts w:ascii="Times New Roman" w:eastAsia="Calibri" w:hAnsi="Times New Roman" w:cs="Times New Roman"/>
          <w:sz w:val="24"/>
        </w:rPr>
        <w:t xml:space="preserve"> Općinsko vijeće</w:t>
      </w:r>
    </w:p>
    <w:p w14:paraId="7DE450D8" w14:textId="77777777" w:rsidR="008B079D" w:rsidRPr="008B079D" w:rsidRDefault="008B079D" w:rsidP="008B079D">
      <w:pPr>
        <w:spacing w:after="0" w:line="240" w:lineRule="auto"/>
        <w:rPr>
          <w:rFonts w:ascii="Times New Roman" w:eastAsia="Calibri" w:hAnsi="Times New Roman" w:cs="Times New Roman"/>
          <w:sz w:val="24"/>
        </w:rPr>
      </w:pPr>
    </w:p>
    <w:p w14:paraId="3AFE642F"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b/>
          <w:sz w:val="24"/>
        </w:rPr>
        <w:t>PREDLAGATELJ:</w:t>
      </w:r>
      <w:r w:rsidRPr="008B079D">
        <w:rPr>
          <w:rFonts w:ascii="Times New Roman" w:eastAsia="Calibri" w:hAnsi="Times New Roman" w:cs="Times New Roman"/>
          <w:sz w:val="24"/>
        </w:rPr>
        <w:t xml:space="preserve"> Općinski načelnik</w:t>
      </w:r>
    </w:p>
    <w:p w14:paraId="4C562056" w14:textId="77777777" w:rsidR="008B079D" w:rsidRPr="008B079D" w:rsidRDefault="008B079D" w:rsidP="008B079D">
      <w:pPr>
        <w:spacing w:after="0" w:line="240" w:lineRule="auto"/>
        <w:rPr>
          <w:rFonts w:ascii="Times New Roman" w:eastAsia="Calibri" w:hAnsi="Times New Roman" w:cs="Times New Roman"/>
          <w:sz w:val="24"/>
        </w:rPr>
      </w:pPr>
    </w:p>
    <w:p w14:paraId="1F23651A" w14:textId="77777777" w:rsidR="008B079D" w:rsidRPr="008B079D" w:rsidRDefault="008B079D" w:rsidP="008B079D">
      <w:pPr>
        <w:spacing w:after="0" w:line="240" w:lineRule="auto"/>
        <w:rPr>
          <w:rFonts w:ascii="Times New Roman" w:eastAsia="Calibri" w:hAnsi="Times New Roman" w:cs="Times New Roman"/>
          <w:b/>
          <w:sz w:val="24"/>
        </w:rPr>
      </w:pPr>
      <w:r w:rsidRPr="008B079D">
        <w:rPr>
          <w:rFonts w:ascii="Times New Roman" w:eastAsia="Calibri" w:hAnsi="Times New Roman" w:cs="Times New Roman"/>
          <w:b/>
          <w:sz w:val="24"/>
        </w:rPr>
        <w:t>OBRAZLOŽENJE:</w:t>
      </w:r>
    </w:p>
    <w:p w14:paraId="2BEA5277" w14:textId="77777777" w:rsidR="008B079D" w:rsidRPr="008B079D" w:rsidRDefault="008B079D" w:rsidP="008B079D">
      <w:pPr>
        <w:spacing w:after="0" w:line="240" w:lineRule="auto"/>
        <w:jc w:val="both"/>
        <w:rPr>
          <w:rFonts w:ascii="Times New Roman" w:eastAsia="Calibri" w:hAnsi="Times New Roman" w:cs="Times New Roman"/>
          <w:b/>
          <w:sz w:val="24"/>
        </w:rPr>
      </w:pPr>
    </w:p>
    <w:p w14:paraId="576A65A9" w14:textId="77777777" w:rsidR="008B079D" w:rsidRPr="008B079D" w:rsidRDefault="008B079D" w:rsidP="008B079D">
      <w:pPr>
        <w:spacing w:after="0" w:line="240" w:lineRule="auto"/>
        <w:ind w:firstLine="708"/>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 Pravni temelj za donošenje ove Odluke je Zakon o grobljima, odnosno Izmjene i dopune Zakona o grobljima iz svibnja 2025. godine koji je propisao obvezu predstavničkog tijela jedinica lokalne samouprave da donese Odluku o grobljima na području općine Sveti Križ Začretje, a svrha Odluke je osigurati pravni okvir za učinkovito i transparentno upravljanje grobljima, sukladno odredbama „novog“ Zakona. Samim predloženim prijedlogom, obavlja se usklađivanje sa važećim zakonskim okvirima te se precizno uređuju prava upravitelja groblja, isto tako prava i obveze korisnika grobnih mjesta. Odlukom je detaljno propisano pravilo ukopa, premještanje posmrtnih ostataka, način održavanja groblja, upravljanje te nadzor sukladno prekršajnim odredbama. </w:t>
      </w:r>
    </w:p>
    <w:p w14:paraId="27CAFAB5" w14:textId="77777777" w:rsidR="008B079D" w:rsidRPr="008B079D" w:rsidRDefault="008B079D" w:rsidP="008B079D">
      <w:pPr>
        <w:spacing w:after="0" w:line="240" w:lineRule="auto"/>
        <w:jc w:val="both"/>
        <w:rPr>
          <w:rFonts w:ascii="Times New Roman" w:eastAsia="Calibri" w:hAnsi="Times New Roman" w:cs="Times New Roman"/>
          <w:sz w:val="24"/>
          <w:szCs w:val="24"/>
        </w:rPr>
      </w:pPr>
    </w:p>
    <w:p w14:paraId="3100C453" w14:textId="77777777" w:rsidR="008B079D" w:rsidRPr="008B079D" w:rsidRDefault="008B079D" w:rsidP="008B079D">
      <w:pPr>
        <w:spacing w:after="0" w:line="240" w:lineRule="auto"/>
        <w:ind w:firstLine="708"/>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Temeljem iznijetog predlaže se Općinskom vijeću donošenje odluke u predloženom tekstu.</w:t>
      </w:r>
    </w:p>
    <w:p w14:paraId="05788470" w14:textId="77777777" w:rsidR="008B079D" w:rsidRPr="008B079D" w:rsidRDefault="008B079D" w:rsidP="008B079D">
      <w:pPr>
        <w:spacing w:after="0" w:line="240" w:lineRule="auto"/>
        <w:rPr>
          <w:rFonts w:ascii="Times New Roman" w:eastAsia="Calibri" w:hAnsi="Times New Roman" w:cs="Times New Roman"/>
          <w:sz w:val="24"/>
          <w:szCs w:val="24"/>
        </w:rPr>
      </w:pPr>
    </w:p>
    <w:p w14:paraId="7B7D7FD2" w14:textId="77777777" w:rsidR="008B079D" w:rsidRPr="008B079D" w:rsidRDefault="008B079D" w:rsidP="008B079D">
      <w:pPr>
        <w:spacing w:after="0" w:line="240" w:lineRule="auto"/>
        <w:ind w:firstLine="708"/>
        <w:rPr>
          <w:rFonts w:ascii="Times New Roman" w:eastAsia="Calibri" w:hAnsi="Times New Roman" w:cs="Times New Roman"/>
          <w:sz w:val="24"/>
          <w:szCs w:val="24"/>
        </w:rPr>
      </w:pPr>
      <w:r w:rsidRPr="008B079D">
        <w:rPr>
          <w:rFonts w:ascii="Times New Roman" w:eastAsia="Calibri" w:hAnsi="Times New Roman" w:cs="Times New Roman"/>
          <w:sz w:val="24"/>
          <w:szCs w:val="24"/>
        </w:rPr>
        <w:t>S poštovanjem,</w:t>
      </w:r>
    </w:p>
    <w:p w14:paraId="189D91E7" w14:textId="77777777" w:rsidR="008B079D" w:rsidRPr="008B079D" w:rsidRDefault="008B079D" w:rsidP="008B079D">
      <w:pPr>
        <w:spacing w:after="0" w:line="240" w:lineRule="auto"/>
        <w:rPr>
          <w:rFonts w:ascii="Times New Roman" w:eastAsia="Calibri" w:hAnsi="Times New Roman" w:cs="Times New Roman"/>
          <w:sz w:val="24"/>
          <w:szCs w:val="24"/>
        </w:rPr>
      </w:pPr>
    </w:p>
    <w:p w14:paraId="6FF31312" w14:textId="77777777" w:rsidR="008B079D" w:rsidRPr="008B079D" w:rsidRDefault="008B079D" w:rsidP="008B079D">
      <w:pPr>
        <w:spacing w:after="0" w:line="240" w:lineRule="auto"/>
        <w:rPr>
          <w:rFonts w:ascii="Times New Roman" w:eastAsia="Calibri" w:hAnsi="Times New Roman" w:cs="Times New Roman"/>
          <w:sz w:val="24"/>
          <w:szCs w:val="24"/>
        </w:rPr>
      </w:pPr>
    </w:p>
    <w:p w14:paraId="5B2F96AB"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t>OPĆINSKI NAČELNIK</w:t>
      </w:r>
    </w:p>
    <w:p w14:paraId="4BB40526" w14:textId="77777777" w:rsidR="008B079D" w:rsidRPr="008B079D" w:rsidRDefault="008B079D" w:rsidP="008B079D">
      <w:pPr>
        <w:spacing w:after="0" w:line="240" w:lineRule="auto"/>
        <w:rPr>
          <w:rFonts w:ascii="Times New Roman" w:eastAsia="Calibri" w:hAnsi="Times New Roman" w:cs="Times New Roman"/>
          <w:sz w:val="24"/>
        </w:rPr>
      </w:pP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r>
      <w:r w:rsidRPr="008B079D">
        <w:rPr>
          <w:rFonts w:ascii="Times New Roman" w:eastAsia="Calibri" w:hAnsi="Times New Roman" w:cs="Times New Roman"/>
          <w:sz w:val="24"/>
        </w:rPr>
        <w:tab/>
        <w:t xml:space="preserve">   Marko Kos, dipl.oec.</w:t>
      </w:r>
    </w:p>
    <w:p w14:paraId="3920EC81" w14:textId="77777777" w:rsidR="008B079D" w:rsidRDefault="008B079D" w:rsidP="00742092">
      <w:pPr>
        <w:jc w:val="both"/>
      </w:pPr>
    </w:p>
    <w:p w14:paraId="4325A7C7" w14:textId="77777777" w:rsidR="008B079D" w:rsidRDefault="008B079D" w:rsidP="00742092">
      <w:pPr>
        <w:jc w:val="both"/>
      </w:pPr>
    </w:p>
    <w:p w14:paraId="16A26718" w14:textId="77777777" w:rsidR="008B079D" w:rsidRDefault="008B079D" w:rsidP="00742092">
      <w:pPr>
        <w:jc w:val="both"/>
      </w:pPr>
    </w:p>
    <w:p w14:paraId="6F59C979" w14:textId="77777777" w:rsidR="008B079D" w:rsidRDefault="008B079D" w:rsidP="00742092">
      <w:pPr>
        <w:jc w:val="both"/>
      </w:pPr>
    </w:p>
    <w:p w14:paraId="62932B47" w14:textId="77777777" w:rsidR="008B079D" w:rsidRDefault="008B079D" w:rsidP="00742092">
      <w:pPr>
        <w:jc w:val="both"/>
      </w:pPr>
    </w:p>
    <w:p w14:paraId="42F03A9A" w14:textId="77777777" w:rsidR="008B079D" w:rsidRDefault="008B079D" w:rsidP="00742092">
      <w:pPr>
        <w:jc w:val="both"/>
      </w:pPr>
    </w:p>
    <w:p w14:paraId="247AD8CE" w14:textId="77777777" w:rsidR="008B079D" w:rsidRPr="008B079D" w:rsidRDefault="008B079D" w:rsidP="008B079D">
      <w:pPr>
        <w:spacing w:after="0" w:line="240" w:lineRule="auto"/>
        <w:rPr>
          <w:rFonts w:ascii="Arial" w:eastAsia="Times New Roman" w:hAnsi="Arial" w:cs="Arial"/>
          <w:sz w:val="20"/>
          <w:szCs w:val="20"/>
          <w:lang w:eastAsia="hr-HR"/>
        </w:rPr>
      </w:pPr>
      <w:r w:rsidRPr="008B079D">
        <w:rPr>
          <w:rFonts w:ascii="Arial" w:eastAsia="Times New Roman" w:hAnsi="Arial" w:cs="Arial"/>
          <w:sz w:val="20"/>
          <w:szCs w:val="20"/>
          <w:lang w:eastAsia="hr-HR"/>
        </w:rPr>
        <w:t xml:space="preserve">                              </w:t>
      </w:r>
      <w:r w:rsidRPr="008B079D">
        <w:rPr>
          <w:rFonts w:ascii="Arial" w:eastAsia="Times New Roman" w:hAnsi="Arial" w:cs="Arial"/>
          <w:noProof/>
          <w:sz w:val="20"/>
          <w:szCs w:val="20"/>
          <w:lang w:eastAsia="hr-HR"/>
        </w:rPr>
        <w:drawing>
          <wp:inline distT="0" distB="0" distL="0" distR="0" wp14:anchorId="02116D94" wp14:editId="71A58973">
            <wp:extent cx="466725" cy="653415"/>
            <wp:effectExtent l="19050" t="0" r="9525" b="0"/>
            <wp:docPr id="20" name="Slika 20" descr="grb_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boja"/>
                    <pic:cNvPicPr>
                      <a:picLocks noChangeAspect="1" noChangeArrowheads="1"/>
                    </pic:cNvPicPr>
                  </pic:nvPicPr>
                  <pic:blipFill>
                    <a:blip r:embed="rId46" cstate="print"/>
                    <a:srcRect/>
                    <a:stretch>
                      <a:fillRect/>
                    </a:stretch>
                  </pic:blipFill>
                  <pic:spPr bwMode="auto">
                    <a:xfrm>
                      <a:off x="0" y="0"/>
                      <a:ext cx="466725" cy="653415"/>
                    </a:xfrm>
                    <a:prstGeom prst="rect">
                      <a:avLst/>
                    </a:prstGeom>
                    <a:noFill/>
                    <a:ln w="9525">
                      <a:noFill/>
                      <a:miter lim="800000"/>
                      <a:headEnd/>
                      <a:tailEnd/>
                    </a:ln>
                  </pic:spPr>
                </pic:pic>
              </a:graphicData>
            </a:graphic>
          </wp:inline>
        </w:drawing>
      </w:r>
    </w:p>
    <w:p w14:paraId="17DC21B1" w14:textId="77777777" w:rsidR="008B079D" w:rsidRPr="008B079D" w:rsidRDefault="008B079D" w:rsidP="008B079D">
      <w:pPr>
        <w:tabs>
          <w:tab w:val="center" w:pos="2160"/>
        </w:tabs>
        <w:spacing w:after="0" w:line="240" w:lineRule="auto"/>
        <w:rPr>
          <w:rFonts w:ascii="Times New Roman" w:eastAsia="Times New Roman" w:hAnsi="Times New Roman" w:cs="Times New Roman"/>
          <w:sz w:val="21"/>
          <w:szCs w:val="21"/>
          <w:lang w:eastAsia="hr-HR"/>
        </w:rPr>
      </w:pPr>
      <w:r w:rsidRPr="008B079D">
        <w:rPr>
          <w:rFonts w:ascii="Arial" w:eastAsia="Times New Roman" w:hAnsi="Arial" w:cs="Arial"/>
          <w:b/>
          <w:bCs/>
          <w:sz w:val="21"/>
          <w:szCs w:val="21"/>
          <w:lang w:eastAsia="hr-HR"/>
        </w:rPr>
        <w:tab/>
      </w:r>
      <w:r w:rsidRPr="008B079D">
        <w:rPr>
          <w:rFonts w:ascii="Times New Roman" w:eastAsia="Times New Roman" w:hAnsi="Times New Roman" w:cs="Times New Roman"/>
          <w:b/>
          <w:bCs/>
          <w:sz w:val="21"/>
          <w:szCs w:val="21"/>
          <w:lang w:eastAsia="hr-HR"/>
        </w:rPr>
        <w:t>R E P U B L I K A    H R V A T S K A</w:t>
      </w:r>
    </w:p>
    <w:p w14:paraId="73054862" w14:textId="77777777" w:rsidR="008B079D" w:rsidRPr="008B079D" w:rsidRDefault="008B079D" w:rsidP="008B079D">
      <w:pPr>
        <w:tabs>
          <w:tab w:val="center" w:pos="2160"/>
        </w:tabs>
        <w:spacing w:after="0" w:line="240" w:lineRule="auto"/>
        <w:rPr>
          <w:rFonts w:ascii="Times New Roman" w:eastAsia="Times New Roman" w:hAnsi="Times New Roman" w:cs="Times New Roman"/>
          <w:sz w:val="21"/>
          <w:szCs w:val="21"/>
          <w:lang w:eastAsia="hr-HR"/>
        </w:rPr>
      </w:pPr>
      <w:r w:rsidRPr="008B079D">
        <w:rPr>
          <w:rFonts w:ascii="Times New Roman" w:eastAsia="Times New Roman" w:hAnsi="Times New Roman" w:cs="Times New Roman"/>
          <w:b/>
          <w:bCs/>
          <w:sz w:val="21"/>
          <w:szCs w:val="21"/>
          <w:lang w:eastAsia="hr-HR"/>
        </w:rPr>
        <w:tab/>
        <w:t>KRAPINSKO ZAGORSKA ŽUPANIJA</w:t>
      </w:r>
    </w:p>
    <w:p w14:paraId="2CB6C393" w14:textId="77777777" w:rsidR="008B079D" w:rsidRPr="008B079D" w:rsidRDefault="008B079D" w:rsidP="008B079D">
      <w:pPr>
        <w:tabs>
          <w:tab w:val="center" w:pos="2160"/>
        </w:tabs>
        <w:spacing w:after="0" w:line="240" w:lineRule="auto"/>
        <w:rPr>
          <w:rFonts w:ascii="Times New Roman" w:eastAsia="Times New Roman" w:hAnsi="Times New Roman" w:cs="Times New Roman"/>
          <w:b/>
          <w:bCs/>
          <w:sz w:val="21"/>
          <w:szCs w:val="21"/>
          <w:lang w:eastAsia="hr-HR"/>
        </w:rPr>
      </w:pPr>
      <w:r w:rsidRPr="008B079D">
        <w:rPr>
          <w:rFonts w:ascii="Times New Roman" w:eastAsia="Times New Roman" w:hAnsi="Times New Roman" w:cs="Times New Roman"/>
          <w:b/>
          <w:bCs/>
          <w:sz w:val="21"/>
          <w:szCs w:val="21"/>
          <w:lang w:eastAsia="hr-HR"/>
        </w:rPr>
        <w:tab/>
        <w:t>OPĆINA SVETI KRIŽ ZAČRETJE</w:t>
      </w:r>
    </w:p>
    <w:p w14:paraId="7A79AE7F" w14:textId="77777777" w:rsidR="008B079D" w:rsidRPr="008B079D" w:rsidRDefault="008B079D" w:rsidP="008B079D">
      <w:pPr>
        <w:tabs>
          <w:tab w:val="center" w:pos="2160"/>
        </w:tabs>
        <w:spacing w:after="0" w:line="240" w:lineRule="auto"/>
        <w:rPr>
          <w:rFonts w:ascii="Times New Roman" w:eastAsia="Times New Roman" w:hAnsi="Times New Roman" w:cs="Times New Roman"/>
          <w:b/>
          <w:bCs/>
          <w:sz w:val="21"/>
          <w:szCs w:val="21"/>
          <w:lang w:eastAsia="hr-HR"/>
        </w:rPr>
      </w:pPr>
      <w:r w:rsidRPr="008B079D">
        <w:rPr>
          <w:rFonts w:ascii="Times New Roman" w:eastAsia="Times New Roman" w:hAnsi="Times New Roman" w:cs="Times New Roman"/>
          <w:b/>
          <w:bCs/>
          <w:sz w:val="21"/>
          <w:szCs w:val="21"/>
          <w:lang w:eastAsia="hr-HR"/>
        </w:rPr>
        <w:tab/>
        <w:t>OPĆINSKO VIJEĆE</w:t>
      </w:r>
    </w:p>
    <w:p w14:paraId="29284502" w14:textId="77777777" w:rsidR="008B079D" w:rsidRPr="008B079D" w:rsidRDefault="008B079D" w:rsidP="008B079D">
      <w:pPr>
        <w:tabs>
          <w:tab w:val="center" w:pos="2160"/>
        </w:tabs>
        <w:spacing w:after="0" w:line="240" w:lineRule="auto"/>
        <w:rPr>
          <w:rFonts w:ascii="Times New Roman" w:eastAsia="Times New Roman" w:hAnsi="Times New Roman" w:cs="Times New Roman"/>
          <w:b/>
          <w:bCs/>
          <w:sz w:val="21"/>
          <w:szCs w:val="21"/>
          <w:lang w:eastAsia="hr-HR"/>
        </w:rPr>
      </w:pPr>
    </w:p>
    <w:p w14:paraId="08EC35C5" w14:textId="77777777" w:rsidR="008B079D" w:rsidRPr="008B079D" w:rsidRDefault="008B079D" w:rsidP="008B079D">
      <w:pPr>
        <w:spacing w:after="0" w:line="240" w:lineRule="auto"/>
        <w:rPr>
          <w:rFonts w:ascii="Times New Roman" w:eastAsia="Times New Roman" w:hAnsi="Times New Roman" w:cs="Times New Roman"/>
          <w:bCs/>
          <w:sz w:val="24"/>
          <w:szCs w:val="24"/>
          <w:lang w:eastAsia="hr-HR"/>
        </w:rPr>
      </w:pPr>
      <w:r w:rsidRPr="008B079D">
        <w:rPr>
          <w:rFonts w:ascii="Times New Roman" w:eastAsia="Times New Roman" w:hAnsi="Times New Roman" w:cs="Times New Roman"/>
          <w:bCs/>
          <w:sz w:val="24"/>
          <w:szCs w:val="24"/>
          <w:lang w:eastAsia="hr-HR"/>
        </w:rPr>
        <w:t>KLASA: 400-05/26-01/002</w:t>
      </w:r>
    </w:p>
    <w:p w14:paraId="68D78A73" w14:textId="77777777" w:rsidR="008B079D" w:rsidRPr="008B079D" w:rsidRDefault="008B079D" w:rsidP="008B079D">
      <w:pPr>
        <w:spacing w:after="0" w:line="240" w:lineRule="auto"/>
        <w:rPr>
          <w:rFonts w:ascii="Times New Roman" w:eastAsia="Times New Roman" w:hAnsi="Times New Roman" w:cs="Times New Roman"/>
          <w:bCs/>
          <w:sz w:val="24"/>
          <w:szCs w:val="24"/>
          <w:lang w:eastAsia="hr-HR"/>
        </w:rPr>
      </w:pPr>
      <w:r w:rsidRPr="008B079D">
        <w:rPr>
          <w:rFonts w:ascii="Times New Roman" w:eastAsia="Times New Roman" w:hAnsi="Times New Roman" w:cs="Times New Roman"/>
          <w:bCs/>
          <w:sz w:val="24"/>
          <w:szCs w:val="24"/>
          <w:lang w:eastAsia="hr-HR"/>
        </w:rPr>
        <w:t>URBROJ:  2140-28-01-26-1</w:t>
      </w:r>
    </w:p>
    <w:p w14:paraId="2FE74D5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Sveti Križ Začretje, 2026.</w:t>
      </w:r>
    </w:p>
    <w:p w14:paraId="578F1491"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p>
    <w:p w14:paraId="2714D239" w14:textId="77777777" w:rsidR="008B079D" w:rsidRPr="008B079D" w:rsidRDefault="008B079D" w:rsidP="008B079D">
      <w:pPr>
        <w:spacing w:after="0" w:line="240" w:lineRule="auto"/>
        <w:ind w:firstLine="708"/>
        <w:jc w:val="both"/>
        <w:rPr>
          <w:rFonts w:ascii="Times New Roman" w:eastAsia="Times New Roman" w:hAnsi="Times New Roman" w:cs="Times New Roman"/>
          <w:b/>
          <w:i/>
          <w:sz w:val="24"/>
          <w:szCs w:val="24"/>
          <w:lang w:eastAsia="hr-HR"/>
        </w:rPr>
      </w:pPr>
      <w:r w:rsidRPr="008B079D">
        <w:rPr>
          <w:rFonts w:ascii="Times New Roman" w:eastAsia="Times New Roman" w:hAnsi="Times New Roman" w:cs="Times New Roman"/>
          <w:sz w:val="24"/>
          <w:szCs w:val="24"/>
          <w:lang w:eastAsia="hr-HR"/>
        </w:rPr>
        <w:t>Na temelju stavka 10. članka 9. Zakona o grobljima („Narodne novine“ broj 78/25, 80/25), te članka 32. Statuta Općine Sveti Križ Začretje (Službeni glasnik Krapinsko-zagorske županije broj 21/21), Općinsko vijeće Sveti Križ Začretje na 9. sjednici održanoj dana _._.2026. godine, donijelo je:</w:t>
      </w:r>
    </w:p>
    <w:p w14:paraId="64D19C7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586D41B3"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ODLUKU O GROBLJU </w:t>
      </w:r>
    </w:p>
    <w:p w14:paraId="712F8377"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46D36324" w14:textId="77777777" w:rsidR="008B079D" w:rsidRPr="008B079D" w:rsidRDefault="008B079D" w:rsidP="008B079D">
      <w:pPr>
        <w:numPr>
          <w:ilvl w:val="0"/>
          <w:numId w:val="21"/>
        </w:numPr>
        <w:spacing w:after="0" w:line="240" w:lineRule="auto"/>
        <w:contextualSpacing/>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OPĆE ODREDBE</w:t>
      </w:r>
    </w:p>
    <w:p w14:paraId="368F401C"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w:t>
      </w:r>
    </w:p>
    <w:p w14:paraId="309B387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Ovom se odlukom uređuje upravljanje grobljem i obavljanje komunalne djelatnosti održavanja groblja na području Općine Sveti Križ Začretje (u daljnjem tekstu: Općina), a osobito:</w:t>
      </w:r>
    </w:p>
    <w:p w14:paraId="4DD1A284" w14:textId="77777777" w:rsidR="008B079D" w:rsidRPr="008B079D" w:rsidRDefault="008B079D" w:rsidP="008B079D">
      <w:pPr>
        <w:numPr>
          <w:ilvl w:val="0"/>
          <w:numId w:val="24"/>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građenje, zatvaranje i stavljanje groblja izvan upotrebe;</w:t>
      </w:r>
    </w:p>
    <w:p w14:paraId="7E547CC3" w14:textId="77777777" w:rsidR="008B079D" w:rsidRPr="008B079D" w:rsidRDefault="008B079D" w:rsidP="008B079D">
      <w:pPr>
        <w:numPr>
          <w:ilvl w:val="0"/>
          <w:numId w:val="24"/>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način i uvjeti upravljanja grobljima;</w:t>
      </w:r>
    </w:p>
    <w:p w14:paraId="0A434AB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mjerila i način dodjeljivanja i ustupanja grobnih mjesta na korištenje;</w:t>
      </w:r>
    </w:p>
    <w:p w14:paraId="5296FEE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grobni očevidnik;</w:t>
      </w:r>
    </w:p>
    <w:p w14:paraId="05BE311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utvrđivanje usklađenosti grobnog mjesta i spomen obilježja;</w:t>
      </w:r>
    </w:p>
    <w:p w14:paraId="6C6D661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uvjeti i mjerila za plaćanje naknade kod dodjele grobnih mjesta i godišnja naknada za   </w:t>
      </w:r>
    </w:p>
    <w:p w14:paraId="3BF359E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korištenje grobnih mjesta;</w:t>
      </w:r>
    </w:p>
    <w:p w14:paraId="01CDA873"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način ukopa umrlih nepoznatih osoba te umrlih hrvatskih ratnih invalida i hrvatskih </w:t>
      </w:r>
    </w:p>
    <w:p w14:paraId="49C404F7"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branitelja iz Domovinskog rata                       </w:t>
      </w:r>
    </w:p>
    <w:p w14:paraId="7FFF529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održavanje i uređivanje groblja te uklanjanje otpada;</w:t>
      </w:r>
    </w:p>
    <w:p w14:paraId="011174E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radovi na groblju</w:t>
      </w:r>
    </w:p>
    <w:p w14:paraId="15BEA55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vremenski razmaci ukopa u popunjena grobna mjesta;</w:t>
      </w:r>
    </w:p>
    <w:p w14:paraId="4DDA229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način i uvjeti ukopa pokojnika;</w:t>
      </w:r>
    </w:p>
    <w:p w14:paraId="446E0FB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nadzor i prekršajne odredbe.</w:t>
      </w:r>
    </w:p>
    <w:p w14:paraId="4D5D2C8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0A822378"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w:t>
      </w:r>
    </w:p>
    <w:p w14:paraId="3D975FB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Groblje je ograđeni prostor na kojem se nalaze grobna mjesta, komunalna i druga infrastruktura i, u pravilu, prateće građevine.</w:t>
      </w:r>
    </w:p>
    <w:p w14:paraId="733F3D3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Prateće građevine se grade unutar groblja odnosno izvan toga prostora ako je to planirano prostornim planom jedinice lokalne samouprave, a to su krematorij, mrtvačnica, dvorana za izlaganje na odru, prostorije za ispraćaj umrlih i slično.</w:t>
      </w:r>
    </w:p>
    <w:p w14:paraId="5C1BD24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25FA8B8"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w:t>
      </w:r>
    </w:p>
    <w:p w14:paraId="1AD85F0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Općina Sveti Križ Začretje ima jedno groblje.</w:t>
      </w:r>
    </w:p>
    <w:p w14:paraId="79C2749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Groblje je komunalna infrastruktura u vlasništvu Općine Sveti Križ Začretje.</w:t>
      </w:r>
    </w:p>
    <w:p w14:paraId="4A42B0C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7B8469DA"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II. GRAĐENJE, ZATVARANJE I STAVLJANJE GROBLJA IZVAN UPORABE</w:t>
      </w:r>
    </w:p>
    <w:p w14:paraId="21DDCCCE"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5506B102"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w:t>
      </w:r>
    </w:p>
    <w:p w14:paraId="7CC1801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Prostorni plan jedinice lokalne samouprave kojim se utvrđuje proširenje, izgradnja odnosno rekonstrukcija groblja mora se temeljiti na programu uređenja groblja utvrđenom za razdoblje od najmanje 30 godina. </w:t>
      </w:r>
    </w:p>
    <w:p w14:paraId="265B5DC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 xml:space="preserve">            Program iz stavka 1. ovog članka obvezatno sadrži podatke o predvidivom povećanju broja stanovnika i  smrtnosti na određenom području.</w:t>
      </w:r>
    </w:p>
    <w:p w14:paraId="1A286A8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Program uređenja groblja iz stavka 1. ovog članka donosi Općinsko vijeće Općine Sveti Križ Začretje.</w:t>
      </w:r>
    </w:p>
    <w:p w14:paraId="1B8BF72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6395E796"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w:t>
      </w:r>
    </w:p>
    <w:p w14:paraId="08E263D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Kada se utvrdi da na općinskom groblju više ne postoji mogućnost osnivanja novih grobnih mjesta, ali postoji mogućnost ukopa u postojeća grobna mjesta Općinsko vijeće donijeti će odluku o zatvaranju groblja.</w:t>
      </w:r>
      <w:r w:rsidRPr="008B079D">
        <w:rPr>
          <w:rFonts w:ascii="Times New Roman" w:eastAsia="Times New Roman" w:hAnsi="Times New Roman" w:cs="Times New Roman"/>
          <w:sz w:val="24"/>
          <w:szCs w:val="24"/>
          <w:lang w:eastAsia="hr-HR"/>
        </w:rPr>
        <w:tab/>
      </w:r>
    </w:p>
    <w:p w14:paraId="701C529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sz w:val="24"/>
          <w:szCs w:val="24"/>
          <w:lang w:eastAsia="hr-HR"/>
        </w:rPr>
        <w:t>Kada se utvrdi da više nema mogućnosti ukopa zbog prostornih, sanitarnih ili drugih uvjeta Općinsko vijeće donijeti će odluku o stavljanju groblja ili dijela groblja izvan uporabe.</w:t>
      </w:r>
    </w:p>
    <w:p w14:paraId="0998785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94E7302"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6.</w:t>
      </w:r>
    </w:p>
    <w:p w14:paraId="119EEAC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Općinsko vijeće može donijeti odluku o premještanju groblja ili dijela groblja koje je izvan upotrebe pod uvjetom da se premještanje groblja i daljnji ukop osigura izgradnjom novog groblja na području Općine Sveti Križ Začretje.</w:t>
      </w:r>
    </w:p>
    <w:p w14:paraId="18A24A2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Premještanje groblja ili dijela groblja moguće je nakon isteka roka od 30 godina od posljednjeg ukopa. </w:t>
      </w:r>
    </w:p>
    <w:p w14:paraId="2502D2C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Iznimno od stavka 2. ovog članka, kad je to potrebno radi izgradnje građevine ili izvođenja radova u interesu Republike Hrvatske, odlukom predstavničkog tijela jedinice lokalne samouprave groblje se može premjesti nakon isteka roka od deset godina od posljednjeg ukopa, pod uvjetima utvrđenim propisima kojima se uređuje zaštita pučanstva od zaraznih bolesti.   </w:t>
      </w:r>
    </w:p>
    <w:p w14:paraId="120A786D" w14:textId="77777777" w:rsidR="008B079D" w:rsidRPr="008B079D" w:rsidRDefault="008B079D" w:rsidP="008B079D">
      <w:pPr>
        <w:spacing w:after="0" w:line="240" w:lineRule="auto"/>
        <w:jc w:val="both"/>
        <w:rPr>
          <w:rFonts w:ascii="Times New Roman" w:eastAsia="Times New Roman" w:hAnsi="Times New Roman" w:cs="Times New Roman"/>
          <w:color w:val="FF0000"/>
          <w:sz w:val="24"/>
          <w:szCs w:val="24"/>
          <w:lang w:eastAsia="hr-HR"/>
        </w:rPr>
      </w:pPr>
    </w:p>
    <w:p w14:paraId="36BAB4DB"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III. NAČIN I UVJETI UPRAVLJANJA GROBLJEM</w:t>
      </w:r>
    </w:p>
    <w:p w14:paraId="33B9056F"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5C123EED"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7.</w:t>
      </w:r>
    </w:p>
    <w:p w14:paraId="4304EE8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color w:val="FF0000"/>
          <w:sz w:val="24"/>
          <w:szCs w:val="24"/>
          <w:lang w:eastAsia="hr-HR"/>
        </w:rPr>
        <w:tab/>
      </w:r>
      <w:r w:rsidRPr="008B079D">
        <w:rPr>
          <w:rFonts w:ascii="Times New Roman" w:eastAsia="Times New Roman" w:hAnsi="Times New Roman" w:cs="Times New Roman"/>
          <w:sz w:val="24"/>
          <w:szCs w:val="24"/>
          <w:lang w:eastAsia="hr-HR"/>
        </w:rPr>
        <w:t xml:space="preserve">Grobljem upravlja Uprava groblja. Poslovi uprave groblja obavljaju se u okviru Jedinstvenog upravnog odjela. </w:t>
      </w:r>
    </w:p>
    <w:p w14:paraId="2F3E8DA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0DCC06E6"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8.</w:t>
      </w:r>
    </w:p>
    <w:p w14:paraId="67315BE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Pod upravljanjem grobljem podrazumijeva se dodjela grobnih mjesta na korištenje, uređenje, održavanje i rekonstrukcija groblja (promjena površine, razmještaj putova i sl.) te ukop i kremiranje umrlih osoba na način koji odgovara tehničkim i sanitarnim uvjetima, uz posebno uvažavanje brige o zaštiti okoliša, a osobito o krajobraznim i estetskim vrijednostima područja na kojem se groblje nalazi </w:t>
      </w:r>
    </w:p>
    <w:p w14:paraId="6B9E94A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Osim navedenih poslova, pod upravljanjem grobljem podrazumijevaju se i:</w:t>
      </w:r>
    </w:p>
    <w:p w14:paraId="3DBA140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poslovi naplaćivanja naknade za dodijeljeno grobno mjesto i godišnje naknade za korištenje grobnog mjesta,</w:t>
      </w:r>
    </w:p>
    <w:p w14:paraId="269E208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poslovi vođenja grobnih očevidnika i registra umrlih osoba,</w:t>
      </w:r>
    </w:p>
    <w:p w14:paraId="1B530E2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drugi poslovi propisani Zakonom o grobljima i ovom Odlukom.</w:t>
      </w:r>
    </w:p>
    <w:p w14:paraId="5C5199B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Održavanje groblja i krematorija podrazumijeva održavanje prostora i zgrada za obavljanje ispraćaja umrlih osoba i ukopa tijela umrlih osoba te uređivanje putova, zelenih i drugih površina unutar groblja te predstavlja komunalnu djelatnost u nadležnosti jedinica lokalne samouprave.</w:t>
      </w:r>
    </w:p>
    <w:p w14:paraId="492AE1AE" w14:textId="4C958F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0D20A7CF"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9.</w:t>
      </w:r>
    </w:p>
    <w:p w14:paraId="38D26147" w14:textId="77777777" w:rsidR="008B079D" w:rsidRPr="008B079D" w:rsidRDefault="008B079D" w:rsidP="008B079D">
      <w:pPr>
        <w:spacing w:after="0" w:line="240" w:lineRule="auto"/>
        <w:jc w:val="both"/>
        <w:rPr>
          <w:rFonts w:ascii="Times New Roman" w:eastAsia="Calibri" w:hAnsi="Times New Roman" w:cs="Times New Roman"/>
          <w:sz w:val="24"/>
          <w:szCs w:val="24"/>
        </w:rPr>
      </w:pPr>
      <w:r w:rsidRPr="008B079D">
        <w:rPr>
          <w:rFonts w:ascii="Times New Roman" w:eastAsia="Times New Roman" w:hAnsi="Times New Roman" w:cs="Times New Roman"/>
          <w:sz w:val="24"/>
          <w:szCs w:val="24"/>
          <w:lang w:eastAsia="hr-HR"/>
        </w:rPr>
        <w:t xml:space="preserve">           </w:t>
      </w:r>
      <w:r w:rsidRPr="008B079D">
        <w:rPr>
          <w:rFonts w:ascii="Times New Roman" w:eastAsia="Calibri" w:hAnsi="Times New Roman" w:cs="Times New Roman"/>
          <w:sz w:val="24"/>
          <w:szCs w:val="24"/>
        </w:rPr>
        <w:t>Uprava groblja obvezna je:</w:t>
      </w:r>
    </w:p>
    <w:p w14:paraId="79EAB9A8" w14:textId="77777777" w:rsidR="008B079D" w:rsidRPr="008B079D" w:rsidRDefault="008B079D" w:rsidP="008B079D">
      <w:pPr>
        <w:spacing w:after="0" w:line="240" w:lineRule="auto"/>
        <w:jc w:val="both"/>
        <w:rPr>
          <w:rFonts w:ascii="Times New Roman" w:eastAsia="Calibri" w:hAnsi="Times New Roman" w:cs="Times New Roman"/>
          <w:sz w:val="24"/>
          <w:szCs w:val="24"/>
        </w:rPr>
      </w:pPr>
    </w:p>
    <w:p w14:paraId="3CE14C35" w14:textId="77777777" w:rsidR="008B079D" w:rsidRPr="008B079D" w:rsidRDefault="008B079D" w:rsidP="008B079D">
      <w:pPr>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1. upravljati grobljem pažnjom dobrog gospodara</w:t>
      </w:r>
    </w:p>
    <w:p w14:paraId="2A354F91" w14:textId="77777777" w:rsidR="008B079D" w:rsidRPr="008B079D" w:rsidRDefault="008B079D" w:rsidP="008B079D">
      <w:pPr>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2. osigurati uređenje i održavanje groblja na način da se ne narušava pijetet prema umrlim osobama</w:t>
      </w:r>
    </w:p>
    <w:p w14:paraId="5A3A3DFF" w14:textId="77777777" w:rsidR="008B079D" w:rsidRPr="008B079D" w:rsidRDefault="008B079D" w:rsidP="008B079D">
      <w:pPr>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3. osigurati odgovarajući broj slobodnih grobnih mjesta za potrebe redovitog ukopa umrlih osoba na području Općine Sveti Križ Začretje</w:t>
      </w:r>
    </w:p>
    <w:p w14:paraId="0769550E" w14:textId="77777777" w:rsidR="008B079D" w:rsidRPr="008B079D" w:rsidRDefault="008B079D" w:rsidP="008B079D">
      <w:pPr>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4. osigurati opće polje za ukop nepoznatih osoba te dijelove groblja odnosno aleju za ukop i davanje na korištenje odgovarajućih grobnih mjesta hrvatskim ratnim vojnim invalidima i </w:t>
      </w:r>
      <w:r w:rsidRPr="008B079D">
        <w:rPr>
          <w:rFonts w:ascii="Times New Roman" w:eastAsia="Calibri" w:hAnsi="Times New Roman" w:cs="Times New Roman"/>
          <w:sz w:val="24"/>
          <w:szCs w:val="24"/>
        </w:rPr>
        <w:lastRenderedPageBreak/>
        <w:t>hrvatskim braniteljima sukladno posebnom propisu kojim se utvrđuju prava hrvatskih branitelja iz Domovinskog rata</w:t>
      </w:r>
    </w:p>
    <w:p w14:paraId="6EF09F66" w14:textId="77777777" w:rsidR="008B079D" w:rsidRPr="008B079D" w:rsidRDefault="008B079D" w:rsidP="008B079D">
      <w:pPr>
        <w:rPr>
          <w:rFonts w:ascii="Times New Roman" w:eastAsia="Calibri" w:hAnsi="Times New Roman" w:cs="Times New Roman"/>
          <w:sz w:val="24"/>
          <w:szCs w:val="24"/>
        </w:rPr>
      </w:pPr>
      <w:r w:rsidRPr="008B079D">
        <w:rPr>
          <w:rFonts w:ascii="Times New Roman" w:eastAsia="Calibri" w:hAnsi="Times New Roman" w:cs="Times New Roman"/>
          <w:sz w:val="24"/>
          <w:szCs w:val="24"/>
        </w:rPr>
        <w:t>5. pravovremeno poduzimati odgovarajuće mjere u svezi s potrebom povećanja potrebnih grobnih mjesta</w:t>
      </w:r>
    </w:p>
    <w:p w14:paraId="0563F5AE" w14:textId="3BC1E0B3" w:rsidR="008B079D" w:rsidRPr="008B079D" w:rsidRDefault="008B079D" w:rsidP="008B079D">
      <w:pPr>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6. za svako groblje voditi grobni očevidnik čiji je sastavni dio položajni plan grobnih mjesta i pratećih građevina te registar umrlih osoba. Grobne očevidnike vodi Jedinstveni upravni odjel Općine Sveti Križ Začretje. </w:t>
      </w:r>
    </w:p>
    <w:p w14:paraId="66D4C8F5"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10.</w:t>
      </w:r>
    </w:p>
    <w:p w14:paraId="0C2E5A6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Grobljem se upravlja na način kojim se iskazuje poštovanje prema umrlim osobama koje na njemu počivaju. </w:t>
      </w:r>
    </w:p>
    <w:p w14:paraId="694F4E3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Grobljem se upravlja na način koji odgovara tehničkim i sanitarnim uvjetima, pri čemu treba voditi računa o zaštiti okoliša, osobito o krajobraznim i estetskim vrijednostima područja na kojem se groblje nalazi. </w:t>
      </w:r>
    </w:p>
    <w:p w14:paraId="2277F57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Upravitelj groblja donosi odluku o ponašanju na grobu u kojoj se određuje radno vrijeme groblja i vrijeme ukopa, načini i primjereno vrijeme za obavljanje radova na groblju te pravila ponašanje na groblju koja vrijede za korisnike grobnih mjesta i posjetitelje.</w:t>
      </w:r>
    </w:p>
    <w:p w14:paraId="6F1172A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Upravitelj groblja obvezan je obavijestiti nadležnu policijsku upravu ako ima saznanja o okupljanju unutar groblja koje je protivno odredbama zakona kojima se uređuju prekršaji protiv javnog reda i mira. </w:t>
      </w:r>
    </w:p>
    <w:p w14:paraId="0B68845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Uprava groblja ne odgovara za štete što ih na grobovima, grobnicama ili grobnim spomenicima počine treće osobe niti za štete nastale kao posljedica više sile.</w:t>
      </w:r>
    </w:p>
    <w:p w14:paraId="43AA4B22" w14:textId="77777777" w:rsidR="008B079D" w:rsidRPr="008B079D" w:rsidRDefault="008B079D" w:rsidP="008B079D">
      <w:pPr>
        <w:spacing w:after="0" w:line="240" w:lineRule="auto"/>
        <w:ind w:left="435" w:firstLine="273"/>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Pod pojmom “viša sila” smatra se događaj koji se ne može predvidjeti, na koji se ne</w:t>
      </w:r>
    </w:p>
    <w:p w14:paraId="77113A6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može utjecati  te ne podrazumijeva pogrešku ili nemar Uprave groblja.</w:t>
      </w:r>
    </w:p>
    <w:p w14:paraId="6AFA869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280939F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w:t>
      </w:r>
    </w:p>
    <w:p w14:paraId="0501E27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Umrla osoba ne smije se ukopati bez dozvole za ukop.</w:t>
      </w:r>
    </w:p>
    <w:p w14:paraId="3458F2D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Dozvolu za ukop izdaje ovlaštena osoba.</w:t>
      </w:r>
    </w:p>
    <w:p w14:paraId="72531D2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79925168"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IV. PRAVO UKOPA I UKOP NEPOZNATIH OSOBA</w:t>
      </w:r>
    </w:p>
    <w:p w14:paraId="7D4A06E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1BF6C892"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11.</w:t>
      </w:r>
    </w:p>
    <w:p w14:paraId="657952F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Tijelo umrle osobe ukapa se u grobno mjesto koje je za života umrloj osobi bilo dodijeljeno tako da je bila korisnik grobnog mjesta ili u grobno mjesto u koje je imala pravo ukopa.</w:t>
      </w:r>
    </w:p>
    <w:p w14:paraId="7A71BED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Na groblju iz ove odluke ukapaju se, u pravilu, umrli koji su imali prebivalište na području Općine Sveti Križ Začretje.</w:t>
      </w:r>
    </w:p>
    <w:p w14:paraId="78B29BB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Iznimno, na groblju na području Općine Sveti Križ Začretje mogu se ukapati i druge umrle osobe ako su tako odredile za života ili ako tako odredi njihova obitelj, odnosno osobe koje su dužne skrbiti o njihovu ukopu. Obitelj umrle osobe odnosno osobe koje su dužne skrbiti o ukopu mogu odrediti da se tijelo umrle osobe ukopa na groblju na području Općine Sveti Križ Začretje, uz uvjet da je barem jedan član obitelji odnosno osoba koja se dužna skrbiti o ukopu umrle osobe korisnik grobnog mjesta sukladno odredbama ove Odluke.</w:t>
      </w:r>
    </w:p>
    <w:p w14:paraId="770C871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Tijelo umrle osobe se može ukopati i izvan groblja ako to odobri tijelo jedinice lokalne samouprave nadležno za komunalne poslove uz prethodno pozitivno mišljenje sanitarne inspekcije i tijela jedinice lokalne samouprave nadležnog za poslove zdravstva. </w:t>
      </w:r>
    </w:p>
    <w:p w14:paraId="36A7151C" w14:textId="77777777" w:rsidR="008B079D" w:rsidRPr="008B079D" w:rsidRDefault="008B079D" w:rsidP="008B079D">
      <w:pPr>
        <w:spacing w:after="0" w:line="240" w:lineRule="auto"/>
        <w:jc w:val="both"/>
        <w:rPr>
          <w:rFonts w:ascii="Times New Roman" w:eastAsia="Times New Roman" w:hAnsi="Times New Roman" w:cs="Times New Roman"/>
          <w:color w:val="000000"/>
          <w:sz w:val="24"/>
          <w:szCs w:val="24"/>
          <w:lang w:eastAsia="hr-HR"/>
        </w:rPr>
      </w:pPr>
    </w:p>
    <w:p w14:paraId="20ADACC9"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41CA6BB8"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0D933D60"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42E19CFA"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12.</w:t>
      </w:r>
    </w:p>
    <w:p w14:paraId="644FF96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Nepoznate osobe, odnosno osobe o kojima nitko ne brine, a nemaju u korištenju grobno mjesto, ukapaju se u zajedničkoj grobnici.</w:t>
      </w:r>
    </w:p>
    <w:p w14:paraId="6B2116A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Zajednička grobnica u smislu stavka 1. ovog članka je grobnica, odnosno grob namijenjen za ukop osoba koje nisu bili korisnici grobnog mjesta i za koje nema uvjeta da se ukop izvrši na grobnom mjestu s pravom korištenja članova njihove obitelji.</w:t>
      </w:r>
    </w:p>
    <w:p w14:paraId="6F6DE94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669ABA54"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13.</w:t>
      </w:r>
    </w:p>
    <w:p w14:paraId="58EB269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color w:val="FF0000"/>
          <w:sz w:val="24"/>
          <w:szCs w:val="24"/>
          <w:lang w:eastAsia="hr-HR"/>
        </w:rPr>
        <w:tab/>
      </w:r>
      <w:r w:rsidRPr="008B079D">
        <w:rPr>
          <w:rFonts w:ascii="Times New Roman" w:eastAsia="Times New Roman" w:hAnsi="Times New Roman" w:cs="Times New Roman"/>
          <w:sz w:val="24"/>
          <w:szCs w:val="24"/>
          <w:lang w:eastAsia="hr-HR"/>
        </w:rPr>
        <w:t>Osobe iz članka 12. ove Odluke ukopat će se na groblju na način uobičajen mjesnim prilikama za područje Općine Sveti Križ Začretje, osiguravajući pri tome dostupne  podatke o umrloj osobi (dob, spol, datum smrti) na odgovarajući način. Ukop će se izvršiti na dijelu groblja označenim Planom i rasporedom korištenja grobnih mjesta.</w:t>
      </w:r>
    </w:p>
    <w:p w14:paraId="5035702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Ukop u smislu članka 12. ove odluke obavit će se nakon što nadležni državni organi obave odgovarajuće radnje i izdaju odgovarajuća odobrenja prema mjesnim običajima, uz iskazivanje odgovarajućeg poštovanja prema umrlom.</w:t>
      </w:r>
    </w:p>
    <w:p w14:paraId="2D1BC86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Trošak ukopa nepoznate osobe snosi Općina.</w:t>
      </w:r>
    </w:p>
    <w:p w14:paraId="1DE4018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4F1B0696" w14:textId="77777777" w:rsidR="008B079D" w:rsidRPr="008B079D" w:rsidRDefault="008B079D" w:rsidP="008B079D">
      <w:pPr>
        <w:spacing w:after="0" w:line="240" w:lineRule="auto"/>
        <w:jc w:val="center"/>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Članak 14.</w:t>
      </w:r>
    </w:p>
    <w:p w14:paraId="5AD875F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Uprava groblja dužna je osigurati dio groblja na mjesnim grobljima odnosno aleju za ukop hrvatskih branitelja iz Domovinskog rata.</w:t>
      </w:r>
    </w:p>
    <w:p w14:paraId="3D327DE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Uprava groblja dužna je osigurati davanje na korištenje grobnih mjesta za umrle hrvatske ratne vojne invalide iz Domovinskog rata i za umrle hrvatske branitelje iz Domovinskog rata sukladno posebnom propisu kojim se utvrđuju prava hrvatskih branitelja iz Domovinskog rata.</w:t>
      </w:r>
    </w:p>
    <w:p w14:paraId="551462A7"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0A197DCF"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15.</w:t>
      </w:r>
    </w:p>
    <w:p w14:paraId="0EFC193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Pravo ukopa u grobno mjesto ima korisnik grobnog mjesta i članovi njegove obitelji, osim ako korisnik grobnog mjesta ne odredi drugačije. </w:t>
      </w:r>
    </w:p>
    <w:p w14:paraId="785FEA2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Članom obitelji korisnika grobnog mjesta koji ima pravo ukopa smatra se njegov bračni ili izvanbračni drug, životni ili neformalni životni partner, potomci i posvojena djeca i njihov bračni li izvanbračni drugovi te njegovi roditelji. </w:t>
      </w:r>
    </w:p>
    <w:p w14:paraId="048710B1" w14:textId="28ED8988"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4C97FF4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Korisnik grobnog mjesta može dati i pravo ukopa i drugim osobama, a korisnik grobnog mjesta koji je dao pravo ukopa može to pravo i povući do trenutka smrti osobe kojoj je pravo dano, o čemu je dužan obavijestiti osobu kojoj je dao pravo ukopa.</w:t>
      </w:r>
    </w:p>
    <w:p w14:paraId="7E297B1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Osoba kojoj je korisnik grobnog mjesta dao pravo ukopa ne može prenijeti pravo ukopa na treću osobu. </w:t>
      </w:r>
    </w:p>
    <w:p w14:paraId="18633C6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Pravo ukopa i povlačenje danog prava ukopa daje se u pisanom obliku i korisnik grobnog mjesta dužan ga je dostaviti upravitelju groblja koji činjenicu o tome upisuje u grobni očevidnik.</w:t>
      </w:r>
    </w:p>
    <w:p w14:paraId="3212082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Prestanak prava ukopa iz prethodnog članka može se upisati u grobni očevidnik na temelju izjave korisnika grobnog mjesta o povlačenju prava ukopa, na temelju sporazuma, odluke suda ili pisane izjave osobe koja je stekla pravo ukopa.</w:t>
      </w:r>
    </w:p>
    <w:p w14:paraId="78D0735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Ako pravo korištenja ima više korisnika grobnog mjesta, za stjecanje prava ukopa iz stavka 4. ovog članka i za obilježavanje ili uređivanje grobnog mjesta potrebna je suglasnost svih </w:t>
      </w:r>
      <w:proofErr w:type="spellStart"/>
      <w:r w:rsidRPr="008B079D">
        <w:rPr>
          <w:rFonts w:ascii="Times New Roman" w:eastAsia="Times New Roman" w:hAnsi="Times New Roman" w:cs="Times New Roman"/>
          <w:sz w:val="24"/>
          <w:szCs w:val="24"/>
          <w:lang w:eastAsia="hr-HR"/>
        </w:rPr>
        <w:t>sukorisnika</w:t>
      </w:r>
      <w:proofErr w:type="spellEnd"/>
      <w:r w:rsidRPr="008B079D">
        <w:rPr>
          <w:rFonts w:ascii="Times New Roman" w:eastAsia="Times New Roman" w:hAnsi="Times New Roman" w:cs="Times New Roman"/>
          <w:sz w:val="24"/>
          <w:szCs w:val="24"/>
          <w:lang w:eastAsia="hr-HR"/>
        </w:rPr>
        <w:t>.</w:t>
      </w:r>
    </w:p>
    <w:p w14:paraId="6FE6F93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Nakon smrti korisnika grobnog mjesta do upisa njegovih nasljednika odnosno novog korisnika grobnog mjesta u grobno mjesto mogu se ukapati: </w:t>
      </w:r>
    </w:p>
    <w:p w14:paraId="0AF3E75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osobe kojima je korisnik grobnog mjesta dao pravo ukopa u njegovo grobno mjesto </w:t>
      </w:r>
    </w:p>
    <w:p w14:paraId="49FE89C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osobe koje su u trenutku smrti korisnika grobnog mjesta bile članovi njegove obitelji sukladno stavku 2. i stavka 3. ovog članka i osobe koje bi se smatrale članovima obitelji korisnika grobnog mjesta da je on živ, osim onih osoba koje je korisnik grobnog mjesta za života isključio.</w:t>
      </w:r>
    </w:p>
    <w:p w14:paraId="3A69EA89" w14:textId="77777777" w:rsidR="008B079D" w:rsidRDefault="008B079D" w:rsidP="008B079D">
      <w:pPr>
        <w:spacing w:after="0" w:line="240" w:lineRule="auto"/>
        <w:jc w:val="both"/>
        <w:rPr>
          <w:rFonts w:ascii="Times New Roman" w:eastAsia="Times New Roman" w:hAnsi="Times New Roman" w:cs="Times New Roman"/>
          <w:sz w:val="24"/>
          <w:szCs w:val="24"/>
          <w:lang w:eastAsia="hr-HR"/>
        </w:rPr>
      </w:pPr>
    </w:p>
    <w:p w14:paraId="59632B29" w14:textId="77777777" w:rsidR="008B079D" w:rsidRDefault="008B079D" w:rsidP="008B079D">
      <w:pPr>
        <w:spacing w:after="0" w:line="240" w:lineRule="auto"/>
        <w:jc w:val="both"/>
        <w:rPr>
          <w:rFonts w:ascii="Times New Roman" w:eastAsia="Times New Roman" w:hAnsi="Times New Roman" w:cs="Times New Roman"/>
          <w:sz w:val="24"/>
          <w:szCs w:val="24"/>
          <w:lang w:eastAsia="hr-HR"/>
        </w:rPr>
      </w:pPr>
    </w:p>
    <w:p w14:paraId="4C7B974A" w14:textId="77777777" w:rsidR="008B079D" w:rsidRDefault="008B079D" w:rsidP="008B079D">
      <w:pPr>
        <w:spacing w:after="0" w:line="240" w:lineRule="auto"/>
        <w:jc w:val="both"/>
        <w:rPr>
          <w:rFonts w:ascii="Times New Roman" w:eastAsia="Times New Roman" w:hAnsi="Times New Roman" w:cs="Times New Roman"/>
          <w:sz w:val="24"/>
          <w:szCs w:val="24"/>
          <w:lang w:eastAsia="hr-HR"/>
        </w:rPr>
      </w:pPr>
    </w:p>
    <w:p w14:paraId="3C67D217" w14:textId="77777777" w:rsidR="008B079D" w:rsidRDefault="008B079D" w:rsidP="008B079D">
      <w:pPr>
        <w:spacing w:after="0" w:line="240" w:lineRule="auto"/>
        <w:jc w:val="both"/>
        <w:rPr>
          <w:rFonts w:ascii="Times New Roman" w:eastAsia="Times New Roman" w:hAnsi="Times New Roman" w:cs="Times New Roman"/>
          <w:sz w:val="24"/>
          <w:szCs w:val="24"/>
          <w:lang w:eastAsia="hr-HR"/>
        </w:rPr>
      </w:pPr>
    </w:p>
    <w:p w14:paraId="75F39EE2" w14:textId="77777777" w:rsidR="008B079D" w:rsidRDefault="008B079D" w:rsidP="008B079D">
      <w:pPr>
        <w:spacing w:after="0" w:line="240" w:lineRule="auto"/>
        <w:jc w:val="both"/>
        <w:rPr>
          <w:rFonts w:ascii="Times New Roman" w:eastAsia="Times New Roman" w:hAnsi="Times New Roman" w:cs="Times New Roman"/>
          <w:sz w:val="24"/>
          <w:szCs w:val="24"/>
          <w:lang w:eastAsia="hr-HR"/>
        </w:rPr>
      </w:pPr>
    </w:p>
    <w:p w14:paraId="1E233ED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0C575A19"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V. MJERILA I NAČIN DODJELJIVANJA I USTUPANJA</w:t>
      </w:r>
    </w:p>
    <w:p w14:paraId="0E2819C5"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    GROBNIH MJESTA NA KORIŠTENJE I GODIŠNJA GROBNA NAKNADA</w:t>
      </w:r>
    </w:p>
    <w:p w14:paraId="64A642F2"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206C43E6"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16.</w:t>
      </w:r>
    </w:p>
    <w:p w14:paraId="74758D3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sz w:val="24"/>
          <w:szCs w:val="24"/>
          <w:lang w:eastAsia="hr-HR"/>
        </w:rPr>
        <w:t xml:space="preserve">Grobno mjesto daje se na korištenje na neodređeno vrijeme, uz plaćanje odgovarajuće naknade za dodjelu grobnog mjesta. </w:t>
      </w:r>
    </w:p>
    <w:p w14:paraId="5CB68B4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w:t>
      </w:r>
      <w:r w:rsidRPr="008B079D">
        <w:rPr>
          <w:rFonts w:ascii="Times New Roman" w:eastAsia="Times New Roman" w:hAnsi="Times New Roman" w:cs="Times New Roman"/>
          <w:sz w:val="24"/>
          <w:szCs w:val="24"/>
          <w:lang w:eastAsia="hr-HR"/>
        </w:rPr>
        <w:tab/>
        <w:t>Naknada za dodjelu grobnog mjesta na korištenje plaća se prilikom dodjele grobnog mjesta na korištenje i utvrđuje se rješenjem o dodjeli grobnog mjesta.</w:t>
      </w:r>
    </w:p>
    <w:p w14:paraId="620B2EF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Visinu naknade za dodjelu grobnog mjesta na korištenje određuje Upravitelj groblja ovisno o vrsti grobnog mjesta. </w:t>
      </w:r>
    </w:p>
    <w:p w14:paraId="621493D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w:t>
      </w:r>
      <w:r w:rsidRPr="008B079D">
        <w:rPr>
          <w:rFonts w:ascii="Times New Roman" w:eastAsia="Times New Roman" w:hAnsi="Times New Roman" w:cs="Times New Roman"/>
          <w:sz w:val="24"/>
          <w:szCs w:val="24"/>
          <w:lang w:eastAsia="hr-HR"/>
        </w:rPr>
        <w:tab/>
        <w:t xml:space="preserve">Za korištenje grobnog mjesta korisnik plaća godišnju grobnu naknadu. </w:t>
      </w:r>
    </w:p>
    <w:p w14:paraId="4A78731A"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Godišnja grobna naknada plaća se jednom godišnje kao naknada za održavanje i upravljanje grobljem. </w:t>
      </w:r>
    </w:p>
    <w:p w14:paraId="09E477AD"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Osnova za obračun godišnje grobne naknade je broj grobnih mjesta koje korisnik ima u korištenju.</w:t>
      </w:r>
    </w:p>
    <w:p w14:paraId="1CCFE96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Visinu godišnje grobne naknade određuje Upravitelj groblja u skladu sa sljedećim  mjerilima: </w:t>
      </w:r>
    </w:p>
    <w:p w14:paraId="6F3A3882" w14:textId="77777777" w:rsidR="008B079D" w:rsidRPr="008B079D" w:rsidRDefault="008B079D" w:rsidP="008B079D">
      <w:pPr>
        <w:numPr>
          <w:ilvl w:val="0"/>
          <w:numId w:val="24"/>
        </w:num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troškovi upravljanja i održavanja groblja</w:t>
      </w:r>
    </w:p>
    <w:p w14:paraId="2796CB7D" w14:textId="77777777" w:rsidR="008B079D" w:rsidRPr="008B079D" w:rsidRDefault="008B079D" w:rsidP="008B079D">
      <w:pPr>
        <w:numPr>
          <w:ilvl w:val="0"/>
          <w:numId w:val="24"/>
        </w:num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visina sredstava iz proračuna kojima se financira održavanje groblja</w:t>
      </w:r>
    </w:p>
    <w:p w14:paraId="5F09426A" w14:textId="77777777" w:rsidR="008B079D" w:rsidRPr="008B079D" w:rsidRDefault="008B079D" w:rsidP="008B079D">
      <w:pPr>
        <w:spacing w:after="0" w:line="240" w:lineRule="auto"/>
        <w:ind w:firstLine="360"/>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O obvezi plaćanja godišnje grobne naknade Upravitelj groblja izdaje Rješenje. </w:t>
      </w:r>
    </w:p>
    <w:p w14:paraId="0145CBB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Plaćanjem godišnje grobne naknade korisnik grobnog mjesta ne oslobađa se obveze održavanja grobnog mjesta koje mu je dodijeljeno na korištenje. </w:t>
      </w:r>
    </w:p>
    <w:p w14:paraId="6DA4812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Korisnik grobnog mjesta stječe pravo korištenja grobnog mjesta pravomoćnošću rješenja o dodijeli grobnog mjesta na korištenje i plaćanjem naknade za dodjelu grobnog mjesta. </w:t>
      </w:r>
    </w:p>
    <w:p w14:paraId="5AFB509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Grobna mjesta se dodjeljuju na korištenje kada nastane potreba za ukopom umrle osobe.</w:t>
      </w:r>
    </w:p>
    <w:p w14:paraId="764FA8A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Novouređena grobna mjesta na proširenom dijelu groblja mogu se dodijeliti i prije nastale potrebe za ukopom javnom objavom odnosno putem javnog poziva koji se objavljuje na oglasnoj ploči i mrežnim stranicama Općine, a uvjete javnog poziva i kriterije odabira određuje Uprava groblja u skladu sa ovom Odlukom.</w:t>
      </w:r>
    </w:p>
    <w:p w14:paraId="3681510C"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1A0F11ED"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17.</w:t>
      </w:r>
    </w:p>
    <w:p w14:paraId="4F2F7F6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Korisnikom grobnog mjesta smatra se fizička ili pravna osoba koja je ovlaštena koristiti grobno mjesto.</w:t>
      </w:r>
    </w:p>
    <w:p w14:paraId="6C373EC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Pravo korištenja grobnog mjesta predmet je nasljeđivanja.</w:t>
      </w:r>
    </w:p>
    <w:p w14:paraId="1E70202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Pravomoćno rješenje o nasljeđivanju prava korištenja grobnog mjesta sud odnosno javni bilježnik kao povjerenik suda, po službenoj dužnosti, dostavlja Upravitelju groblja. </w:t>
      </w:r>
    </w:p>
    <w:p w14:paraId="4E8E332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Korisnik grobnog mjesta može svoje pravo korištenja grobnog mjesta ugovorom ustupiti trećim osobama. Ugovor mora biti sklopljeno u pisanom obliku, uz obveznu ovjeru potpisa od strane javnog bilježnika. </w:t>
      </w:r>
    </w:p>
    <w:p w14:paraId="404C9DA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Ništeni su pravni poslovi iz stavka 3. ovog članka koji nisu sklopljeni u odgovarajućem obliku.</w:t>
      </w:r>
    </w:p>
    <w:p w14:paraId="5649FF7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Ugovori o stupu prava korištenja grobnog mjesta javni bilježnik dostavlja Upravitelju groblja radi upisa novog korisnika grobnog mjesta u grobni očevidnik. </w:t>
      </w:r>
    </w:p>
    <w:p w14:paraId="6FDB521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Upravitelj groblja će, nakon što mu javni bilježnik dostavi rješenje o nasljeđivanju ili ugovor o ustupu grobnog mjesta, rješenjem utvrditi novog korisnika grobnog mjesta i upisati ga u grobni očevidnik. </w:t>
      </w:r>
    </w:p>
    <w:p w14:paraId="4BE9744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Protiv rješenja iz stavka 7. ovog članka može se izjaviti žalba o kojoj odlučuje nadležno tijelo jedinice lokalne samouprave, osim ako je Upravitelj groblja jedinica lokalne samouprave, u kojem slučaju žalba nije dopuštena, ali se može pokrenuti upravni spor.</w:t>
      </w:r>
    </w:p>
    <w:p w14:paraId="18024AAE" w14:textId="492E5F99"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2AF7A325"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18.</w:t>
      </w:r>
    </w:p>
    <w:p w14:paraId="793A832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Kad dug za godišnju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54C7532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 xml:space="preserve">           Ako korisnik grobnog mjesta ne postupi prema obavijesti iz prethodnog stavka ovog članka, grobno mjesto se smatra grobnim mjestom bez korisnika, o čemu Upravitelj groblja donosi rješenje i može se ponovno dati na korištenje.</w:t>
      </w:r>
    </w:p>
    <w:p w14:paraId="7DCDD81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5CE874F3"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19.</w:t>
      </w:r>
    </w:p>
    <w:p w14:paraId="5CDB72E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Osoba koja smatra da je korisnik groba, a nije upisana u grobni očevidnik može zatražiti upis na temelju valjane pravne osnove. </w:t>
      </w:r>
    </w:p>
    <w:p w14:paraId="69D405F2"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Uvjet za upis je da ta osoba podmiri ukupno dugovanje godišnje naknade za korištenje grobnog mjesta za predmetno grobno mjesto. Kao početna godina za izračun dugovanja grobne naknade uzima se 1998. godina.  </w:t>
      </w:r>
    </w:p>
    <w:p w14:paraId="2374D16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53918653"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20.</w:t>
      </w:r>
    </w:p>
    <w:p w14:paraId="10DB034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Grobna mjesta dodjeljuju se prema Položajnom planu grobnih mjesta, redoslijedom prema brojevima grobnih mjesta označenim u Položajnom planu, na način da se u najvećoj mjeri nastoji usvojiti želje korisnika prema mogućnostima raspoloživih mjesta.</w:t>
      </w:r>
    </w:p>
    <w:p w14:paraId="3D1AA96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Položajni plan grobnih mjesta mora sadržavati: plan groblja, plan rasporeda grobnih mjesta s naznačenim oznakama, brojevima grobnih mjesta, grafički prikaz rasporeda, a može sadržavati i druge podatke vezane za raspored i korištenje grobnih mjesta.</w:t>
      </w:r>
    </w:p>
    <w:p w14:paraId="1E39BA6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7B1370C"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VI. GROBNI OČEVIDNIK I REGISTAR UMRLIH OSOBA</w:t>
      </w:r>
    </w:p>
    <w:p w14:paraId="5499863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0BF21C2"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21.</w:t>
      </w:r>
    </w:p>
    <w:p w14:paraId="5F7EDC4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Upravitelj groblja dužan je voditi grobni očevidnik o ukopu svih umrlih osoba na području jedinice lokalne samouprave koji sadrži podatke o: </w:t>
      </w:r>
    </w:p>
    <w:p w14:paraId="20D5709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nazivu groblja</w:t>
      </w:r>
    </w:p>
    <w:p w14:paraId="374D917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vrsti, površini i položaju grobnih mjesta</w:t>
      </w:r>
    </w:p>
    <w:p w14:paraId="35D38EE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ograničenju prava korištenja grobnih mjesta</w:t>
      </w:r>
    </w:p>
    <w:p w14:paraId="101DFEA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korisnicima grobnih mjesta</w:t>
      </w:r>
    </w:p>
    <w:p w14:paraId="69BDF74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osnovi stjecanja prava korištenja</w:t>
      </w:r>
    </w:p>
    <w:p w14:paraId="37C4064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lokaciji grobnog mjesta ako se ono nalazi izvan groblja</w:t>
      </w:r>
    </w:p>
    <w:p w14:paraId="7631C76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 imenu i prezimenu, imenu oca te OIB-u umrle osobe, adresi, datumu rođenja i smrti,  </w:t>
      </w:r>
    </w:p>
    <w:p w14:paraId="6EBCA78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vjeroispovijesti, datumu pogreba, broju i oznaci groba te datumu i mjestu  ekshumacije</w:t>
      </w:r>
    </w:p>
    <w:p w14:paraId="56745E9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pogrebniku koji je dopremio tijelo umrle osobe te o pogrebniku koji je, nakon</w:t>
      </w:r>
    </w:p>
    <w:p w14:paraId="495D40F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ekshumacije, preuzeo tijelo umrle osobe radi prijevoza na drugo groblje</w:t>
      </w:r>
    </w:p>
    <w:p w14:paraId="1991039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svim promjenama podataka</w:t>
      </w:r>
    </w:p>
    <w:p w14:paraId="6B44825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 uzroku smrti. </w:t>
      </w:r>
    </w:p>
    <w:p w14:paraId="3E4A0BF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Upravitelj groblja na kojem se obavlja kremiranje dužan je voditi evidenciju  o preuzimanju pepela umrlih osoba koja je sastavni dio ovog očevidnika. </w:t>
      </w:r>
    </w:p>
    <w:p w14:paraId="39B8F49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Sastavni dio grobnog očevidnika iz stavka 1. ovog članka je položajni plan svih grobnih mjesta i pratećih građevina.</w:t>
      </w:r>
    </w:p>
    <w:p w14:paraId="078C2F1C"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p>
    <w:p w14:paraId="27F7E804"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22.</w:t>
      </w:r>
    </w:p>
    <w:p w14:paraId="6C8CA6A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sz w:val="24"/>
          <w:szCs w:val="24"/>
          <w:lang w:eastAsia="hr-HR"/>
        </w:rPr>
        <w:t xml:space="preserve">Upravitelj groblja dužan je uz svaki grobni očevidnik voditi i registar umrlih osoba. </w:t>
      </w:r>
    </w:p>
    <w:p w14:paraId="6AE3817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Registar umrlih osoba pohranjuje se i trajno čuva. </w:t>
      </w:r>
    </w:p>
    <w:p w14:paraId="34EB39E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Grobni očevidnik i registar umrlih osoba vodi se u digitalnom obliku ili u obliku knjige. </w:t>
      </w:r>
    </w:p>
    <w:p w14:paraId="3F19344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44F65337"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VII. ODRŽAVANJE I UREĐIVANJE GROBLJA TE UKLANJANJE OTPADA</w:t>
      </w:r>
    </w:p>
    <w:p w14:paraId="38E34843"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0257FFAC"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23.</w:t>
      </w:r>
    </w:p>
    <w:p w14:paraId="04F807F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Za groblje je izrađen Plan groblja.</w:t>
      </w:r>
    </w:p>
    <w:p w14:paraId="3A56FF41"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Groblje je podijeljeno u VII polja koja se nalaze na </w:t>
      </w:r>
      <w:proofErr w:type="spellStart"/>
      <w:r w:rsidRPr="008B079D">
        <w:rPr>
          <w:rFonts w:ascii="Times New Roman" w:eastAsia="Times New Roman" w:hAnsi="Times New Roman" w:cs="Times New Roman"/>
          <w:sz w:val="24"/>
          <w:szCs w:val="24"/>
          <w:lang w:eastAsia="hr-HR"/>
        </w:rPr>
        <w:t>kč</w:t>
      </w:r>
      <w:proofErr w:type="spellEnd"/>
      <w:r w:rsidRPr="008B079D">
        <w:rPr>
          <w:rFonts w:ascii="Times New Roman" w:eastAsia="Times New Roman" w:hAnsi="Times New Roman" w:cs="Times New Roman"/>
          <w:sz w:val="24"/>
          <w:szCs w:val="24"/>
          <w:lang w:eastAsia="hr-HR"/>
        </w:rPr>
        <w:t xml:space="preserve">. br. 68/2, 69/2 i 79 k.o. Sveti Križ Začretje, te novouređeno polje VIII koje </w:t>
      </w:r>
      <w:proofErr w:type="spellStart"/>
      <w:r w:rsidRPr="008B079D">
        <w:rPr>
          <w:rFonts w:ascii="Times New Roman" w:eastAsia="Times New Roman" w:hAnsi="Times New Roman" w:cs="Times New Roman"/>
          <w:sz w:val="24"/>
          <w:szCs w:val="24"/>
          <w:lang w:eastAsia="hr-HR"/>
        </w:rPr>
        <w:t>koje</w:t>
      </w:r>
      <w:proofErr w:type="spellEnd"/>
      <w:r w:rsidRPr="008B079D">
        <w:rPr>
          <w:rFonts w:ascii="Times New Roman" w:eastAsia="Times New Roman" w:hAnsi="Times New Roman" w:cs="Times New Roman"/>
          <w:sz w:val="24"/>
          <w:szCs w:val="24"/>
          <w:lang w:eastAsia="hr-HR"/>
        </w:rPr>
        <w:t xml:space="preserve"> se nalazi na </w:t>
      </w:r>
      <w:proofErr w:type="spellStart"/>
      <w:r w:rsidRPr="008B079D">
        <w:rPr>
          <w:rFonts w:ascii="Times New Roman" w:eastAsia="Times New Roman" w:hAnsi="Times New Roman" w:cs="Times New Roman"/>
          <w:sz w:val="24"/>
          <w:szCs w:val="24"/>
          <w:lang w:eastAsia="hr-HR"/>
        </w:rPr>
        <w:t>kč</w:t>
      </w:r>
      <w:proofErr w:type="spellEnd"/>
      <w:r w:rsidRPr="008B079D">
        <w:rPr>
          <w:rFonts w:ascii="Times New Roman" w:eastAsia="Times New Roman" w:hAnsi="Times New Roman" w:cs="Times New Roman"/>
          <w:sz w:val="24"/>
          <w:szCs w:val="24"/>
          <w:lang w:eastAsia="hr-HR"/>
        </w:rPr>
        <w:t>. br. 78/11 k.o. Sveti Križ Začretje.</w:t>
      </w:r>
    </w:p>
    <w:p w14:paraId="368B2DA2"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Svaki grob je označen na način da oznaka sadrži broj polja i broj grobnog mjesta.</w:t>
      </w:r>
    </w:p>
    <w:p w14:paraId="14625FEB"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 slučaju da su dva grobna mjesta označena istim brojem, drugi se označava istim brojem i znakom /1.</w:t>
      </w:r>
    </w:p>
    <w:p w14:paraId="1D067977"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Uprava groblja dužna je na ulazu u groblje istaknuti Plan groblja sa označenim poljima te popisom neprijavljenih grobnih mjesta.</w:t>
      </w:r>
    </w:p>
    <w:p w14:paraId="1C6E7B76"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131651D8"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5A4E761A"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55831E4E"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24.</w:t>
      </w:r>
    </w:p>
    <w:p w14:paraId="222E784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Groblja održava Uprava groblja.</w:t>
      </w:r>
    </w:p>
    <w:p w14:paraId="6BC8B20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Pod održavanjem groblja u smislu ove Odluke smatra se:</w:t>
      </w:r>
    </w:p>
    <w:p w14:paraId="0D63856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održavanje građevina – zgrade mrtvačnice, ograde,</w:t>
      </w:r>
    </w:p>
    <w:p w14:paraId="3E016A7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održavanje glavnog križa, spomen groblja i spomen križeva,</w:t>
      </w:r>
    </w:p>
    <w:p w14:paraId="575DBA2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obrezivanje stabala i ukrasnog grmlja, kao i dosađivanje novim nasadima,</w:t>
      </w:r>
    </w:p>
    <w:p w14:paraId="41BB7E7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košnja travnatih površina,</w:t>
      </w:r>
    </w:p>
    <w:p w14:paraId="50EEED8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košnja i uređenje zakorovljenih površina,</w:t>
      </w:r>
    </w:p>
    <w:p w14:paraId="791B0F2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održavanje putova, staza i prostora ispred mrtvačnice,</w:t>
      </w:r>
    </w:p>
    <w:p w14:paraId="1E217DC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čišćenje staza, putova i prostora ispred mrtvačnice od snijega,</w:t>
      </w:r>
    </w:p>
    <w:p w14:paraId="05E3D62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održavanje električnih instalacija, vodovodne mreže i drugih uređaja,</w:t>
      </w:r>
    </w:p>
    <w:p w14:paraId="109B3DE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skupljanje, odlaganje i organizacija odvoza otpada,</w:t>
      </w:r>
    </w:p>
    <w:p w14:paraId="2EA1C4E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po potrebi i zaštita od požara.</w:t>
      </w:r>
    </w:p>
    <w:p w14:paraId="0F0C3F9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Poslovi održavanja groblja, u smislu Zakona o komunalnom gospodarstvu, smatraju se komunalnom djelatnošću.</w:t>
      </w:r>
    </w:p>
    <w:p w14:paraId="63F063F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Uprava groblja brine i o uklanjanju otpada s groblja.</w:t>
      </w:r>
    </w:p>
    <w:p w14:paraId="1838BC7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Pod uklanjanjem otpada podrazumijeva se uklanjanje svih materijala koji su na bilo koji način naneseni ili dospjeli na groblje, a svojim izgledom nagrđuju groblje ili po svojoj prirodi ne pripadaju groblju.</w:t>
      </w:r>
    </w:p>
    <w:p w14:paraId="39D2711C" w14:textId="0F15AADA"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Otpadom se smatraju i ostaci cvijeća, svijeća i sl. na grobovima koje su korisnici grobnih mjesta propustili ukloniti.</w:t>
      </w:r>
    </w:p>
    <w:p w14:paraId="594A1603"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25.</w:t>
      </w:r>
    </w:p>
    <w:p w14:paraId="0A3B5EF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O uređenju i održavanju pojedinih grobova, odnosno grobnica dužan je brinuti korisnik istih. </w:t>
      </w:r>
    </w:p>
    <w:p w14:paraId="22B5DB9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Korisnik grobnog mjesta dužan je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35B6888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Pod uređenjem i održavanjem grobnog mjesta ili grobnice podrazumijeva se redovno čišćenje od uvelog cvijeća, izgorjelih svijeća i lampaša, čišćenje od trave i korova, održavanje grobnih znakova i natpisa koji moraju biti čitljivi.</w:t>
      </w:r>
    </w:p>
    <w:p w14:paraId="36A1486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Ako korisnici iste ne održavaju, uprava groblja dužna ih je pismenim putem upozoriti na njihove obveze uz određenje roka u kojem su dužni otkloniti uočene nepravilnosti.</w:t>
      </w:r>
    </w:p>
    <w:p w14:paraId="6462DC8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Ako korisnici u ostavljenom roku ne urede grobove, uprava groblja će to učiniti o trošku korisnika.</w:t>
      </w:r>
    </w:p>
    <w:p w14:paraId="3FB2E35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Grobove za koje se ne može utvrditi korisnik održava uprava groblja.</w:t>
      </w:r>
    </w:p>
    <w:p w14:paraId="4CC922B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5B461F66"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26.</w:t>
      </w:r>
    </w:p>
    <w:p w14:paraId="2C2F602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Održavanje grobnih mjesta osoba od posebnog povijesnog i društvenog značaja obavlja Uprava groblja. Radi davanja prijedloga i mišljenja o vrijednim nadgrobnim spomenicima, a u svrhu očuvanja kulturno-povijesne baštine na grobljima Općine Sveti Križ Začretje, Odluku donosi Općinsko vijeće Općine Sveti Križ Začretje.</w:t>
      </w:r>
    </w:p>
    <w:p w14:paraId="30877DD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Korisnici grobova u kojima su pokopani branitelji poginuli u Domovinskom ratu oslobađaju se plaćanja godišnje naknade za korištenje tih  grobnih mjesta.</w:t>
      </w:r>
    </w:p>
    <w:p w14:paraId="58F2C518"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sz w:val="24"/>
          <w:szCs w:val="24"/>
          <w:lang w:eastAsia="hr-HR"/>
        </w:rPr>
        <w:tab/>
      </w:r>
    </w:p>
    <w:p w14:paraId="74800175"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27.</w:t>
      </w:r>
    </w:p>
    <w:p w14:paraId="6DC4DA3D"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Uprava groblja dužna je uređenje i održavanje groblja obavljati kontinuirano na način da groblje bude uredno, a objekti u funkcionalnom smislu ispravni.</w:t>
      </w:r>
    </w:p>
    <w:p w14:paraId="33F5565D"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Na groblju ili neposrednoj blizini, uprava groblja je dužna osigurati prikladan prostor  i posude za odlaganje otpada.</w:t>
      </w:r>
    </w:p>
    <w:p w14:paraId="65FEFF88"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029DE4C5"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28.</w:t>
      </w:r>
    </w:p>
    <w:p w14:paraId="7E5DFD4E"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Na grobove i grobnice mogu se postavljati vijenci, svijeće, lampaši i posude sa cvijećem.</w:t>
      </w:r>
    </w:p>
    <w:p w14:paraId="76CB8BD3"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Na groblju nije dozvoljeno sađenje grmlja ili drugog visokog raslinja.</w:t>
      </w:r>
    </w:p>
    <w:p w14:paraId="79C0238C"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5B20A27A"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29.</w:t>
      </w:r>
    </w:p>
    <w:p w14:paraId="0E05FC7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Svako grobno mjesto se mora označiti prikladnim nadgrobnim znakom.</w:t>
      </w:r>
    </w:p>
    <w:p w14:paraId="16B3020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ab/>
        <w:t>Korisnik grobnog mjesta, uz suglasnost Uprave groblja, odlučuje o oblikovanju nadgrobnog znaka, spomenika i natpisa.</w:t>
      </w:r>
    </w:p>
    <w:p w14:paraId="6C6275A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Nadgrobni spomenici ne smiju biti viši od 1,20 m., računajući od gornje kote okvira kod uzglavlja.</w:t>
      </w:r>
    </w:p>
    <w:p w14:paraId="1847713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Svaki grob označen je pločicom na kojoj je napisan broj polja te broj grobnog mjesta pod kojim se isto vodi u Grobnom očevidniku. Korisnici ne smiju te pločice skidati s grobova.</w:t>
      </w:r>
    </w:p>
    <w:p w14:paraId="07CF08A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Jedinstvenom upravnom odjelu Općine Sveti Križ Začretje povjereni su poslovi postupanja i rješavanja u upravnim stvarima u kojima se odlučuje o usklađenosti izgleda grobnog mjesta i spomen-obilježja koji moraju biti u skladu s ovom Odlukom i važećim Zakonom o grobljima. </w:t>
      </w:r>
    </w:p>
    <w:p w14:paraId="2C8B8E9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Postupci iz stavka 1. ovog članka pokreću se po službenoj dužnosti ili na zahtjev upravitelja groblja.</w:t>
      </w:r>
    </w:p>
    <w:p w14:paraId="00E9F8DF"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Ako su oprema i uređaji grobnog mjesta i spomen obilježja u suprotnosti s odredbom Zakona o grobljima koja propisuje izgled i način postavljanja opreme i uređaja grobnog mjesta i spomen-obilježja, upravitelj groblja je obvezan u roku od 30 dana od dana saznanja podnijeti zahtjev za pokretanje upravnog postupka usklađivanja grobnog mjesta i spomen obilježja u skladu sa odredbama ovog Zakona.</w:t>
      </w:r>
    </w:p>
    <w:p w14:paraId="2AFD377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Bez obzira na to nalaze li se oprema i uređaji grobnog mjesta i spomen-obilježja unutar ili izvan područja groblja, zabranjeno je:</w:t>
      </w:r>
    </w:p>
    <w:p w14:paraId="4F45896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-opremom i uređajima grobnog mjesta i spomen - obilježja vrijeđati nacionalne, vjerske ili moralne osjećaje građana ( u suprotnosti sa najvišim vrednotama ustavnog poretka ili pozitivnim propisima)</w:t>
      </w:r>
    </w:p>
    <w:p w14:paraId="39B50A1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-opremom i uređajima grobnog mjesta i spomen - obilježjima vrijeđati vrijednost obrambenog Domovinskog rata ili na bilo koji način veličati agresiju na Republiku Hrvatsku ili oružanu pobunu protiv Republike Hrvatske tijekom domovinskog rata ili sudionike u toj pobuni</w:t>
      </w:r>
    </w:p>
    <w:p w14:paraId="715142C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-uređajima i opremom grobnog mjesta i spomen - obilježja na bilo koji način povrijediti uspomenu na umrlu osobu</w:t>
      </w:r>
    </w:p>
    <w:p w14:paraId="557C13D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7D9F875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6C191D01"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VIII. RADOVI NA GROBLJU</w:t>
      </w:r>
    </w:p>
    <w:p w14:paraId="1A7A92F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 </w:t>
      </w:r>
    </w:p>
    <w:p w14:paraId="6B6410D3"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30.</w:t>
      </w:r>
    </w:p>
    <w:p w14:paraId="78E6505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Iskop grobova i grobnica, te izvođenje osnovnih građevinskih radova (izgradnja grobnih temelja, okvira, grobnica, kazeta za urne i betonskih dekica) mogu obavljati samo ovlaštene osobe (fizičke i pravne), uz prethodnu suglasnost Uprave groblja.</w:t>
      </w:r>
    </w:p>
    <w:p w14:paraId="36A5ADD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Radove na izgradnji nadgrobnih spomenika i uređaja na grobovima mogu izvoditi fizičke i pravne osobe registrirane za obavljanje te djelatnosti.</w:t>
      </w:r>
    </w:p>
    <w:p w14:paraId="0D0BEC6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Pri izvođenju radova iz stavka 2. ovog članka, izvođači su dužni pridržavati se odredaba o redu na groblju, a naročito:</w:t>
      </w:r>
    </w:p>
    <w:p w14:paraId="1D78DB3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radovi se moraju izvoditi na način da se do najveće mjere očuva mir i dostojanstvo na groblju, a mogu se obavljati samo u radne dane u vrijeme uredovnog radnog vremena groblja, nikako za vrijeme sprovoda, nedjeljom ili na dane vjerskih blagdana.</w:t>
      </w:r>
    </w:p>
    <w:p w14:paraId="407EEF3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građevni materijal (opeka, kamen, šljunak, pijesak, cement, vapno i drugo) može se držati na groblju samo kraće vrijeme koje je neophodno za izvršenje radova i na način da se time ne ometaju korisnici,</w:t>
      </w:r>
    </w:p>
    <w:p w14:paraId="60AB5B0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u slučaju prekida radova, kao i poslije njihova završetka izvođač je dužan bez odlaganja radilište dovesti u prijašnje stanje,</w:t>
      </w:r>
    </w:p>
    <w:p w14:paraId="28D0242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za prijevoz materijala potrebnog za izvođenje radova na groblju, mogu se koristiti samo oni putovi i staze koje odredi Uprava groblja.</w:t>
      </w:r>
    </w:p>
    <w:p w14:paraId="5407319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Radovi iz stavka 2. ovog članka mogu se obavljati samo nakon prethodne prijave Upravi groblja i ishođenja suglasnosti za izvođenje istih.</w:t>
      </w:r>
    </w:p>
    <w:p w14:paraId="3305AC98" w14:textId="77777777" w:rsidR="008B079D" w:rsidRPr="008B079D" w:rsidRDefault="008B079D" w:rsidP="008B079D">
      <w:pPr>
        <w:spacing w:after="0" w:line="240" w:lineRule="auto"/>
        <w:ind w:left="708"/>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Suglasnost se izdaje na rok od jedne godine. Ukoliko u roku od godine dana stranka ne</w:t>
      </w:r>
    </w:p>
    <w:p w14:paraId="7BBB150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izvrši poslove za koje je tražila odobrenje, protekom tog roka dužna je ishoditi novo odobrenje.</w:t>
      </w:r>
    </w:p>
    <w:p w14:paraId="532307F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4D4813C8"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612BCE66"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689A0AB9" w14:textId="77777777" w:rsidR="008B079D" w:rsidRDefault="008B079D" w:rsidP="008B079D">
      <w:pPr>
        <w:spacing w:after="0" w:line="240" w:lineRule="auto"/>
        <w:jc w:val="center"/>
        <w:rPr>
          <w:rFonts w:ascii="Times New Roman" w:eastAsia="Times New Roman" w:hAnsi="Times New Roman" w:cs="Times New Roman"/>
          <w:b/>
          <w:sz w:val="24"/>
          <w:szCs w:val="24"/>
          <w:lang w:eastAsia="hr-HR"/>
        </w:rPr>
      </w:pPr>
    </w:p>
    <w:p w14:paraId="01F52E6E"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31.</w:t>
      </w:r>
    </w:p>
    <w:p w14:paraId="3602DF1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Za izdavanje suglasnosti iz prethodnog članka, korisnik grobnog mjesta obvezan je priložiti: </w:t>
      </w:r>
    </w:p>
    <w:p w14:paraId="2734765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zahtjev za izdavanje suglasnosti vlastoručno potpisan, s naznačenim OIB-om korisnika grobnog mjesta</w:t>
      </w:r>
    </w:p>
    <w:p w14:paraId="22AD501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8B079D">
        <w:rPr>
          <w:rFonts w:ascii="Times New Roman" w:eastAsia="Times New Roman" w:hAnsi="Times New Roman" w:cs="Times New Roman"/>
          <w:sz w:val="24"/>
          <w:szCs w:val="24"/>
          <w:lang w:eastAsia="hr-HR"/>
        </w:rPr>
        <w:t>sukorisnicima</w:t>
      </w:r>
      <w:proofErr w:type="spellEnd"/>
      <w:r w:rsidRPr="008B079D">
        <w:rPr>
          <w:rFonts w:ascii="Times New Roman" w:eastAsia="Times New Roman" w:hAnsi="Times New Roman" w:cs="Times New Roman"/>
          <w:sz w:val="24"/>
          <w:szCs w:val="24"/>
          <w:lang w:eastAsia="hr-HR"/>
        </w:rPr>
        <w:t xml:space="preserve"> i </w:t>
      </w:r>
    </w:p>
    <w:p w14:paraId="6DE70DD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 dva nacrta gradnje i opremanja grobnog mjesta te nacrte gravure s navedenim dimenzijama ploče i položajem i dimenzijama teksta koji odgovaraju propisanim dimenzijama i po načinu izvođenju u skladu s okolinom</w:t>
      </w:r>
    </w:p>
    <w:p w14:paraId="540B293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Upravitelj groblja izdaje suglasnost iz ovog članka u roku od 60 dana od dana uredno predanog zahtjeva. Ukoliko upravitelj ne izda suglasnost u navedenom roku, smatra se da je suglasnost dana, osim ako groblje ili grobno mjesto na kojem će se radovi izvoditi ima status kulturnog dobra ili status dobra od lokalnog značenja.</w:t>
      </w:r>
    </w:p>
    <w:p w14:paraId="4B3894F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Ukoliko su radovi na grobnom mjestu obavljeni bez suglasnosti Upravitelja te je za iste Upravitelj naknadno saznao, Upravitelj zadržava pravo donijeti Rješenje o usklađivanju radova s ovom Odlukom i Zakonom o grobljima. </w:t>
      </w:r>
    </w:p>
    <w:p w14:paraId="54B7C93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Prije izdavanja suglasnosti uprava groblja će:</w:t>
      </w:r>
    </w:p>
    <w:p w14:paraId="29AECB4D" w14:textId="77777777" w:rsidR="008B079D" w:rsidRPr="008B079D" w:rsidRDefault="008B079D" w:rsidP="008B079D">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izvršiti uviđaj na groblju</w:t>
      </w:r>
    </w:p>
    <w:p w14:paraId="31BA02AB" w14:textId="77777777" w:rsidR="008B079D" w:rsidRPr="008B079D" w:rsidRDefault="008B079D" w:rsidP="008B079D">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snimiti postojeće stanje</w:t>
      </w:r>
    </w:p>
    <w:p w14:paraId="48052EB7" w14:textId="77777777" w:rsidR="008B079D" w:rsidRPr="008B079D" w:rsidRDefault="008B079D" w:rsidP="008B079D">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izvršiti izmjeru grobnog mjesta</w:t>
      </w:r>
    </w:p>
    <w:p w14:paraId="09DDFF18" w14:textId="77777777" w:rsidR="008B079D" w:rsidRPr="008B079D" w:rsidRDefault="008B079D" w:rsidP="008B079D">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utvrditi da li postoji mogućnost izvođenja radova</w:t>
      </w:r>
    </w:p>
    <w:p w14:paraId="249002AE" w14:textId="77777777" w:rsidR="008B079D" w:rsidRPr="008B079D" w:rsidRDefault="008B079D" w:rsidP="008B079D">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iskolčiti prostor na kojem se radovi odobravaju</w:t>
      </w:r>
    </w:p>
    <w:p w14:paraId="43C38136" w14:textId="77777777" w:rsidR="008B079D" w:rsidRPr="008B079D" w:rsidRDefault="008B079D" w:rsidP="008B079D">
      <w:pPr>
        <w:spacing w:after="0" w:line="240" w:lineRule="auto"/>
        <w:ind w:left="708"/>
        <w:jc w:val="both"/>
        <w:rPr>
          <w:rFonts w:ascii="Times New Roman" w:eastAsia="Times New Roman" w:hAnsi="Times New Roman" w:cs="Times New Roman"/>
          <w:sz w:val="24"/>
          <w:szCs w:val="24"/>
          <w:lang w:eastAsia="hr-HR"/>
        </w:rPr>
      </w:pPr>
    </w:p>
    <w:p w14:paraId="3E40D0B4"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32.</w:t>
      </w:r>
    </w:p>
    <w:p w14:paraId="57936C4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Korisnik grobnog mjesta, u skladu sa izdanom dozvolom, ovom Odlukom i Zakonom o grobljima, samostalno odlučuje o vanjskom izgledu grobnog mjesta.</w:t>
      </w:r>
    </w:p>
    <w:p w14:paraId="4DAE707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Uprava groblja može radi postizanja jednoobraznosti novouređenog dijela groblja propisati pravila za uređenje vanjskog izgleda grobnog mjesta ili grobnice.</w:t>
      </w:r>
    </w:p>
    <w:p w14:paraId="381D11F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Korisnik grobnog mjesta koji se odluči za grobnu ploču koja prekriva grobno mjesto u potpunosti je dužan u ploču ugraditi držače, odnosno karike koje omogućuju sigurno dizanje ploče, odnosno u slučaju ukopa, na vlastiti trošak, osigura uklanjanje grobne ploče sa grobnog mjesta.</w:t>
      </w:r>
    </w:p>
    <w:p w14:paraId="4E472C4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Korisnik grobnog mjesta može uklanjanje grobne ploče povjeriti osobi kojoj su povjereni poslovi održavanja groblja,  uz uvjet da na sebe preuzme trošak eventualnog oštećenja ploče, grobnog mjesta ili susjednih grobnih mjesta do kojih može doći.</w:t>
      </w:r>
    </w:p>
    <w:p w14:paraId="1B7ADA84"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531DC64E"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33.</w:t>
      </w:r>
    </w:p>
    <w:p w14:paraId="384D7BB3"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Nakon završetka radova po izdanom odobrenju:</w:t>
      </w:r>
    </w:p>
    <w:p w14:paraId="0F8F41F2" w14:textId="77777777" w:rsidR="008B079D" w:rsidRPr="008B079D" w:rsidRDefault="008B079D" w:rsidP="008B079D">
      <w:pPr>
        <w:numPr>
          <w:ilvl w:val="0"/>
          <w:numId w:val="22"/>
        </w:numPr>
        <w:spacing w:after="0" w:line="240" w:lineRule="auto"/>
        <w:contextualSpacing/>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korisnik grobnog mjesta dužan je Upravu groblja obavijestiti o završetku radova</w:t>
      </w:r>
    </w:p>
    <w:p w14:paraId="05E19212" w14:textId="77777777" w:rsidR="008B079D" w:rsidRPr="008B079D" w:rsidRDefault="008B079D" w:rsidP="008B079D">
      <w:pPr>
        <w:numPr>
          <w:ilvl w:val="0"/>
          <w:numId w:val="22"/>
        </w:numPr>
        <w:spacing w:after="0" w:line="240" w:lineRule="auto"/>
        <w:contextualSpacing/>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Uprava groblja izvršiti će pregled izvršenih radova, snimiti novonastalo stanje te korisnika upozoriti na dužnost otklanjanja eventualnih  nedostataka, uz ostavljanje roka za te radnje.</w:t>
      </w:r>
    </w:p>
    <w:p w14:paraId="39AD7603"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Ukoliko korisnik ne otkloni uočene nedostatke u zadanom roku, iste će otkloniti Uprava groblja na trošak korisnika grobnog mjesta.</w:t>
      </w:r>
    </w:p>
    <w:p w14:paraId="4E9510C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47B18B44"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34.</w:t>
      </w:r>
    </w:p>
    <w:p w14:paraId="01389BE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Radovi na izgradnji i obnovu grobnica, nadgrobnih spomenika i drugih objekata na groblju mogu se obavljati samo:</w:t>
      </w:r>
    </w:p>
    <w:p w14:paraId="73C1AB7B"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od ponedjeljka do petka  u vremenu od 7.00 do 17.00 sati.</w:t>
      </w:r>
    </w:p>
    <w:p w14:paraId="67DC8139"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subotom u vremenu od 7.00 do 12.00 sati</w:t>
      </w:r>
    </w:p>
    <w:p w14:paraId="11565089"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nedjeljom i u dane blagdana nije dozvoljeno izvođenje radova </w:t>
      </w:r>
    </w:p>
    <w:p w14:paraId="375C4FA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Iznimno, uprava groblja može dozvoliti obavljanje radova van termina iz stavka 1. ovog članka, ako se moraju obaviti zbog hitnosti ukopa ili radi hitne sanacije oštećenja.</w:t>
      </w:r>
    </w:p>
    <w:p w14:paraId="414767CB" w14:textId="335AB18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ab/>
        <w:t>Radovi iz stavka 1. ovog članka, radi pripreme i obilježavanja Dana Svih Svetih,  ne smiju se izvoditi u razdoblju od 15.10.-03.11.</w:t>
      </w:r>
    </w:p>
    <w:p w14:paraId="6B65B8E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8734DCF"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35.</w:t>
      </w:r>
    </w:p>
    <w:p w14:paraId="3A7CDA9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Izvođač radova je dužan radove prijaviti tri dana prije početka izvođenja te od Uprave groblja ishoditi odobrenje za izvođenje radova.</w:t>
      </w:r>
    </w:p>
    <w:p w14:paraId="62DA84E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 Visinu naknade za izdavanje odobrenja iz stavka 1. ovog članka utvrđuje Uprava groblja, u skladu s uvjetima i mjerilima propisanim odlukom Općinskog vijeća.</w:t>
      </w:r>
    </w:p>
    <w:p w14:paraId="74299F0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7BC5EAB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72C94F8E"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36.</w:t>
      </w:r>
    </w:p>
    <w:p w14:paraId="2FFDF0E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Radovi na groblju se moraju izvoditi na način da se u najvećoj mjeri ne remeti mir, red i dostojanstvo na groblju.</w:t>
      </w:r>
    </w:p>
    <w:p w14:paraId="3C0F7A3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Izvođač radova dužan je prekinuti sve radove prije početka sprovoda, odnosno ukopa umrle osobe do završetka sprovoda i odlaska obitelji pokojnika s groblja, ako bi izvođenje radova bukom ili na drugi način ometalo ili narušavalo odvijanje pogreba.</w:t>
      </w:r>
    </w:p>
    <w:p w14:paraId="38CFDDC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197C00AC"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37.</w:t>
      </w:r>
    </w:p>
    <w:p w14:paraId="4532971B" w14:textId="77777777" w:rsidR="008B079D" w:rsidRPr="008B079D" w:rsidRDefault="008B079D" w:rsidP="008B079D">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Izvođač radova na groblju odgovara za svaku štetu koju svojim nesavjesnim radom učini na susjednim grobovima ili drugim objektima na groblju. </w:t>
      </w:r>
    </w:p>
    <w:p w14:paraId="40DBD1BB"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Prilikom izvođenja građevinskih radova, građevinski materijal (kamen, šljunak i dr.) mora se držati na pogodnom mjestu, na način da se omogući  normalno kretanje osoba na groblju te da se ne oštećuju, zatrpavaju ili na drugi način onečišćuju druga grobna mjesta.</w:t>
      </w:r>
    </w:p>
    <w:p w14:paraId="4C09D47D"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Po završetku radova izvođač je dužan očistiti prostor oko grobnog mjesta koji je uređivao te prostor na kojem je držao građevinski materijal, odnosno izvodio radove, kao i otkloniti sav materijal sa susjednih grobnih mjesta, što se tu našao uslijed izvođenja radova. </w:t>
      </w:r>
    </w:p>
    <w:p w14:paraId="3029AC48" w14:textId="77777777" w:rsidR="008B079D" w:rsidRPr="008B079D" w:rsidRDefault="008B079D" w:rsidP="008B079D">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Za isto se tereti korisnik grobnog mjesta koji je radove naručio, u slučaju da izvođač ne postupi po ovoj odredbi.</w:t>
      </w:r>
    </w:p>
    <w:p w14:paraId="49C31D13" w14:textId="77777777" w:rsidR="008B079D" w:rsidRPr="008B079D" w:rsidRDefault="008B079D" w:rsidP="008B079D">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Izvođaču radova, odnosno korisniku grobnog mjesta koji se ne pridržava obveza iz stavka 2. i 3. ovog članka, zabranit će daljnje izvođenje radova na groblju, odnosno oštećeni korisnici susjednih grobnih mjesta imaju pravo tražiti naknadu učinjene štete.</w:t>
      </w:r>
    </w:p>
    <w:p w14:paraId="5D3F305A"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 slučaju kada je zbog propusta korisnika ili izvođača radova uprava groblja sama poduzela određene radnje uslijed čega su nastali troškovi, te je troškove upravi dužan nadoknaditi korisnik.</w:t>
      </w:r>
    </w:p>
    <w:p w14:paraId="0A88DBAD"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3F60377E"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IX.  NAČINI I UVJETI UKOPA POKOJNIKA</w:t>
      </w:r>
    </w:p>
    <w:p w14:paraId="693DA6BA"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7D32121F"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38.</w:t>
      </w:r>
    </w:p>
    <w:p w14:paraId="04EE2654" w14:textId="77777777" w:rsidR="008B079D" w:rsidRPr="008B079D" w:rsidRDefault="008B079D" w:rsidP="008B079D">
      <w:pPr>
        <w:spacing w:after="0" w:line="240" w:lineRule="auto"/>
        <w:jc w:val="both"/>
        <w:rPr>
          <w:rFonts w:ascii="Times New Roman" w:eastAsia="Times New Roman" w:hAnsi="Times New Roman" w:cs="Times New Roman"/>
          <w:bCs/>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Cs/>
          <w:sz w:val="24"/>
          <w:szCs w:val="24"/>
          <w:lang w:eastAsia="hr-HR"/>
        </w:rPr>
        <w:t>Poslovima organiziranja i obavljanja ukopa smatraju se poslovi smještaja pokojnika u mrtvačnicu, pripreme grobnog mjesta (iskop groba, otvaranje i zatvaranje grobnice), prijevoz pokojnika od mrtvačnice do grobnog mjesta, ukop pokojnika te uređenje grobnog mjesta nakon ukopa.</w:t>
      </w:r>
    </w:p>
    <w:p w14:paraId="3F4109C1" w14:textId="77777777" w:rsidR="008B079D" w:rsidRPr="008B079D" w:rsidRDefault="008B079D" w:rsidP="008B079D">
      <w:pPr>
        <w:spacing w:after="0" w:line="240" w:lineRule="auto"/>
        <w:jc w:val="both"/>
        <w:rPr>
          <w:rFonts w:ascii="Times New Roman" w:eastAsia="Times New Roman" w:hAnsi="Times New Roman" w:cs="Times New Roman"/>
          <w:bCs/>
          <w:sz w:val="24"/>
          <w:szCs w:val="24"/>
          <w:lang w:eastAsia="hr-HR"/>
        </w:rPr>
      </w:pPr>
      <w:r w:rsidRPr="008B079D">
        <w:rPr>
          <w:rFonts w:ascii="Times New Roman" w:eastAsia="Times New Roman" w:hAnsi="Times New Roman" w:cs="Times New Roman"/>
          <w:bCs/>
          <w:sz w:val="24"/>
          <w:szCs w:val="24"/>
          <w:lang w:eastAsia="hr-HR"/>
        </w:rPr>
        <w:t xml:space="preserve">            </w:t>
      </w:r>
    </w:p>
    <w:p w14:paraId="3D201585"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39.</w:t>
      </w:r>
    </w:p>
    <w:p w14:paraId="12E6521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Poslove iz stavka 1.ovog članka  može obavljati pravna ili fizička osoba temeljem sklopljenog ugovora za obavljanje uslužne komunalne djelatnosti ukopa. </w:t>
      </w:r>
    </w:p>
    <w:p w14:paraId="28E79D0A" w14:textId="77777777" w:rsidR="008B079D" w:rsidRPr="008B079D" w:rsidRDefault="008B079D" w:rsidP="008B079D">
      <w:pPr>
        <w:spacing w:after="0" w:line="240" w:lineRule="auto"/>
        <w:jc w:val="both"/>
        <w:rPr>
          <w:rFonts w:ascii="Times New Roman" w:eastAsia="Times New Roman" w:hAnsi="Times New Roman" w:cs="Times New Roman"/>
          <w:color w:val="FF0000"/>
          <w:sz w:val="24"/>
          <w:szCs w:val="24"/>
          <w:lang w:eastAsia="hr-HR"/>
        </w:rPr>
      </w:pPr>
    </w:p>
    <w:p w14:paraId="58803EF4"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40.</w:t>
      </w:r>
    </w:p>
    <w:p w14:paraId="4AFC0AE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Naručitelj ukopa je svaka fizička ili pravna osoba koja je uz predočenje i predaju dozvole za ukop, a po potrebi i drugih isprava, preuzimanjem obveze podmirenja grobnih naknada i podmirenje troškova pogrebnih poslova, zatražila obavljanje ukopa. </w:t>
      </w:r>
    </w:p>
    <w:p w14:paraId="30EE4E5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4140A86A" w14:textId="77777777" w:rsidR="008B079D" w:rsidRPr="008B079D" w:rsidRDefault="008B079D" w:rsidP="008B079D">
      <w:pPr>
        <w:spacing w:after="0" w:line="240" w:lineRule="auto"/>
        <w:jc w:val="center"/>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Članak 41.</w:t>
      </w:r>
    </w:p>
    <w:p w14:paraId="6889BC8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Ukop se vrši po odredbama ove Odluke bez obzira na državljanstvo, narodnost i vjeroispovijest umrlog. Obred sahrane vrši se na osnovi volje umrlog, njegove bliže rodbine ili osoba koje se brinu o ukopu umrlog.</w:t>
      </w:r>
    </w:p>
    <w:p w14:paraId="0713697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Svakoj vjerskoj organizaciji dopušteno je vršenje vjerskih obreda prigodom ukopa umrlog, a sukladno s propisima o vjerskim zajednicama. Obred nad otvorenim lijesom nije dozvoljen.</w:t>
      </w:r>
    </w:p>
    <w:p w14:paraId="0EC1672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 xml:space="preserve">           Ukop se može obavljati radnim danom u vremenu od 9 do 18 sati. Iznimno Uprava groblja može odobriti ukop umrle osobe izvan vremena predviđenog u prethodnom stavku.</w:t>
      </w:r>
    </w:p>
    <w:p w14:paraId="2C9E044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Umrla se osoba ukapa nakon što je smrt utvrđena, a u vremenu od 24 sata do 48 sati od nastupa smrti.</w:t>
      </w:r>
    </w:p>
    <w:p w14:paraId="4515EBF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Iznimno na osnovu posebnog odobrenja ovlaštene osobe, ukop se može obaviti i prije odnosno nakon vremena utvrđenog u prethodnom stavku.</w:t>
      </w:r>
    </w:p>
    <w:p w14:paraId="750AE92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Ukop umrlog mora se obaviti u zatvorenom lijesu koji može biti izrađen od drveta, metala ili drugog otpornog materijala.</w:t>
      </w:r>
    </w:p>
    <w:p w14:paraId="3E9E74E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Lijes u kojem se umrlog ukapa u grobnicu odnosno prenosi radi ukopa u drugo mjesto mora biti dvostruk. Unutrašnji dio lijesa mora biti izrađen od lima ili drugog prikladnog materijala i hermetički zatvoren, a vanjski dio od drveta.</w:t>
      </w:r>
    </w:p>
    <w:p w14:paraId="5FF67FC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Osoba kod koje je smrt nastupila u mjestu gdje postoji mrtvačnica izgrađena u skladu s tehničko-higijenskim uvjetima, obvezno se prenosi u mrtvačnicu, a najkasnije 2 sata prije početka obreda sahrane.</w:t>
      </w:r>
    </w:p>
    <w:p w14:paraId="0E90DD4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Prijenos umrlih u mrtvačnicu  obavlja ovlaštena pogrebna služba.</w:t>
      </w:r>
    </w:p>
    <w:p w14:paraId="6686649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Lijes s umrlim mora se polagati na tlo ili na posebne nosače koji se u tu svrhu ugrađuju u grobnicu. Zabranjeno je lijes s umrlim ukapati na drugi način.</w:t>
      </w:r>
    </w:p>
    <w:p w14:paraId="4CCD75E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Kad se lijes s umrlim spusti u grob ili grobnicu, grob se mora odmah zasuti zemljom, odnosno grobnicu zatvoriti pokrovnom pločom. Nad svakim grobom mora se izvesti humak do 40 cm visine.</w:t>
      </w:r>
    </w:p>
    <w:p w14:paraId="01310D9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Grob ili grobnica u koji se ukopana osoba kod koje je smrt nastupila uslijed zarazne bolesti, mora se prilikom ukopa dezinficirati odgovarajućim sredstvima.</w:t>
      </w:r>
    </w:p>
    <w:p w14:paraId="51E3183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Kopanje i zatvaranje grobova, odnosno zatvaranje grobnica, te njihovo dezinficiranje obavlja ovlaštena osoba. </w:t>
      </w:r>
    </w:p>
    <w:p w14:paraId="102414C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533ECB39"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42.</w:t>
      </w:r>
    </w:p>
    <w:p w14:paraId="2B071FE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Ukop umrlog može se izvršiti samo uz prethodno dobivene dozvole od nadležnih tijela (dozvola za ukop i sl.) te uz odobrenje koje daje uprava groblja.</w:t>
      </w:r>
    </w:p>
    <w:p w14:paraId="4B5EA9D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Uvjeti za izdavanje odobrenja od strane uprave groblja su:</w:t>
      </w:r>
    </w:p>
    <w:p w14:paraId="09A78D28"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da je podmirena obveza za godišnju grobnu naknadu za grobno mjesto u koje će se izvršiti ukop</w:t>
      </w:r>
    </w:p>
    <w:p w14:paraId="7BDEF365"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da su podmirene ostale obveze za grobno mjesto u koje će se izvršiti ukop</w:t>
      </w:r>
    </w:p>
    <w:p w14:paraId="332C6EEA"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da je korisnik grobnog mjesta dao suglasnost da se ukop izvrši u grobno mjesto koje je u njegovom korištenju (ukoliko je ista, sukladno odredbama ove odluke potrebna)</w:t>
      </w:r>
    </w:p>
    <w:p w14:paraId="4AA7DF5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5303918"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43.</w:t>
      </w:r>
    </w:p>
    <w:p w14:paraId="460B067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 Iskop (ekshumacija) umrlih osoba, obavlja se na zahtjev rodbine, osobe koje su se brinule o ukopu i po službenoj dužnosti kada za to postoje opravdani razlozi ili po odluci suda.</w:t>
      </w:r>
    </w:p>
    <w:p w14:paraId="3002E3C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Iskopavanje umrlih osoba, prijenos na drugo mjesto i ponovno ukapanje obavlja se u skladu s važećim propisima.</w:t>
      </w:r>
    </w:p>
    <w:p w14:paraId="79E95B7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Ekshumaciju organizira Uprava groblja, a obavlja ovlaštena osoba.</w:t>
      </w:r>
    </w:p>
    <w:p w14:paraId="7C064A7F" w14:textId="789A5C15"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Ekshumacija pokojnika obavljat će se u slučajevima i na način utvrđen zakonskim odredbama i drugim propisima. </w:t>
      </w:r>
    </w:p>
    <w:p w14:paraId="1864D37D"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6F1224DE"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44.</w:t>
      </w:r>
    </w:p>
    <w:p w14:paraId="261D5D46"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Načini i uvjeti korištenja groblja, kao i uvjeti ostalih oblika korištenja groblja, detaljnije će biti regulirani Odlukom o pravilima ponašanja na groblju.</w:t>
      </w:r>
    </w:p>
    <w:p w14:paraId="4F900D6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Odluku iz prethodnog stavka donosi Uprava groblja, a dužna ju je objaviti i izvjesiti na vidnom mjestu groblja.</w:t>
      </w:r>
    </w:p>
    <w:p w14:paraId="645E695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14FB979B"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45.</w:t>
      </w:r>
    </w:p>
    <w:p w14:paraId="12F3D1D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Umrli se ukapa u vrijeme koje sporazumno utvrde svećenik i članovi obitelji umrlog.</w:t>
      </w:r>
    </w:p>
    <w:p w14:paraId="2EC6690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 pravilu, nedjeljom te u dane blagdana i državnih praznika ne organiziraju se pogrebi.</w:t>
      </w:r>
    </w:p>
    <w:p w14:paraId="0CB8A47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28A181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6C9E572"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46.</w:t>
      </w:r>
    </w:p>
    <w:p w14:paraId="2A7412C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sz w:val="24"/>
          <w:szCs w:val="24"/>
          <w:lang w:eastAsia="hr-HR"/>
        </w:rPr>
        <w:t>Obred sahrane</w:t>
      </w:r>
      <w:r w:rsidRPr="008B079D">
        <w:rPr>
          <w:rFonts w:ascii="Times New Roman" w:eastAsia="Times New Roman" w:hAnsi="Times New Roman" w:cs="Times New Roman"/>
          <w:b/>
          <w:sz w:val="24"/>
          <w:szCs w:val="24"/>
          <w:lang w:eastAsia="hr-HR"/>
        </w:rPr>
        <w:t xml:space="preserve"> </w:t>
      </w:r>
      <w:r w:rsidRPr="008B079D">
        <w:rPr>
          <w:rFonts w:ascii="Times New Roman" w:eastAsia="Times New Roman" w:hAnsi="Times New Roman" w:cs="Times New Roman"/>
          <w:sz w:val="24"/>
          <w:szCs w:val="24"/>
          <w:lang w:eastAsia="hr-HR"/>
        </w:rPr>
        <w:t>vrši se na osnovi volje umrlog ili njegove obitelji, odnosno osobe koja je dužna skrbiti o njegovom ukopu.</w:t>
      </w:r>
    </w:p>
    <w:p w14:paraId="4200C69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ab/>
        <w:t>Na groblju se mogu održavati samo skupovi koji su u vezi s pogrebom ili s uobičajenim spomenima (komemoracija, vjerski obredi).</w:t>
      </w:r>
    </w:p>
    <w:p w14:paraId="32CE689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38F405F"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47.</w:t>
      </w:r>
    </w:p>
    <w:p w14:paraId="19A55C5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Dubina ukopnog mjesta u zemljanim grobovima je najmanje 180 cm.</w:t>
      </w:r>
    </w:p>
    <w:p w14:paraId="77D4820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Kod zemljanih grobova treba osigurati najmanje 0,80 metara zemlje iznad lijesa.</w:t>
      </w:r>
    </w:p>
    <w:p w14:paraId="2E8CE2C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Nakon spuštanja lijesa s umrlim u zemljani grob, on se mora odmah, po završetku obreda sahrane,  zasuti zemljom.</w:t>
      </w:r>
    </w:p>
    <w:p w14:paraId="6DE54BA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10943191"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48.</w:t>
      </w:r>
    </w:p>
    <w:p w14:paraId="203E50B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 popunjena grobna mjesta ukop se može odobriti i redovno obaviti nakon isteka 10 godina od posljednjeg ukopa u grob, odnosno 20 godina u grobnicu, a ovisno o vrsti grobnog mjesta utvrđenog u Grobnom očevidniku Uprave groblja, ako su stečeni sanitarni uvjeti za sabiranje i zbrinjavanje posmrtnih ostataka.</w:t>
      </w:r>
    </w:p>
    <w:p w14:paraId="11ABF39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0CACEA02"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49.</w:t>
      </w:r>
    </w:p>
    <w:p w14:paraId="609A15C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U napuštena grobna mjesta ukop se može obaviti nakon proteka 10 godina od posljednjeg ukopa u grob, odnosno nakon proteka 20 godina od ukopa u grobnicu.</w:t>
      </w:r>
    </w:p>
    <w:p w14:paraId="124194D0"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78F6A129"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50.</w:t>
      </w:r>
    </w:p>
    <w:p w14:paraId="2891AB8A"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Uprava groblja će prije dodjele napuštenog grobnog mjesta drugom korisniku premjestiti ostatke preminulog iz napuštenog grobnog mjesta u zajedničko grobno mjesto izrađeno za tu namjenu.</w:t>
      </w:r>
    </w:p>
    <w:p w14:paraId="776E9A88"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51.</w:t>
      </w:r>
    </w:p>
    <w:p w14:paraId="692B4598"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Sredstva za redovno održavanje groblja osiguravaju se iz naknade za dodijeljeno grobno mjesto i sredstava godišnje grobne naknade te iz sredstava općinskog proračuna. </w:t>
      </w:r>
    </w:p>
    <w:p w14:paraId="3C19D187"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Sredstva za investicijsko ulaganje i proširenje groblja osiguravaju se iz sredstava proračuna Općine Sveti Križ Začretje.</w:t>
      </w:r>
    </w:p>
    <w:p w14:paraId="458804CE"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p>
    <w:p w14:paraId="0E2D27B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755A030D"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X.  DIMENZIJE I IZGLED GROBOVA I GROBNICA</w:t>
      </w:r>
    </w:p>
    <w:p w14:paraId="19340CED"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7CE095AB"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52.</w:t>
      </w:r>
    </w:p>
    <w:p w14:paraId="4EDABC7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Veličina grobnog mjesta utvrđuje se u skladu s važećim zakonskim i </w:t>
      </w:r>
      <w:proofErr w:type="spellStart"/>
      <w:r w:rsidRPr="008B079D">
        <w:rPr>
          <w:rFonts w:ascii="Times New Roman" w:eastAsia="Times New Roman" w:hAnsi="Times New Roman" w:cs="Times New Roman"/>
          <w:sz w:val="24"/>
          <w:szCs w:val="24"/>
          <w:lang w:eastAsia="hr-HR"/>
        </w:rPr>
        <w:t>podzakonskim</w:t>
      </w:r>
      <w:proofErr w:type="spellEnd"/>
      <w:r w:rsidRPr="008B079D">
        <w:rPr>
          <w:rFonts w:ascii="Times New Roman" w:eastAsia="Times New Roman" w:hAnsi="Times New Roman" w:cs="Times New Roman"/>
          <w:sz w:val="24"/>
          <w:szCs w:val="24"/>
          <w:lang w:eastAsia="hr-HR"/>
        </w:rPr>
        <w:t xml:space="preserve"> aktima.</w:t>
      </w:r>
    </w:p>
    <w:p w14:paraId="387C876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1C627AE4"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53.</w:t>
      </w:r>
    </w:p>
    <w:p w14:paraId="091150D4"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Neto dimenzija grobnog mjesta predstav</w:t>
      </w:r>
      <w:r w:rsidRPr="008B079D">
        <w:rPr>
          <w:rFonts w:ascii="Times New Roman" w:eastAsia="Times New Roman" w:hAnsi="Times New Roman" w:cs="Times New Roman"/>
          <w:sz w:val="24"/>
          <w:szCs w:val="24"/>
          <w:lang w:eastAsia="hr-HR"/>
        </w:rPr>
        <w:softHyphen/>
        <w:t>lja veličinu same ukopne jame koja iznosi 80 x 200 cm, a dno groba mora biti najma</w:t>
      </w:r>
      <w:r w:rsidRPr="008B079D">
        <w:rPr>
          <w:rFonts w:ascii="Times New Roman" w:eastAsia="Times New Roman" w:hAnsi="Times New Roman" w:cs="Times New Roman"/>
          <w:sz w:val="24"/>
          <w:szCs w:val="24"/>
          <w:lang w:eastAsia="hr-HR"/>
        </w:rPr>
        <w:softHyphen/>
        <w:t xml:space="preserve">nje 50 cm iznad najviše točke podzemne vode. </w:t>
      </w:r>
    </w:p>
    <w:p w14:paraId="785679E1"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Bruto dimenzija grobnog mjesta iznosi najma</w:t>
      </w:r>
      <w:r w:rsidRPr="008B079D">
        <w:rPr>
          <w:rFonts w:ascii="Times New Roman" w:eastAsia="Times New Roman" w:hAnsi="Times New Roman" w:cs="Times New Roman"/>
          <w:sz w:val="24"/>
          <w:szCs w:val="24"/>
          <w:lang w:eastAsia="hr-HR"/>
        </w:rPr>
        <w:softHyphen/>
        <w:t xml:space="preserve">nje 120–150 x 250–300 cm. </w:t>
      </w:r>
    </w:p>
    <w:p w14:paraId="288E94AA"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Neto dimenzija grobnice (unutar zidova) u jednom stupcu iznosi najma</w:t>
      </w:r>
      <w:r w:rsidRPr="008B079D">
        <w:rPr>
          <w:rFonts w:ascii="Times New Roman" w:eastAsia="Times New Roman" w:hAnsi="Times New Roman" w:cs="Times New Roman"/>
          <w:sz w:val="24"/>
          <w:szCs w:val="24"/>
          <w:lang w:eastAsia="hr-HR"/>
        </w:rPr>
        <w:softHyphen/>
        <w:t>nje 90 x 230 cm, u dva stupca najma</w:t>
      </w:r>
      <w:r w:rsidRPr="008B079D">
        <w:rPr>
          <w:rFonts w:ascii="Times New Roman" w:eastAsia="Times New Roman" w:hAnsi="Times New Roman" w:cs="Times New Roman"/>
          <w:sz w:val="24"/>
          <w:szCs w:val="24"/>
          <w:lang w:eastAsia="hr-HR"/>
        </w:rPr>
        <w:softHyphen/>
        <w:t>nje 150 x 230 cm, a u tri stupca najma</w:t>
      </w:r>
      <w:r w:rsidRPr="008B079D">
        <w:rPr>
          <w:rFonts w:ascii="Times New Roman" w:eastAsia="Times New Roman" w:hAnsi="Times New Roman" w:cs="Times New Roman"/>
          <w:sz w:val="24"/>
          <w:szCs w:val="24"/>
          <w:lang w:eastAsia="hr-HR"/>
        </w:rPr>
        <w:softHyphen/>
        <w:t xml:space="preserve">nje 220 x 230 cm. </w:t>
      </w:r>
    </w:p>
    <w:p w14:paraId="00EA1534"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Bruto dimenzija grobnice povećava se za 15–30 cm na sve četiri strane od va</w:t>
      </w:r>
      <w:r w:rsidRPr="008B079D">
        <w:rPr>
          <w:rFonts w:ascii="Times New Roman" w:eastAsia="Times New Roman" w:hAnsi="Times New Roman" w:cs="Times New Roman"/>
          <w:sz w:val="24"/>
          <w:szCs w:val="24"/>
          <w:lang w:eastAsia="hr-HR"/>
        </w:rPr>
        <w:softHyphen/>
        <w:t xml:space="preserve">njskog ruba zida. </w:t>
      </w:r>
    </w:p>
    <w:p w14:paraId="2F3C1E65"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Grobnice moraju biti izgrađene od vodonepropusnog betona. </w:t>
      </w:r>
    </w:p>
    <w:p w14:paraId="3066CC81"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Neto dimenzija za jednu urnu iznosi 50 x 50 cm, a za četiri urne 1 m. </w:t>
      </w:r>
    </w:p>
    <w:p w14:paraId="542E71F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14D64AFA"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XI.  OKOLIŠ GROBLJA I MRTVAČNICA</w:t>
      </w:r>
    </w:p>
    <w:p w14:paraId="7C07082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4D17865"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54.</w:t>
      </w:r>
    </w:p>
    <w:p w14:paraId="630490A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Motornim vozilima nije dozvoljeno prometovanje po stazama na groblju,  unutar ograde samog groblja te unutar okoliša groblja ograđenog prikladnim objektima. </w:t>
      </w:r>
    </w:p>
    <w:p w14:paraId="412D7DC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Iznimno od odredbi stavka 1. ovog članka dozvoljen je ulaz i prometovanje sljedećim motornim vozilima:</w:t>
      </w:r>
    </w:p>
    <w:p w14:paraId="09401158"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vozilo za prijevoz umrlih</w:t>
      </w:r>
    </w:p>
    <w:p w14:paraId="79E617B6"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vozilo za odvoz otpada</w:t>
      </w:r>
    </w:p>
    <w:p w14:paraId="0B288A8B"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vozila izvođača radova (uz odobrenje Uprave groblja i po onim putevima i stazama koje odredi Uprava groblja)</w:t>
      </w:r>
    </w:p>
    <w:p w14:paraId="2D57BFDA"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vozila hitne pomoći, policija i vatrogasci</w:t>
      </w:r>
    </w:p>
    <w:p w14:paraId="1A67E15E"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lastRenderedPageBreak/>
        <w:t>vozilo uprave groblja</w:t>
      </w:r>
    </w:p>
    <w:p w14:paraId="1E3D9E74" w14:textId="77777777" w:rsidR="008B079D" w:rsidRPr="008B079D" w:rsidRDefault="008B079D" w:rsidP="008B079D">
      <w:pPr>
        <w:numPr>
          <w:ilvl w:val="0"/>
          <w:numId w:val="22"/>
        </w:numPr>
        <w:spacing w:after="0" w:line="240" w:lineRule="auto"/>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vozilo pravne ili fizičke osobe kojoj su povjereni poslovi održavanja groblja</w:t>
      </w:r>
    </w:p>
    <w:p w14:paraId="3CF490AC" w14:textId="77777777" w:rsidR="008B079D" w:rsidRPr="008B079D" w:rsidRDefault="008B079D" w:rsidP="008B079D">
      <w:pPr>
        <w:spacing w:after="0" w:line="240" w:lineRule="auto"/>
        <w:ind w:left="1770"/>
        <w:contextualSpacing/>
        <w:jc w:val="both"/>
        <w:rPr>
          <w:rFonts w:ascii="Times New Roman" w:eastAsia="Times New Roman" w:hAnsi="Times New Roman" w:cs="Times New Roman"/>
          <w:sz w:val="24"/>
          <w:szCs w:val="24"/>
          <w:lang w:eastAsia="hr-HR"/>
        </w:rPr>
      </w:pPr>
    </w:p>
    <w:p w14:paraId="0D5EE9BC"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55.</w:t>
      </w:r>
    </w:p>
    <w:p w14:paraId="0D397D3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Obitelji pokojnika dozvoljeno je korištenje objekta mrtvačnice u vrijeme kada se lijes/urna sa tijelom pokojnika nalazi u mrtvačnici u vremenu od  7.00 do 20.00 sati.</w:t>
      </w:r>
    </w:p>
    <w:p w14:paraId="71851EA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1AF63361"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56.</w:t>
      </w:r>
    </w:p>
    <w:p w14:paraId="7F006613" w14:textId="54CB7BA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 xml:space="preserve">Pravna, odnosno fizička osoba, kojoj su temeljem odredbi Zakona o komunalnom gospodarstvu, povjereni poslovi održavanja groblja, dužna je objekt mrtvačnice održavati čistim i urednim. </w:t>
      </w:r>
    </w:p>
    <w:p w14:paraId="4D58E2E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6605CFCC" w14:textId="77777777" w:rsidR="008B079D" w:rsidRPr="008B079D" w:rsidRDefault="008B079D" w:rsidP="008B079D">
      <w:pPr>
        <w:spacing w:after="0" w:line="240" w:lineRule="auto"/>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XII.  NADZOR I PREKRŠAJNE ODREDBE</w:t>
      </w:r>
    </w:p>
    <w:p w14:paraId="0801A612"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424CB5AA" w14:textId="77777777" w:rsidR="008B079D" w:rsidRPr="008B079D" w:rsidRDefault="008B079D" w:rsidP="008B079D">
      <w:pPr>
        <w:spacing w:after="0" w:line="240" w:lineRule="auto"/>
        <w:jc w:val="center"/>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Članak 57.</w:t>
      </w:r>
    </w:p>
    <w:p w14:paraId="13E20C4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Nadzor nad primjenom odredbi ove Odluke provodi Jedinstveni upravni odjel Općine Sveti Križ Začretje i komunalni redar Općine Sveti Križ Začretje u skladu s ovlastima koje proizlaze iz zakona kojim se uređuje održavanje komunalnog reda.</w:t>
      </w:r>
    </w:p>
    <w:p w14:paraId="61FDF19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662AC423" w14:textId="77777777" w:rsidR="008B079D" w:rsidRPr="008B079D" w:rsidRDefault="008B079D" w:rsidP="008B079D">
      <w:pPr>
        <w:spacing w:after="0" w:line="240" w:lineRule="auto"/>
        <w:jc w:val="center"/>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Članak 58.</w:t>
      </w:r>
    </w:p>
    <w:p w14:paraId="11B36416"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Novčanom kaznom u iznosu od 1000,00 do 5000,00 eura kazniti će se za prekršaj korisnik grobnog mjesta ili spomen-obilježja odnosno vlasnik ili posjednik grobnog mjesta ili spomen-obilježja izvan groblja  ukoliko je u suprotnosti s čl. 19. i 31. ove Odluke. </w:t>
      </w:r>
    </w:p>
    <w:p w14:paraId="2A134CA7"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Novčanom kaznom u iznosu od 1000,00 eura do 5000,00 eura kaznit će se za prekršaj korisnik grobnog mjesta ili spomen-obilježja unutar groblja odnosno vlasnik ili posjednik grobnog mjesta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14:paraId="41706009"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0F210A0C"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Novčanom kaznom u iznosu od 100,00 do 500,00 eura kaznit će se za prekršaj korisnik grobnog mjesta odnosno vlasnik ili posjednik grobnog mjesta izvan groblja ako na grobnom mjestu nisu navedeni podaci o imenu i prezimenu umrle osobe te godini rođenja i smrti propisani ovom Odlukom. </w:t>
      </w:r>
    </w:p>
    <w:p w14:paraId="018B1A7F"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w:t>
      </w:r>
      <w:r w:rsidRPr="008B079D">
        <w:rPr>
          <w:rFonts w:ascii="Times New Roman" w:eastAsia="Times New Roman" w:hAnsi="Times New Roman" w:cs="Times New Roman"/>
          <w:sz w:val="24"/>
          <w:szCs w:val="24"/>
          <w:lang w:eastAsia="hr-HR"/>
        </w:rPr>
        <w:tab/>
      </w:r>
    </w:p>
    <w:p w14:paraId="50842D16" w14:textId="77777777" w:rsidR="008B079D" w:rsidRPr="008B079D" w:rsidRDefault="008B079D" w:rsidP="008B07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Novčanom kaznom od 15,00 do 150,00 eura kaznit će se za prekršaj  korisnik  ako krši odredbe članka 29. ove Odluke.</w:t>
      </w:r>
    </w:p>
    <w:p w14:paraId="79C2929C" w14:textId="77777777" w:rsidR="008B079D" w:rsidRPr="008B079D" w:rsidRDefault="008B079D" w:rsidP="008B07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Novčanom kaznom od 70,00 do 1500,00 eura kaznit će se za prekršaj  fizička ili pravna osoba  ako krši odredbe članka 21. ove Odluke.</w:t>
      </w:r>
    </w:p>
    <w:p w14:paraId="387F6C60" w14:textId="77777777" w:rsidR="008B079D" w:rsidRPr="008B079D" w:rsidRDefault="008B079D" w:rsidP="008B07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p>
    <w:p w14:paraId="0B6D628A" w14:textId="77777777" w:rsidR="008B079D" w:rsidRPr="008B079D" w:rsidRDefault="008B079D" w:rsidP="008B079D">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Članak 59.</w:t>
      </w:r>
    </w:p>
    <w:p w14:paraId="7E69FC6E" w14:textId="77777777" w:rsidR="008B079D" w:rsidRPr="008B079D" w:rsidRDefault="008B079D" w:rsidP="008B079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Uprava groblja ovlaštena je za podnošenje zahtjeva za pokretanje prekršajnog postupka za navedene prekršaje.</w:t>
      </w:r>
    </w:p>
    <w:p w14:paraId="79F9A4AC" w14:textId="1FF92059"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w:t>
      </w:r>
    </w:p>
    <w:p w14:paraId="792F536A" w14:textId="77777777" w:rsidR="008B079D" w:rsidRPr="008B079D" w:rsidRDefault="008B079D" w:rsidP="008B079D">
      <w:pPr>
        <w:spacing w:after="0" w:line="240" w:lineRule="auto"/>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XIII.  PRIJELAZNE I ZAVRŠNE ODREDBE</w:t>
      </w:r>
    </w:p>
    <w:p w14:paraId="27A0104E"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429E517C" w14:textId="77777777" w:rsidR="008B079D" w:rsidRPr="008B079D" w:rsidRDefault="008B079D" w:rsidP="008B079D">
      <w:pPr>
        <w:spacing w:after="0" w:line="240" w:lineRule="auto"/>
        <w:jc w:val="center"/>
        <w:rPr>
          <w:rFonts w:ascii="Times New Roman" w:eastAsia="Times New Roman" w:hAnsi="Times New Roman" w:cs="Times New Roman"/>
          <w:b/>
          <w:bCs/>
          <w:sz w:val="24"/>
          <w:szCs w:val="24"/>
          <w:lang w:eastAsia="hr-HR"/>
        </w:rPr>
      </w:pPr>
      <w:r w:rsidRPr="008B079D">
        <w:rPr>
          <w:rFonts w:ascii="Times New Roman" w:eastAsia="Times New Roman" w:hAnsi="Times New Roman" w:cs="Times New Roman"/>
          <w:b/>
          <w:bCs/>
          <w:sz w:val="24"/>
          <w:szCs w:val="24"/>
          <w:lang w:eastAsia="hr-HR"/>
        </w:rPr>
        <w:t>Članak 60.</w:t>
      </w:r>
    </w:p>
    <w:p w14:paraId="4EA8D10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Stupanjem na snagu ove Odluke prestaje važiti Odluka o groblju ( Službeni glasnik Krapinsko – zagorske županije 4/2012 i 18/2025).</w:t>
      </w:r>
    </w:p>
    <w:p w14:paraId="3D6797E4" w14:textId="77777777" w:rsidR="008B079D" w:rsidRPr="008B079D" w:rsidRDefault="008B079D" w:rsidP="008B079D">
      <w:pPr>
        <w:spacing w:after="0" w:line="240" w:lineRule="auto"/>
        <w:jc w:val="both"/>
        <w:rPr>
          <w:rFonts w:ascii="Times New Roman" w:eastAsia="Times New Roman" w:hAnsi="Times New Roman" w:cs="Times New Roman"/>
          <w:sz w:val="24"/>
          <w:szCs w:val="24"/>
          <w:highlight w:val="yellow"/>
          <w:lang w:eastAsia="hr-HR"/>
        </w:rPr>
      </w:pPr>
      <w:r w:rsidRPr="008B079D">
        <w:rPr>
          <w:rFonts w:ascii="Times New Roman" w:eastAsia="Times New Roman" w:hAnsi="Times New Roman" w:cs="Times New Roman"/>
          <w:sz w:val="24"/>
          <w:szCs w:val="24"/>
          <w:lang w:eastAsia="hr-HR"/>
        </w:rPr>
        <w:t xml:space="preserve">         Ova Odluka stupa na snagu osmog dana od dana objave u „ Službenom glasniku Krapinsko – zagorske županije.“</w:t>
      </w:r>
    </w:p>
    <w:p w14:paraId="4D2271A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D6E2B8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p>
    <w:p w14:paraId="468854B9"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PREDSJEDNICA</w:t>
      </w:r>
      <w:r w:rsidRPr="008B079D">
        <w:rPr>
          <w:rFonts w:ascii="Times New Roman" w:eastAsia="Times New Roman" w:hAnsi="Times New Roman" w:cs="Times New Roman"/>
          <w:sz w:val="24"/>
          <w:szCs w:val="24"/>
          <w:lang w:eastAsia="hr-HR"/>
        </w:rPr>
        <w:tab/>
      </w:r>
    </w:p>
    <w:p w14:paraId="77271B04"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w:t>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OPĆINSKOG VIJEĆA</w:t>
      </w:r>
    </w:p>
    <w:p w14:paraId="3244522E" w14:textId="77777777" w:rsidR="008B079D" w:rsidRPr="008B079D" w:rsidRDefault="008B079D" w:rsidP="008B079D">
      <w:pPr>
        <w:spacing w:after="0" w:line="240" w:lineRule="auto"/>
        <w:jc w:val="both"/>
        <w:rPr>
          <w:rFonts w:ascii="Times New Roman" w:eastAsia="Times New Roman" w:hAnsi="Times New Roman" w:cs="Times New Roman"/>
          <w:i/>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w:t>
      </w:r>
      <w:r w:rsidRPr="008B079D">
        <w:rPr>
          <w:rFonts w:ascii="Times New Roman" w:eastAsia="Times New Roman" w:hAnsi="Times New Roman" w:cs="Times New Roman"/>
          <w:sz w:val="24"/>
          <w:szCs w:val="24"/>
          <w:lang w:eastAsia="hr-HR"/>
        </w:rPr>
        <w:tab/>
      </w:r>
      <w:proofErr w:type="spellStart"/>
      <w:r w:rsidRPr="008B079D">
        <w:rPr>
          <w:rFonts w:ascii="Times New Roman" w:eastAsia="Times New Roman" w:hAnsi="Times New Roman" w:cs="Times New Roman"/>
          <w:sz w:val="24"/>
          <w:szCs w:val="24"/>
          <w:lang w:eastAsia="hr-HR"/>
        </w:rPr>
        <w:t>Tončica</w:t>
      </w:r>
      <w:proofErr w:type="spellEnd"/>
      <w:r w:rsidRPr="008B079D">
        <w:rPr>
          <w:rFonts w:ascii="Times New Roman" w:eastAsia="Times New Roman" w:hAnsi="Times New Roman" w:cs="Times New Roman"/>
          <w:sz w:val="24"/>
          <w:szCs w:val="24"/>
          <w:lang w:eastAsia="hr-HR"/>
        </w:rPr>
        <w:t xml:space="preserve"> Božić, </w:t>
      </w:r>
      <w:proofErr w:type="spellStart"/>
      <w:r w:rsidRPr="008B079D">
        <w:rPr>
          <w:rFonts w:ascii="Times New Roman" w:eastAsia="Times New Roman" w:hAnsi="Times New Roman" w:cs="Times New Roman"/>
          <w:sz w:val="24"/>
          <w:szCs w:val="24"/>
          <w:lang w:eastAsia="hr-HR"/>
        </w:rPr>
        <w:t>univ</w:t>
      </w:r>
      <w:proofErr w:type="spellEnd"/>
      <w:r w:rsidRPr="008B079D">
        <w:rPr>
          <w:rFonts w:ascii="Times New Roman" w:eastAsia="Times New Roman" w:hAnsi="Times New Roman" w:cs="Times New Roman"/>
          <w:sz w:val="24"/>
          <w:szCs w:val="24"/>
          <w:lang w:eastAsia="hr-HR"/>
        </w:rPr>
        <w:t xml:space="preserve">. </w:t>
      </w:r>
      <w:proofErr w:type="spellStart"/>
      <w:r w:rsidRPr="008B079D">
        <w:rPr>
          <w:rFonts w:ascii="Times New Roman" w:eastAsia="Times New Roman" w:hAnsi="Times New Roman" w:cs="Times New Roman"/>
          <w:sz w:val="24"/>
          <w:szCs w:val="24"/>
          <w:lang w:eastAsia="hr-HR"/>
        </w:rPr>
        <w:t>spec</w:t>
      </w:r>
      <w:proofErr w:type="spellEnd"/>
      <w:r w:rsidRPr="008B079D">
        <w:rPr>
          <w:rFonts w:ascii="Times New Roman" w:eastAsia="Times New Roman" w:hAnsi="Times New Roman" w:cs="Times New Roman"/>
          <w:sz w:val="24"/>
          <w:szCs w:val="24"/>
          <w:lang w:eastAsia="hr-HR"/>
        </w:rPr>
        <w:t xml:space="preserve">. </w:t>
      </w:r>
      <w:proofErr w:type="spellStart"/>
      <w:r w:rsidRPr="008B079D">
        <w:rPr>
          <w:rFonts w:ascii="Times New Roman" w:eastAsia="Times New Roman" w:hAnsi="Times New Roman" w:cs="Times New Roman"/>
          <w:sz w:val="24"/>
          <w:szCs w:val="24"/>
          <w:lang w:eastAsia="hr-HR"/>
        </w:rPr>
        <w:t>act</w:t>
      </w:r>
      <w:proofErr w:type="spellEnd"/>
      <w:r w:rsidRPr="008B079D">
        <w:rPr>
          <w:rFonts w:ascii="Times New Roman" w:eastAsia="Times New Roman" w:hAnsi="Times New Roman" w:cs="Times New Roman"/>
          <w:sz w:val="24"/>
          <w:szCs w:val="24"/>
          <w:lang w:eastAsia="hr-HR"/>
        </w:rPr>
        <w:t xml:space="preserve">. </w:t>
      </w:r>
      <w:proofErr w:type="spellStart"/>
      <w:r w:rsidRPr="008B079D">
        <w:rPr>
          <w:rFonts w:ascii="Times New Roman" w:eastAsia="Times New Roman" w:hAnsi="Times New Roman" w:cs="Times New Roman"/>
          <w:sz w:val="24"/>
          <w:szCs w:val="24"/>
          <w:lang w:eastAsia="hr-HR"/>
        </w:rPr>
        <w:t>soc</w:t>
      </w:r>
      <w:proofErr w:type="spellEnd"/>
      <w:r w:rsidRPr="008B079D">
        <w:rPr>
          <w:rFonts w:ascii="Times New Roman" w:eastAsia="Times New Roman" w:hAnsi="Times New Roman" w:cs="Times New Roman"/>
          <w:i/>
          <w:sz w:val="24"/>
          <w:szCs w:val="24"/>
          <w:lang w:eastAsia="hr-HR"/>
        </w:rPr>
        <w:t xml:space="preserve">     </w:t>
      </w:r>
    </w:p>
    <w:p w14:paraId="150510CC" w14:textId="77777777" w:rsidR="008B079D" w:rsidRDefault="008B079D" w:rsidP="00742092">
      <w:pPr>
        <w:jc w:val="both"/>
      </w:pPr>
    </w:p>
    <w:p w14:paraId="1D539069" w14:textId="77777777" w:rsidR="008B079D" w:rsidRDefault="008B079D" w:rsidP="00742092">
      <w:pPr>
        <w:jc w:val="both"/>
      </w:pPr>
    </w:p>
    <w:p w14:paraId="7BAA3484" w14:textId="77777777" w:rsidR="008B079D" w:rsidRPr="008B079D" w:rsidRDefault="008B079D" w:rsidP="008B079D">
      <w:pPr>
        <w:spacing w:after="200" w:line="276" w:lineRule="auto"/>
        <w:rPr>
          <w:rFonts w:ascii="Calibri" w:eastAsia="Times New Roman" w:hAnsi="Calibri" w:cs="Times New Roman"/>
          <w:lang w:eastAsia="hr-HR"/>
        </w:rPr>
      </w:pPr>
    </w:p>
    <w:p w14:paraId="4BADA470"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w:t>
      </w:r>
      <w:r w:rsidRPr="008B079D">
        <w:rPr>
          <w:rFonts w:ascii="Times New Roman" w:eastAsia="Calibri" w:hAnsi="Times New Roman" w:cs="Times New Roman"/>
          <w:b/>
        </w:rPr>
        <w:object w:dxaOrig="2100" w:dyaOrig="2503" w14:anchorId="3DC9A420">
          <v:shape id="_x0000_i1075" type="#_x0000_t75" style="width:32.25pt;height:42.75pt" o:ole="" fillcolor="window">
            <v:imagedata r:id="rId6" o:title=""/>
          </v:shape>
          <o:OLEObject Type="Embed" ProgID="MSDraw" ShapeID="_x0000_i1075" DrawAspect="Content" ObjectID="_1841466134" r:id="rId47">
            <o:FieldCodes>\* MERGEFORMAT</o:FieldCodes>
          </o:OLEObject>
        </w:object>
      </w:r>
      <w:r w:rsidRPr="008B079D">
        <w:rPr>
          <w:rFonts w:ascii="Times New Roman" w:eastAsia="Calibri" w:hAnsi="Times New Roman" w:cs="Times New Roman"/>
          <w:b/>
        </w:rPr>
        <w:tab/>
        <w:t xml:space="preserve">                   </w:t>
      </w:r>
    </w:p>
    <w:p w14:paraId="5F8A3986"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REPUBLIKA HRVATSKA</w:t>
      </w:r>
    </w:p>
    <w:p w14:paraId="54CDA58A"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KRAPINSKO-ZAGORSKA ŽUPANIJA</w:t>
      </w:r>
    </w:p>
    <w:p w14:paraId="7054937E"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OPĆINA SVETI KRIŽ ZAČRETJE</w:t>
      </w:r>
    </w:p>
    <w:p w14:paraId="77AB4C58"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w:t>
      </w:r>
      <w:r w:rsidRPr="008B079D">
        <w:rPr>
          <w:rFonts w:ascii="Times New Roman" w:eastAsia="Calibri" w:hAnsi="Times New Roman" w:cs="Times New Roman"/>
          <w:b/>
        </w:rPr>
        <w:tab/>
        <w:t xml:space="preserve"> OPĆINSKI NAČELNIK</w:t>
      </w:r>
    </w:p>
    <w:p w14:paraId="019CCAAD" w14:textId="77777777" w:rsidR="008B079D" w:rsidRPr="008B079D" w:rsidRDefault="008B079D" w:rsidP="008B079D">
      <w:pPr>
        <w:spacing w:after="0" w:line="240" w:lineRule="auto"/>
        <w:rPr>
          <w:rFonts w:ascii="Times New Roman" w:eastAsia="Calibri" w:hAnsi="Times New Roman" w:cs="Times New Roman"/>
          <w:b/>
        </w:rPr>
      </w:pPr>
    </w:p>
    <w:p w14:paraId="77180851"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KLASA: 120-01/26-01/</w:t>
      </w:r>
    </w:p>
    <w:p w14:paraId="7003F17A"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URBROJ: 2140-28-03-26-1</w:t>
      </w:r>
    </w:p>
    <w:p w14:paraId="6253C9D5"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Sveti Križ Začretje, 25.05.2026.</w:t>
      </w:r>
    </w:p>
    <w:p w14:paraId="4372DB9A"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ab/>
      </w:r>
    </w:p>
    <w:p w14:paraId="285F7A04" w14:textId="77777777" w:rsidR="008B079D" w:rsidRPr="008B079D" w:rsidRDefault="008B079D" w:rsidP="008B079D">
      <w:pPr>
        <w:spacing w:after="0" w:line="240" w:lineRule="auto"/>
        <w:ind w:left="4248" w:firstLine="708"/>
        <w:jc w:val="right"/>
        <w:rPr>
          <w:rFonts w:ascii="Times New Roman" w:eastAsia="Calibri" w:hAnsi="Times New Roman" w:cs="Times New Roman"/>
          <w:b/>
        </w:rPr>
      </w:pPr>
      <w:r w:rsidRPr="008B079D">
        <w:rPr>
          <w:rFonts w:ascii="Times New Roman" w:eastAsia="Calibri" w:hAnsi="Times New Roman" w:cs="Times New Roman"/>
          <w:b/>
        </w:rPr>
        <w:t>PREDSJEDNICI</w:t>
      </w:r>
    </w:p>
    <w:p w14:paraId="71D8A179" w14:textId="77777777" w:rsidR="008B079D" w:rsidRPr="008B079D" w:rsidRDefault="008B079D" w:rsidP="008B079D">
      <w:pPr>
        <w:spacing w:after="0" w:line="240" w:lineRule="auto"/>
        <w:ind w:left="4248" w:firstLine="708"/>
        <w:jc w:val="right"/>
        <w:rPr>
          <w:rFonts w:ascii="Times New Roman" w:eastAsia="Calibri" w:hAnsi="Times New Roman" w:cs="Times New Roman"/>
          <w:b/>
        </w:rPr>
      </w:pPr>
      <w:r w:rsidRPr="008B079D">
        <w:rPr>
          <w:rFonts w:ascii="Times New Roman" w:eastAsia="Calibri" w:hAnsi="Times New Roman" w:cs="Times New Roman"/>
          <w:b/>
        </w:rPr>
        <w:t>OPĆINSKOG VIJEĆA</w:t>
      </w:r>
    </w:p>
    <w:p w14:paraId="1EB79DBD" w14:textId="77777777" w:rsidR="008B079D" w:rsidRPr="008B079D" w:rsidRDefault="008B079D" w:rsidP="008B079D">
      <w:pPr>
        <w:spacing w:after="0" w:line="240" w:lineRule="auto"/>
        <w:contextualSpacing/>
        <w:jc w:val="both"/>
        <w:rPr>
          <w:rFonts w:ascii="Times New Roman" w:eastAsia="Calibri" w:hAnsi="Times New Roman" w:cs="Times New Roman"/>
          <w:b/>
        </w:rPr>
      </w:pPr>
    </w:p>
    <w:p w14:paraId="052B1C07" w14:textId="77777777" w:rsidR="008B079D" w:rsidRPr="008B079D" w:rsidRDefault="008B079D" w:rsidP="008B079D">
      <w:pPr>
        <w:spacing w:after="0" w:line="240" w:lineRule="auto"/>
        <w:jc w:val="both"/>
        <w:rPr>
          <w:rFonts w:ascii="Times New Roman" w:eastAsia="Calibri" w:hAnsi="Times New Roman" w:cs="Times New Roman"/>
          <w:b/>
        </w:rPr>
      </w:pPr>
      <w:r w:rsidRPr="008B079D">
        <w:rPr>
          <w:rFonts w:ascii="Times New Roman" w:eastAsia="Times New Roman" w:hAnsi="Times New Roman" w:cs="Times New Roman"/>
          <w:b/>
          <w:lang w:eastAsia="hr-HR"/>
        </w:rPr>
        <w:t>PREDMET:</w:t>
      </w:r>
      <w:r w:rsidRPr="008B079D">
        <w:rPr>
          <w:rFonts w:ascii="Times New Roman" w:eastAsia="Calibri" w:hAnsi="Times New Roman" w:cs="Times New Roman"/>
          <w:b/>
        </w:rPr>
        <w:t xml:space="preserve"> ODLUKA O PRVOJ IZMENI ODLUKE O KOEFICIJENTIMA ZA OBRAČUN PLAĆE SLUŽBENIKA I NAMJEŠTENIKA U JEDINSTVENOM UPRAVNOM ODJELU OPĆINE SVETI KRIŽ ZAČRETJE</w:t>
      </w:r>
    </w:p>
    <w:p w14:paraId="61DEED24" w14:textId="77777777" w:rsidR="008B079D" w:rsidRPr="008B079D" w:rsidRDefault="008B079D" w:rsidP="008B079D">
      <w:pPr>
        <w:spacing w:after="0" w:line="240" w:lineRule="auto"/>
        <w:ind w:firstLine="708"/>
        <w:jc w:val="center"/>
        <w:rPr>
          <w:rFonts w:ascii="Calibri" w:eastAsia="Calibri" w:hAnsi="Calibri" w:cs="Times New Roman"/>
          <w:b/>
        </w:rPr>
      </w:pPr>
    </w:p>
    <w:p w14:paraId="403C6B8C" w14:textId="77777777" w:rsidR="008B079D" w:rsidRPr="008B079D" w:rsidRDefault="008B079D" w:rsidP="008B079D">
      <w:pPr>
        <w:spacing w:after="0" w:line="240" w:lineRule="auto"/>
        <w:jc w:val="both"/>
        <w:rPr>
          <w:rFonts w:ascii="Times New Roman" w:eastAsia="Calibri" w:hAnsi="Times New Roman" w:cs="Times New Roman"/>
          <w:b/>
        </w:rPr>
      </w:pPr>
      <w:r w:rsidRPr="008B079D">
        <w:rPr>
          <w:rFonts w:ascii="Times New Roman" w:eastAsia="Calibri" w:hAnsi="Times New Roman" w:cs="Times New Roman"/>
          <w:b/>
        </w:rPr>
        <w:t>PRAVNI TEMELJ:</w:t>
      </w:r>
      <w:r w:rsidRPr="008B079D">
        <w:rPr>
          <w:rFonts w:ascii="Times New Roman" w:eastAsia="Calibri" w:hAnsi="Times New Roman" w:cs="Times New Roman"/>
          <w:b/>
        </w:rPr>
        <w:tab/>
        <w:t xml:space="preserve"> </w:t>
      </w:r>
      <w:r w:rsidRPr="008B079D">
        <w:rPr>
          <w:rFonts w:ascii="Times New Roman" w:eastAsia="Calibri" w:hAnsi="Times New Roman" w:cs="Times New Roman"/>
          <w:bCs/>
        </w:rPr>
        <w:t>Članak 10. stavka 1. Zakona o plaćama u lokalnoj i područnoj (regionalnoj) samoupravi (Narodne novine 28/10, 10/23) i članak 32. Statuta  Općine Sveti Križ Začretje („Službeni glasnik Krapinsko-zagorske županije“ br. 21/21)</w:t>
      </w:r>
    </w:p>
    <w:p w14:paraId="68F6C228" w14:textId="77777777" w:rsidR="008B079D" w:rsidRPr="008B079D" w:rsidRDefault="008B079D" w:rsidP="008B079D">
      <w:pPr>
        <w:spacing w:after="0" w:line="240" w:lineRule="auto"/>
        <w:rPr>
          <w:rFonts w:ascii="Times New Roman" w:eastAsia="Calibri" w:hAnsi="Times New Roman" w:cs="Times New Roman"/>
          <w:b/>
        </w:rPr>
      </w:pPr>
    </w:p>
    <w:p w14:paraId="5D8372BD"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b/>
        </w:rPr>
        <w:t>NADLEŽNOST ZA DONOŠENJE:</w:t>
      </w:r>
      <w:r w:rsidRPr="008B079D">
        <w:rPr>
          <w:rFonts w:ascii="Times New Roman" w:eastAsia="Calibri" w:hAnsi="Times New Roman" w:cs="Times New Roman"/>
        </w:rPr>
        <w:t xml:space="preserve"> Općinsko vijeće</w:t>
      </w:r>
    </w:p>
    <w:p w14:paraId="16D5A051" w14:textId="77777777" w:rsidR="008B079D" w:rsidRPr="008B079D" w:rsidRDefault="008B079D" w:rsidP="008B079D">
      <w:pPr>
        <w:spacing w:after="0" w:line="240" w:lineRule="auto"/>
        <w:rPr>
          <w:rFonts w:ascii="Times New Roman" w:eastAsia="Calibri" w:hAnsi="Times New Roman" w:cs="Times New Roman"/>
        </w:rPr>
      </w:pPr>
    </w:p>
    <w:p w14:paraId="1C740D3C"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b/>
        </w:rPr>
        <w:t>PREDLAGATELJ:</w:t>
      </w:r>
      <w:r w:rsidRPr="008B079D">
        <w:rPr>
          <w:rFonts w:ascii="Times New Roman" w:eastAsia="Calibri" w:hAnsi="Times New Roman" w:cs="Times New Roman"/>
        </w:rPr>
        <w:t xml:space="preserve"> Općinski načelnik</w:t>
      </w:r>
    </w:p>
    <w:p w14:paraId="2B2C670D" w14:textId="77777777" w:rsidR="008B079D" w:rsidRPr="008B079D" w:rsidRDefault="008B079D" w:rsidP="008B079D">
      <w:pPr>
        <w:spacing w:after="0" w:line="240" w:lineRule="auto"/>
        <w:rPr>
          <w:rFonts w:ascii="Times New Roman" w:eastAsia="Calibri" w:hAnsi="Times New Roman" w:cs="Times New Roman"/>
        </w:rPr>
      </w:pPr>
    </w:p>
    <w:p w14:paraId="617A36A9"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OBRAZLOŽENJE:</w:t>
      </w:r>
    </w:p>
    <w:p w14:paraId="288FE28A"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 xml:space="preserve">             Zakonom o plaćama u lokalnoj i područnoj (regionalnoj) samoupravi (Narodne novine 28/10, 10/23) propisano je da plaću službenika u upravnim odjelima i službama jedinica lokalne samouprave čini umnožak koeficijenta složenosti poslova radnog mjesta na koje je službenik raspoređen i osnovice za obračun plaće, uvećan za 0,5 za svaku navršenu godinu radnog staža. </w:t>
      </w:r>
    </w:p>
    <w:p w14:paraId="32F28640"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 xml:space="preserve">             Koeficijente za obračun plaće službenika određuje odlukom općinsko vijeće, na prijedlog općinskog načelnika. Trenutno je na snazi Odluka o koeficijentima za obračun plaće službenika i namještenika u Jedinstvenom upravnom odjelu Općine Sveti Križ Začretje („Službeni glasnik Krapinsko-zagorske županije br. 60A/2023).</w:t>
      </w:r>
    </w:p>
    <w:p w14:paraId="1D150EFB"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 xml:space="preserve">             Koeficijenti za obračun plaće službenika i namještenika određuju se unutar raspona koeficijenata od 1,00 do 6,00.</w:t>
      </w:r>
    </w:p>
    <w:p w14:paraId="4BEC82D5"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 xml:space="preserve">             Ovim prijedlogom Odluke predlaže se izmjena Odluke o koeficijentima za obračun plaće službenika i namještenika na način da se u točci 2. i 4. odluke dodaju nova radna mjesta koja su u prijedlogu odluke istaknuta kako slijedi:</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2051"/>
        <w:gridCol w:w="2384"/>
      </w:tblGrid>
      <w:tr w:rsidR="008B079D" w:rsidRPr="008B079D" w14:paraId="777E7069" w14:textId="77777777" w:rsidTr="00FC407F">
        <w:trPr>
          <w:trHeight w:val="411"/>
        </w:trPr>
        <w:tc>
          <w:tcPr>
            <w:tcW w:w="4863" w:type="dxa"/>
            <w:tcBorders>
              <w:top w:val="single" w:sz="4" w:space="0" w:color="auto"/>
              <w:bottom w:val="single" w:sz="4" w:space="0" w:color="000000"/>
              <w:right w:val="single" w:sz="4" w:space="0" w:color="auto"/>
            </w:tcBorders>
            <w:shd w:val="clear" w:color="auto" w:fill="A5A5A5" w:themeFill="accent3"/>
            <w:vAlign w:val="center"/>
          </w:tcPr>
          <w:p w14:paraId="4B640271" w14:textId="77777777" w:rsidR="008B079D" w:rsidRPr="008B079D" w:rsidRDefault="008B079D" w:rsidP="008B079D">
            <w:pPr>
              <w:spacing w:after="200" w:line="276" w:lineRule="auto"/>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-za komunalno gospodarstvo </w:t>
            </w:r>
          </w:p>
        </w:tc>
        <w:tc>
          <w:tcPr>
            <w:tcW w:w="2051" w:type="dxa"/>
            <w:tcBorders>
              <w:top w:val="single" w:sz="4" w:space="0" w:color="auto"/>
              <w:left w:val="single" w:sz="4" w:space="0" w:color="auto"/>
              <w:bottom w:val="single" w:sz="4" w:space="0" w:color="000000"/>
            </w:tcBorders>
            <w:shd w:val="clear" w:color="auto" w:fill="A5A5A5" w:themeFill="accent3"/>
            <w:vAlign w:val="center"/>
          </w:tcPr>
          <w:p w14:paraId="56BE7374"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3.20</w:t>
            </w:r>
          </w:p>
        </w:tc>
        <w:tc>
          <w:tcPr>
            <w:tcW w:w="2384" w:type="dxa"/>
            <w:tcBorders>
              <w:top w:val="single" w:sz="4" w:space="0" w:color="auto"/>
              <w:bottom w:val="single" w:sz="4" w:space="0" w:color="000000"/>
            </w:tcBorders>
            <w:shd w:val="clear" w:color="auto" w:fill="A5A5A5" w:themeFill="accent3"/>
            <w:vAlign w:val="center"/>
          </w:tcPr>
          <w:p w14:paraId="63601124"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6.</w:t>
            </w:r>
          </w:p>
        </w:tc>
      </w:tr>
      <w:tr w:rsidR="008B079D" w:rsidRPr="008B079D" w14:paraId="7115449F" w14:textId="77777777" w:rsidTr="00FC407F">
        <w:trPr>
          <w:trHeight w:val="630"/>
        </w:trPr>
        <w:tc>
          <w:tcPr>
            <w:tcW w:w="4863" w:type="dxa"/>
            <w:tcBorders>
              <w:top w:val="single" w:sz="4" w:space="0" w:color="auto"/>
              <w:left w:val="single" w:sz="4" w:space="0" w:color="auto"/>
            </w:tcBorders>
            <w:shd w:val="clear" w:color="auto" w:fill="A5A5A5" w:themeFill="accent3"/>
          </w:tcPr>
          <w:p w14:paraId="48AB6048" w14:textId="77777777" w:rsidR="008B079D" w:rsidRPr="008B079D" w:rsidRDefault="008B079D" w:rsidP="008B079D">
            <w:pPr>
              <w:spacing w:after="0" w:line="240" w:lineRule="auto"/>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-za računovodstvo i proračunske prihode </w:t>
            </w:r>
          </w:p>
        </w:tc>
        <w:tc>
          <w:tcPr>
            <w:tcW w:w="2051" w:type="dxa"/>
            <w:tcBorders>
              <w:top w:val="single" w:sz="4" w:space="0" w:color="auto"/>
            </w:tcBorders>
            <w:shd w:val="clear" w:color="auto" w:fill="A5A5A5" w:themeFill="accent3"/>
            <w:vAlign w:val="center"/>
          </w:tcPr>
          <w:p w14:paraId="719998F9"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2.80</w:t>
            </w:r>
          </w:p>
        </w:tc>
        <w:tc>
          <w:tcPr>
            <w:tcW w:w="2384" w:type="dxa"/>
            <w:tcBorders>
              <w:top w:val="single" w:sz="4" w:space="0" w:color="auto"/>
            </w:tcBorders>
            <w:shd w:val="clear" w:color="auto" w:fill="A5A5A5" w:themeFill="accent3"/>
            <w:vAlign w:val="center"/>
          </w:tcPr>
          <w:p w14:paraId="2C8E7B19"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9.</w:t>
            </w:r>
          </w:p>
        </w:tc>
      </w:tr>
    </w:tbl>
    <w:p w14:paraId="57F68018" w14:textId="77777777" w:rsidR="008B079D" w:rsidRPr="008B079D" w:rsidRDefault="008B079D" w:rsidP="008B079D">
      <w:pPr>
        <w:ind w:firstLine="708"/>
        <w:jc w:val="both"/>
        <w:rPr>
          <w:rFonts w:ascii="Times New Roman" w:eastAsia="Calibri" w:hAnsi="Times New Roman" w:cs="Times New Roman"/>
        </w:rPr>
      </w:pPr>
      <w:r w:rsidRPr="008B079D">
        <w:rPr>
          <w:rFonts w:ascii="Times New Roman" w:eastAsia="Calibri" w:hAnsi="Times New Roman" w:cs="Times New Roman"/>
        </w:rPr>
        <w:t xml:space="preserve">Ostala radna mjesta te koeficijenti za obračun plaće ostaju neizmijenjena. Za usporedbu navedenog prilog ovog prijedloga čini Odluka koja je predmet izmjene. </w:t>
      </w:r>
    </w:p>
    <w:p w14:paraId="269D0E22"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 xml:space="preserve">             Slijedom iznijetog, predlaže se Općinskom vijeću Općine Sveti Križ Začretje donošenje odluke u predloženom tekstu. </w:t>
      </w:r>
    </w:p>
    <w:p w14:paraId="7233FA07" w14:textId="77777777" w:rsidR="008B079D" w:rsidRPr="008B079D" w:rsidRDefault="008B079D" w:rsidP="008B079D">
      <w:pPr>
        <w:spacing w:after="0" w:line="240" w:lineRule="auto"/>
        <w:ind w:firstLine="708"/>
        <w:rPr>
          <w:rFonts w:ascii="Times New Roman" w:eastAsia="Calibri" w:hAnsi="Times New Roman" w:cs="Times New Roman"/>
        </w:rPr>
      </w:pPr>
      <w:r w:rsidRPr="008B079D">
        <w:rPr>
          <w:rFonts w:ascii="Times New Roman" w:eastAsia="Calibri" w:hAnsi="Times New Roman" w:cs="Times New Roman"/>
        </w:rPr>
        <w:t>S poštovanjem,</w:t>
      </w:r>
    </w:p>
    <w:p w14:paraId="4F0BC9EA" w14:textId="77777777" w:rsidR="008B079D" w:rsidRPr="008B079D" w:rsidRDefault="008B079D" w:rsidP="008B079D">
      <w:pPr>
        <w:spacing w:after="0" w:line="240" w:lineRule="auto"/>
        <w:rPr>
          <w:rFonts w:ascii="Times New Roman" w:eastAsia="Calibri" w:hAnsi="Times New Roman" w:cs="Times New Roman"/>
        </w:rPr>
      </w:pPr>
    </w:p>
    <w:p w14:paraId="124DFB17"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t>OPĆINSKI NAČELNIK</w:t>
      </w:r>
    </w:p>
    <w:p w14:paraId="54A6561B"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t xml:space="preserve">   Marko Kos, dipl.oec.</w:t>
      </w:r>
    </w:p>
    <w:p w14:paraId="0C421EDB" w14:textId="77777777" w:rsidR="008B079D" w:rsidRPr="008B079D" w:rsidRDefault="008B079D" w:rsidP="008B079D">
      <w:pPr>
        <w:spacing w:after="0" w:line="240" w:lineRule="auto"/>
        <w:ind w:firstLine="708"/>
        <w:rPr>
          <w:rFonts w:ascii="Times New Roman" w:eastAsia="Calibri" w:hAnsi="Times New Roman" w:cs="Times New Roman"/>
          <w:i/>
        </w:rPr>
      </w:pP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rPr>
        <w:tab/>
      </w:r>
      <w:r w:rsidRPr="008B079D">
        <w:rPr>
          <w:rFonts w:ascii="Times New Roman" w:eastAsia="Calibri" w:hAnsi="Times New Roman" w:cs="Times New Roman"/>
          <w:i/>
        </w:rPr>
        <w:t xml:space="preserve">                          </w:t>
      </w:r>
    </w:p>
    <w:p w14:paraId="5FA67140" w14:textId="77777777" w:rsidR="008B079D" w:rsidRPr="008B079D" w:rsidRDefault="008B079D" w:rsidP="008B079D">
      <w:pPr>
        <w:spacing w:after="200" w:line="276" w:lineRule="auto"/>
        <w:rPr>
          <w:rFonts w:ascii="Calibri" w:eastAsia="Times New Roman" w:hAnsi="Calibri" w:cs="Times New Roman"/>
          <w:lang w:eastAsia="hr-HR"/>
        </w:rPr>
      </w:pPr>
    </w:p>
    <w:p w14:paraId="539F2FC6" w14:textId="77777777" w:rsidR="008B079D" w:rsidRPr="008B079D" w:rsidRDefault="008B079D" w:rsidP="008B079D">
      <w:pPr>
        <w:keepNext/>
        <w:spacing w:after="0" w:line="240" w:lineRule="auto"/>
        <w:outlineLvl w:val="1"/>
        <w:rPr>
          <w:rFonts w:ascii="Times New Roman" w:eastAsia="Times New Roman" w:hAnsi="Times New Roman" w:cs="Times New Roman"/>
          <w:b/>
        </w:rPr>
      </w:pPr>
      <w:r w:rsidRPr="008B079D">
        <w:rPr>
          <w:rFonts w:ascii="Book Antiqua" w:eastAsia="Times New Roman" w:hAnsi="Book Antiqua" w:cs="Times New Roman"/>
          <w:b/>
        </w:rPr>
        <w:t xml:space="preserve">             </w:t>
      </w:r>
      <w:r w:rsidRPr="008B079D">
        <w:rPr>
          <w:rFonts w:ascii="Times New Roman" w:eastAsia="Times New Roman" w:hAnsi="Times New Roman" w:cs="Times New Roman"/>
          <w:b/>
        </w:rPr>
        <w:t xml:space="preserve"> </w:t>
      </w:r>
    </w:p>
    <w:p w14:paraId="1CF88EBB" w14:textId="77777777" w:rsidR="008B079D" w:rsidRPr="008B079D" w:rsidRDefault="008B079D" w:rsidP="008B079D">
      <w:pPr>
        <w:keepNext/>
        <w:spacing w:after="0" w:line="240" w:lineRule="auto"/>
        <w:outlineLvl w:val="1"/>
        <w:rPr>
          <w:rFonts w:ascii="Times New Roman" w:eastAsia="Times New Roman" w:hAnsi="Times New Roman" w:cs="Times New Roman"/>
          <w:b/>
        </w:rPr>
      </w:pPr>
    </w:p>
    <w:p w14:paraId="06886092" w14:textId="77777777" w:rsidR="008B079D" w:rsidRPr="008B079D" w:rsidRDefault="008B079D" w:rsidP="008B079D">
      <w:pPr>
        <w:keepNext/>
        <w:spacing w:after="0" w:line="240" w:lineRule="auto"/>
        <w:outlineLvl w:val="1"/>
        <w:rPr>
          <w:rFonts w:ascii="Times New Roman" w:eastAsia="Times New Roman" w:hAnsi="Times New Roman" w:cs="Times New Roman"/>
          <w:b/>
        </w:rPr>
      </w:pPr>
    </w:p>
    <w:p w14:paraId="38ED8334" w14:textId="77777777" w:rsidR="008B079D" w:rsidRPr="008B079D" w:rsidRDefault="008B079D" w:rsidP="008B079D">
      <w:pPr>
        <w:keepNext/>
        <w:spacing w:after="0" w:line="240" w:lineRule="auto"/>
        <w:outlineLvl w:val="1"/>
        <w:rPr>
          <w:rFonts w:ascii="Times New Roman" w:eastAsia="Times New Roman" w:hAnsi="Times New Roman" w:cs="Times New Roman"/>
          <w:b/>
        </w:rPr>
      </w:pPr>
      <w:r w:rsidRPr="008B079D">
        <w:rPr>
          <w:rFonts w:ascii="Times New Roman" w:eastAsia="Times New Roman" w:hAnsi="Times New Roman" w:cs="Times New Roman"/>
          <w:b/>
        </w:rPr>
        <w:t xml:space="preserve">                            </w:t>
      </w:r>
      <w:r w:rsidRPr="008B079D">
        <w:rPr>
          <w:rFonts w:ascii="Times New Roman" w:eastAsia="Times New Roman" w:hAnsi="Times New Roman" w:cs="Times New Roman"/>
          <w:b/>
        </w:rPr>
        <w:object w:dxaOrig="645" w:dyaOrig="855" w14:anchorId="0D320965">
          <v:shape id="_x0000_i1077" type="#_x0000_t75" style="width:29.25pt;height:39pt" o:ole="" fillcolor="window">
            <v:imagedata r:id="rId6" o:title=""/>
          </v:shape>
          <o:OLEObject Type="Embed" ProgID="MSDraw" ShapeID="_x0000_i1077" DrawAspect="Content" ObjectID="_1841466135" r:id="rId48">
            <o:FieldCodes>\* MERGEFORMAT</o:FieldCodes>
          </o:OLEObject>
        </w:object>
      </w:r>
      <w:r w:rsidRPr="008B079D">
        <w:rPr>
          <w:rFonts w:ascii="Times New Roman" w:eastAsia="Times New Roman" w:hAnsi="Times New Roman" w:cs="Times New Roman"/>
          <w:b/>
        </w:rPr>
        <w:tab/>
      </w:r>
    </w:p>
    <w:p w14:paraId="0ACF2448" w14:textId="77777777" w:rsidR="008B079D" w:rsidRPr="008B079D" w:rsidRDefault="008B079D" w:rsidP="008B079D">
      <w:pPr>
        <w:keepNext/>
        <w:spacing w:after="0" w:line="240" w:lineRule="auto"/>
        <w:outlineLvl w:val="1"/>
        <w:rPr>
          <w:rFonts w:ascii="Times New Roman" w:eastAsia="Calibri" w:hAnsi="Times New Roman" w:cs="Times New Roman"/>
          <w:b/>
        </w:rPr>
      </w:pPr>
      <w:r w:rsidRPr="008B079D">
        <w:rPr>
          <w:rFonts w:ascii="Times New Roman" w:eastAsia="Calibri" w:hAnsi="Times New Roman" w:cs="Times New Roman"/>
          <w:b/>
        </w:rPr>
        <w:t xml:space="preserve">           REPUBLIKA HRVATSKA</w:t>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p>
    <w:p w14:paraId="47AF8F16" w14:textId="77777777" w:rsidR="008B079D" w:rsidRPr="008B079D" w:rsidRDefault="008B079D" w:rsidP="008B079D">
      <w:pPr>
        <w:keepNext/>
        <w:spacing w:after="0" w:line="240" w:lineRule="auto"/>
        <w:outlineLvl w:val="1"/>
        <w:rPr>
          <w:rFonts w:ascii="Times New Roman" w:eastAsia="Calibri" w:hAnsi="Times New Roman" w:cs="Times New Roman"/>
          <w:b/>
        </w:rPr>
      </w:pPr>
      <w:r w:rsidRPr="008B079D">
        <w:rPr>
          <w:rFonts w:ascii="Times New Roman" w:eastAsia="Calibri" w:hAnsi="Times New Roman" w:cs="Times New Roman"/>
          <w:b/>
        </w:rPr>
        <w:t xml:space="preserve"> KRAPINSKO-ZAGORSKA ŽUPANIJA</w:t>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p>
    <w:p w14:paraId="351109EC" w14:textId="77777777" w:rsidR="008B079D" w:rsidRPr="008B079D" w:rsidRDefault="008B079D" w:rsidP="008B079D">
      <w:pPr>
        <w:keepNext/>
        <w:spacing w:after="0" w:line="240" w:lineRule="auto"/>
        <w:outlineLvl w:val="1"/>
        <w:rPr>
          <w:rFonts w:ascii="Times New Roman" w:eastAsia="Calibri" w:hAnsi="Times New Roman" w:cs="Times New Roman"/>
          <w:b/>
        </w:rPr>
      </w:pPr>
      <w:r w:rsidRPr="008B079D">
        <w:rPr>
          <w:rFonts w:ascii="Times New Roman" w:eastAsia="Calibri" w:hAnsi="Times New Roman" w:cs="Times New Roman"/>
          <w:b/>
        </w:rPr>
        <w:t xml:space="preserve">     OPĆINA SVETI KRIŽ ZAČRETJE</w:t>
      </w:r>
    </w:p>
    <w:p w14:paraId="69B66EC9" w14:textId="77777777" w:rsidR="008B079D" w:rsidRPr="008B079D" w:rsidRDefault="008B079D" w:rsidP="008B079D">
      <w:pPr>
        <w:keepNext/>
        <w:spacing w:after="0" w:line="240" w:lineRule="auto"/>
        <w:outlineLvl w:val="1"/>
        <w:rPr>
          <w:rFonts w:ascii="Times New Roman" w:eastAsia="Calibri" w:hAnsi="Times New Roman" w:cs="Times New Roman"/>
          <w:b/>
        </w:rPr>
      </w:pPr>
      <w:r w:rsidRPr="008B079D">
        <w:rPr>
          <w:rFonts w:ascii="Times New Roman" w:eastAsia="Calibri" w:hAnsi="Times New Roman" w:cs="Times New Roman"/>
          <w:b/>
        </w:rPr>
        <w:t xml:space="preserve">                OPĆINSKO VIJEĆE</w:t>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r w:rsidRPr="008B079D">
        <w:rPr>
          <w:rFonts w:ascii="Times New Roman" w:eastAsia="Calibri" w:hAnsi="Times New Roman" w:cs="Times New Roman"/>
          <w:b/>
        </w:rPr>
        <w:tab/>
      </w:r>
    </w:p>
    <w:p w14:paraId="16C4FCDF" w14:textId="77777777" w:rsidR="008B079D" w:rsidRPr="008B079D" w:rsidRDefault="008B079D" w:rsidP="008B079D">
      <w:pPr>
        <w:keepNext/>
        <w:spacing w:after="0" w:line="240" w:lineRule="auto"/>
        <w:outlineLvl w:val="1"/>
        <w:rPr>
          <w:rFonts w:ascii="Times New Roman" w:eastAsia="Calibri" w:hAnsi="Times New Roman" w:cs="Times New Roman"/>
        </w:rPr>
      </w:pPr>
    </w:p>
    <w:p w14:paraId="1E25C76A" w14:textId="77777777" w:rsidR="008B079D" w:rsidRPr="008B079D" w:rsidRDefault="008B079D" w:rsidP="008B079D">
      <w:pPr>
        <w:keepNext/>
        <w:spacing w:after="0" w:line="240" w:lineRule="auto"/>
        <w:outlineLvl w:val="1"/>
        <w:rPr>
          <w:rFonts w:ascii="Times New Roman" w:eastAsia="Calibri" w:hAnsi="Times New Roman" w:cs="Times New Roman"/>
        </w:rPr>
      </w:pPr>
      <w:r w:rsidRPr="008B079D">
        <w:rPr>
          <w:rFonts w:ascii="Times New Roman" w:eastAsia="Calibri" w:hAnsi="Times New Roman" w:cs="Times New Roman"/>
        </w:rPr>
        <w:t xml:space="preserve">KLASA: </w:t>
      </w:r>
      <w:bookmarkStart w:id="19" w:name="_Hlk152318948"/>
      <w:r w:rsidRPr="008B079D">
        <w:rPr>
          <w:rFonts w:ascii="Times New Roman" w:eastAsia="Calibri" w:hAnsi="Times New Roman" w:cs="Times New Roman"/>
        </w:rPr>
        <w:t>120-01/26-01/</w:t>
      </w:r>
      <w:bookmarkEnd w:id="19"/>
    </w:p>
    <w:p w14:paraId="2A5FDD2A" w14:textId="77777777" w:rsidR="008B079D" w:rsidRPr="008B079D" w:rsidRDefault="008B079D" w:rsidP="008B079D">
      <w:pPr>
        <w:keepNext/>
        <w:spacing w:after="0" w:line="240" w:lineRule="auto"/>
        <w:outlineLvl w:val="1"/>
        <w:rPr>
          <w:rFonts w:ascii="Times New Roman" w:eastAsia="Calibri" w:hAnsi="Times New Roman" w:cs="Times New Roman"/>
        </w:rPr>
      </w:pPr>
      <w:r w:rsidRPr="008B079D">
        <w:rPr>
          <w:rFonts w:ascii="Times New Roman" w:eastAsia="Calibri" w:hAnsi="Times New Roman" w:cs="Times New Roman"/>
        </w:rPr>
        <w:t>URBROJ:2140-28-01-26-1</w:t>
      </w:r>
    </w:p>
    <w:p w14:paraId="3AB45BD1" w14:textId="77777777" w:rsidR="008B079D" w:rsidRPr="008B079D" w:rsidRDefault="008B079D" w:rsidP="008B079D">
      <w:pPr>
        <w:keepNext/>
        <w:spacing w:after="0" w:line="240" w:lineRule="auto"/>
        <w:outlineLvl w:val="1"/>
        <w:rPr>
          <w:rFonts w:ascii="Times New Roman" w:eastAsia="Calibri" w:hAnsi="Times New Roman" w:cs="Times New Roman"/>
        </w:rPr>
      </w:pPr>
      <w:r w:rsidRPr="008B079D">
        <w:rPr>
          <w:rFonts w:ascii="Times New Roman" w:eastAsia="Calibri" w:hAnsi="Times New Roman" w:cs="Times New Roman"/>
        </w:rPr>
        <w:t>Sveti Križ Začretje, _____2026.</w:t>
      </w:r>
    </w:p>
    <w:p w14:paraId="3433264F" w14:textId="77777777" w:rsidR="008B079D" w:rsidRPr="008B079D" w:rsidRDefault="008B079D" w:rsidP="008B079D">
      <w:pPr>
        <w:spacing w:after="0" w:line="240" w:lineRule="auto"/>
        <w:rPr>
          <w:rFonts w:ascii="Times New Roman" w:eastAsia="Calibri" w:hAnsi="Times New Roman" w:cs="Times New Roman"/>
        </w:rPr>
      </w:pPr>
    </w:p>
    <w:p w14:paraId="2951862F" w14:textId="77777777" w:rsidR="008B079D" w:rsidRPr="008B079D" w:rsidRDefault="008B079D" w:rsidP="008B079D">
      <w:pPr>
        <w:spacing w:after="0" w:line="240" w:lineRule="auto"/>
        <w:ind w:firstLine="708"/>
        <w:jc w:val="both"/>
        <w:rPr>
          <w:rFonts w:ascii="Times New Roman" w:eastAsia="Calibri" w:hAnsi="Times New Roman" w:cs="Times New Roman"/>
        </w:rPr>
      </w:pPr>
      <w:r w:rsidRPr="008B079D">
        <w:rPr>
          <w:rFonts w:ascii="Times New Roman" w:eastAsia="Calibri" w:hAnsi="Times New Roman" w:cs="Times New Roman"/>
        </w:rPr>
        <w:t>Na temelju članka 10. stavka 1. Zakona o plaćama u lokalnoj i područnoj (regionalnoj) samoupravi (Narodne novine 28/10, 10/23) i članka 32. Statuta Općine Sveti Križ Začretje („Službeni glasnik Krapinsko-zagorske županije“ broj 21/21) Općinsko vijeće Općine Sveti Križ Začretje na 9. sjednici održanoj dana ____.2026.  godine donijelo je:</w:t>
      </w:r>
    </w:p>
    <w:p w14:paraId="3795789D" w14:textId="77777777" w:rsidR="008B079D" w:rsidRPr="008B079D" w:rsidRDefault="008B079D" w:rsidP="008B079D">
      <w:pPr>
        <w:spacing w:after="0" w:line="240" w:lineRule="auto"/>
        <w:ind w:firstLine="708"/>
        <w:jc w:val="both"/>
        <w:rPr>
          <w:rFonts w:ascii="Times New Roman" w:eastAsia="Calibri" w:hAnsi="Times New Roman" w:cs="Times New Roman"/>
        </w:rPr>
      </w:pPr>
    </w:p>
    <w:p w14:paraId="7C40FA12"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 xml:space="preserve">O D L U K U </w:t>
      </w:r>
    </w:p>
    <w:p w14:paraId="63C678FA"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O PRVOJ IZMJENI ODLUKE</w:t>
      </w:r>
    </w:p>
    <w:p w14:paraId="501BF326" w14:textId="77777777" w:rsidR="008B079D" w:rsidRPr="008B079D" w:rsidRDefault="008B079D" w:rsidP="008B079D">
      <w:pPr>
        <w:spacing w:after="0" w:line="240" w:lineRule="auto"/>
        <w:jc w:val="center"/>
        <w:rPr>
          <w:rFonts w:ascii="Times New Roman" w:eastAsia="Calibri" w:hAnsi="Times New Roman" w:cs="Times New Roman"/>
          <w:b/>
        </w:rPr>
      </w:pPr>
      <w:bookmarkStart w:id="20" w:name="_Hlk152318981"/>
      <w:r w:rsidRPr="008B079D">
        <w:rPr>
          <w:rFonts w:ascii="Times New Roman" w:eastAsia="Calibri" w:hAnsi="Times New Roman" w:cs="Times New Roman"/>
          <w:b/>
        </w:rPr>
        <w:t>O KOEFICIJENTIMA ZA OBRAČUN PLAĆE SLUŽBENIKA I NAMJEŠTENIKA</w:t>
      </w:r>
    </w:p>
    <w:p w14:paraId="5B4BDAF6"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U JEDINSTVENOM UPRAVNOM ODJELU OPĆINE SVETI KRIŽ ZAČRETJE</w:t>
      </w:r>
    </w:p>
    <w:bookmarkEnd w:id="20"/>
    <w:p w14:paraId="081BE743" w14:textId="77777777" w:rsidR="008B079D" w:rsidRPr="008B079D" w:rsidRDefault="008B079D" w:rsidP="008B079D">
      <w:pPr>
        <w:spacing w:after="0" w:line="240" w:lineRule="auto"/>
        <w:jc w:val="both"/>
        <w:rPr>
          <w:rFonts w:ascii="Times New Roman" w:eastAsia="Calibri" w:hAnsi="Times New Roman" w:cs="Times New Roman"/>
        </w:rPr>
      </w:pPr>
    </w:p>
    <w:p w14:paraId="3183AB4A"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Članak 1.</w:t>
      </w:r>
    </w:p>
    <w:p w14:paraId="234F0755" w14:textId="77777777" w:rsidR="008B079D" w:rsidRPr="008B079D" w:rsidRDefault="008B079D" w:rsidP="008B079D">
      <w:pPr>
        <w:spacing w:after="0" w:line="240" w:lineRule="auto"/>
        <w:jc w:val="both"/>
        <w:rPr>
          <w:rFonts w:ascii="Times New Roman" w:eastAsia="Calibri" w:hAnsi="Times New Roman" w:cs="Times New Roman"/>
        </w:rPr>
      </w:pPr>
    </w:p>
    <w:p w14:paraId="29D90C5D" w14:textId="77777777" w:rsidR="008B079D" w:rsidRPr="008B079D" w:rsidRDefault="008B079D" w:rsidP="008B079D">
      <w:pPr>
        <w:spacing w:after="0" w:line="240" w:lineRule="auto"/>
        <w:ind w:firstLine="708"/>
        <w:jc w:val="both"/>
        <w:rPr>
          <w:rFonts w:ascii="Times New Roman" w:eastAsia="Calibri" w:hAnsi="Times New Roman" w:cs="Times New Roman"/>
        </w:rPr>
      </w:pPr>
      <w:r w:rsidRPr="008B079D">
        <w:rPr>
          <w:rFonts w:ascii="Times New Roman" w:eastAsia="Calibri" w:hAnsi="Times New Roman" w:cs="Times New Roman"/>
        </w:rPr>
        <w:t xml:space="preserve">U tabličnom prikazu članaka 2. Odluke o koeficijentima za obračun plaće službenika i namještenika u Jedinstvenom upravnom odjelu Općine Sveti Križ Začretje („Službeni glasnik Krapinsko-zagorske županije“ broj 60A/2023) točka 2. i 4. dopunjuju se i  glase: </w:t>
      </w:r>
    </w:p>
    <w:p w14:paraId="06BC2661" w14:textId="77777777" w:rsidR="008B079D" w:rsidRPr="008B079D" w:rsidRDefault="008B079D" w:rsidP="008B079D">
      <w:pPr>
        <w:spacing w:after="0" w:line="240" w:lineRule="auto"/>
        <w:jc w:val="both"/>
        <w:rPr>
          <w:rFonts w:ascii="Times New Roman" w:eastAsia="Calibri" w:hAnsi="Times New Roman" w:cs="Times New Roman"/>
        </w:rPr>
      </w:pPr>
      <w:r w:rsidRPr="008B079D">
        <w:rPr>
          <w:rFonts w:ascii="Times New Roman" w:eastAsia="Calibri" w:hAnsi="Times New Roman" w:cs="Times New Roman"/>
        </w:rPr>
        <w:tab/>
        <w:t xml:space="preserve"> </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3362"/>
        <w:gridCol w:w="1418"/>
        <w:gridCol w:w="1648"/>
      </w:tblGrid>
      <w:tr w:rsidR="008B079D" w:rsidRPr="008B079D" w14:paraId="3A315116" w14:textId="77777777" w:rsidTr="00FC407F">
        <w:trPr>
          <w:trHeight w:val="568"/>
        </w:trPr>
        <w:tc>
          <w:tcPr>
            <w:tcW w:w="2870" w:type="dxa"/>
            <w:vMerge w:val="restart"/>
          </w:tcPr>
          <w:p w14:paraId="7B18FB80"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 xml:space="preserve">2.VIŠI STRUČNI SURADNIK </w:t>
            </w:r>
          </w:p>
        </w:tc>
        <w:tc>
          <w:tcPr>
            <w:tcW w:w="3362" w:type="dxa"/>
            <w:tcBorders>
              <w:bottom w:val="single" w:sz="4" w:space="0" w:color="auto"/>
              <w:right w:val="single" w:sz="4" w:space="0" w:color="auto"/>
            </w:tcBorders>
            <w:vAlign w:val="center"/>
          </w:tcPr>
          <w:p w14:paraId="08755A69" w14:textId="77777777" w:rsidR="008B079D" w:rsidRPr="008B079D" w:rsidRDefault="008B079D" w:rsidP="008B079D">
            <w:pPr>
              <w:spacing w:after="200" w:line="276" w:lineRule="auto"/>
              <w:jc w:val="both"/>
              <w:rPr>
                <w:rFonts w:ascii="Times New Roman" w:eastAsia="Times New Roman" w:hAnsi="Times New Roman" w:cs="Times New Roman"/>
              </w:rPr>
            </w:pPr>
            <w:r w:rsidRPr="008B079D">
              <w:rPr>
                <w:rFonts w:ascii="Times New Roman" w:eastAsia="Times New Roman" w:hAnsi="Times New Roman" w:cs="Times New Roman"/>
                <w:lang w:eastAsia="hr-HR"/>
              </w:rPr>
              <w:t>-za pravne poslove</w:t>
            </w:r>
          </w:p>
        </w:tc>
        <w:tc>
          <w:tcPr>
            <w:tcW w:w="1418" w:type="dxa"/>
            <w:tcBorders>
              <w:left w:val="single" w:sz="4" w:space="0" w:color="auto"/>
              <w:bottom w:val="single" w:sz="4" w:space="0" w:color="auto"/>
            </w:tcBorders>
            <w:vAlign w:val="center"/>
          </w:tcPr>
          <w:p w14:paraId="191A19D5"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3.20</w:t>
            </w:r>
          </w:p>
        </w:tc>
        <w:tc>
          <w:tcPr>
            <w:tcW w:w="1648" w:type="dxa"/>
            <w:tcBorders>
              <w:bottom w:val="single" w:sz="4" w:space="0" w:color="auto"/>
            </w:tcBorders>
            <w:vAlign w:val="center"/>
          </w:tcPr>
          <w:p w14:paraId="195DAFE3"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6.</w:t>
            </w:r>
          </w:p>
        </w:tc>
      </w:tr>
      <w:tr w:rsidR="008B079D" w:rsidRPr="008B079D" w14:paraId="4196C072" w14:textId="77777777" w:rsidTr="00FC407F">
        <w:trPr>
          <w:trHeight w:val="630"/>
        </w:trPr>
        <w:tc>
          <w:tcPr>
            <w:tcW w:w="2870" w:type="dxa"/>
            <w:vMerge/>
          </w:tcPr>
          <w:p w14:paraId="1100869F" w14:textId="77777777" w:rsidR="008B079D" w:rsidRPr="008B079D" w:rsidRDefault="008B079D" w:rsidP="008B079D">
            <w:pPr>
              <w:numPr>
                <w:ilvl w:val="0"/>
                <w:numId w:val="25"/>
              </w:numPr>
              <w:spacing w:after="0" w:line="240" w:lineRule="auto"/>
              <w:contextualSpacing/>
              <w:rPr>
                <w:rFonts w:ascii="Times New Roman" w:eastAsia="Calibri" w:hAnsi="Times New Roman" w:cs="Times New Roman"/>
              </w:rPr>
            </w:pPr>
          </w:p>
        </w:tc>
        <w:tc>
          <w:tcPr>
            <w:tcW w:w="3362" w:type="dxa"/>
            <w:tcBorders>
              <w:top w:val="single" w:sz="4" w:space="0" w:color="auto"/>
              <w:bottom w:val="single" w:sz="4" w:space="0" w:color="auto"/>
              <w:right w:val="single" w:sz="4" w:space="0" w:color="auto"/>
            </w:tcBorders>
            <w:vAlign w:val="center"/>
          </w:tcPr>
          <w:p w14:paraId="5C393C21" w14:textId="77777777" w:rsidR="008B079D" w:rsidRPr="008B079D" w:rsidRDefault="008B079D" w:rsidP="008B079D">
            <w:pPr>
              <w:spacing w:after="200" w:line="276" w:lineRule="auto"/>
              <w:rPr>
                <w:rFonts w:ascii="Times New Roman" w:eastAsia="Times New Roman" w:hAnsi="Times New Roman" w:cs="Times New Roman"/>
              </w:rPr>
            </w:pPr>
            <w:r w:rsidRPr="008B079D">
              <w:rPr>
                <w:rFonts w:ascii="Times New Roman" w:eastAsia="Times New Roman" w:hAnsi="Times New Roman" w:cs="Times New Roman"/>
              </w:rPr>
              <w:t>-za financije, proračun i računovodstvo</w:t>
            </w:r>
          </w:p>
        </w:tc>
        <w:tc>
          <w:tcPr>
            <w:tcW w:w="1418" w:type="dxa"/>
            <w:tcBorders>
              <w:top w:val="single" w:sz="4" w:space="0" w:color="auto"/>
              <w:left w:val="single" w:sz="4" w:space="0" w:color="auto"/>
              <w:bottom w:val="single" w:sz="4" w:space="0" w:color="auto"/>
            </w:tcBorders>
            <w:vAlign w:val="center"/>
          </w:tcPr>
          <w:p w14:paraId="1AC4AAF0"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3.20</w:t>
            </w:r>
          </w:p>
        </w:tc>
        <w:tc>
          <w:tcPr>
            <w:tcW w:w="1648" w:type="dxa"/>
            <w:tcBorders>
              <w:top w:val="single" w:sz="4" w:space="0" w:color="auto"/>
              <w:bottom w:val="single" w:sz="4" w:space="0" w:color="auto"/>
            </w:tcBorders>
            <w:vAlign w:val="center"/>
          </w:tcPr>
          <w:p w14:paraId="05DE70B7"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6.</w:t>
            </w:r>
          </w:p>
        </w:tc>
      </w:tr>
      <w:tr w:rsidR="008B079D" w:rsidRPr="008B079D" w14:paraId="598B2D0F" w14:textId="77777777" w:rsidTr="00FC407F">
        <w:trPr>
          <w:trHeight w:val="411"/>
        </w:trPr>
        <w:tc>
          <w:tcPr>
            <w:tcW w:w="2870" w:type="dxa"/>
            <w:vMerge/>
          </w:tcPr>
          <w:p w14:paraId="4F61B672" w14:textId="77777777" w:rsidR="008B079D" w:rsidRPr="008B079D" w:rsidRDefault="008B079D" w:rsidP="008B079D">
            <w:pPr>
              <w:numPr>
                <w:ilvl w:val="0"/>
                <w:numId w:val="25"/>
              </w:numPr>
              <w:spacing w:after="0" w:line="240" w:lineRule="auto"/>
              <w:contextualSpacing/>
              <w:rPr>
                <w:rFonts w:ascii="Times New Roman" w:eastAsia="Calibri" w:hAnsi="Times New Roman" w:cs="Times New Roman"/>
              </w:rPr>
            </w:pPr>
          </w:p>
        </w:tc>
        <w:tc>
          <w:tcPr>
            <w:tcW w:w="3362" w:type="dxa"/>
            <w:tcBorders>
              <w:top w:val="single" w:sz="4" w:space="0" w:color="auto"/>
              <w:bottom w:val="single" w:sz="4" w:space="0" w:color="000000"/>
              <w:right w:val="single" w:sz="4" w:space="0" w:color="auto"/>
            </w:tcBorders>
            <w:vAlign w:val="center"/>
          </w:tcPr>
          <w:p w14:paraId="72A115DE" w14:textId="77777777" w:rsidR="008B079D" w:rsidRPr="008B079D" w:rsidRDefault="008B079D" w:rsidP="008B079D">
            <w:pPr>
              <w:spacing w:after="200" w:line="276" w:lineRule="auto"/>
              <w:rPr>
                <w:rFonts w:ascii="Times New Roman" w:eastAsia="Times New Roman" w:hAnsi="Times New Roman" w:cs="Times New Roman"/>
              </w:rPr>
            </w:pPr>
            <w:r w:rsidRPr="008B079D">
              <w:rPr>
                <w:rFonts w:ascii="Times New Roman" w:eastAsia="Times New Roman" w:hAnsi="Times New Roman" w:cs="Times New Roman"/>
              </w:rPr>
              <w:t>-za investicije i fondove EU</w:t>
            </w:r>
          </w:p>
        </w:tc>
        <w:tc>
          <w:tcPr>
            <w:tcW w:w="1418" w:type="dxa"/>
            <w:tcBorders>
              <w:top w:val="single" w:sz="4" w:space="0" w:color="auto"/>
              <w:left w:val="single" w:sz="4" w:space="0" w:color="auto"/>
              <w:bottom w:val="single" w:sz="4" w:space="0" w:color="000000"/>
            </w:tcBorders>
            <w:vAlign w:val="center"/>
          </w:tcPr>
          <w:p w14:paraId="28D0D96A"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3.20</w:t>
            </w:r>
          </w:p>
        </w:tc>
        <w:tc>
          <w:tcPr>
            <w:tcW w:w="1648" w:type="dxa"/>
            <w:tcBorders>
              <w:top w:val="single" w:sz="4" w:space="0" w:color="auto"/>
              <w:bottom w:val="single" w:sz="4" w:space="0" w:color="000000"/>
            </w:tcBorders>
            <w:vAlign w:val="center"/>
          </w:tcPr>
          <w:p w14:paraId="6F318368"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6.</w:t>
            </w:r>
          </w:p>
        </w:tc>
      </w:tr>
      <w:tr w:rsidR="008B079D" w:rsidRPr="008B079D" w14:paraId="4FEBED35" w14:textId="77777777" w:rsidTr="00FC407F">
        <w:trPr>
          <w:trHeight w:val="411"/>
        </w:trPr>
        <w:tc>
          <w:tcPr>
            <w:tcW w:w="2870" w:type="dxa"/>
            <w:vMerge/>
            <w:tcBorders>
              <w:bottom w:val="single" w:sz="4" w:space="0" w:color="000000"/>
            </w:tcBorders>
          </w:tcPr>
          <w:p w14:paraId="4B4C7117" w14:textId="77777777" w:rsidR="008B079D" w:rsidRPr="008B079D" w:rsidRDefault="008B079D" w:rsidP="008B079D">
            <w:pPr>
              <w:spacing w:after="0" w:line="240" w:lineRule="auto"/>
              <w:ind w:left="720"/>
              <w:contextualSpacing/>
              <w:rPr>
                <w:rFonts w:ascii="Times New Roman" w:eastAsia="Calibri" w:hAnsi="Times New Roman" w:cs="Times New Roman"/>
              </w:rPr>
            </w:pPr>
          </w:p>
        </w:tc>
        <w:tc>
          <w:tcPr>
            <w:tcW w:w="3362" w:type="dxa"/>
            <w:tcBorders>
              <w:top w:val="single" w:sz="4" w:space="0" w:color="auto"/>
              <w:bottom w:val="single" w:sz="4" w:space="0" w:color="000000"/>
              <w:right w:val="single" w:sz="4" w:space="0" w:color="auto"/>
            </w:tcBorders>
            <w:shd w:val="clear" w:color="auto" w:fill="A5A5A5" w:themeFill="accent3"/>
            <w:vAlign w:val="center"/>
          </w:tcPr>
          <w:p w14:paraId="4E9B54A0" w14:textId="77777777" w:rsidR="008B079D" w:rsidRPr="008B079D" w:rsidRDefault="008B079D" w:rsidP="008B079D">
            <w:pPr>
              <w:spacing w:after="200" w:line="276" w:lineRule="auto"/>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-za komunalno gospodarstvo </w:t>
            </w:r>
          </w:p>
        </w:tc>
        <w:tc>
          <w:tcPr>
            <w:tcW w:w="1418" w:type="dxa"/>
            <w:tcBorders>
              <w:top w:val="single" w:sz="4" w:space="0" w:color="auto"/>
              <w:left w:val="single" w:sz="4" w:space="0" w:color="auto"/>
              <w:bottom w:val="single" w:sz="4" w:space="0" w:color="000000"/>
            </w:tcBorders>
            <w:shd w:val="clear" w:color="auto" w:fill="A5A5A5" w:themeFill="accent3"/>
            <w:vAlign w:val="center"/>
          </w:tcPr>
          <w:p w14:paraId="380A4CBA"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3.20</w:t>
            </w:r>
          </w:p>
        </w:tc>
        <w:tc>
          <w:tcPr>
            <w:tcW w:w="1648" w:type="dxa"/>
            <w:tcBorders>
              <w:top w:val="single" w:sz="4" w:space="0" w:color="auto"/>
              <w:bottom w:val="single" w:sz="4" w:space="0" w:color="000000"/>
            </w:tcBorders>
            <w:shd w:val="clear" w:color="auto" w:fill="A5A5A5" w:themeFill="accent3"/>
            <w:vAlign w:val="center"/>
          </w:tcPr>
          <w:p w14:paraId="7E2E43CC"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6.</w:t>
            </w:r>
          </w:p>
        </w:tc>
      </w:tr>
      <w:tr w:rsidR="008B079D" w:rsidRPr="008B079D" w14:paraId="368A9C66" w14:textId="77777777" w:rsidTr="00FC407F">
        <w:trPr>
          <w:trHeight w:val="844"/>
        </w:trPr>
        <w:tc>
          <w:tcPr>
            <w:tcW w:w="2870" w:type="dxa"/>
            <w:vMerge w:val="restart"/>
            <w:tcBorders>
              <w:right w:val="single" w:sz="4" w:space="0" w:color="auto"/>
            </w:tcBorders>
            <w:hideMark/>
          </w:tcPr>
          <w:p w14:paraId="28F7ED16"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 xml:space="preserve">4.VIŠI  REFERENT </w:t>
            </w:r>
          </w:p>
          <w:p w14:paraId="4A4F2EDF" w14:textId="77777777" w:rsidR="008B079D" w:rsidRPr="008B079D" w:rsidRDefault="008B079D" w:rsidP="008B079D">
            <w:pPr>
              <w:spacing w:after="0" w:line="240" w:lineRule="auto"/>
              <w:rPr>
                <w:rFonts w:ascii="Times New Roman" w:eastAsia="Times New Roman" w:hAnsi="Times New Roman" w:cs="Times New Roman"/>
                <w:lang w:eastAsia="hr-HR"/>
              </w:rPr>
            </w:pPr>
          </w:p>
          <w:p w14:paraId="5AC5FE99" w14:textId="77777777" w:rsidR="008B079D" w:rsidRPr="008B079D" w:rsidRDefault="008B079D" w:rsidP="008B079D">
            <w:pPr>
              <w:spacing w:after="0" w:line="240" w:lineRule="auto"/>
              <w:rPr>
                <w:rFonts w:ascii="Times New Roman" w:eastAsia="Times New Roman" w:hAnsi="Times New Roman" w:cs="Times New Roman"/>
                <w:lang w:eastAsia="hr-HR"/>
              </w:rPr>
            </w:pPr>
          </w:p>
          <w:p w14:paraId="78C50866" w14:textId="77777777" w:rsidR="008B079D" w:rsidRPr="008B079D" w:rsidRDefault="008B079D" w:rsidP="008B079D">
            <w:pPr>
              <w:spacing w:after="0" w:line="240" w:lineRule="auto"/>
              <w:rPr>
                <w:rFonts w:ascii="Times New Roman" w:eastAsia="Times New Roman" w:hAnsi="Times New Roman" w:cs="Times New Roman"/>
                <w:lang w:eastAsia="hr-HR"/>
              </w:rPr>
            </w:pPr>
          </w:p>
          <w:p w14:paraId="39E02292" w14:textId="77777777" w:rsidR="008B079D" w:rsidRPr="008B079D" w:rsidRDefault="008B079D" w:rsidP="008B079D">
            <w:pPr>
              <w:spacing w:after="0" w:line="240" w:lineRule="auto"/>
              <w:rPr>
                <w:rFonts w:ascii="Times New Roman" w:eastAsia="Times New Roman" w:hAnsi="Times New Roman" w:cs="Times New Roman"/>
                <w:lang w:eastAsia="hr-HR"/>
              </w:rPr>
            </w:pPr>
          </w:p>
          <w:p w14:paraId="669B1C12" w14:textId="77777777" w:rsidR="008B079D" w:rsidRPr="008B079D" w:rsidRDefault="008B079D" w:rsidP="008B079D">
            <w:pPr>
              <w:spacing w:after="0" w:line="240" w:lineRule="auto"/>
              <w:rPr>
                <w:rFonts w:ascii="Times New Roman" w:eastAsia="Times New Roman" w:hAnsi="Times New Roman" w:cs="Times New Roman"/>
                <w:lang w:eastAsia="hr-HR"/>
              </w:rPr>
            </w:pPr>
          </w:p>
          <w:p w14:paraId="6790C0FE" w14:textId="77777777" w:rsidR="008B079D" w:rsidRPr="008B079D" w:rsidRDefault="008B079D" w:rsidP="008B079D">
            <w:pPr>
              <w:spacing w:after="0" w:line="240" w:lineRule="auto"/>
              <w:ind w:left="720"/>
              <w:rPr>
                <w:rFonts w:ascii="Times New Roman" w:eastAsia="Times New Roman" w:hAnsi="Times New Roman" w:cs="Times New Roman"/>
                <w:lang w:eastAsia="hr-HR"/>
              </w:rPr>
            </w:pPr>
          </w:p>
        </w:tc>
        <w:tc>
          <w:tcPr>
            <w:tcW w:w="3362" w:type="dxa"/>
            <w:tcBorders>
              <w:left w:val="single" w:sz="4" w:space="0" w:color="auto"/>
              <w:bottom w:val="single" w:sz="4" w:space="0" w:color="auto"/>
            </w:tcBorders>
          </w:tcPr>
          <w:p w14:paraId="3748C40A" w14:textId="77777777" w:rsidR="008B079D" w:rsidRPr="008B079D" w:rsidRDefault="008B079D" w:rsidP="008B079D">
            <w:pPr>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-za upravne i administrativne poslove</w:t>
            </w:r>
          </w:p>
        </w:tc>
        <w:tc>
          <w:tcPr>
            <w:tcW w:w="1418" w:type="dxa"/>
            <w:tcBorders>
              <w:bottom w:val="single" w:sz="4" w:space="0" w:color="auto"/>
            </w:tcBorders>
            <w:vAlign w:val="center"/>
            <w:hideMark/>
          </w:tcPr>
          <w:p w14:paraId="7D957F75"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2.80</w:t>
            </w:r>
          </w:p>
        </w:tc>
        <w:tc>
          <w:tcPr>
            <w:tcW w:w="1648" w:type="dxa"/>
            <w:tcBorders>
              <w:bottom w:val="single" w:sz="4" w:space="0" w:color="auto"/>
            </w:tcBorders>
            <w:vAlign w:val="center"/>
            <w:hideMark/>
          </w:tcPr>
          <w:p w14:paraId="6B47A4CF"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9.</w:t>
            </w:r>
          </w:p>
        </w:tc>
      </w:tr>
      <w:tr w:rsidR="008B079D" w:rsidRPr="008B079D" w14:paraId="427DBCC5" w14:textId="77777777" w:rsidTr="00FC407F">
        <w:trPr>
          <w:trHeight w:val="844"/>
        </w:trPr>
        <w:tc>
          <w:tcPr>
            <w:tcW w:w="2870" w:type="dxa"/>
            <w:vMerge/>
            <w:tcBorders>
              <w:right w:val="single" w:sz="4" w:space="0" w:color="auto"/>
            </w:tcBorders>
          </w:tcPr>
          <w:p w14:paraId="7E9ED0FD" w14:textId="77777777" w:rsidR="008B079D" w:rsidRPr="008B079D" w:rsidRDefault="008B079D" w:rsidP="008B079D">
            <w:pPr>
              <w:numPr>
                <w:ilvl w:val="0"/>
                <w:numId w:val="25"/>
              </w:numPr>
              <w:spacing w:after="0" w:line="240" w:lineRule="auto"/>
              <w:contextualSpacing/>
              <w:rPr>
                <w:rFonts w:ascii="Times New Roman" w:eastAsia="Calibri" w:hAnsi="Times New Roman" w:cs="Times New Roman"/>
              </w:rPr>
            </w:pPr>
          </w:p>
        </w:tc>
        <w:tc>
          <w:tcPr>
            <w:tcW w:w="3362" w:type="dxa"/>
            <w:tcBorders>
              <w:left w:val="single" w:sz="4" w:space="0" w:color="auto"/>
              <w:bottom w:val="single" w:sz="4" w:space="0" w:color="auto"/>
            </w:tcBorders>
          </w:tcPr>
          <w:p w14:paraId="2DC4753E" w14:textId="77777777" w:rsidR="008B079D" w:rsidRPr="008B079D" w:rsidRDefault="008B079D" w:rsidP="008B079D">
            <w:pPr>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 xml:space="preserve">-komunalno gospodarstvo </w:t>
            </w:r>
          </w:p>
        </w:tc>
        <w:tc>
          <w:tcPr>
            <w:tcW w:w="1418" w:type="dxa"/>
            <w:tcBorders>
              <w:bottom w:val="single" w:sz="4" w:space="0" w:color="auto"/>
            </w:tcBorders>
            <w:vAlign w:val="center"/>
          </w:tcPr>
          <w:p w14:paraId="64D2A4C3"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2.80</w:t>
            </w:r>
          </w:p>
        </w:tc>
        <w:tc>
          <w:tcPr>
            <w:tcW w:w="1648" w:type="dxa"/>
            <w:tcBorders>
              <w:bottom w:val="single" w:sz="4" w:space="0" w:color="auto"/>
            </w:tcBorders>
            <w:vAlign w:val="center"/>
          </w:tcPr>
          <w:p w14:paraId="0007B37F" w14:textId="77777777" w:rsidR="008B079D" w:rsidRPr="008B079D" w:rsidRDefault="008B079D" w:rsidP="008B079D">
            <w:pPr>
              <w:spacing w:after="200" w:line="276" w:lineRule="auto"/>
              <w:jc w:val="center"/>
              <w:rPr>
                <w:rFonts w:ascii="Times New Roman" w:eastAsia="Times New Roman" w:hAnsi="Times New Roman" w:cs="Times New Roman"/>
              </w:rPr>
            </w:pPr>
            <w:r w:rsidRPr="008B079D">
              <w:rPr>
                <w:rFonts w:ascii="Times New Roman" w:eastAsia="Times New Roman" w:hAnsi="Times New Roman" w:cs="Times New Roman"/>
              </w:rPr>
              <w:t>9.</w:t>
            </w:r>
          </w:p>
        </w:tc>
      </w:tr>
      <w:tr w:rsidR="008B079D" w:rsidRPr="008B079D" w14:paraId="21C97872" w14:textId="77777777" w:rsidTr="00FC407F">
        <w:trPr>
          <w:trHeight w:val="630"/>
        </w:trPr>
        <w:tc>
          <w:tcPr>
            <w:tcW w:w="2870" w:type="dxa"/>
            <w:vMerge/>
            <w:tcBorders>
              <w:right w:val="single" w:sz="4" w:space="0" w:color="auto"/>
            </w:tcBorders>
          </w:tcPr>
          <w:p w14:paraId="6CBF9CCB" w14:textId="77777777" w:rsidR="008B079D" w:rsidRPr="008B079D" w:rsidRDefault="008B079D" w:rsidP="008B079D">
            <w:pPr>
              <w:numPr>
                <w:ilvl w:val="0"/>
                <w:numId w:val="25"/>
              </w:numPr>
              <w:spacing w:after="0" w:line="240" w:lineRule="auto"/>
              <w:contextualSpacing/>
              <w:rPr>
                <w:rFonts w:ascii="Times New Roman" w:eastAsia="Calibri" w:hAnsi="Times New Roman" w:cs="Times New Roman"/>
              </w:rPr>
            </w:pPr>
          </w:p>
        </w:tc>
        <w:tc>
          <w:tcPr>
            <w:tcW w:w="3362" w:type="dxa"/>
            <w:tcBorders>
              <w:top w:val="single" w:sz="4" w:space="0" w:color="auto"/>
              <w:left w:val="single" w:sz="4" w:space="0" w:color="auto"/>
            </w:tcBorders>
            <w:shd w:val="clear" w:color="auto" w:fill="A5A5A5" w:themeFill="accent3"/>
          </w:tcPr>
          <w:p w14:paraId="0DEF0D50" w14:textId="77777777" w:rsidR="008B079D" w:rsidRPr="008B079D" w:rsidRDefault="008B079D" w:rsidP="008B079D">
            <w:pPr>
              <w:spacing w:after="0" w:line="240" w:lineRule="auto"/>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-za računovodstvo i proračunske prihode </w:t>
            </w:r>
          </w:p>
        </w:tc>
        <w:tc>
          <w:tcPr>
            <w:tcW w:w="1418" w:type="dxa"/>
            <w:tcBorders>
              <w:top w:val="single" w:sz="4" w:space="0" w:color="auto"/>
            </w:tcBorders>
            <w:shd w:val="clear" w:color="auto" w:fill="A5A5A5" w:themeFill="accent3"/>
            <w:vAlign w:val="center"/>
          </w:tcPr>
          <w:p w14:paraId="26DE6964"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2.80</w:t>
            </w:r>
          </w:p>
        </w:tc>
        <w:tc>
          <w:tcPr>
            <w:tcW w:w="1648" w:type="dxa"/>
            <w:tcBorders>
              <w:top w:val="single" w:sz="4" w:space="0" w:color="auto"/>
            </w:tcBorders>
            <w:shd w:val="clear" w:color="auto" w:fill="A5A5A5" w:themeFill="accent3"/>
            <w:vAlign w:val="center"/>
          </w:tcPr>
          <w:p w14:paraId="3D7DE510" w14:textId="77777777" w:rsidR="008B079D" w:rsidRPr="008B079D" w:rsidRDefault="008B079D" w:rsidP="008B079D">
            <w:pPr>
              <w:spacing w:after="200" w:line="276" w:lineRule="auto"/>
              <w:jc w:val="center"/>
              <w:rPr>
                <w:rFonts w:ascii="Times New Roman" w:eastAsia="Times New Roman" w:hAnsi="Times New Roman" w:cs="Times New Roman"/>
                <w:b/>
              </w:rPr>
            </w:pPr>
            <w:r w:rsidRPr="008B079D">
              <w:rPr>
                <w:rFonts w:ascii="Times New Roman" w:eastAsia="Times New Roman" w:hAnsi="Times New Roman" w:cs="Times New Roman"/>
                <w:b/>
              </w:rPr>
              <w:t>9.</w:t>
            </w:r>
          </w:p>
        </w:tc>
      </w:tr>
    </w:tbl>
    <w:p w14:paraId="491E7AE4" w14:textId="77777777" w:rsidR="008B079D" w:rsidRPr="008B079D" w:rsidRDefault="008B079D" w:rsidP="008B079D">
      <w:pPr>
        <w:spacing w:after="0" w:line="240" w:lineRule="auto"/>
        <w:rPr>
          <w:rFonts w:ascii="Times New Roman" w:eastAsia="Times New Roman" w:hAnsi="Times New Roman" w:cs="Times New Roman"/>
          <w:b/>
          <w:lang w:eastAsia="hr-HR"/>
        </w:rPr>
      </w:pPr>
    </w:p>
    <w:p w14:paraId="315D4FA0"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2.</w:t>
      </w:r>
    </w:p>
    <w:p w14:paraId="63C47BF3" w14:textId="77777777" w:rsidR="008B079D" w:rsidRPr="008B079D" w:rsidRDefault="008B079D" w:rsidP="008B079D">
      <w:pPr>
        <w:spacing w:after="0" w:line="240" w:lineRule="auto"/>
        <w:ind w:firstLine="708"/>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sz w:val="24"/>
          <w:szCs w:val="24"/>
          <w:lang w:eastAsia="hr-HR"/>
        </w:rPr>
        <w:t>Ostale odredbe Odluke o  koeficijentima za obračun plaće službenika i namještenika Jedinstvenog upravnog odjela Općine Sveti Križ Začretje ostaju nepromijenjene.</w:t>
      </w:r>
    </w:p>
    <w:p w14:paraId="03D3F66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75A111E1" w14:textId="77777777" w:rsidR="008B079D" w:rsidRPr="008B079D" w:rsidRDefault="008B079D" w:rsidP="008B079D">
      <w:pPr>
        <w:spacing w:after="0" w:line="240" w:lineRule="auto"/>
        <w:jc w:val="center"/>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Članak 3.</w:t>
      </w:r>
    </w:p>
    <w:p w14:paraId="3F37C89E"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Ova Odluka stupa na snagu osmog dana nakon objave u „Službenom glasniku Krapinsko-zagorske županije“.</w:t>
      </w:r>
    </w:p>
    <w:p w14:paraId="5A18342E"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Calibri" w:eastAsia="Times New Roman" w:hAnsi="Calibri" w:cs="Times New Roman"/>
          <w:sz w:val="24"/>
          <w:szCs w:val="24"/>
          <w:lang w:eastAsia="hr-HR"/>
        </w:rPr>
        <w:tab/>
      </w:r>
      <w:r w:rsidRPr="008B079D">
        <w:rPr>
          <w:rFonts w:ascii="Calibri" w:eastAsia="Times New Roman" w:hAnsi="Calibri" w:cs="Times New Roman"/>
          <w:sz w:val="24"/>
          <w:szCs w:val="24"/>
          <w:lang w:eastAsia="hr-HR"/>
        </w:rPr>
        <w:tab/>
      </w:r>
      <w:r w:rsidRPr="008B079D">
        <w:rPr>
          <w:rFonts w:ascii="Calibri" w:eastAsia="Times New Roman" w:hAnsi="Calibri" w:cs="Times New Roman"/>
          <w:sz w:val="24"/>
          <w:szCs w:val="24"/>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p>
    <w:p w14:paraId="6D96C04B"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lang w:eastAsia="hr-HR"/>
        </w:rPr>
        <w:tab/>
      </w:r>
      <w:r w:rsidRPr="008B079D">
        <w:rPr>
          <w:rFonts w:ascii="Times New Roman" w:eastAsia="Times New Roman" w:hAnsi="Times New Roman" w:cs="Times New Roman"/>
          <w:szCs w:val="20"/>
          <w:lang w:eastAsia="hr-HR"/>
        </w:rPr>
        <w:t>PREDSJEDNICA</w:t>
      </w:r>
    </w:p>
    <w:p w14:paraId="4B5BF98D" w14:textId="77777777" w:rsidR="008B079D" w:rsidRPr="008B079D" w:rsidRDefault="008B079D" w:rsidP="008B079D">
      <w:pPr>
        <w:spacing w:after="0" w:line="240" w:lineRule="auto"/>
        <w:rPr>
          <w:rFonts w:ascii="Times New Roman" w:eastAsia="Times New Roman" w:hAnsi="Times New Roman" w:cs="Times New Roman"/>
          <w:szCs w:val="20"/>
          <w:lang w:eastAsia="hr-HR"/>
        </w:rPr>
      </w:pPr>
      <w:r w:rsidRPr="008B079D">
        <w:rPr>
          <w:rFonts w:ascii="Times New Roman" w:eastAsia="Times New Roman" w:hAnsi="Times New Roman" w:cs="Times New Roman"/>
          <w:szCs w:val="20"/>
          <w:lang w:eastAsia="hr-HR"/>
        </w:rPr>
        <w:tab/>
      </w:r>
      <w:r w:rsidRPr="008B079D">
        <w:rPr>
          <w:rFonts w:ascii="Times New Roman" w:eastAsia="Times New Roman" w:hAnsi="Times New Roman" w:cs="Times New Roman"/>
          <w:szCs w:val="20"/>
          <w:lang w:eastAsia="hr-HR"/>
        </w:rPr>
        <w:tab/>
      </w:r>
      <w:r w:rsidRPr="008B079D">
        <w:rPr>
          <w:rFonts w:ascii="Times New Roman" w:eastAsia="Times New Roman" w:hAnsi="Times New Roman" w:cs="Times New Roman"/>
          <w:szCs w:val="20"/>
          <w:lang w:eastAsia="hr-HR"/>
        </w:rPr>
        <w:tab/>
      </w:r>
      <w:r w:rsidRPr="008B079D">
        <w:rPr>
          <w:rFonts w:ascii="Times New Roman" w:eastAsia="Times New Roman" w:hAnsi="Times New Roman" w:cs="Times New Roman"/>
          <w:szCs w:val="20"/>
          <w:lang w:eastAsia="hr-HR"/>
        </w:rPr>
        <w:tab/>
      </w:r>
      <w:r w:rsidRPr="008B079D">
        <w:rPr>
          <w:rFonts w:ascii="Times New Roman" w:eastAsia="Times New Roman" w:hAnsi="Times New Roman" w:cs="Times New Roman"/>
          <w:szCs w:val="20"/>
          <w:lang w:eastAsia="hr-HR"/>
        </w:rPr>
        <w:tab/>
      </w:r>
      <w:r w:rsidRPr="008B079D">
        <w:rPr>
          <w:rFonts w:ascii="Times New Roman" w:eastAsia="Times New Roman" w:hAnsi="Times New Roman" w:cs="Times New Roman"/>
          <w:szCs w:val="20"/>
          <w:lang w:eastAsia="hr-HR"/>
        </w:rPr>
        <w:tab/>
      </w:r>
      <w:r w:rsidRPr="008B079D">
        <w:rPr>
          <w:rFonts w:ascii="Times New Roman" w:eastAsia="Times New Roman" w:hAnsi="Times New Roman" w:cs="Times New Roman"/>
          <w:szCs w:val="20"/>
          <w:lang w:eastAsia="hr-HR"/>
        </w:rPr>
        <w:tab/>
        <w:t xml:space="preserve">         OPĆINSKOG VIJEĆA</w:t>
      </w:r>
    </w:p>
    <w:p w14:paraId="22817D40"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 xml:space="preserve">                                                                 </w:t>
      </w:r>
      <w:r w:rsidRPr="008B079D">
        <w:rPr>
          <w:rFonts w:ascii="Times New Roman" w:eastAsia="Times New Roman" w:hAnsi="Times New Roman" w:cs="Times New Roman"/>
          <w:lang w:eastAsia="hr-HR"/>
        </w:rPr>
        <w:tab/>
        <w:t xml:space="preserve">              </w:t>
      </w:r>
      <w:proofErr w:type="spellStart"/>
      <w:r w:rsidRPr="008B079D">
        <w:rPr>
          <w:rFonts w:ascii="Times New Roman" w:eastAsia="Times New Roman" w:hAnsi="Times New Roman" w:cs="Times New Roman"/>
          <w:lang w:eastAsia="hr-HR"/>
        </w:rPr>
        <w:t>Tončica</w:t>
      </w:r>
      <w:proofErr w:type="spellEnd"/>
      <w:r w:rsidRPr="008B079D">
        <w:rPr>
          <w:rFonts w:ascii="Times New Roman" w:eastAsia="Times New Roman" w:hAnsi="Times New Roman" w:cs="Times New Roman"/>
          <w:lang w:eastAsia="hr-HR"/>
        </w:rPr>
        <w:t xml:space="preserve"> Božić, </w:t>
      </w:r>
      <w:proofErr w:type="spellStart"/>
      <w:r w:rsidRPr="008B079D">
        <w:rPr>
          <w:rFonts w:ascii="Times New Roman" w:eastAsia="Times New Roman" w:hAnsi="Times New Roman" w:cs="Times New Roman"/>
          <w:lang w:eastAsia="hr-HR"/>
        </w:rPr>
        <w:t>univ</w:t>
      </w:r>
      <w:proofErr w:type="spellEnd"/>
      <w:r w:rsidRPr="008B079D">
        <w:rPr>
          <w:rFonts w:ascii="Times New Roman" w:eastAsia="Times New Roman" w:hAnsi="Times New Roman" w:cs="Times New Roman"/>
          <w:lang w:eastAsia="hr-HR"/>
        </w:rPr>
        <w:t xml:space="preserve">. </w:t>
      </w:r>
      <w:proofErr w:type="spellStart"/>
      <w:r w:rsidRPr="008B079D">
        <w:rPr>
          <w:rFonts w:ascii="Times New Roman" w:eastAsia="Times New Roman" w:hAnsi="Times New Roman" w:cs="Times New Roman"/>
          <w:lang w:eastAsia="hr-HR"/>
        </w:rPr>
        <w:t>spec</w:t>
      </w:r>
      <w:proofErr w:type="spellEnd"/>
      <w:r w:rsidRPr="008B079D">
        <w:rPr>
          <w:rFonts w:ascii="Times New Roman" w:eastAsia="Times New Roman" w:hAnsi="Times New Roman" w:cs="Times New Roman"/>
          <w:lang w:eastAsia="hr-HR"/>
        </w:rPr>
        <w:t xml:space="preserve">. </w:t>
      </w:r>
      <w:proofErr w:type="spellStart"/>
      <w:r w:rsidRPr="008B079D">
        <w:rPr>
          <w:rFonts w:ascii="Times New Roman" w:eastAsia="Times New Roman" w:hAnsi="Times New Roman" w:cs="Times New Roman"/>
          <w:lang w:eastAsia="hr-HR"/>
        </w:rPr>
        <w:t>act</w:t>
      </w:r>
      <w:proofErr w:type="spellEnd"/>
      <w:r w:rsidRPr="008B079D">
        <w:rPr>
          <w:rFonts w:ascii="Times New Roman" w:eastAsia="Times New Roman" w:hAnsi="Times New Roman" w:cs="Times New Roman"/>
          <w:lang w:eastAsia="hr-HR"/>
        </w:rPr>
        <w:t xml:space="preserve">. </w:t>
      </w:r>
      <w:proofErr w:type="spellStart"/>
      <w:r w:rsidRPr="008B079D">
        <w:rPr>
          <w:rFonts w:ascii="Times New Roman" w:eastAsia="Times New Roman" w:hAnsi="Times New Roman" w:cs="Times New Roman"/>
          <w:lang w:eastAsia="hr-HR"/>
        </w:rPr>
        <w:t>soc</w:t>
      </w:r>
      <w:proofErr w:type="spellEnd"/>
      <w:r w:rsidRPr="008B079D">
        <w:rPr>
          <w:rFonts w:ascii="Times New Roman" w:eastAsia="Times New Roman" w:hAnsi="Times New Roman" w:cs="Times New Roman"/>
          <w:lang w:eastAsia="hr-HR"/>
        </w:rPr>
        <w:t>.</w:t>
      </w:r>
    </w:p>
    <w:p w14:paraId="29D7BE59" w14:textId="77777777" w:rsidR="008B079D" w:rsidRDefault="008B079D" w:rsidP="00742092">
      <w:pPr>
        <w:jc w:val="both"/>
      </w:pPr>
    </w:p>
    <w:p w14:paraId="602A3E3E" w14:textId="77777777" w:rsidR="008B079D" w:rsidRPr="008B079D" w:rsidRDefault="008B079D" w:rsidP="008B079D">
      <w:pPr>
        <w:spacing w:after="0" w:line="240" w:lineRule="auto"/>
        <w:rPr>
          <w:rFonts w:ascii="Times New Roman" w:eastAsia="Times New Roman" w:hAnsi="Times New Roman" w:cs="Times New Roman"/>
          <w:b/>
          <w:sz w:val="24"/>
          <w:szCs w:val="24"/>
        </w:rPr>
      </w:pPr>
      <w:r w:rsidRPr="008B079D">
        <w:rPr>
          <w:rFonts w:ascii="Times New Roman" w:eastAsia="Times New Roman" w:hAnsi="Times New Roman" w:cs="Times New Roman"/>
          <w:b/>
          <w:sz w:val="24"/>
          <w:szCs w:val="24"/>
        </w:rPr>
        <w:t xml:space="preserve">                         </w:t>
      </w:r>
      <w:r w:rsidRPr="008B079D">
        <w:rPr>
          <w:rFonts w:ascii="Times New Roman" w:eastAsia="Times New Roman" w:hAnsi="Times New Roman" w:cs="Times New Roman"/>
          <w:b/>
          <w:sz w:val="24"/>
          <w:szCs w:val="24"/>
        </w:rPr>
        <w:object w:dxaOrig="645" w:dyaOrig="855" w14:anchorId="335BB48C">
          <v:shape id="_x0000_i1079" type="#_x0000_t75" style="width:32.25pt;height:42.75pt" o:ole="" fillcolor="window">
            <v:imagedata r:id="rId6" o:title=""/>
          </v:shape>
          <o:OLEObject Type="Embed" ProgID="MSDraw" ShapeID="_x0000_i1079" DrawAspect="Content" ObjectID="_1841466136" r:id="rId49">
            <o:FieldCodes>\* MERGEFORMAT</o:FieldCodes>
          </o:OLEObject>
        </w:object>
      </w:r>
      <w:r w:rsidRPr="008B079D">
        <w:rPr>
          <w:rFonts w:ascii="Times New Roman" w:eastAsia="Times New Roman" w:hAnsi="Times New Roman" w:cs="Times New Roman"/>
          <w:b/>
          <w:sz w:val="24"/>
          <w:szCs w:val="24"/>
        </w:rPr>
        <w:tab/>
      </w:r>
    </w:p>
    <w:p w14:paraId="4FA2B321" w14:textId="77777777" w:rsidR="008B079D" w:rsidRPr="008B079D" w:rsidRDefault="008B079D" w:rsidP="008B079D">
      <w:pPr>
        <w:spacing w:after="0" w:line="240" w:lineRule="auto"/>
        <w:rPr>
          <w:rFonts w:ascii="Times New Roman" w:eastAsia="Times New Roman" w:hAnsi="Times New Roman" w:cs="Times New Roman"/>
          <w:b/>
          <w:sz w:val="24"/>
          <w:szCs w:val="24"/>
        </w:rPr>
      </w:pPr>
      <w:r w:rsidRPr="008B079D">
        <w:rPr>
          <w:rFonts w:ascii="Times New Roman" w:eastAsia="Times New Roman" w:hAnsi="Times New Roman" w:cs="Times New Roman"/>
          <w:b/>
          <w:sz w:val="24"/>
          <w:szCs w:val="24"/>
        </w:rPr>
        <w:t xml:space="preserve">            REPUBLIKA HRVATSKA</w:t>
      </w:r>
      <w:r w:rsidRPr="008B079D">
        <w:rPr>
          <w:rFonts w:ascii="Times New Roman" w:eastAsia="Times New Roman" w:hAnsi="Times New Roman" w:cs="Times New Roman"/>
          <w:b/>
          <w:sz w:val="24"/>
          <w:szCs w:val="24"/>
        </w:rPr>
        <w:tab/>
      </w:r>
      <w:r w:rsidRPr="008B079D">
        <w:rPr>
          <w:rFonts w:ascii="Times New Roman" w:eastAsia="Times New Roman" w:hAnsi="Times New Roman" w:cs="Times New Roman"/>
          <w:b/>
          <w:sz w:val="24"/>
          <w:szCs w:val="24"/>
        </w:rPr>
        <w:tab/>
      </w:r>
      <w:r w:rsidRPr="008B079D">
        <w:rPr>
          <w:rFonts w:ascii="Times New Roman" w:eastAsia="Times New Roman" w:hAnsi="Times New Roman" w:cs="Times New Roman"/>
          <w:b/>
          <w:sz w:val="24"/>
          <w:szCs w:val="24"/>
        </w:rPr>
        <w:tab/>
      </w:r>
      <w:r w:rsidRPr="008B079D">
        <w:rPr>
          <w:rFonts w:ascii="Times New Roman" w:eastAsia="Times New Roman" w:hAnsi="Times New Roman" w:cs="Times New Roman"/>
          <w:b/>
          <w:sz w:val="24"/>
          <w:szCs w:val="24"/>
        </w:rPr>
        <w:tab/>
      </w:r>
    </w:p>
    <w:p w14:paraId="2FBED454"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   KRAPINSKO-ZAGORSKA ŽUPANIJA</w:t>
      </w:r>
    </w:p>
    <w:p w14:paraId="46E45E1A" w14:textId="77777777" w:rsidR="008B079D" w:rsidRPr="008B079D" w:rsidRDefault="008B079D" w:rsidP="008B079D">
      <w:pPr>
        <w:keepNext/>
        <w:spacing w:after="0" w:line="240" w:lineRule="auto"/>
        <w:outlineLvl w:val="1"/>
        <w:rPr>
          <w:rFonts w:ascii="Times New Roman" w:eastAsia="Times New Roman" w:hAnsi="Times New Roman" w:cs="Times New Roman"/>
          <w:b/>
          <w:sz w:val="24"/>
          <w:szCs w:val="24"/>
        </w:rPr>
      </w:pPr>
      <w:r w:rsidRPr="008B079D">
        <w:rPr>
          <w:rFonts w:ascii="Times New Roman" w:eastAsia="Times New Roman" w:hAnsi="Times New Roman" w:cs="Times New Roman"/>
          <w:b/>
          <w:sz w:val="24"/>
          <w:szCs w:val="24"/>
        </w:rPr>
        <w:t xml:space="preserve">     OPĆINA SVETI KRIŽ ZAČRETJE</w:t>
      </w:r>
    </w:p>
    <w:p w14:paraId="41FADF24"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              OPĆINSKI NAČELNIK</w:t>
      </w:r>
    </w:p>
    <w:p w14:paraId="504F3DCC"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0B028D29"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KLASA: 601-01/26-01/005</w:t>
      </w:r>
    </w:p>
    <w:p w14:paraId="7BEE0D65"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URBROJ: 2140-28-03-26-2</w:t>
      </w:r>
    </w:p>
    <w:p w14:paraId="7684E209"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Sveti Križ Začretje,  27.05.2026.</w:t>
      </w:r>
    </w:p>
    <w:p w14:paraId="62E06755"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55E90FA7"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b/>
          <w:sz w:val="24"/>
          <w:szCs w:val="24"/>
          <w:lang w:eastAsia="hr-HR"/>
        </w:rPr>
        <w:t>PREDSJEDNICI</w:t>
      </w:r>
    </w:p>
    <w:p w14:paraId="690A6975"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t>OPĆINSKOG VIJEĆA</w:t>
      </w:r>
    </w:p>
    <w:p w14:paraId="4F7CAE01" w14:textId="77777777" w:rsidR="008B079D" w:rsidRPr="008B079D" w:rsidRDefault="008B079D" w:rsidP="008B079D">
      <w:pPr>
        <w:spacing w:after="0" w:line="240" w:lineRule="auto"/>
        <w:rPr>
          <w:rFonts w:ascii="Times New Roman" w:eastAsia="Times New Roman" w:hAnsi="Times New Roman" w:cs="Times New Roman"/>
          <w:b/>
          <w:sz w:val="24"/>
          <w:szCs w:val="24"/>
          <w:lang w:eastAsia="hr-HR"/>
        </w:rPr>
      </w:pPr>
    </w:p>
    <w:p w14:paraId="7D2C49E8"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271C388D" w14:textId="77777777" w:rsidR="008B079D" w:rsidRPr="008B079D" w:rsidRDefault="008B079D" w:rsidP="008B079D">
      <w:pPr>
        <w:spacing w:after="0" w:line="240" w:lineRule="auto"/>
        <w:rPr>
          <w:rFonts w:ascii="Times New Roman" w:eastAsia="Times New Roman" w:hAnsi="Times New Roman" w:cs="Times New Roman"/>
          <w:sz w:val="24"/>
          <w:szCs w:val="24"/>
          <w:lang w:eastAsia="hr-HR"/>
        </w:rPr>
      </w:pPr>
    </w:p>
    <w:p w14:paraId="00B24907"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PREDMET: </w:t>
      </w:r>
      <w:r w:rsidRPr="008B079D">
        <w:rPr>
          <w:rFonts w:ascii="Times New Roman" w:eastAsia="Times New Roman" w:hAnsi="Times New Roman" w:cs="Times New Roman"/>
          <w:b/>
          <w:sz w:val="24"/>
          <w:szCs w:val="24"/>
          <w:lang w:eastAsia="hr-HR"/>
        </w:rPr>
        <w:tab/>
        <w:t>Donošenje Programa potpora male vrijednosti za subjekte</w:t>
      </w:r>
    </w:p>
    <w:p w14:paraId="52A82FD0"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t>koji obavljaju djelatnost predškolskog odgoja</w:t>
      </w:r>
    </w:p>
    <w:p w14:paraId="193F2717"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t>na području Općine Sveti Križ Začretje</w:t>
      </w:r>
    </w:p>
    <w:p w14:paraId="26CB6B35"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ab/>
      </w:r>
      <w:r w:rsidRPr="008B079D">
        <w:rPr>
          <w:rFonts w:ascii="Times New Roman" w:eastAsia="Times New Roman" w:hAnsi="Times New Roman" w:cs="Times New Roman"/>
          <w:b/>
          <w:sz w:val="24"/>
          <w:szCs w:val="24"/>
          <w:lang w:eastAsia="hr-HR"/>
        </w:rPr>
        <w:tab/>
        <w:t>za 2026. godinu.</w:t>
      </w:r>
    </w:p>
    <w:p w14:paraId="64DC9F87"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7EE0DE9F"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p>
    <w:p w14:paraId="13C97F23"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 xml:space="preserve">PRAVNI TEMELJ: </w:t>
      </w:r>
      <w:r w:rsidRPr="008B079D">
        <w:rPr>
          <w:rFonts w:ascii="Times New Roman" w:eastAsia="Times New Roman" w:hAnsi="Times New Roman" w:cs="Times New Roman"/>
          <w:sz w:val="24"/>
          <w:szCs w:val="24"/>
          <w:lang w:eastAsia="hr-HR"/>
        </w:rPr>
        <w:t>Članak  35. Zakona o lokalnoj i područnoj (regionalnoj) samoupravi</w:t>
      </w:r>
    </w:p>
    <w:p w14:paraId="341F217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                                   (Narodne novine broj  33/01, 60/01, 129/05, 109/07, 125/08, 36/09, </w:t>
      </w:r>
    </w:p>
    <w:p w14:paraId="29543544" w14:textId="77777777" w:rsidR="008B079D" w:rsidRPr="008B079D" w:rsidRDefault="008B079D" w:rsidP="008B079D">
      <w:pPr>
        <w:spacing w:after="0" w:line="240" w:lineRule="auto"/>
        <w:ind w:left="1416"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150/11, 144/12, 19/13, 137/15, 123/17, 98/19, 144/20)</w:t>
      </w:r>
    </w:p>
    <w:p w14:paraId="1E8C336B"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039D4ED1"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b/>
          <w:sz w:val="24"/>
          <w:szCs w:val="24"/>
          <w:lang w:eastAsia="hr-HR"/>
        </w:rPr>
        <w:t>NADLEŽNOST ZA DONOŠENJE:</w:t>
      </w:r>
      <w:r w:rsidRPr="008B079D">
        <w:rPr>
          <w:rFonts w:ascii="Times New Roman" w:eastAsia="Times New Roman" w:hAnsi="Times New Roman" w:cs="Times New Roman"/>
          <w:sz w:val="24"/>
          <w:szCs w:val="24"/>
          <w:lang w:eastAsia="hr-HR"/>
        </w:rPr>
        <w:t xml:space="preserve"> Općinsko vijeće</w:t>
      </w:r>
    </w:p>
    <w:p w14:paraId="44E54B38"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2B836C07"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PREDLAGATELJ:</w:t>
      </w:r>
      <w:r w:rsidRPr="008B079D">
        <w:rPr>
          <w:rFonts w:ascii="Times New Roman" w:eastAsia="Times New Roman" w:hAnsi="Times New Roman" w:cs="Times New Roman"/>
          <w:sz w:val="24"/>
          <w:szCs w:val="24"/>
          <w:lang w:eastAsia="hr-HR"/>
        </w:rPr>
        <w:t xml:space="preserve"> Općinski načelnik</w:t>
      </w:r>
    </w:p>
    <w:p w14:paraId="6BD4035C"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3F91D0D1" w14:textId="77777777" w:rsidR="008B079D" w:rsidRPr="008B079D" w:rsidRDefault="008B079D" w:rsidP="008B079D">
      <w:pPr>
        <w:spacing w:after="0" w:line="240" w:lineRule="auto"/>
        <w:jc w:val="both"/>
        <w:rPr>
          <w:rFonts w:ascii="Times New Roman" w:eastAsia="Times New Roman" w:hAnsi="Times New Roman" w:cs="Times New Roman"/>
          <w:b/>
          <w:sz w:val="24"/>
          <w:szCs w:val="24"/>
          <w:lang w:eastAsia="hr-HR"/>
        </w:rPr>
      </w:pPr>
      <w:r w:rsidRPr="008B079D">
        <w:rPr>
          <w:rFonts w:ascii="Times New Roman" w:eastAsia="Times New Roman" w:hAnsi="Times New Roman" w:cs="Times New Roman"/>
          <w:b/>
          <w:sz w:val="24"/>
          <w:szCs w:val="24"/>
          <w:lang w:eastAsia="hr-HR"/>
        </w:rPr>
        <w:t xml:space="preserve">OBRAZLOŽENJE: </w:t>
      </w:r>
    </w:p>
    <w:p w14:paraId="5804A715"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Cilj predloženog programa je da se potaknu zainteresirane fizičke i pravne osobe na osnivanje novih obrta za čuvanje djece, odnosno privatnih vrtića, a one postojeće potaknuti na dodatna ulaganja čime bi se osiguralo zbrinjavanje većeg broja djece predškolske dobi.</w:t>
      </w:r>
    </w:p>
    <w:p w14:paraId="458AC392"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Predloženim programom predviđene su sljedeće mjere: </w:t>
      </w:r>
    </w:p>
    <w:p w14:paraId="777D83F0" w14:textId="77777777" w:rsidR="008B079D" w:rsidRPr="008B079D" w:rsidRDefault="008B079D" w:rsidP="008B079D">
      <w:pPr>
        <w:numPr>
          <w:ilvl w:val="0"/>
          <w:numId w:val="26"/>
        </w:numPr>
        <w:spacing w:after="0" w:line="240" w:lineRule="auto"/>
        <w:ind w:hanging="72"/>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Potpore za pokretanje novih obrta za čuvanje djece</w:t>
      </w:r>
    </w:p>
    <w:p w14:paraId="253B8E77" w14:textId="77777777" w:rsidR="008B079D" w:rsidRPr="008B079D" w:rsidRDefault="008B079D" w:rsidP="008B079D">
      <w:pPr>
        <w:numPr>
          <w:ilvl w:val="0"/>
          <w:numId w:val="26"/>
        </w:numPr>
        <w:spacing w:after="0" w:line="240" w:lineRule="auto"/>
        <w:ind w:hanging="72"/>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Potpore za investicijska ulaganja obrta za čuvanje djece</w:t>
      </w:r>
    </w:p>
    <w:p w14:paraId="78D543DE" w14:textId="77777777" w:rsidR="008B079D" w:rsidRPr="008B079D" w:rsidRDefault="008B079D" w:rsidP="008B079D">
      <w:pPr>
        <w:numPr>
          <w:ilvl w:val="0"/>
          <w:numId w:val="26"/>
        </w:numPr>
        <w:spacing w:after="0" w:line="240" w:lineRule="auto"/>
        <w:ind w:hanging="72"/>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Potpore za pokretanje djelatnosti privatnih dječjih vrtića</w:t>
      </w:r>
    </w:p>
    <w:p w14:paraId="28999748" w14:textId="77777777" w:rsidR="008B079D" w:rsidRPr="008B079D" w:rsidRDefault="008B079D" w:rsidP="008B079D">
      <w:pPr>
        <w:numPr>
          <w:ilvl w:val="0"/>
          <w:numId w:val="26"/>
        </w:numPr>
        <w:spacing w:after="0" w:line="240" w:lineRule="auto"/>
        <w:ind w:hanging="72"/>
        <w:contextualSpacing/>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Potpore za investicijska ulaganja privatnih dječjih vrtića</w:t>
      </w:r>
    </w:p>
    <w:p w14:paraId="274D73E8" w14:textId="77777777" w:rsidR="008B079D" w:rsidRPr="008B079D" w:rsidRDefault="008B079D" w:rsidP="008B079D">
      <w:pPr>
        <w:spacing w:after="0" w:line="240" w:lineRule="auto"/>
        <w:ind w:left="72" w:firstLine="636"/>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 xml:space="preserve">Temeljem ovog Programa svakom pojedinačnom podnositelju prijave može se u jednoj kalendarskoj godini dodijeliti svih potpora u visini do 3.600,00 EUR za potpore iz čl. 10. i 12. ovog Programa, te do 1.200,00 EUR za potpore iz čl. 11. i 13. Programa. </w:t>
      </w:r>
    </w:p>
    <w:p w14:paraId="6164617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t>Predlaže se Općinskom vijeću da donese Program potpora male vrijednosti za subjekte koji obavljaju djelatnost predškolskog odgoja na području Općine Sveti Križ Začretje za 2026. godinu u priloženom tekstu.</w:t>
      </w:r>
    </w:p>
    <w:p w14:paraId="62FB4E45"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p>
    <w:p w14:paraId="5DF69092" w14:textId="77777777" w:rsidR="008B079D" w:rsidRPr="008B079D" w:rsidRDefault="008B079D" w:rsidP="008B079D">
      <w:pPr>
        <w:spacing w:after="0" w:line="240" w:lineRule="auto"/>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p>
    <w:p w14:paraId="57151345"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p>
    <w:p w14:paraId="5E911CED" w14:textId="77777777" w:rsidR="008B079D" w:rsidRPr="008B079D" w:rsidRDefault="008B079D" w:rsidP="008B079D">
      <w:pPr>
        <w:spacing w:after="0" w:line="240" w:lineRule="auto"/>
        <w:ind w:firstLine="708"/>
        <w:jc w:val="both"/>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OPĆINSKI NAČELNIK</w:t>
      </w:r>
    </w:p>
    <w:p w14:paraId="000F884B" w14:textId="77777777" w:rsidR="008B079D" w:rsidRPr="008B079D" w:rsidRDefault="008B079D" w:rsidP="008B079D">
      <w:pPr>
        <w:spacing w:after="0" w:line="240" w:lineRule="auto"/>
        <w:ind w:firstLine="708"/>
        <w:jc w:val="both"/>
        <w:rPr>
          <w:rFonts w:ascii="Times New Roman" w:eastAsia="Times New Roman" w:hAnsi="Times New Roman" w:cs="Times New Roman"/>
          <w:i/>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w:t>
      </w:r>
      <w:r w:rsidRPr="008B079D">
        <w:rPr>
          <w:rFonts w:ascii="Times New Roman" w:eastAsia="Times New Roman" w:hAnsi="Times New Roman" w:cs="Times New Roman"/>
          <w:i/>
          <w:sz w:val="24"/>
          <w:szCs w:val="24"/>
          <w:lang w:eastAsia="hr-HR"/>
        </w:rPr>
        <w:t>Marko Kos, dipl.oec.</w:t>
      </w:r>
    </w:p>
    <w:p w14:paraId="6EEC50B4" w14:textId="77777777" w:rsidR="008B079D" w:rsidRPr="008B079D" w:rsidRDefault="008B079D" w:rsidP="008B079D">
      <w:pPr>
        <w:spacing w:after="0" w:line="240" w:lineRule="auto"/>
        <w:rPr>
          <w:rFonts w:ascii="Times New Roman" w:eastAsia="Times New Roman" w:hAnsi="Times New Roman" w:cs="Times New Roman"/>
          <w:sz w:val="24"/>
          <w:szCs w:val="24"/>
          <w:lang w:val="en-AU" w:eastAsia="hr-HR"/>
        </w:rPr>
      </w:pPr>
    </w:p>
    <w:p w14:paraId="7AE0F0B7" w14:textId="77777777" w:rsidR="008B079D" w:rsidRPr="008B079D" w:rsidRDefault="008B079D" w:rsidP="008B079D">
      <w:pPr>
        <w:spacing w:after="0" w:line="240" w:lineRule="auto"/>
        <w:rPr>
          <w:rFonts w:ascii="Times New Roman" w:eastAsia="Times New Roman" w:hAnsi="Times New Roman" w:cs="Times New Roman"/>
          <w:sz w:val="24"/>
          <w:szCs w:val="24"/>
          <w:lang w:val="en-AU" w:eastAsia="hr-HR"/>
        </w:rPr>
      </w:pPr>
    </w:p>
    <w:p w14:paraId="5CAED0B9" w14:textId="77777777" w:rsidR="008B079D" w:rsidRDefault="008B079D" w:rsidP="00742092">
      <w:pPr>
        <w:jc w:val="both"/>
      </w:pPr>
    </w:p>
    <w:p w14:paraId="227F968A" w14:textId="77777777" w:rsidR="008B079D" w:rsidRDefault="008B079D" w:rsidP="00742092">
      <w:pPr>
        <w:jc w:val="both"/>
      </w:pPr>
    </w:p>
    <w:p w14:paraId="13BF01EE" w14:textId="77777777" w:rsidR="008B079D" w:rsidRDefault="008B079D" w:rsidP="00742092">
      <w:pPr>
        <w:jc w:val="both"/>
      </w:pPr>
    </w:p>
    <w:p w14:paraId="21B9BA1D" w14:textId="77777777" w:rsidR="008B079D" w:rsidRDefault="008B079D" w:rsidP="00742092">
      <w:pPr>
        <w:jc w:val="both"/>
      </w:pPr>
    </w:p>
    <w:p w14:paraId="44BF2F92" w14:textId="77777777" w:rsidR="008B079D" w:rsidRPr="008B079D" w:rsidRDefault="008B079D" w:rsidP="008B079D">
      <w:pPr>
        <w:spacing w:after="0" w:line="240" w:lineRule="auto"/>
        <w:rPr>
          <w:rFonts w:ascii="Times New Roman" w:eastAsia="Times New Roman" w:hAnsi="Times New Roman" w:cs="Times New Roman"/>
          <w:b/>
          <w:szCs w:val="20"/>
          <w:lang w:val="en-US"/>
        </w:rPr>
      </w:pPr>
      <w:r w:rsidRPr="008B079D">
        <w:rPr>
          <w:rFonts w:ascii="Times New Roman" w:eastAsia="Times New Roman" w:hAnsi="Times New Roman" w:cs="Times New Roman"/>
          <w:b/>
          <w:szCs w:val="20"/>
          <w:lang w:val="en-US"/>
        </w:rPr>
        <w:t xml:space="preserve">                             </w:t>
      </w:r>
      <w:r w:rsidRPr="008B079D">
        <w:rPr>
          <w:rFonts w:ascii="Times New Roman" w:eastAsia="Times New Roman" w:hAnsi="Times New Roman" w:cs="Times New Roman"/>
          <w:b/>
          <w:szCs w:val="20"/>
          <w:lang w:val="en-US"/>
        </w:rPr>
        <w:object w:dxaOrig="645" w:dyaOrig="855" w14:anchorId="28D66A77">
          <v:shape id="_x0000_i1081" type="#_x0000_t75" style="width:32.25pt;height:42.75pt" o:ole="" fillcolor="window">
            <v:imagedata r:id="rId6" o:title=""/>
          </v:shape>
          <o:OLEObject Type="Embed" ProgID="MSDraw" ShapeID="_x0000_i1081" DrawAspect="Content" ObjectID="_1841466137" r:id="rId50">
            <o:FieldCodes>\* MERGEFORMAT</o:FieldCodes>
          </o:OLEObject>
        </w:object>
      </w:r>
      <w:r w:rsidRPr="008B079D">
        <w:rPr>
          <w:rFonts w:ascii="Times New Roman" w:eastAsia="Times New Roman" w:hAnsi="Times New Roman" w:cs="Times New Roman"/>
          <w:b/>
          <w:szCs w:val="20"/>
          <w:lang w:val="en-US"/>
        </w:rPr>
        <w:tab/>
      </w:r>
    </w:p>
    <w:p w14:paraId="7590D3CB"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REPUBLIKA HRVATSKA</w:t>
      </w:r>
    </w:p>
    <w:p w14:paraId="501A1831"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KRAPINSKO-ZAGORSKA ŽUPANIJA</w:t>
      </w:r>
    </w:p>
    <w:p w14:paraId="141EFCF9"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OPĆINA SVETI KRIŽ ZAČRETJE</w:t>
      </w:r>
    </w:p>
    <w:p w14:paraId="03DBA8E3"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lang w:val="en-US"/>
        </w:rPr>
        <w:tab/>
      </w:r>
      <w:r w:rsidRPr="008B079D">
        <w:rPr>
          <w:rFonts w:ascii="Times New Roman" w:eastAsia="Calibri" w:hAnsi="Times New Roman" w:cs="Times New Roman"/>
          <w:b/>
        </w:rPr>
        <w:t xml:space="preserve">OPĆINSKO VIJEĆE </w:t>
      </w:r>
    </w:p>
    <w:p w14:paraId="1CEACA6F" w14:textId="77777777" w:rsidR="008B079D" w:rsidRPr="008B079D" w:rsidRDefault="008B079D" w:rsidP="008B079D">
      <w:pPr>
        <w:spacing w:after="0" w:line="240" w:lineRule="auto"/>
        <w:rPr>
          <w:rFonts w:ascii="Times New Roman" w:eastAsia="Calibri" w:hAnsi="Times New Roman" w:cs="Times New Roman"/>
          <w:lang w:val="sv-SE"/>
        </w:rPr>
      </w:pPr>
    </w:p>
    <w:p w14:paraId="7664C01D" w14:textId="77777777" w:rsidR="008B079D" w:rsidRPr="008B079D" w:rsidRDefault="008B079D" w:rsidP="008B079D">
      <w:pPr>
        <w:spacing w:after="0" w:line="240" w:lineRule="auto"/>
        <w:rPr>
          <w:rFonts w:ascii="Times New Roman" w:eastAsia="Calibri" w:hAnsi="Times New Roman" w:cs="Times New Roman"/>
          <w:sz w:val="24"/>
          <w:szCs w:val="24"/>
          <w:lang w:val="sv-SE"/>
        </w:rPr>
      </w:pPr>
      <w:r w:rsidRPr="008B079D">
        <w:rPr>
          <w:rFonts w:ascii="Times New Roman" w:eastAsia="Calibri" w:hAnsi="Times New Roman" w:cs="Times New Roman"/>
          <w:sz w:val="24"/>
          <w:szCs w:val="24"/>
          <w:lang w:val="sv-SE"/>
        </w:rPr>
        <w:t>KLASA: 601-01/26-01/005</w:t>
      </w:r>
    </w:p>
    <w:p w14:paraId="122B16CB" w14:textId="77777777" w:rsidR="008B079D" w:rsidRPr="008B079D" w:rsidRDefault="008B079D" w:rsidP="008B079D">
      <w:pPr>
        <w:spacing w:after="0" w:line="240" w:lineRule="auto"/>
        <w:rPr>
          <w:rFonts w:ascii="Times New Roman" w:eastAsia="Calibri" w:hAnsi="Times New Roman" w:cs="Times New Roman"/>
          <w:sz w:val="24"/>
          <w:szCs w:val="24"/>
          <w:lang w:val="sv-SE"/>
        </w:rPr>
      </w:pPr>
      <w:r w:rsidRPr="008B079D">
        <w:rPr>
          <w:rFonts w:ascii="Times New Roman" w:eastAsia="Calibri" w:hAnsi="Times New Roman" w:cs="Times New Roman"/>
          <w:sz w:val="24"/>
          <w:szCs w:val="24"/>
          <w:lang w:val="sv-SE"/>
        </w:rPr>
        <w:t>URBROJ: 2140-28-01-26-</w:t>
      </w:r>
    </w:p>
    <w:p w14:paraId="1A161FC6" w14:textId="77777777" w:rsidR="008B079D" w:rsidRPr="008B079D" w:rsidRDefault="008B079D" w:rsidP="008B079D">
      <w:pPr>
        <w:spacing w:after="0" w:line="240" w:lineRule="auto"/>
        <w:rPr>
          <w:rFonts w:ascii="Times New Roman" w:eastAsia="Calibri" w:hAnsi="Times New Roman" w:cs="Times New Roman"/>
          <w:sz w:val="24"/>
          <w:szCs w:val="24"/>
          <w:lang w:val="sv-SE"/>
        </w:rPr>
      </w:pPr>
      <w:r w:rsidRPr="008B079D">
        <w:rPr>
          <w:rFonts w:ascii="Times New Roman" w:eastAsia="Calibri" w:hAnsi="Times New Roman" w:cs="Times New Roman"/>
          <w:sz w:val="24"/>
          <w:szCs w:val="24"/>
          <w:lang w:val="sv-SE"/>
        </w:rPr>
        <w:t>Sveti Križ Začretje,_._.2026.</w:t>
      </w:r>
    </w:p>
    <w:p w14:paraId="5DCDA0FB" w14:textId="77777777" w:rsidR="008B079D" w:rsidRPr="008B079D" w:rsidRDefault="008B079D" w:rsidP="008B079D">
      <w:pPr>
        <w:spacing w:after="0" w:line="240" w:lineRule="auto"/>
        <w:rPr>
          <w:rFonts w:ascii="Times New Roman" w:eastAsia="Calibri" w:hAnsi="Times New Roman" w:cs="Times New Roman"/>
          <w:sz w:val="24"/>
          <w:szCs w:val="24"/>
          <w:lang w:val="sv-SE"/>
        </w:rPr>
      </w:pPr>
    </w:p>
    <w:p w14:paraId="34A5A3E9" w14:textId="77777777" w:rsidR="008B079D" w:rsidRPr="008B079D" w:rsidRDefault="008B079D" w:rsidP="008B079D">
      <w:pPr>
        <w:spacing w:after="0" w:line="240" w:lineRule="auto"/>
        <w:rPr>
          <w:rFonts w:ascii="Times New Roman" w:eastAsia="Calibri" w:hAnsi="Times New Roman" w:cs="Times New Roman"/>
          <w:sz w:val="24"/>
          <w:szCs w:val="24"/>
          <w:lang w:val="sv-SE"/>
        </w:rPr>
      </w:pPr>
    </w:p>
    <w:p w14:paraId="518DFC9B" w14:textId="77777777" w:rsidR="008B079D" w:rsidRPr="008B079D" w:rsidRDefault="008B079D" w:rsidP="008B079D">
      <w:pPr>
        <w:spacing w:after="0" w:line="240" w:lineRule="auto"/>
        <w:ind w:firstLine="708"/>
        <w:jc w:val="both"/>
        <w:rPr>
          <w:rFonts w:ascii="Times New Roman" w:eastAsia="Calibri" w:hAnsi="Times New Roman" w:cs="Times New Roman"/>
          <w:sz w:val="24"/>
          <w:szCs w:val="24"/>
          <w:lang w:val="sv-SE"/>
        </w:rPr>
      </w:pPr>
      <w:r w:rsidRPr="008B079D">
        <w:rPr>
          <w:rFonts w:ascii="Times New Roman" w:eastAsia="Calibri" w:hAnsi="Times New Roman" w:cs="Times New Roman"/>
          <w:sz w:val="24"/>
          <w:szCs w:val="24"/>
          <w:lang w:val="sv-SE"/>
        </w:rPr>
        <w:t>Na temelju članka 35. Zakona o lokalnoj i područnoj (regionalnoj) samoupravi (Narodne novine br. 33/01, 60/01, 129/05 ,109/07, 125/08, 36/09, 150/11, 144/12, 19/13, 137/15, 123/17, 98/19, 144/20), članka 107. i 108. Ugovora o funkcioniranju Europske unije koji se odnose na de minimis potpore  i članka  32. Statuta Općine Sveti Križ Začretje (”Službeni glasnik Krapinsko-zagorske županije” broj 21/21) Općinsko vijeće Sveti Križ Začretje na svojoj 9. sjednici održanoj ___.2026. godine donijelo je:</w:t>
      </w:r>
    </w:p>
    <w:p w14:paraId="4F20B3C7" w14:textId="77777777" w:rsidR="008B079D" w:rsidRPr="008B079D" w:rsidRDefault="008B079D" w:rsidP="008B079D">
      <w:pPr>
        <w:spacing w:after="0" w:line="240" w:lineRule="auto"/>
        <w:ind w:firstLine="708"/>
        <w:jc w:val="both"/>
        <w:rPr>
          <w:rFonts w:ascii="Times New Roman" w:eastAsia="Calibri" w:hAnsi="Times New Roman" w:cs="Times New Roman"/>
          <w:sz w:val="24"/>
          <w:szCs w:val="24"/>
          <w:lang w:val="sv-SE"/>
        </w:rPr>
      </w:pPr>
    </w:p>
    <w:p w14:paraId="349DC198" w14:textId="77777777" w:rsidR="008B079D" w:rsidRPr="008B079D" w:rsidRDefault="008B079D" w:rsidP="008B079D">
      <w:pPr>
        <w:spacing w:after="0" w:line="240" w:lineRule="auto"/>
        <w:ind w:firstLine="708"/>
        <w:jc w:val="both"/>
        <w:rPr>
          <w:rFonts w:ascii="Times New Roman" w:eastAsia="Calibri" w:hAnsi="Times New Roman" w:cs="Times New Roman"/>
          <w:sz w:val="24"/>
          <w:szCs w:val="24"/>
          <w:lang w:val="sv-SE"/>
        </w:rPr>
      </w:pPr>
    </w:p>
    <w:p w14:paraId="2318B811"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 xml:space="preserve">PROGRAM </w:t>
      </w:r>
    </w:p>
    <w:p w14:paraId="065A2179"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 xml:space="preserve">POTPORA MALE VRIJEDNOSTI ZA SUBJEKTE </w:t>
      </w:r>
    </w:p>
    <w:p w14:paraId="4AC2C266"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KOJI OBAVLJAJU DJELATNOST PREDŠKOLSKOG ODGOJA</w:t>
      </w:r>
    </w:p>
    <w:p w14:paraId="2CA899AC"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NA PODRUČJU OPĆINE SVETI KRIŽ ZAČRETJE</w:t>
      </w:r>
    </w:p>
    <w:p w14:paraId="5B1C346C"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ZA 2026. GODINU</w:t>
      </w:r>
    </w:p>
    <w:p w14:paraId="6EF8BB5A" w14:textId="77777777" w:rsidR="008B079D" w:rsidRPr="008B079D" w:rsidRDefault="008B079D" w:rsidP="008B079D">
      <w:pPr>
        <w:spacing w:after="0" w:line="240" w:lineRule="auto"/>
        <w:rPr>
          <w:rFonts w:ascii="Times New Roman" w:hAnsi="Times New Roman" w:cs="Times New Roman"/>
          <w:b/>
          <w:sz w:val="24"/>
          <w:szCs w:val="24"/>
        </w:rPr>
      </w:pPr>
    </w:p>
    <w:p w14:paraId="57385BC9" w14:textId="77777777" w:rsidR="008B079D" w:rsidRPr="008B079D" w:rsidRDefault="008B079D" w:rsidP="008B079D">
      <w:pPr>
        <w:numPr>
          <w:ilvl w:val="0"/>
          <w:numId w:val="27"/>
        </w:numPr>
        <w:spacing w:after="0" w:line="240" w:lineRule="auto"/>
        <w:contextualSpacing/>
        <w:rPr>
          <w:rFonts w:ascii="Times New Roman" w:hAnsi="Times New Roman" w:cs="Times New Roman"/>
          <w:b/>
          <w:sz w:val="24"/>
          <w:szCs w:val="24"/>
        </w:rPr>
      </w:pPr>
      <w:r w:rsidRPr="008B079D">
        <w:rPr>
          <w:rFonts w:ascii="Times New Roman" w:hAnsi="Times New Roman" w:cs="Times New Roman"/>
          <w:b/>
          <w:sz w:val="24"/>
          <w:szCs w:val="24"/>
        </w:rPr>
        <w:t>UVODNE ODREDBE</w:t>
      </w:r>
    </w:p>
    <w:p w14:paraId="28262409" w14:textId="77777777" w:rsidR="008B079D" w:rsidRPr="008B079D" w:rsidRDefault="008B079D" w:rsidP="008B079D">
      <w:pPr>
        <w:spacing w:after="0" w:line="240" w:lineRule="auto"/>
        <w:rPr>
          <w:rFonts w:ascii="Times New Roman" w:hAnsi="Times New Roman" w:cs="Times New Roman"/>
          <w:b/>
          <w:sz w:val="24"/>
          <w:szCs w:val="24"/>
        </w:rPr>
      </w:pPr>
    </w:p>
    <w:p w14:paraId="5A4123F7"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w:t>
      </w:r>
    </w:p>
    <w:p w14:paraId="100DAB80" w14:textId="77777777" w:rsidR="008B079D" w:rsidRPr="008B079D" w:rsidRDefault="008B079D" w:rsidP="008B079D">
      <w:pPr>
        <w:spacing w:after="0" w:line="276"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ab/>
        <w:t>Ovim Programom potpora male vrijednosti za subjekte koji obavljaju djelatnost predškolskog odgoja (u daljnjem tekstu: „Program“) utvrđuje se svrha i ciljevi Programa, korisnici i nositelji za provedbu mjera, sredstva za realizaciju mjera te način provedbe mjera.</w:t>
      </w:r>
    </w:p>
    <w:p w14:paraId="77790F22" w14:textId="77777777" w:rsidR="008B079D" w:rsidRPr="008B079D" w:rsidRDefault="008B079D" w:rsidP="008B079D">
      <w:pPr>
        <w:spacing w:after="0" w:line="276"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ab/>
        <w:t xml:space="preserve">Provedba mjera koje predstavljaju </w:t>
      </w:r>
      <w:r w:rsidRPr="008B079D">
        <w:rPr>
          <w:rFonts w:ascii="Times New Roman" w:eastAsia="Calibri" w:hAnsi="Times New Roman" w:cs="Times New Roman"/>
          <w:i/>
          <w:sz w:val="24"/>
          <w:szCs w:val="24"/>
        </w:rPr>
        <w:t xml:space="preserve">de </w:t>
      </w:r>
      <w:proofErr w:type="spellStart"/>
      <w:r w:rsidRPr="008B079D">
        <w:rPr>
          <w:rFonts w:ascii="Times New Roman" w:eastAsia="Calibri" w:hAnsi="Times New Roman" w:cs="Times New Roman"/>
          <w:i/>
          <w:sz w:val="24"/>
          <w:szCs w:val="24"/>
        </w:rPr>
        <w:t>minimis</w:t>
      </w:r>
      <w:proofErr w:type="spellEnd"/>
      <w:r w:rsidRPr="008B079D">
        <w:rPr>
          <w:rFonts w:ascii="Times New Roman" w:eastAsia="Calibri" w:hAnsi="Times New Roman" w:cs="Times New Roman"/>
          <w:sz w:val="24"/>
          <w:szCs w:val="24"/>
        </w:rPr>
        <w:t xml:space="preserve"> potporu ili potporu male vrijednosti (u daljnjem tekstu: potpora) obavlja se sukladno pravilima Uredbe Komisije (EU) br. </w:t>
      </w:r>
      <w:bookmarkStart w:id="21" w:name="_Hlk212633468"/>
      <w:r w:rsidRPr="008B079D">
        <w:rPr>
          <w:rFonts w:ascii="Times New Roman" w:eastAsia="Calibri" w:hAnsi="Times New Roman" w:cs="Times New Roman"/>
          <w:sz w:val="24"/>
          <w:szCs w:val="24"/>
        </w:rPr>
        <w:t xml:space="preserve">2023/2831 </w:t>
      </w:r>
      <w:bookmarkEnd w:id="21"/>
      <w:r w:rsidRPr="008B079D">
        <w:rPr>
          <w:rFonts w:ascii="Times New Roman" w:eastAsia="Calibri" w:hAnsi="Times New Roman" w:cs="Times New Roman"/>
          <w:sz w:val="24"/>
          <w:szCs w:val="24"/>
        </w:rPr>
        <w:t xml:space="preserve">od 13. prosinca 2023. o primjeni članaka 107. i 108. Ugovora o funkcioniranju Europske unije na de </w:t>
      </w:r>
      <w:proofErr w:type="spellStart"/>
      <w:r w:rsidRPr="008B079D">
        <w:rPr>
          <w:rFonts w:ascii="Times New Roman" w:eastAsia="Calibri" w:hAnsi="Times New Roman" w:cs="Times New Roman"/>
          <w:sz w:val="24"/>
          <w:szCs w:val="24"/>
        </w:rPr>
        <w:t>minimis</w:t>
      </w:r>
      <w:proofErr w:type="spellEnd"/>
      <w:r w:rsidRPr="008B079D">
        <w:rPr>
          <w:rFonts w:ascii="Times New Roman" w:eastAsia="Calibri" w:hAnsi="Times New Roman" w:cs="Times New Roman"/>
          <w:sz w:val="24"/>
          <w:szCs w:val="24"/>
        </w:rPr>
        <w:t xml:space="preserve"> potpore (Službeni list Europske Unije L 2023/2831, 15.12.2025.).</w:t>
      </w:r>
    </w:p>
    <w:p w14:paraId="7A46900C" w14:textId="77777777" w:rsidR="008B079D" w:rsidRPr="008B079D" w:rsidRDefault="008B079D" w:rsidP="008B079D">
      <w:pPr>
        <w:spacing w:after="0" w:line="276" w:lineRule="auto"/>
        <w:jc w:val="both"/>
        <w:rPr>
          <w:rFonts w:ascii="Times New Roman" w:eastAsia="Calibri" w:hAnsi="Times New Roman" w:cs="Times New Roman"/>
          <w:sz w:val="24"/>
          <w:szCs w:val="24"/>
        </w:rPr>
      </w:pPr>
    </w:p>
    <w:p w14:paraId="00111094" w14:textId="77777777" w:rsidR="008B079D" w:rsidRPr="008B079D" w:rsidRDefault="008B079D" w:rsidP="008B079D">
      <w:pPr>
        <w:spacing w:after="0" w:line="276" w:lineRule="auto"/>
        <w:jc w:val="center"/>
        <w:rPr>
          <w:rFonts w:ascii="Times New Roman" w:eastAsia="Calibri" w:hAnsi="Times New Roman" w:cs="Times New Roman"/>
          <w:b/>
          <w:sz w:val="24"/>
          <w:szCs w:val="24"/>
        </w:rPr>
      </w:pPr>
      <w:r w:rsidRPr="008B079D">
        <w:rPr>
          <w:rFonts w:ascii="Times New Roman" w:eastAsia="Calibri" w:hAnsi="Times New Roman" w:cs="Times New Roman"/>
          <w:b/>
          <w:sz w:val="24"/>
          <w:szCs w:val="24"/>
        </w:rPr>
        <w:t>Članak 2.</w:t>
      </w:r>
    </w:p>
    <w:p w14:paraId="29B5A6C1" w14:textId="77777777" w:rsidR="008B079D" w:rsidRPr="008B079D" w:rsidRDefault="008B079D" w:rsidP="008B079D">
      <w:pPr>
        <w:spacing w:after="0" w:line="276"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ab/>
        <w:t xml:space="preserve">Svrha Programa je osiguravanje uvjeta za obavljanje djelatnosti  odgoja, naobrazbe i skrbi o djeci kroz programe  odgoja, naobrazbe, zdravstvene zaštite, prehrane i socijalne skrbi koji se ostvaruju u privatnim dječjim vrtićima i obrtima za čuvanje djece. </w:t>
      </w:r>
    </w:p>
    <w:p w14:paraId="38CAFB4E" w14:textId="77777777" w:rsidR="008B079D" w:rsidRPr="008B079D" w:rsidRDefault="008B079D" w:rsidP="008B079D">
      <w:pPr>
        <w:spacing w:after="0" w:line="276" w:lineRule="auto"/>
        <w:jc w:val="both"/>
        <w:rPr>
          <w:rFonts w:ascii="Times New Roman" w:eastAsia="Calibri" w:hAnsi="Times New Roman" w:cs="Times New Roman"/>
          <w:sz w:val="24"/>
          <w:szCs w:val="24"/>
        </w:rPr>
      </w:pPr>
    </w:p>
    <w:p w14:paraId="5E17A17F" w14:textId="77777777" w:rsidR="008B079D" w:rsidRPr="008B079D" w:rsidRDefault="008B079D" w:rsidP="008B079D">
      <w:pPr>
        <w:spacing w:after="0" w:line="276" w:lineRule="auto"/>
        <w:jc w:val="center"/>
        <w:rPr>
          <w:rFonts w:ascii="Times New Roman" w:eastAsia="Calibri" w:hAnsi="Times New Roman" w:cs="Times New Roman"/>
          <w:b/>
          <w:sz w:val="24"/>
          <w:szCs w:val="24"/>
        </w:rPr>
      </w:pPr>
      <w:r w:rsidRPr="008B079D">
        <w:rPr>
          <w:rFonts w:ascii="Times New Roman" w:eastAsia="Calibri" w:hAnsi="Times New Roman" w:cs="Times New Roman"/>
          <w:b/>
          <w:sz w:val="24"/>
          <w:szCs w:val="24"/>
        </w:rPr>
        <w:t>Članak 3.</w:t>
      </w:r>
    </w:p>
    <w:p w14:paraId="4B9B6DE3" w14:textId="77777777" w:rsidR="008B079D" w:rsidRPr="008B079D" w:rsidRDefault="008B079D" w:rsidP="008B079D">
      <w:pPr>
        <w:spacing w:after="0" w:line="276" w:lineRule="auto"/>
        <w:ind w:firstLine="708"/>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Potpore podrazumijevaju dodjelu bespovratnih novčanih sredstava iz Proračuna Općine Sveti Križ Začretje.</w:t>
      </w:r>
    </w:p>
    <w:p w14:paraId="24D374C2" w14:textId="77777777" w:rsidR="008B079D" w:rsidRPr="008B079D" w:rsidRDefault="008B079D" w:rsidP="008B079D">
      <w:pPr>
        <w:spacing w:after="0" w:line="276" w:lineRule="auto"/>
        <w:jc w:val="both"/>
        <w:rPr>
          <w:rFonts w:ascii="Times New Roman" w:eastAsia="Calibri" w:hAnsi="Times New Roman" w:cs="Times New Roman"/>
          <w:sz w:val="24"/>
          <w:szCs w:val="24"/>
        </w:rPr>
      </w:pPr>
    </w:p>
    <w:p w14:paraId="5F330167" w14:textId="77777777" w:rsidR="008B079D" w:rsidRPr="008B079D" w:rsidRDefault="008B079D" w:rsidP="008B079D">
      <w:pPr>
        <w:spacing w:after="0" w:line="276" w:lineRule="auto"/>
        <w:jc w:val="center"/>
        <w:rPr>
          <w:rFonts w:ascii="Times New Roman" w:eastAsia="Calibri" w:hAnsi="Times New Roman" w:cs="Times New Roman"/>
          <w:b/>
          <w:sz w:val="24"/>
          <w:szCs w:val="24"/>
        </w:rPr>
      </w:pPr>
      <w:r w:rsidRPr="008B079D">
        <w:rPr>
          <w:rFonts w:ascii="Times New Roman" w:eastAsia="Calibri" w:hAnsi="Times New Roman" w:cs="Times New Roman"/>
          <w:b/>
          <w:sz w:val="24"/>
          <w:szCs w:val="24"/>
        </w:rPr>
        <w:t>Članak 4.</w:t>
      </w:r>
    </w:p>
    <w:p w14:paraId="42C9BED5"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Ciljevi programa su:</w:t>
      </w:r>
    </w:p>
    <w:p w14:paraId="50AAD93B" w14:textId="77777777" w:rsidR="008B079D" w:rsidRPr="008B079D" w:rsidRDefault="008B079D" w:rsidP="008B079D">
      <w:pPr>
        <w:numPr>
          <w:ilvl w:val="0"/>
          <w:numId w:val="28"/>
        </w:numPr>
        <w:spacing w:after="0" w:line="276"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osiguravanje dodatnih raspoloživih mjesta za adekvatnu skrb o djeci predškolske dobi</w:t>
      </w:r>
    </w:p>
    <w:p w14:paraId="455C7CD5" w14:textId="77777777" w:rsidR="008B079D" w:rsidRPr="008B079D" w:rsidRDefault="008B079D" w:rsidP="008B079D">
      <w:pPr>
        <w:numPr>
          <w:ilvl w:val="0"/>
          <w:numId w:val="28"/>
        </w:numPr>
        <w:spacing w:after="0" w:line="276"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stvaranje uvjeta za obavljanje predškolskog odgoja </w:t>
      </w:r>
    </w:p>
    <w:p w14:paraId="082DCD66" w14:textId="77777777" w:rsidR="008B079D" w:rsidRDefault="008B079D" w:rsidP="008B079D">
      <w:pPr>
        <w:spacing w:after="0" w:line="276" w:lineRule="auto"/>
        <w:ind w:left="1065"/>
        <w:jc w:val="both"/>
        <w:rPr>
          <w:rFonts w:ascii="Times New Roman" w:eastAsia="Calibri" w:hAnsi="Times New Roman" w:cs="Times New Roman"/>
          <w:sz w:val="24"/>
          <w:szCs w:val="24"/>
        </w:rPr>
      </w:pPr>
    </w:p>
    <w:p w14:paraId="56273FED" w14:textId="77777777" w:rsidR="008B079D" w:rsidRDefault="008B079D" w:rsidP="008B079D">
      <w:pPr>
        <w:spacing w:after="0" w:line="276" w:lineRule="auto"/>
        <w:ind w:left="1065"/>
        <w:jc w:val="both"/>
        <w:rPr>
          <w:rFonts w:ascii="Times New Roman" w:eastAsia="Calibri" w:hAnsi="Times New Roman" w:cs="Times New Roman"/>
          <w:sz w:val="24"/>
          <w:szCs w:val="24"/>
        </w:rPr>
      </w:pPr>
    </w:p>
    <w:p w14:paraId="3ACC4DFA" w14:textId="77777777" w:rsidR="008B079D" w:rsidRPr="008B079D" w:rsidRDefault="008B079D" w:rsidP="008B079D">
      <w:pPr>
        <w:spacing w:after="0" w:line="276" w:lineRule="auto"/>
        <w:ind w:left="1065"/>
        <w:jc w:val="both"/>
        <w:rPr>
          <w:rFonts w:ascii="Times New Roman" w:eastAsia="Calibri" w:hAnsi="Times New Roman" w:cs="Times New Roman"/>
          <w:sz w:val="24"/>
          <w:szCs w:val="24"/>
        </w:rPr>
      </w:pPr>
    </w:p>
    <w:p w14:paraId="602D899C" w14:textId="77777777" w:rsidR="008B079D" w:rsidRPr="008B079D" w:rsidRDefault="008B079D" w:rsidP="008B079D">
      <w:pPr>
        <w:numPr>
          <w:ilvl w:val="0"/>
          <w:numId w:val="27"/>
        </w:numPr>
        <w:spacing w:after="0" w:line="240" w:lineRule="auto"/>
        <w:contextualSpacing/>
        <w:jc w:val="both"/>
        <w:rPr>
          <w:rFonts w:ascii="Times New Roman" w:hAnsi="Times New Roman" w:cs="Times New Roman"/>
          <w:b/>
          <w:sz w:val="24"/>
          <w:szCs w:val="24"/>
        </w:rPr>
      </w:pPr>
      <w:r w:rsidRPr="008B079D">
        <w:rPr>
          <w:rFonts w:ascii="Times New Roman" w:hAnsi="Times New Roman" w:cs="Times New Roman"/>
          <w:b/>
          <w:sz w:val="24"/>
          <w:szCs w:val="24"/>
        </w:rPr>
        <w:t>KORISNICI MJERA IZ PROGRAMA</w:t>
      </w:r>
    </w:p>
    <w:p w14:paraId="4E05116B" w14:textId="77777777" w:rsidR="008B079D" w:rsidRPr="008B079D" w:rsidRDefault="008B079D" w:rsidP="008B079D">
      <w:pPr>
        <w:spacing w:after="0" w:line="240" w:lineRule="auto"/>
        <w:jc w:val="both"/>
        <w:rPr>
          <w:rFonts w:ascii="Times New Roman" w:hAnsi="Times New Roman" w:cs="Times New Roman"/>
          <w:sz w:val="24"/>
          <w:szCs w:val="24"/>
        </w:rPr>
      </w:pPr>
    </w:p>
    <w:p w14:paraId="337A175B" w14:textId="77777777" w:rsidR="008B079D" w:rsidRPr="008B079D" w:rsidRDefault="008B079D" w:rsidP="008B079D">
      <w:pPr>
        <w:spacing w:after="0" w:line="240" w:lineRule="auto"/>
        <w:jc w:val="both"/>
        <w:rPr>
          <w:rFonts w:ascii="Times New Roman" w:hAnsi="Times New Roman" w:cs="Times New Roman"/>
          <w:sz w:val="24"/>
          <w:szCs w:val="24"/>
        </w:rPr>
      </w:pPr>
    </w:p>
    <w:p w14:paraId="6DDEBD98"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5.</w:t>
      </w:r>
    </w:p>
    <w:p w14:paraId="151C719F"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Korisnici mjera iz Programa mogu biti privatni dječji vrtići koji obavljaju djelatnost predškolskog odgoja i  obrti za čuvanje djece koji obavljaju djelatnost dadilje na području Općine Sveti Križ Začretje.</w:t>
      </w:r>
    </w:p>
    <w:p w14:paraId="7F3FAEE9" w14:textId="77777777" w:rsidR="008B079D" w:rsidRPr="008B079D" w:rsidRDefault="008B079D" w:rsidP="008B079D">
      <w:pPr>
        <w:spacing w:after="0" w:line="240" w:lineRule="auto"/>
        <w:jc w:val="both"/>
        <w:rPr>
          <w:rFonts w:ascii="Times New Roman" w:hAnsi="Times New Roman" w:cs="Times New Roman"/>
          <w:sz w:val="24"/>
          <w:szCs w:val="24"/>
        </w:rPr>
      </w:pPr>
    </w:p>
    <w:p w14:paraId="49260BCB" w14:textId="77777777" w:rsidR="008B079D" w:rsidRPr="008B079D" w:rsidRDefault="008B079D" w:rsidP="008B079D">
      <w:pPr>
        <w:spacing w:after="0" w:line="240" w:lineRule="auto"/>
        <w:jc w:val="both"/>
        <w:rPr>
          <w:rFonts w:ascii="Times New Roman" w:hAnsi="Times New Roman" w:cs="Times New Roman"/>
          <w:sz w:val="24"/>
          <w:szCs w:val="24"/>
        </w:rPr>
      </w:pPr>
    </w:p>
    <w:p w14:paraId="539F3AFE" w14:textId="77777777" w:rsidR="008B079D" w:rsidRPr="008B079D" w:rsidRDefault="008B079D" w:rsidP="008B079D">
      <w:pPr>
        <w:numPr>
          <w:ilvl w:val="0"/>
          <w:numId w:val="27"/>
        </w:numPr>
        <w:spacing w:after="0" w:line="240" w:lineRule="auto"/>
        <w:contextualSpacing/>
        <w:jc w:val="both"/>
        <w:rPr>
          <w:rFonts w:ascii="Times New Roman" w:hAnsi="Times New Roman" w:cs="Times New Roman"/>
          <w:b/>
          <w:sz w:val="24"/>
          <w:szCs w:val="24"/>
        </w:rPr>
      </w:pPr>
      <w:r w:rsidRPr="008B079D">
        <w:rPr>
          <w:rFonts w:ascii="Times New Roman" w:hAnsi="Times New Roman" w:cs="Times New Roman"/>
          <w:b/>
          <w:sz w:val="24"/>
          <w:szCs w:val="24"/>
        </w:rPr>
        <w:t>UVJETI ZA DODJELU POTPORE</w:t>
      </w:r>
    </w:p>
    <w:p w14:paraId="1EA710B8" w14:textId="77777777" w:rsidR="008B079D" w:rsidRPr="008B079D" w:rsidRDefault="008B079D" w:rsidP="008B079D">
      <w:pPr>
        <w:spacing w:after="0" w:line="240" w:lineRule="auto"/>
        <w:jc w:val="both"/>
        <w:rPr>
          <w:rFonts w:ascii="Times New Roman" w:hAnsi="Times New Roman" w:cs="Times New Roman"/>
          <w:b/>
          <w:sz w:val="24"/>
          <w:szCs w:val="24"/>
        </w:rPr>
      </w:pPr>
    </w:p>
    <w:p w14:paraId="0A3932A5"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6.</w:t>
      </w:r>
    </w:p>
    <w:p w14:paraId="4F58A893"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Prijavu za dodjelu sredstava potpore mogu podnijeti korisnici iz članka 5. ovog Programa:</w:t>
      </w:r>
    </w:p>
    <w:p w14:paraId="1747F7EE"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koji su ulaganje izvršili na području Općine Sveti Križ Začretje</w:t>
      </w:r>
    </w:p>
    <w:p w14:paraId="3EFF27D9"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koji su u cijelosti u privatnom vlasništvu</w:t>
      </w:r>
    </w:p>
    <w:p w14:paraId="5DA8871F"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koji nemaju evidentiran dug prema Općini Sveti Križ Začretje</w:t>
      </w:r>
    </w:p>
    <w:p w14:paraId="2554A18E"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 xml:space="preserve">nad kojima nije otvoren stečajni postupak, postupak </w:t>
      </w:r>
      <w:proofErr w:type="spellStart"/>
      <w:r w:rsidRPr="008B079D">
        <w:rPr>
          <w:rFonts w:ascii="Times New Roman" w:hAnsi="Times New Roman" w:cs="Times New Roman"/>
          <w:sz w:val="24"/>
          <w:szCs w:val="24"/>
        </w:rPr>
        <w:t>predstečajne</w:t>
      </w:r>
      <w:proofErr w:type="spellEnd"/>
      <w:r w:rsidRPr="008B079D">
        <w:rPr>
          <w:rFonts w:ascii="Times New Roman" w:hAnsi="Times New Roman" w:cs="Times New Roman"/>
          <w:sz w:val="24"/>
          <w:szCs w:val="24"/>
        </w:rPr>
        <w:t xml:space="preserve"> nagodbe ili postupak likvidacije te trenutno nije u blokadi</w:t>
      </w:r>
    </w:p>
    <w:p w14:paraId="3AC690A4" w14:textId="77777777" w:rsidR="008B079D" w:rsidRPr="008B079D" w:rsidRDefault="008B079D" w:rsidP="008B079D">
      <w:pPr>
        <w:suppressAutoHyphens/>
        <w:autoSpaceDN w:val="0"/>
        <w:spacing w:after="0" w:line="240" w:lineRule="auto"/>
        <w:ind w:firstLine="705"/>
        <w:textAlignment w:val="baseline"/>
        <w:rPr>
          <w:rFonts w:ascii="Times New Roman" w:hAnsi="Times New Roman"/>
          <w:sz w:val="24"/>
          <w:szCs w:val="24"/>
        </w:rPr>
      </w:pPr>
      <w:r w:rsidRPr="008B079D">
        <w:rPr>
          <w:rFonts w:ascii="Times New Roman" w:hAnsi="Times New Roman"/>
          <w:sz w:val="24"/>
          <w:szCs w:val="24"/>
        </w:rPr>
        <w:t>Općinski načelnik u Javnom pozivu može odrediti i druge uvjete specifične za provedbu pojedine mjere.</w:t>
      </w:r>
    </w:p>
    <w:p w14:paraId="78D0D67E"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7.</w:t>
      </w:r>
    </w:p>
    <w:p w14:paraId="7EC194A8"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b/>
          <w:sz w:val="24"/>
          <w:szCs w:val="24"/>
        </w:rPr>
        <w:tab/>
      </w:r>
      <w:r w:rsidRPr="008B079D">
        <w:rPr>
          <w:rFonts w:ascii="Times New Roman" w:hAnsi="Times New Roman" w:cs="Times New Roman"/>
          <w:sz w:val="24"/>
          <w:szCs w:val="24"/>
        </w:rPr>
        <w:t>Potpore se dodjeljuju za pokriće dijela troškova izvršenog ulaganja (uključujući i PDV).</w:t>
      </w:r>
    </w:p>
    <w:p w14:paraId="6370FF05"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color w:val="EE0000"/>
          <w:sz w:val="24"/>
          <w:szCs w:val="24"/>
        </w:rPr>
        <w:t xml:space="preserve">            </w:t>
      </w:r>
      <w:r w:rsidRPr="008B079D">
        <w:rPr>
          <w:rFonts w:ascii="Times New Roman" w:hAnsi="Times New Roman" w:cs="Times New Roman"/>
          <w:sz w:val="24"/>
          <w:szCs w:val="24"/>
        </w:rPr>
        <w:t>Priznavati će se troškovi nastali od 1. siječnja kalendarske godine koja prethodi godini u kojoj je raspisan javni poziv.</w:t>
      </w:r>
    </w:p>
    <w:p w14:paraId="00F444C0"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Troškovi na temelju kojih je Općina Sveti Križ Začretje već odobrila potporu nisu prihvatljivi.</w:t>
      </w:r>
    </w:p>
    <w:p w14:paraId="35FE3CBD"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Prijava istog troška u različitim mjerama nije prihvatljiva.</w:t>
      </w:r>
    </w:p>
    <w:p w14:paraId="756CE0F8"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U slučaju da korisnik potpore stekne pravo na potporu u trenutku kada po javnom pozivu preostane manji iznos sredstava od pripadajućeg iznosa potpore, korisniku će se dodijeliti potpora u visini preostalog iznosa.</w:t>
      </w:r>
    </w:p>
    <w:p w14:paraId="6CFF8C3E" w14:textId="77777777" w:rsidR="008B079D" w:rsidRPr="008B079D" w:rsidRDefault="008B079D" w:rsidP="008B079D">
      <w:pPr>
        <w:spacing w:after="0" w:line="240" w:lineRule="auto"/>
        <w:jc w:val="both"/>
        <w:rPr>
          <w:rFonts w:ascii="Times New Roman" w:hAnsi="Times New Roman" w:cs="Times New Roman"/>
          <w:b/>
          <w:sz w:val="24"/>
          <w:szCs w:val="24"/>
        </w:rPr>
      </w:pPr>
    </w:p>
    <w:p w14:paraId="22B413FF" w14:textId="77777777" w:rsidR="008B079D" w:rsidRPr="008B079D" w:rsidRDefault="008B079D" w:rsidP="008B079D">
      <w:pPr>
        <w:numPr>
          <w:ilvl w:val="0"/>
          <w:numId w:val="27"/>
        </w:numPr>
        <w:spacing w:after="0" w:line="240" w:lineRule="auto"/>
        <w:contextualSpacing/>
        <w:jc w:val="both"/>
        <w:rPr>
          <w:rFonts w:ascii="Times New Roman" w:hAnsi="Times New Roman" w:cs="Times New Roman"/>
          <w:b/>
          <w:sz w:val="24"/>
          <w:szCs w:val="24"/>
        </w:rPr>
      </w:pPr>
      <w:r w:rsidRPr="008B079D">
        <w:rPr>
          <w:rFonts w:ascii="Times New Roman" w:hAnsi="Times New Roman" w:cs="Times New Roman"/>
          <w:b/>
          <w:sz w:val="24"/>
          <w:szCs w:val="24"/>
        </w:rPr>
        <w:t>NOSITELJ PROGRAMA</w:t>
      </w:r>
    </w:p>
    <w:p w14:paraId="716FDFA5" w14:textId="77777777" w:rsidR="008B079D" w:rsidRPr="008B079D" w:rsidRDefault="008B079D" w:rsidP="008B079D">
      <w:pPr>
        <w:spacing w:after="0" w:line="240" w:lineRule="auto"/>
        <w:ind w:left="1080"/>
        <w:contextualSpacing/>
        <w:jc w:val="both"/>
        <w:rPr>
          <w:rFonts w:ascii="Times New Roman" w:hAnsi="Times New Roman" w:cs="Times New Roman"/>
          <w:b/>
          <w:sz w:val="24"/>
          <w:szCs w:val="24"/>
        </w:rPr>
      </w:pPr>
    </w:p>
    <w:p w14:paraId="6BE3BE1E"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8.</w:t>
      </w:r>
    </w:p>
    <w:p w14:paraId="22BCF23F" w14:textId="4AD8325B"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b/>
          <w:sz w:val="24"/>
          <w:szCs w:val="24"/>
        </w:rPr>
        <w:tab/>
      </w:r>
      <w:r w:rsidRPr="008B079D">
        <w:rPr>
          <w:rFonts w:ascii="Times New Roman" w:hAnsi="Times New Roman" w:cs="Times New Roman"/>
          <w:sz w:val="24"/>
          <w:szCs w:val="24"/>
        </w:rPr>
        <w:t>Nositelj provedbe ovog Programa je Općina Sveti Križ Začretje, Općinski načelnik.</w:t>
      </w:r>
    </w:p>
    <w:p w14:paraId="45A62A3C" w14:textId="77777777" w:rsidR="008B079D" w:rsidRPr="008B079D" w:rsidRDefault="008B079D" w:rsidP="008B079D">
      <w:pPr>
        <w:spacing w:after="0" w:line="240" w:lineRule="auto"/>
        <w:jc w:val="both"/>
        <w:rPr>
          <w:rFonts w:ascii="Times New Roman" w:hAnsi="Times New Roman" w:cs="Times New Roman"/>
          <w:sz w:val="24"/>
          <w:szCs w:val="24"/>
        </w:rPr>
      </w:pPr>
    </w:p>
    <w:p w14:paraId="12AF275A" w14:textId="77777777" w:rsidR="008B079D" w:rsidRPr="008B079D" w:rsidRDefault="008B079D" w:rsidP="008B079D">
      <w:pPr>
        <w:numPr>
          <w:ilvl w:val="0"/>
          <w:numId w:val="27"/>
        </w:numPr>
        <w:spacing w:after="0" w:line="240" w:lineRule="auto"/>
        <w:contextualSpacing/>
        <w:jc w:val="both"/>
        <w:rPr>
          <w:rFonts w:ascii="Times New Roman" w:hAnsi="Times New Roman" w:cs="Times New Roman"/>
          <w:b/>
          <w:sz w:val="24"/>
          <w:szCs w:val="24"/>
        </w:rPr>
      </w:pPr>
      <w:r w:rsidRPr="008B079D">
        <w:rPr>
          <w:rFonts w:ascii="Times New Roman" w:hAnsi="Times New Roman" w:cs="Times New Roman"/>
          <w:b/>
          <w:sz w:val="24"/>
          <w:szCs w:val="24"/>
        </w:rPr>
        <w:t>PODRUČJA I MJERE PROGRAMA</w:t>
      </w:r>
    </w:p>
    <w:p w14:paraId="64855C38" w14:textId="77777777" w:rsidR="008B079D" w:rsidRPr="008B079D" w:rsidRDefault="008B079D" w:rsidP="008B079D">
      <w:pPr>
        <w:spacing w:after="0" w:line="240" w:lineRule="auto"/>
        <w:ind w:left="1080"/>
        <w:contextualSpacing/>
        <w:jc w:val="both"/>
        <w:rPr>
          <w:rFonts w:ascii="Times New Roman" w:hAnsi="Times New Roman" w:cs="Times New Roman"/>
          <w:b/>
          <w:sz w:val="24"/>
          <w:szCs w:val="24"/>
        </w:rPr>
      </w:pPr>
    </w:p>
    <w:p w14:paraId="6B2FB6D8"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9.</w:t>
      </w:r>
    </w:p>
    <w:p w14:paraId="208668E4"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Mjere Programa su:</w:t>
      </w:r>
    </w:p>
    <w:p w14:paraId="5F72C65F" w14:textId="77777777" w:rsidR="008B079D" w:rsidRPr="008B079D" w:rsidRDefault="008B079D" w:rsidP="008B079D">
      <w:pPr>
        <w:numPr>
          <w:ilvl w:val="0"/>
          <w:numId w:val="26"/>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Potpore za pokretanje novih obrta za čuvanje djece</w:t>
      </w:r>
    </w:p>
    <w:p w14:paraId="513118A8" w14:textId="77777777" w:rsidR="008B079D" w:rsidRPr="008B079D" w:rsidRDefault="008B079D" w:rsidP="008B079D">
      <w:pPr>
        <w:numPr>
          <w:ilvl w:val="0"/>
          <w:numId w:val="26"/>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Potpore za investicijska ulaganja obrta za čuvanje djece</w:t>
      </w:r>
    </w:p>
    <w:p w14:paraId="638BBF51" w14:textId="77777777" w:rsidR="008B079D" w:rsidRPr="008B079D" w:rsidRDefault="008B079D" w:rsidP="008B079D">
      <w:pPr>
        <w:numPr>
          <w:ilvl w:val="0"/>
          <w:numId w:val="26"/>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Potpore za pokretanje djelatnosti privatnih dječjih vrtića</w:t>
      </w:r>
    </w:p>
    <w:p w14:paraId="033781E9" w14:textId="77777777" w:rsidR="008B079D" w:rsidRPr="008B079D" w:rsidRDefault="008B079D" w:rsidP="008B079D">
      <w:pPr>
        <w:numPr>
          <w:ilvl w:val="0"/>
          <w:numId w:val="26"/>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Potpore za investicijska ulaganja privatnih dječjih vrtića</w:t>
      </w:r>
    </w:p>
    <w:p w14:paraId="7A5BFEF6" w14:textId="77777777" w:rsidR="008B079D" w:rsidRPr="008B079D" w:rsidRDefault="008B079D" w:rsidP="008B079D">
      <w:pPr>
        <w:spacing w:after="0" w:line="240" w:lineRule="auto"/>
        <w:rPr>
          <w:rFonts w:ascii="Times New Roman" w:hAnsi="Times New Roman" w:cs="Times New Roman"/>
          <w:b/>
          <w:sz w:val="24"/>
          <w:szCs w:val="24"/>
        </w:rPr>
      </w:pPr>
    </w:p>
    <w:p w14:paraId="36511B2E"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10.</w:t>
      </w:r>
    </w:p>
    <w:p w14:paraId="608C7845" w14:textId="77777777" w:rsidR="008B079D" w:rsidRPr="008B079D" w:rsidRDefault="008B079D" w:rsidP="008B079D">
      <w:pPr>
        <w:spacing w:after="0" w:line="240" w:lineRule="auto"/>
        <w:jc w:val="center"/>
        <w:rPr>
          <w:rFonts w:ascii="Times New Roman" w:hAnsi="Times New Roman" w:cs="Times New Roman"/>
          <w:b/>
          <w:sz w:val="24"/>
          <w:szCs w:val="24"/>
        </w:rPr>
      </w:pPr>
    </w:p>
    <w:p w14:paraId="07EED0A0" w14:textId="77777777" w:rsidR="008B079D" w:rsidRPr="008B079D" w:rsidRDefault="008B079D" w:rsidP="008B079D">
      <w:pPr>
        <w:numPr>
          <w:ilvl w:val="0"/>
          <w:numId w:val="30"/>
        </w:numPr>
        <w:spacing w:after="0" w:line="240" w:lineRule="auto"/>
        <w:contextualSpacing/>
        <w:jc w:val="both"/>
        <w:rPr>
          <w:rFonts w:ascii="Times New Roman" w:hAnsi="Times New Roman" w:cs="Times New Roman"/>
          <w:b/>
          <w:sz w:val="24"/>
          <w:szCs w:val="24"/>
          <w:u w:val="single"/>
        </w:rPr>
      </w:pPr>
      <w:r w:rsidRPr="008B079D">
        <w:rPr>
          <w:rFonts w:ascii="Times New Roman" w:hAnsi="Times New Roman" w:cs="Times New Roman"/>
          <w:b/>
          <w:sz w:val="24"/>
          <w:szCs w:val="24"/>
          <w:u w:val="single"/>
        </w:rPr>
        <w:t>Potpore za pokretanje novih obrta za čuvanje djece</w:t>
      </w:r>
    </w:p>
    <w:p w14:paraId="6FC650A1" w14:textId="77777777" w:rsidR="008B079D" w:rsidRPr="008B079D" w:rsidRDefault="008B079D" w:rsidP="008B079D">
      <w:pPr>
        <w:spacing w:after="0" w:line="240" w:lineRule="auto"/>
        <w:jc w:val="center"/>
        <w:rPr>
          <w:rFonts w:ascii="Times New Roman" w:hAnsi="Times New Roman" w:cs="Times New Roman"/>
          <w:b/>
          <w:sz w:val="24"/>
          <w:szCs w:val="24"/>
        </w:rPr>
      </w:pPr>
    </w:p>
    <w:p w14:paraId="55B8AD04" w14:textId="6310B249"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Prihvatljivi korisnici</w:t>
      </w:r>
    </w:p>
    <w:p w14:paraId="28D2531D"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 xml:space="preserve">Novoosnovani obrti  koji su u godini koja prethodi godini raspisivanja javnog poziva  i godini raspisivanja javnog poziva pokrenuli obavljanje djelatnost dadilje na području Općine Sveti Križ Začretje </w:t>
      </w:r>
    </w:p>
    <w:p w14:paraId="27CB3F27" w14:textId="77777777" w:rsidR="008B079D" w:rsidRPr="008B079D" w:rsidRDefault="008B079D" w:rsidP="008B079D">
      <w:pPr>
        <w:spacing w:after="0" w:line="240" w:lineRule="auto"/>
        <w:jc w:val="both"/>
        <w:rPr>
          <w:rFonts w:ascii="Times New Roman" w:hAnsi="Times New Roman" w:cs="Times New Roman"/>
          <w:sz w:val="24"/>
          <w:szCs w:val="24"/>
        </w:rPr>
      </w:pPr>
    </w:p>
    <w:p w14:paraId="12948392" w14:textId="77777777" w:rsidR="008B079D" w:rsidRDefault="008B079D" w:rsidP="008B079D">
      <w:pPr>
        <w:spacing w:after="0" w:line="240" w:lineRule="auto"/>
        <w:jc w:val="both"/>
        <w:rPr>
          <w:rFonts w:ascii="Times New Roman" w:hAnsi="Times New Roman" w:cs="Times New Roman"/>
          <w:b/>
          <w:sz w:val="24"/>
          <w:szCs w:val="24"/>
        </w:rPr>
      </w:pPr>
    </w:p>
    <w:p w14:paraId="668844D7" w14:textId="77777777" w:rsidR="008B079D" w:rsidRDefault="008B079D" w:rsidP="008B079D">
      <w:pPr>
        <w:spacing w:after="0" w:line="240" w:lineRule="auto"/>
        <w:jc w:val="both"/>
        <w:rPr>
          <w:rFonts w:ascii="Times New Roman" w:hAnsi="Times New Roman" w:cs="Times New Roman"/>
          <w:b/>
          <w:sz w:val="24"/>
          <w:szCs w:val="24"/>
        </w:rPr>
      </w:pPr>
    </w:p>
    <w:p w14:paraId="14C5CCEA" w14:textId="77777777" w:rsidR="008B079D" w:rsidRDefault="008B079D" w:rsidP="008B079D">
      <w:pPr>
        <w:spacing w:after="0" w:line="240" w:lineRule="auto"/>
        <w:jc w:val="both"/>
        <w:rPr>
          <w:rFonts w:ascii="Times New Roman" w:hAnsi="Times New Roman" w:cs="Times New Roman"/>
          <w:b/>
          <w:sz w:val="24"/>
          <w:szCs w:val="24"/>
        </w:rPr>
      </w:pPr>
    </w:p>
    <w:p w14:paraId="0352FA90" w14:textId="77777777" w:rsidR="008B079D" w:rsidRDefault="008B079D" w:rsidP="008B079D">
      <w:pPr>
        <w:spacing w:after="0" w:line="240" w:lineRule="auto"/>
        <w:jc w:val="both"/>
        <w:rPr>
          <w:rFonts w:ascii="Times New Roman" w:hAnsi="Times New Roman" w:cs="Times New Roman"/>
          <w:b/>
          <w:sz w:val="24"/>
          <w:szCs w:val="24"/>
        </w:rPr>
      </w:pPr>
    </w:p>
    <w:p w14:paraId="3B4276D0"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Prihvatljivi troškovi</w:t>
      </w:r>
    </w:p>
    <w:p w14:paraId="7FD4D383" w14:textId="77777777" w:rsidR="008B079D" w:rsidRPr="008B079D" w:rsidRDefault="008B079D" w:rsidP="008B079D">
      <w:pPr>
        <w:spacing w:after="0" w:line="240" w:lineRule="auto"/>
        <w:jc w:val="both"/>
        <w:rPr>
          <w:rFonts w:ascii="Times New Roman" w:hAnsi="Times New Roman" w:cs="Times New Roman"/>
          <w:sz w:val="24"/>
          <w:szCs w:val="24"/>
        </w:rPr>
      </w:pPr>
    </w:p>
    <w:p w14:paraId="22C35382"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troškovi uređenja prostora u kojima se obavlja djelatnost dadilje uključujući i nabavu potrebne opreme, namještaja i didaktičkih materijala</w:t>
      </w:r>
    </w:p>
    <w:p w14:paraId="3A677313" w14:textId="77777777" w:rsidR="008B079D" w:rsidRPr="008B079D" w:rsidRDefault="008B079D" w:rsidP="008B079D">
      <w:pPr>
        <w:spacing w:after="0" w:line="240" w:lineRule="auto"/>
        <w:jc w:val="both"/>
        <w:rPr>
          <w:rFonts w:ascii="Times New Roman" w:hAnsi="Times New Roman" w:cs="Times New Roman"/>
          <w:sz w:val="24"/>
          <w:szCs w:val="24"/>
        </w:rPr>
      </w:pPr>
    </w:p>
    <w:p w14:paraId="2DB6795E"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Iznos potpore</w:t>
      </w:r>
    </w:p>
    <w:p w14:paraId="4C5AE057" w14:textId="77777777" w:rsidR="008B079D" w:rsidRPr="008B079D" w:rsidRDefault="008B079D" w:rsidP="008B079D">
      <w:pPr>
        <w:spacing w:after="0" w:line="240" w:lineRule="auto"/>
        <w:jc w:val="both"/>
        <w:rPr>
          <w:rFonts w:ascii="Times New Roman" w:hAnsi="Times New Roman" w:cs="Times New Roman"/>
          <w:b/>
          <w:sz w:val="24"/>
          <w:szCs w:val="24"/>
        </w:rPr>
      </w:pPr>
    </w:p>
    <w:p w14:paraId="555D5799"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50 % troškova, maksimalno do 300 EUR po novoupisanom djetetu koje ima prebivalište na području Općine Sveti Križ Začretje. Troškovi moraju biti plaćeni.</w:t>
      </w:r>
    </w:p>
    <w:p w14:paraId="78F67B4B" w14:textId="77777777" w:rsidR="008B079D" w:rsidRPr="008B079D" w:rsidRDefault="008B079D" w:rsidP="008B079D">
      <w:pPr>
        <w:spacing w:after="0" w:line="240" w:lineRule="auto"/>
        <w:jc w:val="both"/>
        <w:rPr>
          <w:rFonts w:ascii="Times New Roman" w:hAnsi="Times New Roman" w:cs="Times New Roman"/>
          <w:sz w:val="24"/>
          <w:szCs w:val="24"/>
        </w:rPr>
      </w:pPr>
    </w:p>
    <w:p w14:paraId="22E4EFF9"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Način provedbe</w:t>
      </w:r>
    </w:p>
    <w:p w14:paraId="43D6E385"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Za provedbu mjere raspisati će se javni poziv. </w:t>
      </w:r>
    </w:p>
    <w:p w14:paraId="25E34AC5"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 poziv, ovisno o osiguranim sredstvima u proračunu Općine za godinu za koju se</w:t>
      </w:r>
    </w:p>
    <w:p w14:paraId="1BB83F29"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dodjeljuje potpora raspisuje Općinski načelnik,  u pravilu do kraja ožujka tekuće godine. </w:t>
      </w:r>
    </w:p>
    <w:p w14:paraId="065BC856"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Javnim pozivom utvrđuju se rokovi i postupak podnošenja zahtjeva za dodjelu potpore,</w:t>
      </w:r>
    </w:p>
    <w:p w14:paraId="0A2146D0"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dokumentacija koju je nužno priložiti uz prijavu te ostali bitni elementi. Isti se objavljuje na oglasnoj ploči i web stranici Općine, a može se objaviti i u javnim glasilima. </w:t>
      </w:r>
    </w:p>
    <w:p w14:paraId="39A65C8D"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Prijava na javni poziv podnosi se Jedinstvenom upravnom odjelu Općine Sveti Križ Začretje u pisanom obliku na obrascu prijave kojeg izrađuje Općina.</w:t>
      </w:r>
    </w:p>
    <w:p w14:paraId="3E394F89"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Prijave se rješavaju prema redoslijedu zaprimanja, odnosno do utroška planiranih sredstava za proračunsku godinu na koju se poziv odnosi.</w:t>
      </w:r>
    </w:p>
    <w:p w14:paraId="61BB18D6" w14:textId="216319B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 Odluku o dodjeli sredstava donosi Općinski načelnik.</w:t>
      </w:r>
    </w:p>
    <w:p w14:paraId="61B4C419" w14:textId="77777777" w:rsidR="008B079D" w:rsidRPr="008B079D" w:rsidRDefault="008B079D" w:rsidP="008B079D">
      <w:pPr>
        <w:spacing w:after="0" w:line="240" w:lineRule="auto"/>
        <w:jc w:val="both"/>
        <w:rPr>
          <w:rFonts w:ascii="Times New Roman" w:hAnsi="Times New Roman" w:cs="Times New Roman"/>
          <w:b/>
          <w:sz w:val="24"/>
          <w:szCs w:val="24"/>
        </w:rPr>
      </w:pPr>
    </w:p>
    <w:p w14:paraId="6ED3E4AC"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11.</w:t>
      </w:r>
    </w:p>
    <w:p w14:paraId="51F88269" w14:textId="77777777" w:rsidR="008B079D" w:rsidRPr="008B079D" w:rsidRDefault="008B079D" w:rsidP="008B079D">
      <w:pPr>
        <w:spacing w:after="0" w:line="240" w:lineRule="auto"/>
        <w:jc w:val="center"/>
        <w:rPr>
          <w:rFonts w:ascii="Times New Roman" w:hAnsi="Times New Roman" w:cs="Times New Roman"/>
          <w:b/>
          <w:sz w:val="24"/>
          <w:szCs w:val="24"/>
        </w:rPr>
      </w:pPr>
    </w:p>
    <w:p w14:paraId="45AFCD96" w14:textId="77777777" w:rsidR="008B079D" w:rsidRPr="008B079D" w:rsidRDefault="008B079D" w:rsidP="008B079D">
      <w:pPr>
        <w:numPr>
          <w:ilvl w:val="0"/>
          <w:numId w:val="30"/>
        </w:numPr>
        <w:spacing w:after="0" w:line="240" w:lineRule="auto"/>
        <w:contextualSpacing/>
        <w:jc w:val="both"/>
        <w:rPr>
          <w:rFonts w:ascii="Times New Roman" w:hAnsi="Times New Roman" w:cs="Times New Roman"/>
          <w:b/>
          <w:sz w:val="24"/>
          <w:szCs w:val="24"/>
          <w:u w:val="single"/>
        </w:rPr>
      </w:pPr>
      <w:r w:rsidRPr="008B079D">
        <w:rPr>
          <w:rFonts w:ascii="Times New Roman" w:hAnsi="Times New Roman" w:cs="Times New Roman"/>
          <w:b/>
          <w:sz w:val="24"/>
          <w:szCs w:val="24"/>
          <w:u w:val="single"/>
        </w:rPr>
        <w:t>Potpore za investicijska ulaganja obrta za čuvanje djece</w:t>
      </w:r>
    </w:p>
    <w:p w14:paraId="046ECC5C" w14:textId="77777777" w:rsidR="008B079D" w:rsidRPr="008B079D" w:rsidRDefault="008B079D" w:rsidP="008B079D">
      <w:pPr>
        <w:spacing w:after="0" w:line="240" w:lineRule="auto"/>
        <w:ind w:left="720"/>
        <w:contextualSpacing/>
        <w:jc w:val="both"/>
        <w:rPr>
          <w:rFonts w:ascii="Times New Roman" w:hAnsi="Times New Roman" w:cs="Times New Roman"/>
          <w:b/>
          <w:sz w:val="24"/>
          <w:szCs w:val="24"/>
        </w:rPr>
      </w:pPr>
    </w:p>
    <w:p w14:paraId="29A2A93C" w14:textId="77777777" w:rsidR="008B079D" w:rsidRPr="008B079D" w:rsidRDefault="008B079D" w:rsidP="008B079D">
      <w:pPr>
        <w:spacing w:after="0" w:line="240" w:lineRule="auto"/>
        <w:ind w:left="720"/>
        <w:contextualSpacing/>
        <w:jc w:val="both"/>
        <w:rPr>
          <w:rFonts w:ascii="Times New Roman" w:hAnsi="Times New Roman" w:cs="Times New Roman"/>
          <w:b/>
          <w:sz w:val="24"/>
          <w:szCs w:val="24"/>
        </w:rPr>
      </w:pPr>
      <w:r w:rsidRPr="008B079D">
        <w:rPr>
          <w:rFonts w:ascii="Times New Roman" w:hAnsi="Times New Roman" w:cs="Times New Roman"/>
          <w:b/>
          <w:sz w:val="24"/>
          <w:szCs w:val="24"/>
        </w:rPr>
        <w:t>Prihvatljivi korisnici</w:t>
      </w:r>
    </w:p>
    <w:p w14:paraId="60432508" w14:textId="77777777" w:rsidR="008B079D" w:rsidRPr="008B079D" w:rsidRDefault="008B079D" w:rsidP="008B079D">
      <w:pPr>
        <w:spacing w:after="0" w:line="240" w:lineRule="auto"/>
        <w:ind w:left="720"/>
        <w:contextualSpacing/>
        <w:jc w:val="both"/>
        <w:rPr>
          <w:rFonts w:ascii="Times New Roman" w:hAnsi="Times New Roman" w:cs="Times New Roman"/>
          <w:b/>
          <w:sz w:val="24"/>
          <w:szCs w:val="24"/>
        </w:rPr>
      </w:pPr>
    </w:p>
    <w:p w14:paraId="0AF093A1"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Obrti  koji obavljaju djelatnost dadilje na području Općine Sveti Križ Začretje koji ulažu u osiguravanje dodatnih kapaciteta i uređenje prostora</w:t>
      </w:r>
    </w:p>
    <w:p w14:paraId="4A5C344C" w14:textId="77777777" w:rsidR="008B079D" w:rsidRPr="008B079D" w:rsidRDefault="008B079D" w:rsidP="008B079D">
      <w:pPr>
        <w:spacing w:after="0" w:line="240" w:lineRule="auto"/>
        <w:ind w:left="720"/>
        <w:contextualSpacing/>
        <w:jc w:val="both"/>
        <w:rPr>
          <w:rFonts w:ascii="Times New Roman" w:hAnsi="Times New Roman" w:cs="Times New Roman"/>
          <w:sz w:val="24"/>
          <w:szCs w:val="24"/>
        </w:rPr>
      </w:pPr>
    </w:p>
    <w:p w14:paraId="4E4F12E9"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Iznos potpore</w:t>
      </w:r>
    </w:p>
    <w:p w14:paraId="4A95638A" w14:textId="77777777" w:rsidR="008B079D" w:rsidRPr="008B079D" w:rsidRDefault="008B079D" w:rsidP="008B079D">
      <w:pPr>
        <w:spacing w:after="0" w:line="240" w:lineRule="auto"/>
        <w:jc w:val="both"/>
        <w:rPr>
          <w:rFonts w:ascii="Times New Roman" w:hAnsi="Times New Roman" w:cs="Times New Roman"/>
          <w:b/>
          <w:sz w:val="24"/>
          <w:szCs w:val="24"/>
        </w:rPr>
      </w:pPr>
    </w:p>
    <w:p w14:paraId="60187860"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50 % troškova, maksimalno do 100 EUR po djetetu koje ima prebivalište na području Općine Sveti Križ Začretje</w:t>
      </w:r>
    </w:p>
    <w:p w14:paraId="25CEF383" w14:textId="77777777" w:rsidR="008B079D" w:rsidRPr="008B079D" w:rsidRDefault="008B079D" w:rsidP="008B079D">
      <w:pPr>
        <w:spacing w:after="0" w:line="240" w:lineRule="auto"/>
        <w:ind w:left="1065"/>
        <w:contextualSpacing/>
        <w:jc w:val="both"/>
        <w:rPr>
          <w:rFonts w:ascii="Times New Roman" w:hAnsi="Times New Roman" w:cs="Times New Roman"/>
          <w:sz w:val="24"/>
          <w:szCs w:val="24"/>
        </w:rPr>
      </w:pPr>
      <w:r w:rsidRPr="008B079D">
        <w:rPr>
          <w:rFonts w:ascii="Times New Roman" w:hAnsi="Times New Roman" w:cs="Times New Roman"/>
          <w:sz w:val="24"/>
          <w:szCs w:val="24"/>
        </w:rPr>
        <w:t>Troškovi moraju biti plaćeni</w:t>
      </w:r>
    </w:p>
    <w:p w14:paraId="0F60AD01" w14:textId="77777777" w:rsidR="008B079D" w:rsidRPr="008B079D" w:rsidRDefault="008B079D" w:rsidP="008B079D">
      <w:pPr>
        <w:spacing w:after="0" w:line="240" w:lineRule="auto"/>
        <w:jc w:val="both"/>
        <w:rPr>
          <w:rFonts w:ascii="Times New Roman" w:hAnsi="Times New Roman" w:cs="Times New Roman"/>
          <w:sz w:val="24"/>
          <w:szCs w:val="24"/>
        </w:rPr>
      </w:pPr>
    </w:p>
    <w:p w14:paraId="0AD9ACA0"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Način provedbe</w:t>
      </w:r>
    </w:p>
    <w:p w14:paraId="5BC01E83"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Za provedbu mjere raspisati će se javni poziv. </w:t>
      </w:r>
    </w:p>
    <w:p w14:paraId="745F5DC1"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 poziv, ovisno o osiguranim sredstvima u proračunu Općine za godinu za koju se</w:t>
      </w:r>
    </w:p>
    <w:p w14:paraId="099CB0F9"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dodjeljuje potpora raspisuje Općinski načelnik,  u pravilu do kraja ožujka tekuće godine. </w:t>
      </w:r>
    </w:p>
    <w:p w14:paraId="5B3DFDAC"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Javnim pozivom utvrđuju se rokovi i postupak podnošenja zahtjeva za dodjelu potpore,</w:t>
      </w:r>
    </w:p>
    <w:p w14:paraId="743998AE"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dokumentacija koju je nužno priložiti uz prijavu te ostali bitni elementi. Isti se objavljuje na oglasnoj ploči i web stranici Općine, a može se objaviti i u javnim glasilima. </w:t>
      </w:r>
    </w:p>
    <w:p w14:paraId="60A34C50"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Prijava na javni poziv podnosi se Jedinstvenom upravnom odjelu Općine Sveti Križ Začretje u pisanom obliku na obrascu prijave kojeg izrađuje Općina.</w:t>
      </w:r>
    </w:p>
    <w:p w14:paraId="73B371B3"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Prijave se rješavaju prema redoslijedu zaprimanja, odnosno do utroška planiranih sredstava za proračunsku godinu na koju se poziv odnosi.</w:t>
      </w:r>
    </w:p>
    <w:p w14:paraId="1E18AE9D" w14:textId="07AFA7A0" w:rsid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 Odluku o dodjeli sredstava donosi Općinski načelnik.</w:t>
      </w:r>
    </w:p>
    <w:p w14:paraId="78BE621D"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p>
    <w:p w14:paraId="33EF6C2B"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12.</w:t>
      </w:r>
    </w:p>
    <w:p w14:paraId="031581C5" w14:textId="77777777" w:rsidR="008B079D" w:rsidRPr="008B079D" w:rsidRDefault="008B079D" w:rsidP="008B079D">
      <w:pPr>
        <w:spacing w:after="0" w:line="240" w:lineRule="auto"/>
        <w:rPr>
          <w:rFonts w:ascii="Times New Roman" w:hAnsi="Times New Roman" w:cs="Times New Roman"/>
          <w:b/>
          <w:sz w:val="24"/>
          <w:szCs w:val="24"/>
        </w:rPr>
      </w:pPr>
    </w:p>
    <w:p w14:paraId="6B20155E" w14:textId="77777777" w:rsidR="008B079D" w:rsidRPr="008B079D" w:rsidRDefault="008B079D" w:rsidP="008B079D">
      <w:pPr>
        <w:numPr>
          <w:ilvl w:val="0"/>
          <w:numId w:val="30"/>
        </w:numPr>
        <w:spacing w:after="0" w:line="240" w:lineRule="auto"/>
        <w:contextualSpacing/>
        <w:rPr>
          <w:rFonts w:ascii="Times New Roman" w:hAnsi="Times New Roman" w:cs="Times New Roman"/>
          <w:b/>
          <w:sz w:val="24"/>
          <w:szCs w:val="24"/>
          <w:u w:val="single"/>
        </w:rPr>
      </w:pPr>
      <w:r w:rsidRPr="008B079D">
        <w:rPr>
          <w:rFonts w:ascii="Times New Roman" w:hAnsi="Times New Roman" w:cs="Times New Roman"/>
          <w:b/>
          <w:sz w:val="24"/>
          <w:szCs w:val="24"/>
          <w:u w:val="single"/>
        </w:rPr>
        <w:t>Potpore za pokretanje djelatnosti privatnih dječjih vrtića</w:t>
      </w:r>
    </w:p>
    <w:p w14:paraId="6B07587F" w14:textId="77777777" w:rsidR="008B079D" w:rsidRPr="008B079D" w:rsidRDefault="008B079D" w:rsidP="008B079D">
      <w:pPr>
        <w:spacing w:after="0" w:line="240" w:lineRule="auto"/>
        <w:rPr>
          <w:rFonts w:ascii="Times New Roman" w:hAnsi="Times New Roman" w:cs="Times New Roman"/>
          <w:b/>
          <w:sz w:val="24"/>
          <w:szCs w:val="24"/>
        </w:rPr>
      </w:pPr>
    </w:p>
    <w:p w14:paraId="13DAE84A" w14:textId="77777777" w:rsidR="008B079D" w:rsidRPr="008B079D" w:rsidRDefault="008B079D" w:rsidP="008B079D">
      <w:pPr>
        <w:spacing w:after="0" w:line="240" w:lineRule="auto"/>
        <w:ind w:left="720"/>
        <w:contextualSpacing/>
        <w:jc w:val="both"/>
        <w:rPr>
          <w:rFonts w:ascii="Times New Roman" w:hAnsi="Times New Roman" w:cs="Times New Roman"/>
          <w:b/>
          <w:sz w:val="24"/>
          <w:szCs w:val="24"/>
        </w:rPr>
      </w:pPr>
      <w:r w:rsidRPr="008B079D">
        <w:rPr>
          <w:rFonts w:ascii="Times New Roman" w:hAnsi="Times New Roman" w:cs="Times New Roman"/>
          <w:b/>
          <w:sz w:val="24"/>
          <w:szCs w:val="24"/>
        </w:rPr>
        <w:t>Prihvatljivi korisnici</w:t>
      </w:r>
    </w:p>
    <w:p w14:paraId="500E24F1" w14:textId="77777777" w:rsidR="008B079D" w:rsidRPr="008B079D" w:rsidRDefault="008B079D" w:rsidP="008B079D">
      <w:pPr>
        <w:spacing w:after="0" w:line="240" w:lineRule="auto"/>
        <w:ind w:left="720"/>
        <w:contextualSpacing/>
        <w:jc w:val="both"/>
        <w:rPr>
          <w:rFonts w:ascii="Times New Roman" w:hAnsi="Times New Roman" w:cs="Times New Roman"/>
          <w:b/>
          <w:sz w:val="24"/>
          <w:szCs w:val="24"/>
        </w:rPr>
      </w:pPr>
    </w:p>
    <w:p w14:paraId="49AC0505" w14:textId="77777777" w:rsidR="008B079D" w:rsidRPr="008B079D" w:rsidRDefault="008B079D" w:rsidP="008B079D">
      <w:pPr>
        <w:spacing w:after="0" w:line="240" w:lineRule="auto"/>
        <w:ind w:left="360"/>
        <w:rPr>
          <w:rFonts w:ascii="Times New Roman" w:hAnsi="Times New Roman" w:cs="Times New Roman"/>
          <w:sz w:val="24"/>
          <w:szCs w:val="24"/>
        </w:rPr>
      </w:pPr>
      <w:r w:rsidRPr="008B079D">
        <w:rPr>
          <w:rFonts w:ascii="Times New Roman" w:hAnsi="Times New Roman" w:cs="Times New Roman"/>
          <w:sz w:val="24"/>
          <w:szCs w:val="24"/>
        </w:rPr>
        <w:t>Osnivači privatnih dječjih vrtića koji su u godini koja prethodi godini raspisivanja Javnog</w:t>
      </w:r>
    </w:p>
    <w:p w14:paraId="3AC6ED32" w14:textId="77777777" w:rsidR="008B079D" w:rsidRDefault="008B079D" w:rsidP="008B079D">
      <w:pPr>
        <w:spacing w:after="0" w:line="240" w:lineRule="auto"/>
        <w:rPr>
          <w:rFonts w:ascii="Times New Roman" w:hAnsi="Times New Roman" w:cs="Times New Roman"/>
          <w:sz w:val="24"/>
          <w:szCs w:val="24"/>
        </w:rPr>
      </w:pPr>
    </w:p>
    <w:p w14:paraId="674977FE" w14:textId="77777777" w:rsidR="008B079D" w:rsidRPr="008B079D" w:rsidRDefault="008B079D" w:rsidP="008B079D">
      <w:pPr>
        <w:spacing w:after="0" w:line="240" w:lineRule="auto"/>
        <w:rPr>
          <w:rFonts w:ascii="Times New Roman" w:hAnsi="Times New Roman" w:cs="Times New Roman"/>
          <w:sz w:val="24"/>
          <w:szCs w:val="24"/>
        </w:rPr>
      </w:pPr>
      <w:r w:rsidRPr="008B079D">
        <w:rPr>
          <w:rFonts w:ascii="Times New Roman" w:hAnsi="Times New Roman" w:cs="Times New Roman"/>
          <w:sz w:val="24"/>
          <w:szCs w:val="24"/>
        </w:rPr>
        <w:t>poziva i u godini raspisivanja Javnog poziva pokrenuli obavljanje djelatnosti predškolskog odgoja  na području Općine Sveti Križ Začretje.</w:t>
      </w:r>
    </w:p>
    <w:p w14:paraId="088D29B0" w14:textId="77777777" w:rsidR="008B079D" w:rsidRPr="008B079D" w:rsidRDefault="008B079D" w:rsidP="008B079D">
      <w:pPr>
        <w:spacing w:after="0" w:line="240" w:lineRule="auto"/>
        <w:rPr>
          <w:rFonts w:ascii="Times New Roman" w:hAnsi="Times New Roman" w:cs="Times New Roman"/>
          <w:sz w:val="24"/>
          <w:szCs w:val="24"/>
        </w:rPr>
      </w:pPr>
    </w:p>
    <w:p w14:paraId="2A84F352"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Iznos potpore</w:t>
      </w:r>
    </w:p>
    <w:p w14:paraId="497754F9"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50 % troškova, maksimalno do 300 EUR po novoupisanom djetetu koje ima prebivalište na području Općine Sveti Križ Začretje</w:t>
      </w:r>
    </w:p>
    <w:p w14:paraId="0203B98A" w14:textId="77777777" w:rsidR="008B079D" w:rsidRPr="008B079D" w:rsidRDefault="008B079D" w:rsidP="008B079D">
      <w:pPr>
        <w:spacing w:after="0" w:line="240" w:lineRule="auto"/>
        <w:ind w:left="1065"/>
        <w:contextualSpacing/>
        <w:jc w:val="both"/>
        <w:rPr>
          <w:rFonts w:ascii="Times New Roman" w:hAnsi="Times New Roman" w:cs="Times New Roman"/>
          <w:sz w:val="24"/>
          <w:szCs w:val="24"/>
        </w:rPr>
      </w:pPr>
      <w:r w:rsidRPr="008B079D">
        <w:rPr>
          <w:rFonts w:ascii="Times New Roman" w:hAnsi="Times New Roman" w:cs="Times New Roman"/>
          <w:sz w:val="24"/>
          <w:szCs w:val="24"/>
        </w:rPr>
        <w:t>Troškovi moraju biti plaćeni</w:t>
      </w:r>
    </w:p>
    <w:p w14:paraId="63F197E1" w14:textId="77777777" w:rsidR="008B079D" w:rsidRPr="008B079D" w:rsidRDefault="008B079D" w:rsidP="008B079D">
      <w:pPr>
        <w:spacing w:after="0" w:line="240" w:lineRule="auto"/>
        <w:jc w:val="both"/>
        <w:rPr>
          <w:rFonts w:ascii="Times New Roman" w:hAnsi="Times New Roman" w:cs="Times New Roman"/>
          <w:sz w:val="24"/>
          <w:szCs w:val="24"/>
        </w:rPr>
      </w:pPr>
    </w:p>
    <w:p w14:paraId="465C8E26"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Način provedbe</w:t>
      </w:r>
    </w:p>
    <w:p w14:paraId="67C61880"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Za provedbu mjere raspisati će se javni poziv. </w:t>
      </w:r>
    </w:p>
    <w:p w14:paraId="35A6D864"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 poziv, ovisno o osiguranim sredstvima u proračunu Općine za godinu za koju se</w:t>
      </w:r>
    </w:p>
    <w:p w14:paraId="5CC851C3"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dodjeljuje potpora raspisuje Općinski načelnik,  u pravilu do kraja ožujka tekuće godine. </w:t>
      </w:r>
    </w:p>
    <w:p w14:paraId="0BF59317"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Javnim pozivom utvrđuju se rokovi i postupak podnošenja zahtjeva za dodjelu potpore,</w:t>
      </w:r>
    </w:p>
    <w:p w14:paraId="67188663"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dokumentacija koju je nužno priložiti uz prijavu te ostali bitni elementi. Isti se objavljuje na oglasnoj ploči i web stranici Općine, a može se objaviti i u javnim glasilima. </w:t>
      </w:r>
    </w:p>
    <w:p w14:paraId="32E8642D"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Prijava na javni poziv podnosi se Jedinstvenom upravnom odjelu Općine Sveti Križ Začretje u pisanom obliku na obrascu prijave kojeg izrađuje Općina.</w:t>
      </w:r>
    </w:p>
    <w:p w14:paraId="1857CE85"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Prijave se rješavaju prema redoslijedu zaprimanja, odnosno do utroška planiranih sredstava za proračunsku godinu na koju se poziv odnosi.</w:t>
      </w:r>
    </w:p>
    <w:p w14:paraId="7B9A7252"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 Odluku o dodjeli sredstava donosi Općinski načelnik.</w:t>
      </w:r>
    </w:p>
    <w:p w14:paraId="51EE4851" w14:textId="77777777" w:rsidR="008B079D" w:rsidRPr="008B079D" w:rsidRDefault="008B079D" w:rsidP="008B079D">
      <w:pPr>
        <w:spacing w:after="0" w:line="240" w:lineRule="auto"/>
        <w:rPr>
          <w:rFonts w:ascii="Times New Roman" w:hAnsi="Times New Roman" w:cs="Times New Roman"/>
          <w:sz w:val="24"/>
          <w:szCs w:val="24"/>
        </w:rPr>
      </w:pPr>
    </w:p>
    <w:p w14:paraId="3D592BB6"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13.</w:t>
      </w:r>
    </w:p>
    <w:p w14:paraId="20EEA841" w14:textId="77777777" w:rsidR="008B079D" w:rsidRPr="008B079D" w:rsidRDefault="008B079D" w:rsidP="008B079D">
      <w:pPr>
        <w:spacing w:after="0" w:line="240" w:lineRule="auto"/>
        <w:jc w:val="center"/>
        <w:rPr>
          <w:rFonts w:ascii="Times New Roman" w:hAnsi="Times New Roman" w:cs="Times New Roman"/>
          <w:b/>
          <w:sz w:val="24"/>
          <w:szCs w:val="24"/>
        </w:rPr>
      </w:pPr>
    </w:p>
    <w:p w14:paraId="7EB995DC" w14:textId="77777777" w:rsidR="008B079D" w:rsidRPr="008B079D" w:rsidRDefault="008B079D" w:rsidP="008B079D">
      <w:pPr>
        <w:numPr>
          <w:ilvl w:val="0"/>
          <w:numId w:val="30"/>
        </w:numPr>
        <w:spacing w:after="0" w:line="240" w:lineRule="auto"/>
        <w:contextualSpacing/>
        <w:jc w:val="both"/>
        <w:rPr>
          <w:rFonts w:ascii="Times New Roman" w:hAnsi="Times New Roman" w:cs="Times New Roman"/>
          <w:b/>
          <w:sz w:val="24"/>
          <w:szCs w:val="24"/>
          <w:u w:val="single"/>
        </w:rPr>
      </w:pPr>
      <w:r w:rsidRPr="008B079D">
        <w:rPr>
          <w:rFonts w:ascii="Times New Roman" w:hAnsi="Times New Roman" w:cs="Times New Roman"/>
          <w:b/>
          <w:sz w:val="24"/>
          <w:szCs w:val="24"/>
          <w:u w:val="single"/>
        </w:rPr>
        <w:t>Potpore za investicijska ulaganja privatnih dječjih vrtića</w:t>
      </w:r>
    </w:p>
    <w:p w14:paraId="30B7075E" w14:textId="77777777" w:rsidR="008B079D" w:rsidRPr="008B079D" w:rsidRDefault="008B079D" w:rsidP="008B079D">
      <w:pPr>
        <w:spacing w:after="0" w:line="240" w:lineRule="auto"/>
        <w:jc w:val="both"/>
        <w:rPr>
          <w:rFonts w:ascii="Times New Roman" w:hAnsi="Times New Roman" w:cs="Times New Roman"/>
          <w:sz w:val="24"/>
          <w:szCs w:val="24"/>
        </w:rPr>
      </w:pPr>
    </w:p>
    <w:p w14:paraId="78A27118"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Prihvatljivi korisnici</w:t>
      </w:r>
    </w:p>
    <w:p w14:paraId="0AD99EA8" w14:textId="77777777" w:rsidR="008B079D" w:rsidRPr="008B079D" w:rsidRDefault="008B079D" w:rsidP="008B079D">
      <w:pPr>
        <w:spacing w:after="0" w:line="240" w:lineRule="auto"/>
        <w:ind w:left="720"/>
        <w:contextualSpacing/>
        <w:jc w:val="both"/>
        <w:rPr>
          <w:rFonts w:ascii="Times New Roman" w:hAnsi="Times New Roman" w:cs="Times New Roman"/>
          <w:b/>
          <w:sz w:val="24"/>
          <w:szCs w:val="24"/>
        </w:rPr>
      </w:pPr>
    </w:p>
    <w:p w14:paraId="59A84D19"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Osnivači privatnih dječjih vrtića koji  obavljaju djelatnosti predškolskog odgoja na području Općine Sveti Križ Začretje</w:t>
      </w:r>
      <w:r w:rsidRPr="008B079D">
        <w:t xml:space="preserve"> </w:t>
      </w:r>
      <w:r w:rsidRPr="008B079D">
        <w:rPr>
          <w:rFonts w:ascii="Times New Roman" w:hAnsi="Times New Roman" w:cs="Times New Roman"/>
          <w:sz w:val="24"/>
          <w:szCs w:val="24"/>
        </w:rPr>
        <w:t xml:space="preserve">koji ulažu u osiguravanje dodatnih kapaciteta i uređenje prostora </w:t>
      </w:r>
    </w:p>
    <w:p w14:paraId="28A2AF85" w14:textId="77777777" w:rsidR="008B079D" w:rsidRPr="008B079D" w:rsidRDefault="008B079D" w:rsidP="008B079D">
      <w:pPr>
        <w:spacing w:after="0" w:line="240" w:lineRule="auto"/>
        <w:jc w:val="both"/>
        <w:rPr>
          <w:rFonts w:ascii="Times New Roman" w:hAnsi="Times New Roman" w:cs="Times New Roman"/>
          <w:b/>
          <w:sz w:val="24"/>
          <w:szCs w:val="24"/>
        </w:rPr>
      </w:pPr>
    </w:p>
    <w:p w14:paraId="04344954"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Iznos potpore</w:t>
      </w:r>
    </w:p>
    <w:p w14:paraId="64EDBDFB" w14:textId="77777777" w:rsidR="008B079D" w:rsidRPr="008B079D" w:rsidRDefault="008B079D" w:rsidP="008B079D">
      <w:pPr>
        <w:numPr>
          <w:ilvl w:val="0"/>
          <w:numId w:val="29"/>
        </w:numPr>
        <w:spacing w:after="0" w:line="240" w:lineRule="auto"/>
        <w:contextualSpacing/>
        <w:jc w:val="both"/>
        <w:rPr>
          <w:rFonts w:ascii="Times New Roman" w:hAnsi="Times New Roman" w:cs="Times New Roman"/>
          <w:sz w:val="24"/>
          <w:szCs w:val="24"/>
        </w:rPr>
      </w:pPr>
      <w:r w:rsidRPr="008B079D">
        <w:rPr>
          <w:rFonts w:ascii="Times New Roman" w:hAnsi="Times New Roman" w:cs="Times New Roman"/>
          <w:sz w:val="24"/>
          <w:szCs w:val="24"/>
        </w:rPr>
        <w:t>50 % troškova, maksimalno do 100 EUR po djetetu koje ima prebivalište na području Općine Sveti Križ Začretje</w:t>
      </w:r>
    </w:p>
    <w:p w14:paraId="0F9E354E" w14:textId="77777777" w:rsidR="008B079D" w:rsidRPr="008B079D" w:rsidRDefault="008B079D" w:rsidP="008B079D">
      <w:pPr>
        <w:spacing w:after="0" w:line="240" w:lineRule="auto"/>
        <w:ind w:left="1065"/>
        <w:contextualSpacing/>
        <w:jc w:val="both"/>
        <w:rPr>
          <w:rFonts w:ascii="Times New Roman" w:hAnsi="Times New Roman" w:cs="Times New Roman"/>
          <w:sz w:val="24"/>
          <w:szCs w:val="24"/>
        </w:rPr>
      </w:pPr>
      <w:r w:rsidRPr="008B079D">
        <w:rPr>
          <w:rFonts w:ascii="Times New Roman" w:hAnsi="Times New Roman" w:cs="Times New Roman"/>
          <w:sz w:val="24"/>
          <w:szCs w:val="24"/>
        </w:rPr>
        <w:t>Troškovi moraju biti plaćeni</w:t>
      </w:r>
    </w:p>
    <w:p w14:paraId="436FB320" w14:textId="77777777" w:rsidR="008B079D" w:rsidRPr="008B079D" w:rsidRDefault="008B079D" w:rsidP="008B079D">
      <w:pPr>
        <w:spacing w:after="0" w:line="240" w:lineRule="auto"/>
        <w:jc w:val="both"/>
        <w:rPr>
          <w:rFonts w:ascii="Times New Roman" w:hAnsi="Times New Roman" w:cs="Times New Roman"/>
          <w:sz w:val="24"/>
          <w:szCs w:val="24"/>
        </w:rPr>
      </w:pPr>
    </w:p>
    <w:p w14:paraId="2F379889" w14:textId="77777777" w:rsidR="008B079D" w:rsidRPr="008B079D" w:rsidRDefault="008B079D" w:rsidP="008B079D">
      <w:pPr>
        <w:spacing w:after="0" w:line="240" w:lineRule="auto"/>
        <w:jc w:val="both"/>
        <w:rPr>
          <w:rFonts w:ascii="Times New Roman" w:hAnsi="Times New Roman" w:cs="Times New Roman"/>
          <w:b/>
          <w:sz w:val="24"/>
          <w:szCs w:val="24"/>
        </w:rPr>
      </w:pPr>
      <w:r w:rsidRPr="008B079D">
        <w:rPr>
          <w:rFonts w:ascii="Times New Roman" w:hAnsi="Times New Roman" w:cs="Times New Roman"/>
          <w:b/>
          <w:sz w:val="24"/>
          <w:szCs w:val="24"/>
        </w:rPr>
        <w:t>Način provedbe</w:t>
      </w:r>
    </w:p>
    <w:p w14:paraId="02E3854F"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Za provedbu mjere raspisati će se javni poziv. </w:t>
      </w:r>
    </w:p>
    <w:p w14:paraId="6D7DCA63"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 poziv, ovisno o osiguranim sredstvima u proračunu Općine za godinu za koju se</w:t>
      </w:r>
    </w:p>
    <w:p w14:paraId="0DCA3BFF"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dodjeljuje potpora raspisuje Općinski načelnik,  u pravilu do kraja ožujka tekuće godine. </w:t>
      </w:r>
    </w:p>
    <w:p w14:paraId="226C4BC7"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Javnim pozivom utvrđuju se rokovi i postupak podnošenja zahtjeva za dodjelu potpore,</w:t>
      </w:r>
    </w:p>
    <w:p w14:paraId="2FA3D63A"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 xml:space="preserve">dokumentacija koju je nužno priložiti uz prijavu te ostali bitni elementi. Isti se objavljuje na oglasnoj ploči i web stranici Općine, a može se objaviti i u javnim glasilima. </w:t>
      </w:r>
    </w:p>
    <w:p w14:paraId="3B5E4D1B"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Prijava na javni poziv podnosi se Jedinstvenom upravnom odjelu Općine Sveti Križ Začretje u pisanom obliku na obrascu prijave kojeg izrađuje Općina.</w:t>
      </w:r>
    </w:p>
    <w:p w14:paraId="2BC0DD13" w14:textId="77777777" w:rsidR="008B079D" w:rsidRPr="008B079D" w:rsidRDefault="008B079D" w:rsidP="008B079D">
      <w:pPr>
        <w:shd w:val="clear" w:color="auto" w:fill="FFFFFF"/>
        <w:spacing w:after="0" w:line="240" w:lineRule="auto"/>
        <w:contextualSpacing/>
        <w:jc w:val="both"/>
        <w:rPr>
          <w:rFonts w:ascii="Times New Roman" w:hAnsi="Times New Roman"/>
          <w:sz w:val="24"/>
          <w:szCs w:val="24"/>
        </w:rPr>
      </w:pPr>
      <w:r w:rsidRPr="008B079D">
        <w:rPr>
          <w:rFonts w:ascii="Times New Roman" w:hAnsi="Times New Roman"/>
          <w:sz w:val="24"/>
          <w:szCs w:val="24"/>
        </w:rPr>
        <w:tab/>
        <w:t>Prijave se rješavaju prema redoslijedu zaprimanja, odnosno do utroška planiranih sredstava za proračunsku godinu na koju se poziv odnosi.</w:t>
      </w:r>
    </w:p>
    <w:p w14:paraId="20EDFAB2" w14:textId="77777777" w:rsidR="008B079D" w:rsidRPr="008B079D" w:rsidRDefault="008B079D" w:rsidP="008B079D">
      <w:pPr>
        <w:shd w:val="clear" w:color="auto" w:fill="FFFFFF"/>
        <w:spacing w:after="0" w:line="240" w:lineRule="auto"/>
        <w:ind w:left="720"/>
        <w:contextualSpacing/>
        <w:jc w:val="both"/>
        <w:rPr>
          <w:rFonts w:ascii="Times New Roman" w:hAnsi="Times New Roman"/>
          <w:sz w:val="24"/>
          <w:szCs w:val="24"/>
        </w:rPr>
      </w:pPr>
      <w:r w:rsidRPr="008B079D">
        <w:rPr>
          <w:rFonts w:ascii="Times New Roman" w:hAnsi="Times New Roman"/>
          <w:sz w:val="24"/>
          <w:szCs w:val="24"/>
        </w:rPr>
        <w:t xml:space="preserve"> Odluku o dodjeli sredstava donosi Općinski načelnik.</w:t>
      </w:r>
    </w:p>
    <w:p w14:paraId="64B73B81" w14:textId="77777777" w:rsidR="008B079D" w:rsidRPr="008B079D" w:rsidRDefault="008B079D" w:rsidP="008B079D">
      <w:pPr>
        <w:spacing w:after="0" w:line="240" w:lineRule="auto"/>
        <w:jc w:val="both"/>
        <w:rPr>
          <w:rFonts w:ascii="Times New Roman" w:hAnsi="Times New Roman" w:cs="Times New Roman"/>
          <w:b/>
          <w:sz w:val="24"/>
          <w:szCs w:val="24"/>
        </w:rPr>
      </w:pPr>
    </w:p>
    <w:p w14:paraId="6472B095"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14.</w:t>
      </w:r>
    </w:p>
    <w:p w14:paraId="1EED337A"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ab/>
        <w:t>Temeljem ovog Programa svakom pojedinačnom podnositelju prijave može se u jednoj kalendarskoj godini dodijeliti svih potpora u visini do 3.600,00 EUR za potpore iz čl. 10. i 12. ovog Programa, te do 1.200,00 EUR za potpore iz čl. 11. i 13. Programa.</w:t>
      </w:r>
    </w:p>
    <w:p w14:paraId="0CDC7FA7"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ascii="Times New Roman" w:hAnsi="Times New Roman" w:cs="Times New Roman"/>
          <w:sz w:val="24"/>
          <w:szCs w:val="24"/>
        </w:rPr>
        <w:t xml:space="preserve">          Zahtjev za potpore može se dostavljati putem više pojedinačnih zahtjeva do iskorištenja maksimalnog iznosa za pojedinu mjeru.</w:t>
      </w:r>
    </w:p>
    <w:p w14:paraId="0219E338" w14:textId="77777777" w:rsidR="008B079D" w:rsidRPr="008B079D" w:rsidRDefault="008B079D" w:rsidP="008B079D">
      <w:pPr>
        <w:spacing w:after="0" w:line="240" w:lineRule="auto"/>
        <w:jc w:val="both"/>
        <w:rPr>
          <w:rFonts w:ascii="Times New Roman" w:hAnsi="Times New Roman" w:cs="Times New Roman"/>
          <w:sz w:val="24"/>
          <w:szCs w:val="24"/>
        </w:rPr>
      </w:pPr>
    </w:p>
    <w:p w14:paraId="7C8657F9" w14:textId="77777777" w:rsidR="008B079D" w:rsidRDefault="008B079D" w:rsidP="008B079D">
      <w:pPr>
        <w:spacing w:after="0" w:line="240" w:lineRule="auto"/>
        <w:jc w:val="center"/>
        <w:rPr>
          <w:rFonts w:ascii="Times New Roman" w:hAnsi="Times New Roman" w:cs="Times New Roman"/>
          <w:b/>
          <w:sz w:val="24"/>
          <w:szCs w:val="24"/>
        </w:rPr>
      </w:pPr>
    </w:p>
    <w:p w14:paraId="48E9F03B" w14:textId="77777777" w:rsidR="008B079D" w:rsidRDefault="008B079D" w:rsidP="008B079D">
      <w:pPr>
        <w:spacing w:after="0" w:line="240" w:lineRule="auto"/>
        <w:jc w:val="center"/>
        <w:rPr>
          <w:rFonts w:ascii="Times New Roman" w:hAnsi="Times New Roman" w:cs="Times New Roman"/>
          <w:b/>
          <w:sz w:val="24"/>
          <w:szCs w:val="24"/>
        </w:rPr>
      </w:pPr>
    </w:p>
    <w:p w14:paraId="51B1DC2D" w14:textId="77777777" w:rsidR="008B079D" w:rsidRDefault="008B079D" w:rsidP="008B079D">
      <w:pPr>
        <w:spacing w:after="0" w:line="240" w:lineRule="auto"/>
        <w:jc w:val="center"/>
        <w:rPr>
          <w:rFonts w:ascii="Times New Roman" w:hAnsi="Times New Roman" w:cs="Times New Roman"/>
          <w:b/>
          <w:sz w:val="24"/>
          <w:szCs w:val="24"/>
        </w:rPr>
      </w:pPr>
    </w:p>
    <w:p w14:paraId="2F5894E6" w14:textId="77777777" w:rsidR="008B079D" w:rsidRDefault="008B079D" w:rsidP="008B079D">
      <w:pPr>
        <w:spacing w:after="0" w:line="240" w:lineRule="auto"/>
        <w:jc w:val="center"/>
        <w:rPr>
          <w:rFonts w:ascii="Times New Roman" w:hAnsi="Times New Roman" w:cs="Times New Roman"/>
          <w:b/>
          <w:sz w:val="24"/>
          <w:szCs w:val="24"/>
        </w:rPr>
      </w:pPr>
    </w:p>
    <w:p w14:paraId="362E7BA4" w14:textId="77777777" w:rsidR="008B079D" w:rsidRPr="008B079D" w:rsidRDefault="008B079D" w:rsidP="008B079D">
      <w:pPr>
        <w:spacing w:after="0" w:line="240" w:lineRule="auto"/>
        <w:jc w:val="center"/>
        <w:rPr>
          <w:rFonts w:ascii="Times New Roman" w:hAnsi="Times New Roman" w:cs="Times New Roman"/>
          <w:b/>
          <w:sz w:val="24"/>
          <w:szCs w:val="24"/>
        </w:rPr>
      </w:pPr>
      <w:r w:rsidRPr="008B079D">
        <w:rPr>
          <w:rFonts w:ascii="Times New Roman" w:hAnsi="Times New Roman" w:cs="Times New Roman"/>
          <w:b/>
          <w:sz w:val="24"/>
          <w:szCs w:val="24"/>
        </w:rPr>
        <w:t>Članak 15.</w:t>
      </w:r>
    </w:p>
    <w:p w14:paraId="304A0112" w14:textId="77777777" w:rsidR="008B079D" w:rsidRPr="008B079D" w:rsidRDefault="008B079D" w:rsidP="008B079D">
      <w:pPr>
        <w:spacing w:after="0" w:line="240" w:lineRule="auto"/>
        <w:jc w:val="both"/>
        <w:rPr>
          <w:rFonts w:ascii="Times New Roman" w:hAnsi="Times New Roman" w:cs="Times New Roman"/>
          <w:sz w:val="24"/>
          <w:szCs w:val="24"/>
        </w:rPr>
      </w:pPr>
      <w:r w:rsidRPr="008B079D">
        <w:rPr>
          <w:rFonts w:eastAsia="Calibri"/>
        </w:rPr>
        <w:tab/>
      </w:r>
      <w:r w:rsidRPr="008B079D">
        <w:rPr>
          <w:rFonts w:ascii="Times New Roman" w:hAnsi="Times New Roman" w:cs="Times New Roman"/>
          <w:sz w:val="24"/>
          <w:szCs w:val="24"/>
        </w:rPr>
        <w:t>Javne pozive za provođenje mjera iz članka 4. ovog Programa objavljuje Općinski načelnik, ovisno o planiranim sredstvima u proračunu Općine za tekuću godinu za koju se raspisuje javni poziv.</w:t>
      </w:r>
    </w:p>
    <w:p w14:paraId="28A7041E" w14:textId="7454FA44" w:rsidR="008B079D" w:rsidRPr="008B079D" w:rsidRDefault="008B079D" w:rsidP="008B079D">
      <w:pPr>
        <w:spacing w:after="0" w:line="240" w:lineRule="auto"/>
        <w:jc w:val="both"/>
      </w:pPr>
      <w:r w:rsidRPr="008B079D">
        <w:rPr>
          <w:rFonts w:ascii="Times New Roman" w:hAnsi="Times New Roman" w:cs="Times New Roman"/>
          <w:sz w:val="24"/>
          <w:szCs w:val="24"/>
        </w:rPr>
        <w:tab/>
      </w:r>
    </w:p>
    <w:p w14:paraId="2A55AB9F" w14:textId="77777777" w:rsidR="008B079D" w:rsidRPr="008B079D" w:rsidRDefault="008B079D" w:rsidP="008B079D">
      <w:pPr>
        <w:spacing w:line="276" w:lineRule="auto"/>
        <w:jc w:val="both"/>
        <w:rPr>
          <w:rFonts w:ascii="Times New Roman" w:eastAsia="Calibri" w:hAnsi="Times New Roman" w:cs="Times New Roman"/>
          <w:b/>
        </w:rPr>
      </w:pPr>
      <w:r w:rsidRPr="008B079D">
        <w:rPr>
          <w:rFonts w:ascii="Times New Roman" w:eastAsia="Calibri" w:hAnsi="Times New Roman" w:cs="Times New Roman"/>
          <w:b/>
        </w:rPr>
        <w:t>UVJETI PRIHVATLJIVOSTI</w:t>
      </w:r>
    </w:p>
    <w:p w14:paraId="33A5B97F" w14:textId="77777777" w:rsidR="008B079D" w:rsidRPr="008B079D" w:rsidRDefault="008B079D" w:rsidP="008B079D">
      <w:pPr>
        <w:spacing w:line="276" w:lineRule="auto"/>
        <w:jc w:val="center"/>
        <w:rPr>
          <w:rFonts w:ascii="Times New Roman" w:eastAsia="Calibri" w:hAnsi="Times New Roman" w:cs="Times New Roman"/>
          <w:b/>
        </w:rPr>
      </w:pPr>
      <w:r w:rsidRPr="008B079D">
        <w:rPr>
          <w:rFonts w:ascii="Times New Roman" w:eastAsia="Calibri" w:hAnsi="Times New Roman" w:cs="Times New Roman"/>
          <w:b/>
        </w:rPr>
        <w:t>Članak 16.</w:t>
      </w:r>
    </w:p>
    <w:p w14:paraId="77CA0298" w14:textId="77777777" w:rsidR="008B079D" w:rsidRPr="008B079D" w:rsidRDefault="008B079D" w:rsidP="008B079D">
      <w:pPr>
        <w:numPr>
          <w:ilvl w:val="3"/>
          <w:numId w:val="31"/>
        </w:numPr>
        <w:suppressAutoHyphens/>
        <w:autoSpaceDN w:val="0"/>
        <w:spacing w:after="0" w:line="240" w:lineRule="auto"/>
        <w:ind w:left="993" w:hanging="284"/>
        <w:textAlignment w:val="baseline"/>
        <w:rPr>
          <w:rFonts w:ascii="Times New Roman" w:hAnsi="Times New Roman" w:cs="Times New Roman"/>
          <w:sz w:val="24"/>
          <w:szCs w:val="24"/>
        </w:rPr>
      </w:pPr>
      <w:r w:rsidRPr="008B079D">
        <w:rPr>
          <w:rFonts w:ascii="Times New Roman" w:hAnsi="Times New Roman" w:cs="Times New Roman"/>
          <w:sz w:val="24"/>
          <w:szCs w:val="24"/>
        </w:rPr>
        <w:t>Korisnik mora biti registriran za obavljanje djelatnosti dadilje ili djelatnosti predškolskog odgoja</w:t>
      </w:r>
    </w:p>
    <w:p w14:paraId="1BD269AC" w14:textId="77777777" w:rsidR="008B079D" w:rsidRPr="008B079D" w:rsidRDefault="008B079D" w:rsidP="008B079D">
      <w:pPr>
        <w:numPr>
          <w:ilvl w:val="3"/>
          <w:numId w:val="31"/>
        </w:numPr>
        <w:suppressAutoHyphens/>
        <w:autoSpaceDN w:val="0"/>
        <w:spacing w:after="0" w:line="240" w:lineRule="auto"/>
        <w:ind w:left="993" w:hanging="284"/>
        <w:textAlignment w:val="baseline"/>
        <w:rPr>
          <w:rFonts w:ascii="Times New Roman" w:hAnsi="Times New Roman" w:cs="Times New Roman"/>
          <w:sz w:val="24"/>
          <w:szCs w:val="24"/>
        </w:rPr>
      </w:pPr>
      <w:r w:rsidRPr="008B079D">
        <w:rPr>
          <w:rFonts w:ascii="Times New Roman" w:hAnsi="Times New Roman" w:cs="Times New Roman"/>
          <w:sz w:val="24"/>
          <w:szCs w:val="24"/>
        </w:rPr>
        <w:t>Korisnik mora imati podmirene, odnosno regulirane financijske obveze prema proračunu Općine Sveti Križ Začretje.</w:t>
      </w:r>
    </w:p>
    <w:p w14:paraId="722CA70D" w14:textId="77777777" w:rsidR="008B079D" w:rsidRPr="008B079D" w:rsidRDefault="008B079D" w:rsidP="008B079D">
      <w:pPr>
        <w:numPr>
          <w:ilvl w:val="3"/>
          <w:numId w:val="31"/>
        </w:numPr>
        <w:suppressAutoHyphens/>
        <w:autoSpaceDN w:val="0"/>
        <w:spacing w:after="0" w:line="240" w:lineRule="auto"/>
        <w:ind w:left="993" w:hanging="284"/>
        <w:textAlignment w:val="baseline"/>
        <w:rPr>
          <w:rFonts w:ascii="Times New Roman" w:hAnsi="Times New Roman" w:cs="Times New Roman"/>
          <w:sz w:val="24"/>
          <w:szCs w:val="24"/>
        </w:rPr>
      </w:pPr>
      <w:r w:rsidRPr="008B079D">
        <w:rPr>
          <w:rFonts w:ascii="Times New Roman" w:hAnsi="Times New Roman" w:cs="Times New Roman"/>
          <w:sz w:val="24"/>
          <w:szCs w:val="24"/>
        </w:rPr>
        <w:t>Općinski načelnik u Javnom pozivu može odrediti i druge uvjete specifične za provedbu pojedine mjere/</w:t>
      </w:r>
      <w:proofErr w:type="spellStart"/>
      <w:r w:rsidRPr="008B079D">
        <w:rPr>
          <w:rFonts w:ascii="Times New Roman" w:hAnsi="Times New Roman" w:cs="Times New Roman"/>
          <w:sz w:val="24"/>
          <w:szCs w:val="24"/>
        </w:rPr>
        <w:t>podmjere</w:t>
      </w:r>
      <w:proofErr w:type="spellEnd"/>
      <w:r w:rsidRPr="008B079D">
        <w:rPr>
          <w:rFonts w:ascii="Times New Roman" w:hAnsi="Times New Roman" w:cs="Times New Roman"/>
          <w:sz w:val="24"/>
          <w:szCs w:val="24"/>
        </w:rPr>
        <w:t>.</w:t>
      </w:r>
    </w:p>
    <w:p w14:paraId="5977A65D" w14:textId="77777777" w:rsidR="008B079D" w:rsidRPr="008B079D" w:rsidRDefault="008B079D" w:rsidP="008B079D">
      <w:pPr>
        <w:spacing w:after="0" w:line="240" w:lineRule="auto"/>
        <w:rPr>
          <w:rFonts w:ascii="Times New Roman" w:hAnsi="Times New Roman" w:cs="Times New Roman"/>
          <w:b/>
          <w:sz w:val="24"/>
          <w:szCs w:val="24"/>
        </w:rPr>
      </w:pPr>
    </w:p>
    <w:p w14:paraId="5E361C0B" w14:textId="77777777" w:rsidR="008B079D" w:rsidRPr="008B079D" w:rsidRDefault="008B079D" w:rsidP="008B079D">
      <w:pPr>
        <w:spacing w:line="276" w:lineRule="auto"/>
        <w:jc w:val="center"/>
        <w:rPr>
          <w:rFonts w:ascii="Times New Roman" w:eastAsia="Calibri" w:hAnsi="Times New Roman" w:cs="Times New Roman"/>
          <w:b/>
        </w:rPr>
      </w:pPr>
      <w:r w:rsidRPr="008B079D">
        <w:rPr>
          <w:rFonts w:ascii="Times New Roman" w:eastAsia="Calibri" w:hAnsi="Times New Roman" w:cs="Times New Roman"/>
          <w:b/>
        </w:rPr>
        <w:t>Članak 17.</w:t>
      </w:r>
    </w:p>
    <w:p w14:paraId="5CDEBF2A" w14:textId="77777777" w:rsidR="008B079D" w:rsidRPr="008B079D" w:rsidRDefault="008B079D" w:rsidP="008B079D">
      <w:pPr>
        <w:ind w:firstLine="708"/>
        <w:jc w:val="both"/>
        <w:rPr>
          <w:rFonts w:ascii="Times New Roman" w:hAnsi="Times New Roman" w:cs="Times New Roman"/>
          <w:sz w:val="24"/>
          <w:szCs w:val="24"/>
        </w:rPr>
      </w:pPr>
      <w:r w:rsidRPr="008B079D">
        <w:rPr>
          <w:rFonts w:ascii="Times New Roman" w:hAnsi="Times New Roman" w:cs="Times New Roman"/>
          <w:sz w:val="24"/>
          <w:szCs w:val="24"/>
        </w:rPr>
        <w:t xml:space="preserve">Sukladno članku 3. Uredbe 2023/2831 ukupan iznos potpora male vrijednosti koji je dodijeljen jednom poduzetniku ne smije prijeći iznos od 300.000,00 EUR-a  tijekom razdoblja od tri fiskalne godine  te se ta gornja granica  primjenjuje bez obzira na oblik 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potpora ili na cilj koji se namjerava postići te neovisno o tome financira li se potpora koju dodjeljuje država članica u cijelosti ili djelomično iz sredstava koja potječu iz Unije. </w:t>
      </w:r>
    </w:p>
    <w:p w14:paraId="6858A10C" w14:textId="77777777" w:rsidR="008B079D" w:rsidRPr="008B079D" w:rsidRDefault="008B079D" w:rsidP="008B079D">
      <w:pPr>
        <w:spacing w:after="0" w:line="276"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 xml:space="preserve">            Pojmom „jedan poduzetnik“ obuhvaćena su sva poduzeća koja su u najmanje jednom od sljedećih međusobnih odnosa:</w:t>
      </w:r>
    </w:p>
    <w:p w14:paraId="2B272DB1" w14:textId="77777777" w:rsidR="008B079D" w:rsidRPr="008B079D" w:rsidRDefault="008B079D" w:rsidP="008B079D">
      <w:pPr>
        <w:numPr>
          <w:ilvl w:val="0"/>
          <w:numId w:val="32"/>
        </w:numPr>
        <w:suppressAutoHyphens/>
        <w:autoSpaceDN w:val="0"/>
        <w:spacing w:after="0" w:line="276" w:lineRule="auto"/>
        <w:jc w:val="both"/>
        <w:textAlignment w:val="baseline"/>
        <w:rPr>
          <w:rFonts w:ascii="Times New Roman" w:eastAsia="Calibri" w:hAnsi="Times New Roman" w:cs="Times New Roman"/>
          <w:sz w:val="24"/>
          <w:szCs w:val="24"/>
        </w:rPr>
      </w:pPr>
      <w:r w:rsidRPr="008B079D">
        <w:rPr>
          <w:rFonts w:ascii="Times New Roman" w:eastAsia="Calibri" w:hAnsi="Times New Roman" w:cs="Times New Roman"/>
          <w:sz w:val="24"/>
          <w:szCs w:val="24"/>
        </w:rPr>
        <w:t>jedno poduzeće ima većinu glasačkih prava dioničara ili članova u drugom poduzeću;</w:t>
      </w:r>
    </w:p>
    <w:p w14:paraId="19109B19" w14:textId="77777777" w:rsidR="008B079D" w:rsidRPr="008B079D" w:rsidRDefault="008B079D" w:rsidP="008B079D">
      <w:pPr>
        <w:numPr>
          <w:ilvl w:val="0"/>
          <w:numId w:val="32"/>
        </w:numPr>
        <w:suppressAutoHyphens/>
        <w:autoSpaceDN w:val="0"/>
        <w:spacing w:after="0" w:line="276" w:lineRule="auto"/>
        <w:jc w:val="both"/>
        <w:textAlignment w:val="baseline"/>
        <w:rPr>
          <w:rFonts w:ascii="Times New Roman" w:eastAsia="Calibri" w:hAnsi="Times New Roman" w:cs="Times New Roman"/>
          <w:sz w:val="24"/>
          <w:szCs w:val="24"/>
        </w:rPr>
      </w:pPr>
      <w:r w:rsidRPr="008B079D">
        <w:rPr>
          <w:rFonts w:ascii="Times New Roman" w:eastAsia="Calibri" w:hAnsi="Times New Roman" w:cs="Times New Roman"/>
          <w:sz w:val="24"/>
          <w:szCs w:val="24"/>
        </w:rPr>
        <w:t>jedno poduzeće ima pravo imenovati ili smijeniti većinu članova upravnog, upravljačkog ili nadzornog tijela drugog poduzeća;</w:t>
      </w:r>
    </w:p>
    <w:p w14:paraId="2D1ABF9C" w14:textId="77777777" w:rsidR="008B079D" w:rsidRPr="008B079D" w:rsidRDefault="008B079D" w:rsidP="008B079D">
      <w:pPr>
        <w:numPr>
          <w:ilvl w:val="0"/>
          <w:numId w:val="32"/>
        </w:numPr>
        <w:suppressAutoHyphens/>
        <w:autoSpaceDN w:val="0"/>
        <w:spacing w:after="0" w:line="276" w:lineRule="auto"/>
        <w:jc w:val="both"/>
        <w:textAlignment w:val="baseline"/>
        <w:rPr>
          <w:rFonts w:ascii="Times New Roman" w:eastAsia="Calibri" w:hAnsi="Times New Roman" w:cs="Times New Roman"/>
          <w:sz w:val="24"/>
          <w:szCs w:val="24"/>
        </w:rPr>
      </w:pPr>
      <w:r w:rsidRPr="008B079D">
        <w:rPr>
          <w:rFonts w:ascii="Times New Roman" w:eastAsia="Calibri" w:hAnsi="Times New Roman" w:cs="Times New Roman"/>
          <w:sz w:val="24"/>
          <w:szCs w:val="24"/>
        </w:rPr>
        <w:t>jedno poduzeće ima pravo na ostvarivanje vladajućeg utjecaja nad drugim poduzećem na temelju ugovora sklopljenog s tim poduzećem ili na temelju odredbe njegova osnivačkog akta ili  statuta;</w:t>
      </w:r>
    </w:p>
    <w:p w14:paraId="76359FFB" w14:textId="77777777" w:rsidR="008B079D" w:rsidRPr="008B079D" w:rsidRDefault="008B079D" w:rsidP="008B079D">
      <w:pPr>
        <w:numPr>
          <w:ilvl w:val="0"/>
          <w:numId w:val="32"/>
        </w:numPr>
        <w:suppressAutoHyphens/>
        <w:autoSpaceDN w:val="0"/>
        <w:spacing w:after="0" w:line="276" w:lineRule="auto"/>
        <w:jc w:val="both"/>
        <w:textAlignment w:val="baseline"/>
        <w:rPr>
          <w:rFonts w:ascii="Times New Roman" w:eastAsia="Calibri" w:hAnsi="Times New Roman" w:cs="Times New Roman"/>
          <w:sz w:val="24"/>
          <w:szCs w:val="24"/>
        </w:rPr>
      </w:pPr>
      <w:r w:rsidRPr="008B079D">
        <w:rPr>
          <w:rFonts w:ascii="Times New Roman" w:eastAsia="Calibri" w:hAnsi="Times New Roman" w:cs="Times New Roman"/>
          <w:sz w:val="24"/>
          <w:szCs w:val="24"/>
        </w:rPr>
        <w:t>jedno poduzeće, koje je dioničar ili član u drugom poduzeću, samo kontrolira većinu glasačkih prava dioničara ili glasačkih prava članova u tom poduzeću u dogovoru s drugim dioničarima ili članovima tog poduzeća</w:t>
      </w:r>
    </w:p>
    <w:p w14:paraId="024757FF" w14:textId="77777777" w:rsidR="008B079D" w:rsidRPr="008B079D" w:rsidRDefault="008B079D" w:rsidP="008B079D">
      <w:pPr>
        <w:spacing w:after="0" w:line="240" w:lineRule="auto"/>
        <w:jc w:val="both"/>
        <w:rPr>
          <w:rFonts w:ascii="Times New Roman" w:eastAsia="Calibri" w:hAnsi="Times New Roman" w:cs="Times New Roman"/>
          <w:sz w:val="24"/>
          <w:szCs w:val="24"/>
        </w:rPr>
      </w:pPr>
      <w:r w:rsidRPr="008B079D">
        <w:rPr>
          <w:rFonts w:ascii="Times New Roman" w:eastAsia="Calibri" w:hAnsi="Times New Roman" w:cs="Times New Roman"/>
          <w:sz w:val="24"/>
          <w:szCs w:val="24"/>
        </w:rPr>
        <w:tab/>
        <w:t>Poduzeća koja su u bilo kojem odnosu iz točaka od (a) do (d) preko jednog ili više drugih poduzeća također se smatraju jednim poduzetnikom.</w:t>
      </w:r>
    </w:p>
    <w:p w14:paraId="06079633" w14:textId="77777777" w:rsidR="008B079D" w:rsidRPr="008B079D" w:rsidRDefault="008B079D" w:rsidP="008B079D">
      <w:pPr>
        <w:spacing w:after="0" w:line="240" w:lineRule="auto"/>
        <w:jc w:val="both"/>
        <w:rPr>
          <w:rFonts w:ascii="Times New Roman" w:eastAsia="Calibri" w:hAnsi="Times New Roman" w:cs="Times New Roman"/>
          <w:sz w:val="24"/>
          <w:szCs w:val="24"/>
        </w:rPr>
      </w:pPr>
    </w:p>
    <w:p w14:paraId="6C19DDB8" w14:textId="77777777" w:rsidR="008B079D" w:rsidRPr="008B079D" w:rsidRDefault="008B079D" w:rsidP="008B079D">
      <w:pPr>
        <w:spacing w:line="240" w:lineRule="auto"/>
        <w:ind w:firstLine="708"/>
        <w:jc w:val="both"/>
        <w:rPr>
          <w:rFonts w:ascii="Times New Roman" w:hAnsi="Times New Roman" w:cs="Times New Roman"/>
          <w:sz w:val="24"/>
          <w:szCs w:val="24"/>
        </w:rPr>
      </w:pPr>
      <w:bookmarkStart w:id="22" w:name="_Hlk212639843"/>
      <w:r w:rsidRPr="008B079D">
        <w:rPr>
          <w:rFonts w:ascii="Times New Roman" w:hAnsi="Times New Roman" w:cs="Times New Roman"/>
          <w:sz w:val="24"/>
          <w:szCs w:val="24"/>
        </w:rPr>
        <w:t xml:space="preserve">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potpore koje se dodjeljuju u skladu s Uredbom 2023/2831 mogu se kumulirati</w:t>
      </w:r>
      <w:bookmarkEnd w:id="22"/>
      <w:r w:rsidRPr="008B079D">
        <w:rPr>
          <w:rFonts w:ascii="Times New Roman" w:hAnsi="Times New Roman" w:cs="Times New Roman"/>
          <w:sz w:val="24"/>
          <w:szCs w:val="24"/>
        </w:rPr>
        <w:t xml:space="preserve"> s 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potporama dodijeljenima u skladu s Uredbom Komisije (EU)  2023/2832.</w:t>
      </w:r>
    </w:p>
    <w:p w14:paraId="375BDFB6" w14:textId="77777777" w:rsidR="008B079D" w:rsidRPr="008B079D" w:rsidRDefault="008B079D" w:rsidP="008B079D">
      <w:pPr>
        <w:spacing w:line="240" w:lineRule="auto"/>
        <w:ind w:firstLine="708"/>
        <w:jc w:val="both"/>
        <w:rPr>
          <w:rFonts w:ascii="Times New Roman" w:hAnsi="Times New Roman" w:cs="Times New Roman"/>
          <w:sz w:val="24"/>
          <w:szCs w:val="24"/>
        </w:rPr>
      </w:pPr>
      <w:r w:rsidRPr="008B079D">
        <w:rPr>
          <w:rFonts w:ascii="Times New Roman" w:hAnsi="Times New Roman" w:cs="Times New Roman"/>
          <w:sz w:val="24"/>
          <w:szCs w:val="24"/>
        </w:rPr>
        <w:t xml:space="preserve">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potpore koje se dodjeljuju u skladu s Uredbom 2023/2831 mogu se kumulirati s 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potporama dodijeljenima u skladu s uredbama  Komisije (EU) br. 1408/2013 i br. 717/2014 do odgovarajuće gornje granice utvrđene Uredbom 2023/2831. </w:t>
      </w:r>
    </w:p>
    <w:p w14:paraId="5AA207D5" w14:textId="77777777" w:rsidR="008B079D" w:rsidRPr="008B079D" w:rsidRDefault="008B079D" w:rsidP="008B079D">
      <w:pPr>
        <w:spacing w:line="240" w:lineRule="auto"/>
        <w:ind w:firstLine="708"/>
        <w:jc w:val="both"/>
        <w:rPr>
          <w:rFonts w:ascii="Times New Roman" w:hAnsi="Times New Roman" w:cs="Times New Roman"/>
          <w:sz w:val="24"/>
          <w:szCs w:val="24"/>
        </w:rPr>
      </w:pPr>
      <w:r w:rsidRPr="008B079D">
        <w:rPr>
          <w:rFonts w:ascii="Times New Roman" w:hAnsi="Times New Roman" w:cs="Times New Roman"/>
          <w:sz w:val="24"/>
          <w:szCs w:val="24"/>
        </w:rPr>
        <w:t xml:space="preserve">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potpore koje se dodjeljuju u skladu s ovom Uredbom ne kumuliraju se s državnim potporama u vezi s istim prihvatljivim troškovima ili s državnim potporama za istu mjeru rizičnog financiranja ako bi takvom kumulacijom premašio najviši relevantni intenzitet potpore ili iznos potpore koji je za konkretan slučaj utvrđen uredbom o skupnom izuzeću odnosno odlukom Komisije. De </w:t>
      </w:r>
      <w:proofErr w:type="spellStart"/>
      <w:r w:rsidRPr="008B079D">
        <w:rPr>
          <w:rFonts w:ascii="Times New Roman" w:hAnsi="Times New Roman" w:cs="Times New Roman"/>
          <w:sz w:val="24"/>
          <w:szCs w:val="24"/>
        </w:rPr>
        <w:t>minimis</w:t>
      </w:r>
      <w:proofErr w:type="spellEnd"/>
      <w:r w:rsidRPr="008B079D">
        <w:rPr>
          <w:rFonts w:ascii="Times New Roman" w:hAnsi="Times New Roman" w:cs="Times New Roman"/>
          <w:sz w:val="24"/>
          <w:szCs w:val="24"/>
        </w:rPr>
        <w:t xml:space="preserve"> potpore koje nisu dodijeljene za određene prihvatljive troškove ili se ne mogu pripisati takvim troškovima mogu se kumulirati s drugim državnim potporama dodijeljenima na temelju uredbe o skupnom izuzeću ili odluke Komisije.</w:t>
      </w:r>
    </w:p>
    <w:p w14:paraId="1513517F" w14:textId="77777777" w:rsidR="008B079D" w:rsidRPr="008B079D" w:rsidRDefault="008B079D" w:rsidP="008B079D">
      <w:pPr>
        <w:ind w:firstLine="708"/>
        <w:jc w:val="both"/>
        <w:rPr>
          <w:rFonts w:ascii="Times New Roman" w:hAnsi="Times New Roman" w:cs="Times New Roman"/>
          <w:sz w:val="24"/>
          <w:szCs w:val="24"/>
        </w:rPr>
      </w:pPr>
      <w:r w:rsidRPr="008B079D">
        <w:rPr>
          <w:rFonts w:ascii="Times New Roman" w:hAnsi="Times New Roman" w:cs="Times New Roman"/>
          <w:sz w:val="24"/>
          <w:szCs w:val="24"/>
        </w:rPr>
        <w:t>Podnositelj zahtjeva mora svom zahtjevu priložiti izjavu o iznosima dodijeljenih potpora male vrijednosti iz drugih izvora tijekom prethodne dvije fiskalne godine i u tekućoj fiskalnoj godini na propisanom obrascu koji je sastavni dio ovog Programa.</w:t>
      </w:r>
    </w:p>
    <w:p w14:paraId="212A23D2" w14:textId="77777777" w:rsidR="008B079D" w:rsidRPr="008B079D" w:rsidRDefault="008B079D" w:rsidP="008B079D">
      <w:pPr>
        <w:ind w:firstLine="708"/>
        <w:jc w:val="both"/>
        <w:rPr>
          <w:rFonts w:ascii="Times New Roman" w:hAnsi="Times New Roman" w:cs="Times New Roman"/>
          <w:sz w:val="24"/>
          <w:szCs w:val="24"/>
        </w:rPr>
      </w:pPr>
      <w:r w:rsidRPr="008B079D">
        <w:rPr>
          <w:rFonts w:ascii="Times New Roman" w:hAnsi="Times New Roman" w:cs="Times New Roman"/>
          <w:sz w:val="24"/>
          <w:szCs w:val="24"/>
        </w:rPr>
        <w:lastRenderedPageBreak/>
        <w:t xml:space="preserve">Davatelj državne potpore dužan je korisniku potpore dostaviti obavijest da mu je dodijeljena potpora male vrijednosti sukladno </w:t>
      </w:r>
      <w:bookmarkStart w:id="23" w:name="_Hlk145327245"/>
      <w:r w:rsidRPr="008B079D">
        <w:rPr>
          <w:rFonts w:ascii="Times New Roman" w:hAnsi="Times New Roman" w:cs="Times New Roman"/>
          <w:sz w:val="24"/>
          <w:szCs w:val="24"/>
        </w:rPr>
        <w:t>Uredbi 2023/2831.</w:t>
      </w:r>
    </w:p>
    <w:bookmarkEnd w:id="23"/>
    <w:p w14:paraId="68ACE8FB" w14:textId="77777777" w:rsidR="008B079D" w:rsidRPr="008B079D" w:rsidRDefault="008B079D" w:rsidP="008B079D">
      <w:pPr>
        <w:ind w:firstLine="708"/>
        <w:jc w:val="both"/>
        <w:rPr>
          <w:rFonts w:ascii="Times New Roman" w:hAnsi="Times New Roman" w:cs="Times New Roman"/>
          <w:sz w:val="24"/>
          <w:szCs w:val="24"/>
        </w:rPr>
      </w:pPr>
    </w:p>
    <w:p w14:paraId="4C72E024" w14:textId="77777777" w:rsidR="008B079D" w:rsidRPr="008B079D" w:rsidRDefault="008B079D" w:rsidP="008B079D">
      <w:pPr>
        <w:spacing w:line="276" w:lineRule="auto"/>
        <w:jc w:val="both"/>
        <w:rPr>
          <w:rFonts w:ascii="Times New Roman" w:eastAsia="Calibri" w:hAnsi="Times New Roman" w:cs="Times New Roman"/>
          <w:b/>
        </w:rPr>
      </w:pPr>
      <w:r w:rsidRPr="008B079D">
        <w:rPr>
          <w:rFonts w:ascii="Times New Roman" w:eastAsia="Calibri" w:hAnsi="Times New Roman" w:cs="Times New Roman"/>
          <w:b/>
        </w:rPr>
        <w:t>KONTROLA I POVRAT SREDSTAVA</w:t>
      </w:r>
    </w:p>
    <w:p w14:paraId="6E0DA1B0" w14:textId="77777777" w:rsidR="008B079D" w:rsidRPr="008B079D" w:rsidRDefault="008B079D" w:rsidP="008B079D">
      <w:pPr>
        <w:spacing w:line="276" w:lineRule="auto"/>
        <w:jc w:val="center"/>
        <w:rPr>
          <w:rFonts w:ascii="Times New Roman" w:eastAsia="Calibri" w:hAnsi="Times New Roman" w:cs="Times New Roman"/>
          <w:b/>
        </w:rPr>
      </w:pPr>
      <w:r w:rsidRPr="008B079D">
        <w:rPr>
          <w:rFonts w:ascii="Times New Roman" w:eastAsia="Calibri" w:hAnsi="Times New Roman" w:cs="Times New Roman"/>
          <w:b/>
        </w:rPr>
        <w:t>Članak 18.</w:t>
      </w:r>
    </w:p>
    <w:p w14:paraId="1C00CA43" w14:textId="77777777" w:rsidR="008B079D" w:rsidRPr="008B079D" w:rsidRDefault="008B079D" w:rsidP="008B079D">
      <w:pPr>
        <w:spacing w:after="0" w:line="240" w:lineRule="auto"/>
        <w:ind w:firstLine="709"/>
        <w:jc w:val="both"/>
        <w:rPr>
          <w:rFonts w:ascii="Times New Roman" w:hAnsi="Times New Roman" w:cs="Times New Roman"/>
          <w:sz w:val="24"/>
          <w:szCs w:val="24"/>
        </w:rPr>
      </w:pPr>
      <w:r w:rsidRPr="008B079D">
        <w:rPr>
          <w:rFonts w:ascii="Times New Roman" w:hAnsi="Times New Roman" w:cs="Times New Roman"/>
          <w:sz w:val="24"/>
          <w:szCs w:val="24"/>
        </w:rPr>
        <w:t>Općinski načelnik u uvjetima Javnog poziva određuje mjere kontrole namjenskog utroška isplaćenih sredstava (dostava dokaza o izvršenom plaćanju, izvješća o utrošku sredstava i sl.).</w:t>
      </w:r>
    </w:p>
    <w:p w14:paraId="655C206A" w14:textId="77777777" w:rsidR="008B079D" w:rsidRPr="008B079D" w:rsidRDefault="008B079D" w:rsidP="008B079D">
      <w:pPr>
        <w:spacing w:after="0" w:line="240" w:lineRule="auto"/>
        <w:ind w:firstLine="709"/>
        <w:jc w:val="both"/>
        <w:rPr>
          <w:rFonts w:ascii="Times New Roman" w:hAnsi="Times New Roman" w:cs="Times New Roman"/>
          <w:sz w:val="24"/>
          <w:szCs w:val="24"/>
        </w:rPr>
      </w:pPr>
      <w:r w:rsidRPr="008B079D">
        <w:rPr>
          <w:rFonts w:ascii="Times New Roman" w:hAnsi="Times New Roman" w:cs="Times New Roman"/>
          <w:sz w:val="24"/>
          <w:szCs w:val="24"/>
        </w:rPr>
        <w:t>Kontrolu na terenu za aktivnosti kod kojih je to primjenjivo provodi Povjerenstvo za kontrolu koje imenuje Općinski načelnik.</w:t>
      </w:r>
    </w:p>
    <w:p w14:paraId="1A546591" w14:textId="77777777" w:rsidR="008B079D" w:rsidRPr="008B079D" w:rsidRDefault="008B079D" w:rsidP="008B079D">
      <w:pPr>
        <w:spacing w:after="0" w:line="240" w:lineRule="auto"/>
        <w:ind w:firstLine="709"/>
        <w:jc w:val="both"/>
        <w:rPr>
          <w:rFonts w:ascii="Times New Roman" w:hAnsi="Times New Roman" w:cs="Times New Roman"/>
          <w:sz w:val="24"/>
          <w:szCs w:val="24"/>
        </w:rPr>
      </w:pPr>
      <w:r w:rsidRPr="008B079D">
        <w:rPr>
          <w:rFonts w:ascii="Times New Roman" w:hAnsi="Times New Roman" w:cs="Times New Roman"/>
          <w:sz w:val="24"/>
          <w:szCs w:val="24"/>
        </w:rPr>
        <w:t>Ukoliko se utvrdi da aktivnosti nisu provedene sukladno Zahtjevu za potporu donosi se Odluka o povratu sredstava.</w:t>
      </w:r>
    </w:p>
    <w:p w14:paraId="32C92419" w14:textId="77777777" w:rsidR="008B079D" w:rsidRPr="008B079D" w:rsidRDefault="008B079D" w:rsidP="008B079D">
      <w:pPr>
        <w:spacing w:after="0" w:line="240" w:lineRule="auto"/>
        <w:ind w:firstLine="709"/>
        <w:jc w:val="both"/>
      </w:pPr>
      <w:r w:rsidRPr="008B079D">
        <w:rPr>
          <w:rFonts w:ascii="Times New Roman" w:hAnsi="Times New Roman" w:cs="Times New Roman"/>
          <w:sz w:val="24"/>
          <w:szCs w:val="24"/>
        </w:rPr>
        <w:t>Korisnik kojemu je izdana Odluka o povratu sredstava biti će isključen iz prava korištenja potpora iz Programa u narednoj godini</w:t>
      </w:r>
      <w:r w:rsidRPr="008B079D">
        <w:rPr>
          <w:rFonts w:eastAsia="Calibri"/>
        </w:rPr>
        <w:t>.</w:t>
      </w:r>
    </w:p>
    <w:p w14:paraId="697AA44D" w14:textId="77777777" w:rsidR="008B079D" w:rsidRPr="008B079D" w:rsidRDefault="008B079D" w:rsidP="008B079D">
      <w:pPr>
        <w:spacing w:after="0" w:line="240" w:lineRule="auto"/>
        <w:jc w:val="center"/>
        <w:rPr>
          <w:rFonts w:ascii="Times New Roman" w:hAnsi="Times New Roman" w:cs="Times New Roman"/>
          <w:b/>
          <w:sz w:val="24"/>
          <w:szCs w:val="24"/>
        </w:rPr>
      </w:pPr>
    </w:p>
    <w:p w14:paraId="20FE1A48" w14:textId="77777777" w:rsidR="008B079D" w:rsidRPr="008B079D" w:rsidRDefault="008B079D" w:rsidP="008B079D">
      <w:pPr>
        <w:spacing w:line="276" w:lineRule="auto"/>
        <w:rPr>
          <w:rFonts w:ascii="Times New Roman" w:eastAsia="Calibri" w:hAnsi="Times New Roman" w:cs="Times New Roman"/>
          <w:b/>
        </w:rPr>
      </w:pPr>
      <w:r w:rsidRPr="008B079D">
        <w:rPr>
          <w:rFonts w:ascii="Times New Roman" w:eastAsia="Calibri" w:hAnsi="Times New Roman" w:cs="Times New Roman"/>
          <w:b/>
        </w:rPr>
        <w:t>STUPANJE NA SNAGU</w:t>
      </w:r>
    </w:p>
    <w:p w14:paraId="4F42FCBE" w14:textId="77777777" w:rsidR="008B079D" w:rsidRPr="008B079D" w:rsidRDefault="008B079D" w:rsidP="008B079D">
      <w:pPr>
        <w:spacing w:line="276" w:lineRule="auto"/>
        <w:jc w:val="center"/>
        <w:rPr>
          <w:rFonts w:ascii="Times New Roman" w:eastAsia="Calibri" w:hAnsi="Times New Roman" w:cs="Times New Roman"/>
          <w:b/>
        </w:rPr>
      </w:pPr>
      <w:r w:rsidRPr="008B079D">
        <w:rPr>
          <w:rFonts w:ascii="Times New Roman" w:eastAsia="Calibri" w:hAnsi="Times New Roman" w:cs="Times New Roman"/>
          <w:b/>
        </w:rPr>
        <w:t>Članak 19.</w:t>
      </w:r>
    </w:p>
    <w:p w14:paraId="57E6F4E4" w14:textId="77777777" w:rsidR="008B079D" w:rsidRPr="008B079D" w:rsidRDefault="008B079D" w:rsidP="008B079D">
      <w:pPr>
        <w:spacing w:line="276" w:lineRule="auto"/>
        <w:ind w:firstLine="708"/>
        <w:jc w:val="both"/>
        <w:rPr>
          <w:rFonts w:ascii="Times New Roman" w:hAnsi="Times New Roman" w:cs="Times New Roman"/>
          <w:sz w:val="24"/>
          <w:szCs w:val="24"/>
        </w:rPr>
      </w:pPr>
      <w:r w:rsidRPr="008B079D">
        <w:rPr>
          <w:rFonts w:ascii="Times New Roman" w:hAnsi="Times New Roman" w:cs="Times New Roman"/>
          <w:sz w:val="24"/>
          <w:szCs w:val="24"/>
        </w:rPr>
        <w:t>Ovaj Program stupa na snagu osam dana od objave u „Službenom glasniku Krapinsko-zagorske županije“.</w:t>
      </w:r>
    </w:p>
    <w:p w14:paraId="524DAFEF" w14:textId="77777777" w:rsidR="008B079D" w:rsidRPr="008B079D" w:rsidRDefault="008B079D" w:rsidP="008B079D">
      <w:pPr>
        <w:spacing w:after="0" w:line="240" w:lineRule="auto"/>
        <w:rPr>
          <w:rFonts w:ascii="Times New Roman" w:hAnsi="Times New Roman" w:cs="Times New Roman"/>
          <w:sz w:val="24"/>
          <w:szCs w:val="24"/>
        </w:rPr>
      </w:pPr>
      <w:r w:rsidRPr="008B079D">
        <w:rPr>
          <w:rFonts w:ascii="Times New Roman" w:hAnsi="Times New Roman" w:cs="Times New Roman"/>
          <w:b/>
          <w:sz w:val="24"/>
          <w:szCs w:val="24"/>
        </w:rPr>
        <w:tab/>
      </w:r>
      <w:r w:rsidRPr="008B079D">
        <w:rPr>
          <w:rFonts w:ascii="Times New Roman" w:hAnsi="Times New Roman" w:cs="Times New Roman"/>
          <w:b/>
          <w:sz w:val="24"/>
          <w:szCs w:val="24"/>
        </w:rPr>
        <w:tab/>
      </w:r>
      <w:r w:rsidRPr="008B079D">
        <w:rPr>
          <w:rFonts w:ascii="Times New Roman" w:hAnsi="Times New Roman" w:cs="Times New Roman"/>
          <w:b/>
          <w:sz w:val="24"/>
          <w:szCs w:val="24"/>
        </w:rPr>
        <w:tab/>
      </w:r>
      <w:r w:rsidRPr="008B079D">
        <w:rPr>
          <w:rFonts w:ascii="Times New Roman" w:hAnsi="Times New Roman" w:cs="Times New Roman"/>
          <w:b/>
          <w:sz w:val="24"/>
          <w:szCs w:val="24"/>
        </w:rPr>
        <w:tab/>
      </w:r>
      <w:r w:rsidRPr="008B079D">
        <w:rPr>
          <w:rFonts w:ascii="Times New Roman" w:hAnsi="Times New Roman" w:cs="Times New Roman"/>
          <w:b/>
          <w:sz w:val="24"/>
          <w:szCs w:val="24"/>
        </w:rPr>
        <w:tab/>
      </w:r>
      <w:r w:rsidRPr="008B079D">
        <w:rPr>
          <w:rFonts w:ascii="Times New Roman" w:hAnsi="Times New Roman" w:cs="Times New Roman"/>
          <w:b/>
          <w:sz w:val="24"/>
          <w:szCs w:val="24"/>
        </w:rPr>
        <w:tab/>
      </w:r>
      <w:r w:rsidRPr="008B079D">
        <w:rPr>
          <w:rFonts w:ascii="Times New Roman" w:hAnsi="Times New Roman" w:cs="Times New Roman"/>
          <w:b/>
          <w:sz w:val="24"/>
          <w:szCs w:val="24"/>
        </w:rPr>
        <w:tab/>
        <w:t xml:space="preserve">        </w:t>
      </w:r>
      <w:r w:rsidRPr="008B079D">
        <w:rPr>
          <w:rFonts w:ascii="Times New Roman" w:hAnsi="Times New Roman" w:cs="Times New Roman"/>
          <w:sz w:val="24"/>
          <w:szCs w:val="24"/>
        </w:rPr>
        <w:t>PREDSJEDNICA</w:t>
      </w:r>
    </w:p>
    <w:p w14:paraId="09634D41" w14:textId="77777777" w:rsidR="008B079D" w:rsidRPr="008B079D" w:rsidRDefault="008B079D" w:rsidP="008B079D">
      <w:pPr>
        <w:spacing w:after="0" w:line="240" w:lineRule="auto"/>
        <w:rPr>
          <w:rFonts w:ascii="Times New Roman" w:hAnsi="Times New Roman" w:cs="Times New Roman"/>
          <w:sz w:val="24"/>
          <w:szCs w:val="24"/>
        </w:rPr>
      </w:pP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t xml:space="preserve">     OPĆINSKOG VIJEĆA</w:t>
      </w:r>
    </w:p>
    <w:p w14:paraId="41975988" w14:textId="77777777" w:rsidR="008B079D" w:rsidRPr="008B079D" w:rsidRDefault="008B079D" w:rsidP="008B079D">
      <w:pPr>
        <w:spacing w:after="0" w:line="240" w:lineRule="auto"/>
        <w:rPr>
          <w:rFonts w:ascii="Times New Roman" w:hAnsi="Times New Roman" w:cs="Times New Roman"/>
          <w:i/>
          <w:sz w:val="24"/>
          <w:szCs w:val="24"/>
        </w:rPr>
      </w:pP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r w:rsidRPr="008B079D">
        <w:rPr>
          <w:rFonts w:ascii="Times New Roman" w:hAnsi="Times New Roman" w:cs="Times New Roman"/>
          <w:sz w:val="24"/>
          <w:szCs w:val="24"/>
        </w:rPr>
        <w:tab/>
      </w:r>
      <w:proofErr w:type="spellStart"/>
      <w:r w:rsidRPr="008B079D">
        <w:rPr>
          <w:rFonts w:ascii="Times New Roman" w:hAnsi="Times New Roman" w:cs="Times New Roman"/>
        </w:rPr>
        <w:t>Tončica</w:t>
      </w:r>
      <w:proofErr w:type="spellEnd"/>
      <w:r w:rsidRPr="008B079D">
        <w:rPr>
          <w:rFonts w:ascii="Times New Roman" w:hAnsi="Times New Roman" w:cs="Times New Roman"/>
        </w:rPr>
        <w:t xml:space="preserve"> Božić, </w:t>
      </w:r>
      <w:proofErr w:type="spellStart"/>
      <w:r w:rsidRPr="008B079D">
        <w:rPr>
          <w:rFonts w:ascii="Times New Roman" w:hAnsi="Times New Roman" w:cs="Times New Roman"/>
        </w:rPr>
        <w:t>univ</w:t>
      </w:r>
      <w:proofErr w:type="spellEnd"/>
      <w:r w:rsidRPr="008B079D">
        <w:rPr>
          <w:rFonts w:ascii="Times New Roman" w:hAnsi="Times New Roman" w:cs="Times New Roman"/>
        </w:rPr>
        <w:t xml:space="preserve">. </w:t>
      </w:r>
      <w:proofErr w:type="spellStart"/>
      <w:r w:rsidRPr="008B079D">
        <w:rPr>
          <w:rFonts w:ascii="Times New Roman" w:hAnsi="Times New Roman" w:cs="Times New Roman"/>
        </w:rPr>
        <w:t>spec</w:t>
      </w:r>
      <w:proofErr w:type="spellEnd"/>
      <w:r w:rsidRPr="008B079D">
        <w:rPr>
          <w:rFonts w:ascii="Times New Roman" w:hAnsi="Times New Roman" w:cs="Times New Roman"/>
        </w:rPr>
        <w:t xml:space="preserve">. </w:t>
      </w:r>
      <w:proofErr w:type="spellStart"/>
      <w:r w:rsidRPr="008B079D">
        <w:rPr>
          <w:rFonts w:ascii="Times New Roman" w:hAnsi="Times New Roman" w:cs="Times New Roman"/>
        </w:rPr>
        <w:t>act</w:t>
      </w:r>
      <w:proofErr w:type="spellEnd"/>
      <w:r w:rsidRPr="008B079D">
        <w:rPr>
          <w:rFonts w:ascii="Times New Roman" w:hAnsi="Times New Roman" w:cs="Times New Roman"/>
        </w:rPr>
        <w:t xml:space="preserve">. </w:t>
      </w:r>
      <w:proofErr w:type="spellStart"/>
      <w:r w:rsidRPr="008B079D">
        <w:rPr>
          <w:rFonts w:ascii="Times New Roman" w:hAnsi="Times New Roman" w:cs="Times New Roman"/>
        </w:rPr>
        <w:t>soc</w:t>
      </w:r>
      <w:proofErr w:type="spellEnd"/>
    </w:p>
    <w:p w14:paraId="6D25BC48" w14:textId="77777777" w:rsidR="008B079D" w:rsidRDefault="008B079D" w:rsidP="00742092">
      <w:pPr>
        <w:jc w:val="both"/>
      </w:pPr>
    </w:p>
    <w:p w14:paraId="7B12042D" w14:textId="77777777" w:rsidR="008B079D" w:rsidRDefault="008B079D" w:rsidP="00742092">
      <w:pPr>
        <w:jc w:val="both"/>
      </w:pPr>
    </w:p>
    <w:p w14:paraId="7D372DC0" w14:textId="77777777" w:rsidR="008B079D" w:rsidRDefault="008B079D" w:rsidP="00742092">
      <w:pPr>
        <w:jc w:val="both"/>
      </w:pPr>
    </w:p>
    <w:p w14:paraId="48E3253F" w14:textId="77777777" w:rsidR="008B079D" w:rsidRDefault="008B079D" w:rsidP="00742092">
      <w:pPr>
        <w:jc w:val="both"/>
      </w:pPr>
    </w:p>
    <w:p w14:paraId="4D18BD86" w14:textId="77777777" w:rsidR="008B079D" w:rsidRDefault="008B079D" w:rsidP="00742092">
      <w:pPr>
        <w:jc w:val="both"/>
      </w:pPr>
    </w:p>
    <w:p w14:paraId="492B9D23" w14:textId="77777777" w:rsidR="008B079D" w:rsidRDefault="008B079D" w:rsidP="00742092">
      <w:pPr>
        <w:jc w:val="both"/>
      </w:pPr>
    </w:p>
    <w:p w14:paraId="2938314A" w14:textId="77777777" w:rsidR="008B079D" w:rsidRDefault="008B079D" w:rsidP="00742092">
      <w:pPr>
        <w:jc w:val="both"/>
      </w:pPr>
    </w:p>
    <w:p w14:paraId="6BC7BB19" w14:textId="77777777" w:rsidR="008B079D" w:rsidRDefault="008B079D" w:rsidP="00742092">
      <w:pPr>
        <w:jc w:val="both"/>
      </w:pPr>
    </w:p>
    <w:p w14:paraId="68619867" w14:textId="77777777" w:rsidR="008B079D" w:rsidRDefault="008B079D" w:rsidP="00742092">
      <w:pPr>
        <w:jc w:val="both"/>
      </w:pPr>
    </w:p>
    <w:p w14:paraId="03209E09" w14:textId="77777777" w:rsidR="008B079D" w:rsidRDefault="008B079D" w:rsidP="00742092">
      <w:pPr>
        <w:jc w:val="both"/>
      </w:pPr>
    </w:p>
    <w:p w14:paraId="155B60FD" w14:textId="77777777" w:rsidR="008B079D" w:rsidRDefault="008B079D" w:rsidP="00742092">
      <w:pPr>
        <w:jc w:val="both"/>
      </w:pPr>
    </w:p>
    <w:p w14:paraId="6DA499B5" w14:textId="77777777" w:rsidR="008B079D" w:rsidRDefault="008B079D" w:rsidP="00742092">
      <w:pPr>
        <w:jc w:val="both"/>
      </w:pPr>
    </w:p>
    <w:p w14:paraId="5EA9B6C1" w14:textId="77777777" w:rsidR="008B079D" w:rsidRDefault="008B079D" w:rsidP="00742092">
      <w:pPr>
        <w:jc w:val="both"/>
      </w:pPr>
    </w:p>
    <w:p w14:paraId="2FD4E9A6" w14:textId="77777777" w:rsidR="008B079D" w:rsidRDefault="008B079D" w:rsidP="00742092">
      <w:pPr>
        <w:jc w:val="both"/>
      </w:pPr>
    </w:p>
    <w:p w14:paraId="16144F7D" w14:textId="77777777" w:rsidR="008B079D" w:rsidRDefault="008B079D" w:rsidP="00742092">
      <w:pPr>
        <w:jc w:val="both"/>
      </w:pPr>
    </w:p>
    <w:p w14:paraId="243A1B25" w14:textId="77777777" w:rsidR="008B079D" w:rsidRDefault="008B079D" w:rsidP="00742092">
      <w:pPr>
        <w:jc w:val="both"/>
      </w:pPr>
    </w:p>
    <w:p w14:paraId="64301EC6" w14:textId="77777777" w:rsidR="008B079D" w:rsidRDefault="008B079D" w:rsidP="00742092">
      <w:pPr>
        <w:jc w:val="both"/>
      </w:pPr>
    </w:p>
    <w:p w14:paraId="251984F2" w14:textId="77777777" w:rsidR="008B079D" w:rsidRDefault="008B079D" w:rsidP="00742092">
      <w:pPr>
        <w:jc w:val="both"/>
      </w:pPr>
    </w:p>
    <w:p w14:paraId="5F0E0AC8" w14:textId="77777777" w:rsidR="008B079D" w:rsidRDefault="008B079D" w:rsidP="00742092">
      <w:pPr>
        <w:jc w:val="both"/>
      </w:pPr>
    </w:p>
    <w:p w14:paraId="38C096D0" w14:textId="77777777" w:rsidR="008B079D" w:rsidRDefault="008B079D" w:rsidP="00742092">
      <w:pPr>
        <w:jc w:val="both"/>
      </w:pPr>
    </w:p>
    <w:p w14:paraId="4F668294" w14:textId="77777777" w:rsidR="008B079D" w:rsidRDefault="008B079D" w:rsidP="00742092">
      <w:pPr>
        <w:jc w:val="both"/>
      </w:pPr>
    </w:p>
    <w:p w14:paraId="2AAC3984" w14:textId="77777777" w:rsidR="008B079D" w:rsidRDefault="008B079D" w:rsidP="00742092">
      <w:pPr>
        <w:jc w:val="both"/>
      </w:pPr>
    </w:p>
    <w:p w14:paraId="3E308575" w14:textId="77777777" w:rsidR="008B079D" w:rsidRPr="008B079D" w:rsidRDefault="008B079D" w:rsidP="008B079D">
      <w:pPr>
        <w:spacing w:after="0" w:line="240" w:lineRule="auto"/>
        <w:rPr>
          <w:rFonts w:ascii="Times New Roman" w:eastAsia="Times New Roman" w:hAnsi="Times New Roman" w:cs="Times New Roman"/>
          <w:b/>
        </w:rPr>
      </w:pPr>
      <w:r w:rsidRPr="008B079D">
        <w:rPr>
          <w:rFonts w:ascii="Times New Roman" w:eastAsia="Times New Roman" w:hAnsi="Times New Roman" w:cs="Times New Roman"/>
          <w:b/>
        </w:rPr>
        <w:t xml:space="preserve">                            </w:t>
      </w:r>
      <w:r w:rsidRPr="008B079D">
        <w:rPr>
          <w:rFonts w:ascii="Times New Roman" w:eastAsia="Times New Roman" w:hAnsi="Times New Roman" w:cs="Times New Roman"/>
          <w:b/>
        </w:rPr>
        <w:object w:dxaOrig="2100" w:dyaOrig="2503" w14:anchorId="50509352">
          <v:shape id="_x0000_i1083" type="#_x0000_t75" style="width:32.25pt;height:42.75pt" o:ole="" fillcolor="window">
            <v:imagedata r:id="rId6" o:title=""/>
          </v:shape>
          <o:OLEObject Type="Embed" ProgID="MSDraw" ShapeID="_x0000_i1083" DrawAspect="Content" ObjectID="_1841466138" r:id="rId51">
            <o:FieldCodes>\* MERGEFORMAT</o:FieldCodes>
          </o:OLEObject>
        </w:object>
      </w:r>
      <w:r w:rsidRPr="008B079D">
        <w:rPr>
          <w:rFonts w:ascii="Times New Roman" w:eastAsia="Times New Roman" w:hAnsi="Times New Roman" w:cs="Times New Roman"/>
          <w:b/>
        </w:rPr>
        <w:tab/>
        <w:t xml:space="preserve">                   </w:t>
      </w:r>
    </w:p>
    <w:p w14:paraId="667CBD15" w14:textId="77777777" w:rsidR="008B079D" w:rsidRPr="008B079D" w:rsidRDefault="008B079D" w:rsidP="008B079D">
      <w:pPr>
        <w:spacing w:after="0" w:line="240" w:lineRule="auto"/>
        <w:rPr>
          <w:rFonts w:ascii="Times New Roman" w:eastAsia="Times New Roman" w:hAnsi="Times New Roman" w:cs="Times New Roman"/>
          <w:b/>
        </w:rPr>
      </w:pPr>
      <w:r w:rsidRPr="008B079D">
        <w:rPr>
          <w:rFonts w:ascii="Times New Roman" w:eastAsia="Times New Roman" w:hAnsi="Times New Roman" w:cs="Times New Roman"/>
          <w:b/>
        </w:rPr>
        <w:t xml:space="preserve">            REPUBLIKA HRVATSKA</w:t>
      </w:r>
    </w:p>
    <w:p w14:paraId="5A6EB7D4" w14:textId="77777777" w:rsidR="008B079D" w:rsidRPr="008B079D" w:rsidRDefault="008B079D" w:rsidP="008B079D">
      <w:pPr>
        <w:spacing w:after="0" w:line="240" w:lineRule="auto"/>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   KRAPINSKO-ZAGORSKA ŽUPANIJA</w:t>
      </w:r>
    </w:p>
    <w:p w14:paraId="648F1AC0" w14:textId="77777777" w:rsidR="008B079D" w:rsidRPr="008B079D" w:rsidRDefault="008B079D" w:rsidP="008B079D">
      <w:pPr>
        <w:keepNext/>
        <w:spacing w:after="0" w:line="240" w:lineRule="auto"/>
        <w:outlineLvl w:val="1"/>
        <w:rPr>
          <w:rFonts w:ascii="Times New Roman" w:eastAsia="Times New Roman" w:hAnsi="Times New Roman" w:cs="Times New Roman"/>
          <w:b/>
        </w:rPr>
      </w:pPr>
      <w:r w:rsidRPr="008B079D">
        <w:rPr>
          <w:rFonts w:ascii="Times New Roman" w:eastAsia="Times New Roman" w:hAnsi="Times New Roman" w:cs="Times New Roman"/>
          <w:b/>
        </w:rPr>
        <w:t xml:space="preserve">     OPĆINA SVETI KRIŽ ZAČRETJE</w:t>
      </w:r>
    </w:p>
    <w:p w14:paraId="610236AD" w14:textId="77777777" w:rsidR="008B079D" w:rsidRPr="008B079D" w:rsidRDefault="008B079D" w:rsidP="008B079D">
      <w:pPr>
        <w:spacing w:after="0" w:line="240" w:lineRule="auto"/>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      </w:t>
      </w:r>
      <w:r w:rsidRPr="008B079D">
        <w:rPr>
          <w:rFonts w:ascii="Times New Roman" w:eastAsia="Times New Roman" w:hAnsi="Times New Roman" w:cs="Times New Roman"/>
          <w:b/>
          <w:lang w:eastAsia="hr-HR"/>
        </w:rPr>
        <w:tab/>
        <w:t xml:space="preserve"> OPĆINSKI NAČELNIK</w:t>
      </w:r>
    </w:p>
    <w:p w14:paraId="2CF87F83" w14:textId="77777777" w:rsidR="008B079D" w:rsidRPr="008B079D" w:rsidRDefault="008B079D" w:rsidP="008B079D">
      <w:pPr>
        <w:spacing w:after="0" w:line="240" w:lineRule="auto"/>
        <w:rPr>
          <w:rFonts w:ascii="Times New Roman" w:eastAsia="Times New Roman" w:hAnsi="Times New Roman" w:cs="Times New Roman"/>
          <w:b/>
          <w:lang w:eastAsia="hr-HR"/>
        </w:rPr>
      </w:pPr>
    </w:p>
    <w:p w14:paraId="5440974F"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KLASA:940-01/26-01/0008</w:t>
      </w:r>
    </w:p>
    <w:p w14:paraId="4CF99FEB"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URBROJ: 2140-28-03-26-12</w:t>
      </w:r>
    </w:p>
    <w:p w14:paraId="1F78DBA1"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Sveti Križ Začretje, 20.01.2025.</w:t>
      </w:r>
    </w:p>
    <w:p w14:paraId="7A8E807C" w14:textId="77777777" w:rsidR="008B079D" w:rsidRPr="008B079D" w:rsidRDefault="008B079D" w:rsidP="008B079D">
      <w:pPr>
        <w:spacing w:after="0" w:line="240" w:lineRule="auto"/>
        <w:rPr>
          <w:rFonts w:ascii="Times New Roman" w:eastAsia="Times New Roman" w:hAnsi="Times New Roman" w:cs="Times New Roman"/>
          <w:lang w:eastAsia="hr-HR"/>
        </w:rPr>
      </w:pPr>
      <w:r w:rsidRPr="008B079D">
        <w:rPr>
          <w:rFonts w:ascii="Times New Roman" w:eastAsia="Times New Roman" w:hAnsi="Times New Roman" w:cs="Times New Roman"/>
          <w:lang w:eastAsia="hr-HR"/>
        </w:rPr>
        <w:tab/>
      </w:r>
    </w:p>
    <w:p w14:paraId="47E3FC73" w14:textId="77777777" w:rsidR="008B079D" w:rsidRPr="008B079D" w:rsidRDefault="008B079D" w:rsidP="008B079D">
      <w:pPr>
        <w:spacing w:after="0" w:line="240" w:lineRule="auto"/>
        <w:ind w:left="4956" w:firstLine="708"/>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     PREDSJEDNICI</w:t>
      </w:r>
    </w:p>
    <w:p w14:paraId="105894BB" w14:textId="77777777" w:rsidR="008B079D" w:rsidRPr="008B079D" w:rsidRDefault="008B079D" w:rsidP="008B079D">
      <w:pPr>
        <w:spacing w:after="0" w:line="240" w:lineRule="auto"/>
        <w:ind w:left="4248" w:firstLine="708"/>
        <w:jc w:val="center"/>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OPĆINSKOG VIJEĆA</w:t>
      </w:r>
    </w:p>
    <w:p w14:paraId="314E9251" w14:textId="77777777" w:rsidR="008B079D" w:rsidRPr="008B079D" w:rsidRDefault="008B079D" w:rsidP="008B079D">
      <w:pPr>
        <w:spacing w:after="0" w:line="240" w:lineRule="auto"/>
        <w:jc w:val="right"/>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 xml:space="preserve"> </w:t>
      </w:r>
    </w:p>
    <w:p w14:paraId="2E4FF2BC" w14:textId="77777777" w:rsidR="008B079D" w:rsidRPr="008B079D" w:rsidRDefault="008B079D" w:rsidP="008B079D">
      <w:pPr>
        <w:spacing w:after="0" w:line="240" w:lineRule="auto"/>
        <w:rPr>
          <w:rFonts w:ascii="Times New Roman" w:eastAsia="Times New Roman" w:hAnsi="Times New Roman" w:cs="Times New Roman"/>
          <w:b/>
          <w:lang w:eastAsia="hr-HR"/>
        </w:rPr>
      </w:pPr>
    </w:p>
    <w:p w14:paraId="4C1FF0CF" w14:textId="77777777" w:rsidR="008B079D" w:rsidRPr="008B079D" w:rsidRDefault="008B079D" w:rsidP="008B079D">
      <w:pPr>
        <w:spacing w:after="0" w:line="240" w:lineRule="auto"/>
        <w:jc w:val="right"/>
        <w:rPr>
          <w:rFonts w:ascii="Times New Roman" w:eastAsia="Times New Roman" w:hAnsi="Times New Roman" w:cs="Times New Roman"/>
          <w:b/>
          <w:lang w:eastAsia="hr-HR"/>
        </w:rPr>
      </w:pPr>
    </w:p>
    <w:p w14:paraId="00661F3A" w14:textId="77777777" w:rsidR="008B079D" w:rsidRPr="008B079D" w:rsidRDefault="008B079D" w:rsidP="008B079D">
      <w:pPr>
        <w:spacing w:after="0" w:line="240" w:lineRule="auto"/>
        <w:ind w:left="1410" w:hanging="1410"/>
        <w:contextualSpacing/>
        <w:jc w:val="both"/>
        <w:rPr>
          <w:rFonts w:ascii="Times New Roman" w:eastAsia="Times New Roman" w:hAnsi="Times New Roman" w:cs="Times New Roman"/>
          <w:lang w:eastAsia="hr-HR"/>
        </w:rPr>
      </w:pPr>
      <w:r w:rsidRPr="008B079D">
        <w:rPr>
          <w:rFonts w:ascii="Times New Roman" w:eastAsia="Times New Roman" w:hAnsi="Times New Roman" w:cs="Times New Roman"/>
          <w:b/>
          <w:lang w:eastAsia="hr-HR"/>
        </w:rPr>
        <w:t>PREDMET:</w:t>
      </w:r>
      <w:r w:rsidRPr="008B079D">
        <w:rPr>
          <w:rFonts w:ascii="Times New Roman" w:eastAsia="Times New Roman" w:hAnsi="Times New Roman" w:cs="Times New Roman"/>
          <w:b/>
          <w:lang w:eastAsia="hr-HR"/>
        </w:rPr>
        <w:tab/>
      </w:r>
      <w:r w:rsidRPr="008B079D">
        <w:rPr>
          <w:rFonts w:ascii="Times New Roman" w:eastAsia="Calibri" w:hAnsi="Times New Roman" w:cs="Times New Roman"/>
        </w:rPr>
        <w:t xml:space="preserve">Donošenje Odluke o prodaji nekretnine oznake k.č.br. 1716/4 k.o. Donja Pačetina </w:t>
      </w:r>
    </w:p>
    <w:p w14:paraId="68C8A85E" w14:textId="77777777" w:rsidR="008B079D" w:rsidRPr="008B079D" w:rsidRDefault="008B079D" w:rsidP="008B079D">
      <w:pPr>
        <w:spacing w:after="0" w:line="240" w:lineRule="auto"/>
        <w:jc w:val="both"/>
        <w:rPr>
          <w:rFonts w:ascii="Times New Roman" w:eastAsia="Times New Roman" w:hAnsi="Times New Roman" w:cs="Times New Roman"/>
          <w:b/>
          <w:bCs/>
          <w:lang w:eastAsia="hr-HR"/>
        </w:rPr>
      </w:pPr>
    </w:p>
    <w:p w14:paraId="74F0161B" w14:textId="77777777" w:rsidR="008B079D" w:rsidRPr="008B079D" w:rsidRDefault="008B079D" w:rsidP="008B079D">
      <w:pPr>
        <w:spacing w:after="0" w:line="240" w:lineRule="auto"/>
        <w:jc w:val="both"/>
        <w:rPr>
          <w:rFonts w:ascii="Times New Roman" w:eastAsia="Times New Roman" w:hAnsi="Times New Roman" w:cs="Times New Roman"/>
          <w:b/>
          <w:lang w:eastAsia="hr-HR"/>
        </w:rPr>
      </w:pPr>
    </w:p>
    <w:p w14:paraId="398D10FB"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b/>
        </w:rPr>
        <w:t xml:space="preserve">PRAVNI TEMELJ: </w:t>
      </w:r>
      <w:r w:rsidRPr="008B079D">
        <w:rPr>
          <w:rFonts w:ascii="Times New Roman" w:eastAsia="Calibri" w:hAnsi="Times New Roman" w:cs="Times New Roman"/>
        </w:rPr>
        <w:t xml:space="preserve">Članak 11. i 22. Odluke o upravljanju i raspolaganju imovinom u vlasništvu </w:t>
      </w:r>
    </w:p>
    <w:p w14:paraId="73D13ABB"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 xml:space="preserve">                                   Općine Sveti Križ Začretje („Službeni glasnik Krapinsko-zagorske županije broj   </w:t>
      </w:r>
    </w:p>
    <w:p w14:paraId="3CC71810"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 xml:space="preserve">                                   48/2019) </w:t>
      </w:r>
    </w:p>
    <w:p w14:paraId="3CF2E8AB" w14:textId="77777777" w:rsidR="008B079D" w:rsidRPr="008B079D" w:rsidRDefault="008B079D" w:rsidP="008B079D">
      <w:pPr>
        <w:spacing w:after="0" w:line="240" w:lineRule="auto"/>
        <w:jc w:val="both"/>
        <w:rPr>
          <w:rFonts w:ascii="Times New Roman" w:eastAsia="Times New Roman" w:hAnsi="Times New Roman" w:cs="Times New Roman"/>
          <w:lang w:eastAsia="hr-HR"/>
        </w:rPr>
      </w:pPr>
    </w:p>
    <w:p w14:paraId="4DD4AD34" w14:textId="77777777" w:rsidR="008B079D" w:rsidRPr="008B079D" w:rsidRDefault="008B079D" w:rsidP="008B079D">
      <w:pPr>
        <w:spacing w:after="0" w:line="240" w:lineRule="auto"/>
        <w:ind w:left="2124" w:hanging="2124"/>
        <w:jc w:val="both"/>
        <w:rPr>
          <w:rFonts w:ascii="Times New Roman" w:eastAsia="Times New Roman" w:hAnsi="Times New Roman" w:cs="Times New Roman"/>
          <w:lang w:eastAsia="hr-HR"/>
        </w:rPr>
      </w:pPr>
      <w:r w:rsidRPr="008B079D">
        <w:rPr>
          <w:rFonts w:ascii="Times New Roman" w:eastAsia="Times New Roman" w:hAnsi="Times New Roman" w:cs="Times New Roman"/>
          <w:b/>
          <w:lang w:eastAsia="hr-HR"/>
        </w:rPr>
        <w:t>NADLEŽNOST ZA DONOŠENJE:</w:t>
      </w:r>
      <w:r w:rsidRPr="008B079D">
        <w:rPr>
          <w:rFonts w:ascii="Times New Roman" w:eastAsia="Times New Roman" w:hAnsi="Times New Roman" w:cs="Times New Roman"/>
          <w:lang w:eastAsia="hr-HR"/>
        </w:rPr>
        <w:t xml:space="preserve"> Općinsko vijeće</w:t>
      </w:r>
    </w:p>
    <w:p w14:paraId="73058FDC" w14:textId="77777777" w:rsidR="008B079D" w:rsidRPr="008B079D" w:rsidRDefault="008B079D" w:rsidP="008B079D">
      <w:pPr>
        <w:spacing w:after="0" w:line="240" w:lineRule="auto"/>
        <w:ind w:left="2124" w:hanging="2124"/>
        <w:jc w:val="both"/>
        <w:rPr>
          <w:rFonts w:ascii="Times New Roman" w:eastAsia="Times New Roman" w:hAnsi="Times New Roman" w:cs="Times New Roman"/>
          <w:lang w:eastAsia="hr-HR"/>
        </w:rPr>
      </w:pPr>
    </w:p>
    <w:p w14:paraId="376CE14F" w14:textId="77777777" w:rsidR="008B079D" w:rsidRPr="008B079D" w:rsidRDefault="008B079D" w:rsidP="008B079D">
      <w:pPr>
        <w:spacing w:after="0" w:line="240" w:lineRule="auto"/>
        <w:ind w:left="2124" w:hanging="2124"/>
        <w:jc w:val="both"/>
        <w:rPr>
          <w:rFonts w:ascii="Times New Roman" w:eastAsia="Times New Roman" w:hAnsi="Times New Roman" w:cs="Times New Roman"/>
          <w:lang w:eastAsia="hr-HR"/>
        </w:rPr>
      </w:pPr>
      <w:r w:rsidRPr="008B079D">
        <w:rPr>
          <w:rFonts w:ascii="Times New Roman" w:eastAsia="Times New Roman" w:hAnsi="Times New Roman" w:cs="Times New Roman"/>
          <w:b/>
          <w:lang w:eastAsia="hr-HR"/>
        </w:rPr>
        <w:t>PREDLAGATELJ:</w:t>
      </w:r>
      <w:r w:rsidRPr="008B079D">
        <w:rPr>
          <w:rFonts w:ascii="Times New Roman" w:eastAsia="Times New Roman" w:hAnsi="Times New Roman" w:cs="Times New Roman"/>
          <w:lang w:eastAsia="hr-HR"/>
        </w:rPr>
        <w:t xml:space="preserve"> Općinski načelnik</w:t>
      </w:r>
    </w:p>
    <w:p w14:paraId="670C6D3D" w14:textId="77777777" w:rsidR="008B079D" w:rsidRPr="008B079D" w:rsidRDefault="008B079D" w:rsidP="008B079D">
      <w:pPr>
        <w:spacing w:after="0" w:line="240" w:lineRule="auto"/>
        <w:jc w:val="both"/>
        <w:rPr>
          <w:rFonts w:ascii="Times New Roman" w:eastAsia="Times New Roman" w:hAnsi="Times New Roman" w:cs="Times New Roman"/>
          <w:lang w:eastAsia="hr-HR"/>
        </w:rPr>
      </w:pPr>
    </w:p>
    <w:p w14:paraId="62C79952" w14:textId="77777777" w:rsidR="008B079D" w:rsidRPr="008B079D" w:rsidRDefault="008B079D" w:rsidP="008B079D">
      <w:pPr>
        <w:spacing w:after="0" w:line="240" w:lineRule="auto"/>
        <w:ind w:left="2124" w:hanging="2124"/>
        <w:jc w:val="both"/>
        <w:rPr>
          <w:rFonts w:ascii="Times New Roman" w:eastAsia="Times New Roman" w:hAnsi="Times New Roman" w:cs="Times New Roman"/>
          <w:b/>
          <w:lang w:eastAsia="hr-HR"/>
        </w:rPr>
      </w:pPr>
      <w:r w:rsidRPr="008B079D">
        <w:rPr>
          <w:rFonts w:ascii="Times New Roman" w:eastAsia="Times New Roman" w:hAnsi="Times New Roman" w:cs="Times New Roman"/>
          <w:b/>
          <w:lang w:eastAsia="hr-HR"/>
        </w:rPr>
        <w:t>OBRAZLOŽENJE:</w:t>
      </w:r>
    </w:p>
    <w:p w14:paraId="1E51C8AA" w14:textId="77777777" w:rsidR="008B079D" w:rsidRPr="008B079D" w:rsidRDefault="008B079D" w:rsidP="008B079D">
      <w:pPr>
        <w:spacing w:after="0" w:line="240" w:lineRule="auto"/>
        <w:jc w:val="both"/>
        <w:rPr>
          <w:rFonts w:ascii="Times New Roman" w:eastAsia="Calibri" w:hAnsi="Times New Roman" w:cs="Times New Roman"/>
        </w:rPr>
      </w:pPr>
    </w:p>
    <w:p w14:paraId="428BEE7C" w14:textId="77777777" w:rsidR="008B079D" w:rsidRPr="008B079D" w:rsidRDefault="008B079D" w:rsidP="008B079D">
      <w:pPr>
        <w:spacing w:after="0" w:line="240" w:lineRule="auto"/>
        <w:ind w:firstLine="708"/>
        <w:jc w:val="both"/>
        <w:rPr>
          <w:rFonts w:ascii="Times New Roman" w:eastAsia="Times New Roman" w:hAnsi="Times New Roman" w:cs="Times New Roman"/>
          <w:iCs/>
          <w:lang w:eastAsia="hr-HR"/>
        </w:rPr>
      </w:pPr>
      <w:r w:rsidRPr="008B079D">
        <w:rPr>
          <w:rFonts w:ascii="Times New Roman" w:eastAsia="Calibri" w:hAnsi="Times New Roman" w:cs="Times New Roman"/>
        </w:rPr>
        <w:t xml:space="preserve">Općina Sveti Križ Začretje vlasnik je nekretnine oznake k.č.br. 1716/4 k.o. Donja Pačetina. </w:t>
      </w:r>
      <w:r w:rsidRPr="008B079D">
        <w:rPr>
          <w:rFonts w:ascii="Times New Roman" w:eastAsia="Times New Roman" w:hAnsi="Times New Roman" w:cs="Times New Roman"/>
          <w:iCs/>
          <w:lang w:eastAsia="hr-HR"/>
        </w:rPr>
        <w:t xml:space="preserve">U naravi livada u naselju Donja Pačetina.  Predmetnu nekretninu općina je naslijedila kao </w:t>
      </w:r>
      <w:proofErr w:type="spellStart"/>
      <w:r w:rsidRPr="008B079D">
        <w:rPr>
          <w:rFonts w:ascii="Times New Roman" w:eastAsia="Times New Roman" w:hAnsi="Times New Roman" w:cs="Times New Roman"/>
          <w:iCs/>
          <w:lang w:eastAsia="hr-HR"/>
        </w:rPr>
        <w:t>ošasnu</w:t>
      </w:r>
      <w:proofErr w:type="spellEnd"/>
      <w:r w:rsidRPr="008B079D">
        <w:rPr>
          <w:rFonts w:ascii="Times New Roman" w:eastAsia="Times New Roman" w:hAnsi="Times New Roman" w:cs="Times New Roman"/>
          <w:iCs/>
          <w:lang w:eastAsia="hr-HR"/>
        </w:rPr>
        <w:t xml:space="preserve"> imovinu. </w:t>
      </w:r>
    </w:p>
    <w:p w14:paraId="0D48E4E4" w14:textId="77777777" w:rsidR="008B079D" w:rsidRPr="008B079D" w:rsidRDefault="008B079D" w:rsidP="008B079D">
      <w:pPr>
        <w:spacing w:after="0" w:line="240" w:lineRule="auto"/>
        <w:ind w:firstLine="708"/>
        <w:jc w:val="both"/>
        <w:rPr>
          <w:rFonts w:ascii="Times New Roman" w:eastAsia="Times New Roman" w:hAnsi="Times New Roman" w:cs="Times New Roman"/>
          <w:iCs/>
          <w:lang w:eastAsia="hr-HR"/>
        </w:rPr>
      </w:pPr>
    </w:p>
    <w:p w14:paraId="4081AA23" w14:textId="77777777" w:rsidR="008B079D" w:rsidRPr="008B079D" w:rsidRDefault="008B079D" w:rsidP="008B079D">
      <w:pPr>
        <w:spacing w:after="0" w:line="240" w:lineRule="auto"/>
        <w:ind w:firstLine="708"/>
        <w:jc w:val="both"/>
        <w:rPr>
          <w:rFonts w:ascii="Times New Roman" w:eastAsia="Times New Roman" w:hAnsi="Times New Roman" w:cs="Times New Roman"/>
          <w:iCs/>
          <w:lang w:eastAsia="hr-HR"/>
        </w:rPr>
      </w:pPr>
      <w:r w:rsidRPr="008B079D">
        <w:rPr>
          <w:rFonts w:ascii="Times New Roman" w:eastAsia="Times New Roman" w:hAnsi="Times New Roman" w:cs="Times New Roman"/>
          <w:iCs/>
          <w:lang w:eastAsia="hr-HR"/>
        </w:rPr>
        <w:t xml:space="preserve">Za navedenu nekretninu izrađen je Procjembeni elaborat od strane stalnog sudskog vještaka za područje građevinarstva i procjenu vrijednosti nekretnina Zvonka </w:t>
      </w:r>
      <w:proofErr w:type="spellStart"/>
      <w:r w:rsidRPr="008B079D">
        <w:rPr>
          <w:rFonts w:ascii="Times New Roman" w:eastAsia="Times New Roman" w:hAnsi="Times New Roman" w:cs="Times New Roman"/>
          <w:iCs/>
          <w:lang w:eastAsia="hr-HR"/>
        </w:rPr>
        <w:t>Benjaka</w:t>
      </w:r>
      <w:proofErr w:type="spellEnd"/>
      <w:r w:rsidRPr="008B079D">
        <w:rPr>
          <w:rFonts w:ascii="Times New Roman" w:eastAsia="Times New Roman" w:hAnsi="Times New Roman" w:cs="Times New Roman"/>
          <w:iCs/>
          <w:lang w:eastAsia="hr-HR"/>
        </w:rPr>
        <w:t xml:space="preserve"> kojim je utvrđena njezina vrijednost u iznosu od 24.700, 00 </w:t>
      </w:r>
      <w:proofErr w:type="spellStart"/>
      <w:r w:rsidRPr="008B079D">
        <w:rPr>
          <w:rFonts w:ascii="Times New Roman" w:eastAsia="Times New Roman" w:hAnsi="Times New Roman" w:cs="Times New Roman"/>
          <w:iCs/>
          <w:lang w:eastAsia="hr-HR"/>
        </w:rPr>
        <w:t>eur</w:t>
      </w:r>
      <w:proofErr w:type="spellEnd"/>
      <w:r w:rsidRPr="008B079D">
        <w:rPr>
          <w:rFonts w:ascii="Times New Roman" w:eastAsia="Times New Roman" w:hAnsi="Times New Roman" w:cs="Times New Roman"/>
          <w:iCs/>
          <w:lang w:eastAsia="hr-HR"/>
        </w:rPr>
        <w:t xml:space="preserve">. </w:t>
      </w:r>
    </w:p>
    <w:p w14:paraId="4968DA1B" w14:textId="77777777" w:rsidR="008B079D" w:rsidRPr="008B079D" w:rsidRDefault="008B079D" w:rsidP="008B079D">
      <w:pPr>
        <w:spacing w:after="0" w:line="240" w:lineRule="auto"/>
        <w:ind w:firstLine="708"/>
        <w:jc w:val="both"/>
        <w:rPr>
          <w:rFonts w:ascii="Times New Roman" w:eastAsia="Times New Roman" w:hAnsi="Times New Roman" w:cs="Times New Roman"/>
          <w:iCs/>
          <w:lang w:eastAsia="hr-HR"/>
        </w:rPr>
      </w:pPr>
    </w:p>
    <w:p w14:paraId="56840C08" w14:textId="77777777" w:rsidR="008B079D" w:rsidRPr="008B079D" w:rsidRDefault="008B079D" w:rsidP="008B079D">
      <w:pPr>
        <w:ind w:firstLine="708"/>
        <w:jc w:val="both"/>
        <w:rPr>
          <w:rFonts w:ascii="Times New Roman" w:eastAsia="Calibri" w:hAnsi="Times New Roman" w:cs="Times New Roman"/>
        </w:rPr>
      </w:pPr>
      <w:proofErr w:type="spellStart"/>
      <w:r w:rsidRPr="008B079D">
        <w:rPr>
          <w:rFonts w:ascii="Times New Roman" w:eastAsia="Times New Roman" w:hAnsi="Times New Roman" w:cs="Times New Roman"/>
          <w:lang w:val="en-AU" w:eastAsia="hr-HR"/>
        </w:rPr>
        <w:t>Odlukom</w:t>
      </w:r>
      <w:proofErr w:type="spellEnd"/>
      <w:r w:rsidRPr="008B079D">
        <w:rPr>
          <w:rFonts w:ascii="Times New Roman" w:eastAsia="Times New Roman" w:hAnsi="Times New Roman" w:cs="Times New Roman"/>
          <w:lang w:val="en-AU" w:eastAsia="hr-HR"/>
        </w:rPr>
        <w:t xml:space="preserve"> o </w:t>
      </w:r>
      <w:proofErr w:type="spellStart"/>
      <w:r w:rsidRPr="008B079D">
        <w:rPr>
          <w:rFonts w:ascii="Times New Roman" w:eastAsia="Times New Roman" w:hAnsi="Times New Roman" w:cs="Times New Roman"/>
          <w:lang w:val="en-AU" w:eastAsia="hr-HR"/>
        </w:rPr>
        <w:t>upravljanju</w:t>
      </w:r>
      <w:proofErr w:type="spellEnd"/>
      <w:r w:rsidRPr="008B079D">
        <w:rPr>
          <w:rFonts w:ascii="Times New Roman" w:eastAsia="Times New Roman" w:hAnsi="Times New Roman" w:cs="Times New Roman"/>
          <w:lang w:val="en-AU" w:eastAsia="hr-HR"/>
        </w:rPr>
        <w:t xml:space="preserve"> i </w:t>
      </w:r>
      <w:proofErr w:type="spellStart"/>
      <w:r w:rsidRPr="008B079D">
        <w:rPr>
          <w:rFonts w:ascii="Times New Roman" w:eastAsia="Times New Roman" w:hAnsi="Times New Roman" w:cs="Times New Roman"/>
          <w:lang w:val="en-AU" w:eastAsia="hr-HR"/>
        </w:rPr>
        <w:t>raspolaganju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imovinom</w:t>
      </w:r>
      <w:proofErr w:type="spellEnd"/>
      <w:r w:rsidRPr="008B079D">
        <w:rPr>
          <w:rFonts w:ascii="Times New Roman" w:eastAsia="Times New Roman" w:hAnsi="Times New Roman" w:cs="Times New Roman"/>
          <w:lang w:val="en-AU" w:eastAsia="hr-HR"/>
        </w:rPr>
        <w:t xml:space="preserve"> u </w:t>
      </w:r>
      <w:proofErr w:type="spellStart"/>
      <w:r w:rsidRPr="008B079D">
        <w:rPr>
          <w:rFonts w:ascii="Times New Roman" w:eastAsia="Times New Roman" w:hAnsi="Times New Roman" w:cs="Times New Roman"/>
          <w:lang w:val="en-AU" w:eastAsia="hr-HR"/>
        </w:rPr>
        <w:t>vlasništvu</w:t>
      </w:r>
      <w:proofErr w:type="spellEnd"/>
      <w:r w:rsidRPr="008B079D">
        <w:rPr>
          <w:rFonts w:ascii="Times New Roman" w:eastAsia="Times New Roman" w:hAnsi="Times New Roman" w:cs="Times New Roman"/>
          <w:lang w:val="en-AU" w:eastAsia="hr-HR"/>
        </w:rPr>
        <w:t xml:space="preserve"> Općine Sveti Križ Začretje </w:t>
      </w:r>
      <w:proofErr w:type="spellStart"/>
      <w:r w:rsidRPr="008B079D">
        <w:rPr>
          <w:rFonts w:ascii="Times New Roman" w:eastAsia="Times New Roman" w:hAnsi="Times New Roman" w:cs="Times New Roman"/>
          <w:lang w:val="en-AU" w:eastAsia="hr-HR"/>
        </w:rPr>
        <w:t>propisano</w:t>
      </w:r>
      <w:proofErr w:type="spellEnd"/>
      <w:r w:rsidRPr="008B079D">
        <w:rPr>
          <w:rFonts w:ascii="Times New Roman" w:eastAsia="Times New Roman" w:hAnsi="Times New Roman" w:cs="Times New Roman"/>
          <w:lang w:val="en-AU" w:eastAsia="hr-HR"/>
        </w:rPr>
        <w:t xml:space="preserve"> je da se </w:t>
      </w:r>
      <w:proofErr w:type="spellStart"/>
      <w:r w:rsidRPr="008B079D">
        <w:rPr>
          <w:rFonts w:ascii="Times New Roman" w:eastAsia="Times New Roman" w:hAnsi="Times New Roman" w:cs="Times New Roman"/>
          <w:lang w:val="en-AU" w:eastAsia="hr-HR"/>
        </w:rPr>
        <w:t>nekretnine</w:t>
      </w:r>
      <w:proofErr w:type="spellEnd"/>
      <w:r w:rsidRPr="008B079D">
        <w:rPr>
          <w:rFonts w:ascii="Times New Roman" w:eastAsia="Times New Roman" w:hAnsi="Times New Roman" w:cs="Times New Roman"/>
          <w:lang w:val="en-AU" w:eastAsia="hr-HR"/>
        </w:rPr>
        <w:t xml:space="preserve"> u </w:t>
      </w:r>
      <w:proofErr w:type="spellStart"/>
      <w:r w:rsidRPr="008B079D">
        <w:rPr>
          <w:rFonts w:ascii="Times New Roman" w:eastAsia="Times New Roman" w:hAnsi="Times New Roman" w:cs="Times New Roman"/>
          <w:lang w:val="en-AU" w:eastAsia="hr-HR"/>
        </w:rPr>
        <w:t>vlasništvu</w:t>
      </w:r>
      <w:proofErr w:type="spellEnd"/>
      <w:r w:rsidRPr="008B079D">
        <w:rPr>
          <w:rFonts w:ascii="Times New Roman" w:eastAsia="Times New Roman" w:hAnsi="Times New Roman" w:cs="Times New Roman"/>
          <w:lang w:val="en-AU" w:eastAsia="hr-HR"/>
        </w:rPr>
        <w:t xml:space="preserve"> Općine Sveti Križ Začretje </w:t>
      </w:r>
      <w:proofErr w:type="spellStart"/>
      <w:r w:rsidRPr="008B079D">
        <w:rPr>
          <w:rFonts w:ascii="Times New Roman" w:eastAsia="Times New Roman" w:hAnsi="Times New Roman" w:cs="Times New Roman"/>
          <w:lang w:val="en-AU" w:eastAsia="hr-HR"/>
        </w:rPr>
        <w:t>prodaju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javnim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natječajem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koji</w:t>
      </w:r>
      <w:proofErr w:type="spellEnd"/>
      <w:r w:rsidRPr="008B079D">
        <w:rPr>
          <w:rFonts w:ascii="Times New Roman" w:eastAsia="Times New Roman" w:hAnsi="Times New Roman" w:cs="Times New Roman"/>
          <w:lang w:val="en-AU" w:eastAsia="hr-HR"/>
        </w:rPr>
        <w:t xml:space="preserve"> se </w:t>
      </w:r>
      <w:proofErr w:type="spellStart"/>
      <w:r w:rsidRPr="008B079D">
        <w:rPr>
          <w:rFonts w:ascii="Times New Roman" w:eastAsia="Times New Roman" w:hAnsi="Times New Roman" w:cs="Times New Roman"/>
          <w:lang w:val="en-AU" w:eastAsia="hr-HR"/>
        </w:rPr>
        <w:t>provodi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kao</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poziv</w:t>
      </w:r>
      <w:proofErr w:type="spellEnd"/>
      <w:r w:rsidRPr="008B079D">
        <w:rPr>
          <w:rFonts w:ascii="Times New Roman" w:eastAsia="Times New Roman" w:hAnsi="Times New Roman" w:cs="Times New Roman"/>
          <w:lang w:val="en-AU" w:eastAsia="hr-HR"/>
        </w:rPr>
        <w:t xml:space="preserve"> na </w:t>
      </w:r>
      <w:proofErr w:type="spellStart"/>
      <w:r w:rsidRPr="008B079D">
        <w:rPr>
          <w:rFonts w:ascii="Times New Roman" w:eastAsia="Times New Roman" w:hAnsi="Times New Roman" w:cs="Times New Roman"/>
          <w:lang w:val="en-AU" w:eastAsia="hr-HR"/>
        </w:rPr>
        <w:t>predaju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ponuda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prema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unaprijed</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utvrđenim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uvjetima</w:t>
      </w:r>
      <w:proofErr w:type="spellEnd"/>
      <w:r w:rsidRPr="008B079D">
        <w:rPr>
          <w:rFonts w:ascii="Times New Roman" w:eastAsia="Times New Roman" w:hAnsi="Times New Roman" w:cs="Times New Roman"/>
          <w:lang w:val="en-AU" w:eastAsia="hr-HR"/>
        </w:rPr>
        <w:t xml:space="preserve"> i </w:t>
      </w:r>
      <w:proofErr w:type="spellStart"/>
      <w:r w:rsidRPr="008B079D">
        <w:rPr>
          <w:rFonts w:ascii="Times New Roman" w:eastAsia="Times New Roman" w:hAnsi="Times New Roman" w:cs="Times New Roman"/>
          <w:lang w:val="en-AU" w:eastAsia="hr-HR"/>
        </w:rPr>
        <w:t>uz</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cijenu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koja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odgovara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tržišnoj</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vrijednosti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nekretnina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Odluku</w:t>
      </w:r>
      <w:proofErr w:type="spellEnd"/>
      <w:r w:rsidRPr="008B079D">
        <w:rPr>
          <w:rFonts w:ascii="Times New Roman" w:eastAsia="Times New Roman" w:hAnsi="Times New Roman" w:cs="Times New Roman"/>
          <w:lang w:val="en-AU" w:eastAsia="hr-HR"/>
        </w:rPr>
        <w:t xml:space="preserve"> o </w:t>
      </w:r>
      <w:proofErr w:type="spellStart"/>
      <w:r w:rsidRPr="008B079D">
        <w:rPr>
          <w:rFonts w:ascii="Times New Roman" w:eastAsia="Times New Roman" w:hAnsi="Times New Roman" w:cs="Times New Roman"/>
          <w:lang w:val="en-AU" w:eastAsia="hr-HR"/>
        </w:rPr>
        <w:t>raspisivanju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javnog</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natječaja</w:t>
      </w:r>
      <w:proofErr w:type="spellEnd"/>
      <w:r w:rsidRPr="008B079D">
        <w:rPr>
          <w:rFonts w:ascii="Times New Roman" w:eastAsia="Times New Roman" w:hAnsi="Times New Roman" w:cs="Times New Roman"/>
          <w:lang w:val="en-AU" w:eastAsia="hr-HR"/>
        </w:rPr>
        <w:t xml:space="preserve"> za </w:t>
      </w:r>
      <w:proofErr w:type="spellStart"/>
      <w:r w:rsidRPr="008B079D">
        <w:rPr>
          <w:rFonts w:ascii="Times New Roman" w:eastAsia="Times New Roman" w:hAnsi="Times New Roman" w:cs="Times New Roman"/>
          <w:lang w:val="en-AU" w:eastAsia="hr-HR"/>
        </w:rPr>
        <w:t>prodaju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nekretnine</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uvjetima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natječaja</w:t>
      </w:r>
      <w:proofErr w:type="spellEnd"/>
      <w:r w:rsidRPr="008B079D">
        <w:rPr>
          <w:rFonts w:ascii="Times New Roman" w:eastAsia="Times New Roman" w:hAnsi="Times New Roman" w:cs="Times New Roman"/>
          <w:lang w:val="en-AU" w:eastAsia="hr-HR"/>
        </w:rPr>
        <w:t xml:space="preserve"> i </w:t>
      </w:r>
      <w:proofErr w:type="spellStart"/>
      <w:r w:rsidRPr="008B079D">
        <w:rPr>
          <w:rFonts w:ascii="Times New Roman" w:eastAsia="Times New Roman" w:hAnsi="Times New Roman" w:cs="Times New Roman"/>
          <w:lang w:val="en-AU" w:eastAsia="hr-HR"/>
        </w:rPr>
        <w:t>početnoj</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cijeni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donosi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općinski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načelnik</w:t>
      </w:r>
      <w:proofErr w:type="spellEnd"/>
      <w:r w:rsidRPr="008B079D">
        <w:rPr>
          <w:rFonts w:ascii="Times New Roman" w:eastAsia="Times New Roman" w:hAnsi="Times New Roman" w:cs="Times New Roman"/>
          <w:lang w:val="en-AU" w:eastAsia="hr-HR"/>
        </w:rPr>
        <w:t>/</w:t>
      </w:r>
      <w:proofErr w:type="spellStart"/>
      <w:r w:rsidRPr="008B079D">
        <w:rPr>
          <w:rFonts w:ascii="Times New Roman" w:eastAsia="Times New Roman" w:hAnsi="Times New Roman" w:cs="Times New Roman"/>
          <w:lang w:val="en-AU" w:eastAsia="hr-HR"/>
        </w:rPr>
        <w:t>općinsko</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vijeće</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ovisno</w:t>
      </w:r>
      <w:proofErr w:type="spellEnd"/>
      <w:r w:rsidRPr="008B079D">
        <w:rPr>
          <w:rFonts w:ascii="Times New Roman" w:eastAsia="Times New Roman" w:hAnsi="Times New Roman" w:cs="Times New Roman"/>
          <w:lang w:val="en-AU" w:eastAsia="hr-HR"/>
        </w:rPr>
        <w:t xml:space="preserve"> o </w:t>
      </w:r>
      <w:proofErr w:type="spellStart"/>
      <w:r w:rsidRPr="008B079D">
        <w:rPr>
          <w:rFonts w:ascii="Times New Roman" w:eastAsia="Times New Roman" w:hAnsi="Times New Roman" w:cs="Times New Roman"/>
          <w:lang w:val="en-AU" w:eastAsia="hr-HR"/>
        </w:rPr>
        <w:t>vrijednosti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nekretnine</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Budući</w:t>
      </w:r>
      <w:proofErr w:type="spellEnd"/>
      <w:r w:rsidRPr="008B079D">
        <w:rPr>
          <w:rFonts w:ascii="Times New Roman" w:eastAsia="Times New Roman" w:hAnsi="Times New Roman" w:cs="Times New Roman"/>
          <w:lang w:val="en-AU" w:eastAsia="hr-HR"/>
        </w:rPr>
        <w:t xml:space="preserve"> da u </w:t>
      </w:r>
      <w:proofErr w:type="spellStart"/>
      <w:r w:rsidRPr="008B079D">
        <w:rPr>
          <w:rFonts w:ascii="Times New Roman" w:eastAsia="Times New Roman" w:hAnsi="Times New Roman" w:cs="Times New Roman"/>
          <w:lang w:val="en-AU" w:eastAsia="hr-HR"/>
        </w:rPr>
        <w:t>ovom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slučaju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vrijednost</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nekretnine</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prelazi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iznos</w:t>
      </w:r>
      <w:proofErr w:type="spellEnd"/>
      <w:r w:rsidRPr="008B079D">
        <w:rPr>
          <w:rFonts w:ascii="Times New Roman" w:eastAsia="Times New Roman" w:hAnsi="Times New Roman" w:cs="Times New Roman"/>
          <w:lang w:val="en-AU" w:eastAsia="hr-HR"/>
        </w:rPr>
        <w:t xml:space="preserve"> za </w:t>
      </w:r>
      <w:proofErr w:type="spellStart"/>
      <w:r w:rsidRPr="008B079D">
        <w:rPr>
          <w:rFonts w:ascii="Times New Roman" w:eastAsia="Times New Roman" w:hAnsi="Times New Roman" w:cs="Times New Roman"/>
          <w:lang w:val="en-AU" w:eastAsia="hr-HR"/>
        </w:rPr>
        <w:t>koju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ovlast</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ima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općinski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načelnik</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Odluku</w:t>
      </w:r>
      <w:proofErr w:type="spellEnd"/>
      <w:r w:rsidRPr="008B079D">
        <w:rPr>
          <w:rFonts w:ascii="Times New Roman" w:eastAsia="Times New Roman" w:hAnsi="Times New Roman" w:cs="Times New Roman"/>
          <w:lang w:val="en-AU" w:eastAsia="hr-HR"/>
        </w:rPr>
        <w:t xml:space="preserve"> o </w:t>
      </w:r>
      <w:proofErr w:type="spellStart"/>
      <w:r w:rsidRPr="008B079D">
        <w:rPr>
          <w:rFonts w:ascii="Times New Roman" w:eastAsia="Times New Roman" w:hAnsi="Times New Roman" w:cs="Times New Roman"/>
          <w:lang w:val="en-AU" w:eastAsia="hr-HR"/>
        </w:rPr>
        <w:t>raspisivanju</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javnog</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natječaja</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donosi</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Općinsko</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vijeće</w:t>
      </w:r>
      <w:proofErr w:type="spellEnd"/>
      <w:r w:rsidRPr="008B079D">
        <w:rPr>
          <w:rFonts w:ascii="Times New Roman" w:eastAsia="Times New Roman" w:hAnsi="Times New Roman" w:cs="Times New Roman"/>
          <w:lang w:val="en-AU" w:eastAsia="hr-HR"/>
        </w:rPr>
        <w:t xml:space="preserve">. </w:t>
      </w:r>
    </w:p>
    <w:p w14:paraId="22CE8106" w14:textId="77777777" w:rsidR="008B079D" w:rsidRPr="008B079D" w:rsidRDefault="008B079D" w:rsidP="008B079D">
      <w:pPr>
        <w:spacing w:after="0" w:line="240" w:lineRule="auto"/>
        <w:ind w:firstLine="708"/>
        <w:jc w:val="both"/>
        <w:rPr>
          <w:rFonts w:ascii="Times New Roman" w:eastAsia="Calibri" w:hAnsi="Times New Roman" w:cs="Times New Roman"/>
        </w:rPr>
      </w:pPr>
      <w:proofErr w:type="spellStart"/>
      <w:r w:rsidRPr="008B079D">
        <w:rPr>
          <w:rFonts w:ascii="Times New Roman" w:eastAsia="Times New Roman" w:hAnsi="Times New Roman" w:cs="Times New Roman"/>
          <w:lang w:val="en-AU" w:eastAsia="hr-HR"/>
        </w:rPr>
        <w:t>Sukladno</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iznijetom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predlaže</w:t>
      </w:r>
      <w:proofErr w:type="spellEnd"/>
      <w:r w:rsidRPr="008B079D">
        <w:rPr>
          <w:rFonts w:ascii="Times New Roman" w:eastAsia="Times New Roman" w:hAnsi="Times New Roman" w:cs="Times New Roman"/>
          <w:lang w:val="en-AU" w:eastAsia="hr-HR"/>
        </w:rPr>
        <w:t xml:space="preserve"> se </w:t>
      </w:r>
      <w:proofErr w:type="spellStart"/>
      <w:r w:rsidRPr="008B079D">
        <w:rPr>
          <w:rFonts w:ascii="Times New Roman" w:eastAsia="Times New Roman" w:hAnsi="Times New Roman" w:cs="Times New Roman"/>
          <w:lang w:val="en-AU" w:eastAsia="hr-HR"/>
        </w:rPr>
        <w:t>Općinskom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vijeću</w:t>
      </w:r>
      <w:proofErr w:type="spellEnd"/>
      <w:r w:rsidRPr="008B079D">
        <w:rPr>
          <w:rFonts w:ascii="Times New Roman" w:eastAsia="Times New Roman" w:hAnsi="Times New Roman" w:cs="Times New Roman"/>
          <w:lang w:val="en-AU" w:eastAsia="hr-HR"/>
        </w:rPr>
        <w:t xml:space="preserve"> da </w:t>
      </w:r>
      <w:proofErr w:type="spellStart"/>
      <w:r w:rsidRPr="008B079D">
        <w:rPr>
          <w:rFonts w:ascii="Times New Roman" w:eastAsia="Times New Roman" w:hAnsi="Times New Roman" w:cs="Times New Roman"/>
          <w:lang w:val="en-AU" w:eastAsia="hr-HR"/>
        </w:rPr>
        <w:t>donese</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odluku</w:t>
      </w:r>
      <w:proofErr w:type="spellEnd"/>
      <w:r w:rsidRPr="008B079D">
        <w:rPr>
          <w:rFonts w:ascii="Times New Roman" w:eastAsia="Times New Roman" w:hAnsi="Times New Roman" w:cs="Times New Roman"/>
          <w:lang w:val="en-AU" w:eastAsia="hr-HR"/>
        </w:rPr>
        <w:t xml:space="preserve"> u </w:t>
      </w:r>
      <w:proofErr w:type="spellStart"/>
      <w:r w:rsidRPr="008B079D">
        <w:rPr>
          <w:rFonts w:ascii="Times New Roman" w:eastAsia="Times New Roman" w:hAnsi="Times New Roman" w:cs="Times New Roman"/>
          <w:lang w:val="en-AU" w:eastAsia="hr-HR"/>
        </w:rPr>
        <w:t>priloženom</w:t>
      </w:r>
      <w:proofErr w:type="spellEnd"/>
      <w:r w:rsidRPr="008B079D">
        <w:rPr>
          <w:rFonts w:ascii="Times New Roman" w:eastAsia="Times New Roman" w:hAnsi="Times New Roman" w:cs="Times New Roman"/>
          <w:lang w:val="en-AU" w:eastAsia="hr-HR"/>
        </w:rPr>
        <w:t xml:space="preserve"> </w:t>
      </w:r>
      <w:proofErr w:type="spellStart"/>
      <w:r w:rsidRPr="008B079D">
        <w:rPr>
          <w:rFonts w:ascii="Times New Roman" w:eastAsia="Times New Roman" w:hAnsi="Times New Roman" w:cs="Times New Roman"/>
          <w:lang w:val="en-AU" w:eastAsia="hr-HR"/>
        </w:rPr>
        <w:t>tekstu</w:t>
      </w:r>
      <w:proofErr w:type="spellEnd"/>
    </w:p>
    <w:p w14:paraId="67388F28" w14:textId="77777777" w:rsidR="008B079D" w:rsidRPr="008B079D" w:rsidRDefault="008B079D" w:rsidP="008B079D">
      <w:pPr>
        <w:tabs>
          <w:tab w:val="left" w:pos="0"/>
        </w:tabs>
        <w:spacing w:after="0" w:line="240" w:lineRule="auto"/>
        <w:jc w:val="both"/>
        <w:rPr>
          <w:rFonts w:ascii="Times New Roman" w:eastAsia="Times New Roman" w:hAnsi="Times New Roman" w:cs="Times New Roman"/>
          <w:sz w:val="24"/>
          <w:szCs w:val="24"/>
          <w:lang w:eastAsia="hr-HR"/>
        </w:rPr>
      </w:pPr>
    </w:p>
    <w:p w14:paraId="7FD8D269" w14:textId="77777777" w:rsidR="008B079D" w:rsidRPr="008B079D" w:rsidRDefault="008B079D" w:rsidP="008B079D">
      <w:pPr>
        <w:tabs>
          <w:tab w:val="left" w:pos="0"/>
        </w:tabs>
        <w:spacing w:after="0" w:line="240" w:lineRule="auto"/>
        <w:jc w:val="both"/>
        <w:rPr>
          <w:rFonts w:ascii="Times New Roman" w:eastAsia="Times New Roman" w:hAnsi="Times New Roman" w:cs="Times New Roman"/>
          <w:sz w:val="24"/>
          <w:szCs w:val="24"/>
          <w:lang w:eastAsia="hr-HR"/>
        </w:rPr>
      </w:pPr>
    </w:p>
    <w:p w14:paraId="3C0D0107" w14:textId="77777777" w:rsidR="008B079D" w:rsidRPr="008B079D" w:rsidRDefault="008B079D" w:rsidP="008B079D">
      <w:pPr>
        <w:tabs>
          <w:tab w:val="left" w:pos="0"/>
        </w:tabs>
        <w:spacing w:after="0" w:line="240" w:lineRule="auto"/>
        <w:jc w:val="center"/>
        <w:rPr>
          <w:rFonts w:ascii="Times New Roman" w:eastAsia="Times New Roman" w:hAnsi="Times New Roman" w:cs="Times New Roman"/>
          <w:sz w:val="24"/>
          <w:szCs w:val="24"/>
          <w:lang w:eastAsia="hr-HR"/>
        </w:rPr>
      </w:pP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r>
      <w:r w:rsidRPr="008B079D">
        <w:rPr>
          <w:rFonts w:ascii="Times New Roman" w:eastAsia="Times New Roman" w:hAnsi="Times New Roman" w:cs="Times New Roman"/>
          <w:sz w:val="24"/>
          <w:szCs w:val="24"/>
          <w:lang w:eastAsia="hr-HR"/>
        </w:rPr>
        <w:tab/>
        <w:t xml:space="preserve"> OPĆINSKI NAČELNIK</w:t>
      </w:r>
    </w:p>
    <w:p w14:paraId="59ED3F2F" w14:textId="77777777" w:rsidR="008B079D" w:rsidRPr="008B079D" w:rsidRDefault="008B079D" w:rsidP="008B079D">
      <w:pPr>
        <w:tabs>
          <w:tab w:val="left" w:pos="0"/>
        </w:tabs>
        <w:spacing w:after="0" w:line="240" w:lineRule="auto"/>
        <w:jc w:val="center"/>
        <w:rPr>
          <w:rFonts w:ascii="Times New Roman" w:eastAsia="Times New Roman" w:hAnsi="Times New Roman" w:cs="Times New Roman"/>
          <w:i/>
          <w:sz w:val="24"/>
          <w:szCs w:val="24"/>
          <w:lang w:eastAsia="hr-HR"/>
        </w:rPr>
      </w:pPr>
      <w:r w:rsidRPr="008B079D">
        <w:rPr>
          <w:rFonts w:ascii="Times New Roman" w:eastAsia="Times New Roman" w:hAnsi="Times New Roman" w:cs="Times New Roman"/>
          <w:i/>
          <w:sz w:val="24"/>
          <w:szCs w:val="24"/>
          <w:lang w:eastAsia="hr-HR"/>
        </w:rPr>
        <w:t xml:space="preserve">                                                            Marko Kos, dipl. </w:t>
      </w:r>
      <w:proofErr w:type="spellStart"/>
      <w:r w:rsidRPr="008B079D">
        <w:rPr>
          <w:rFonts w:ascii="Times New Roman" w:eastAsia="Times New Roman" w:hAnsi="Times New Roman" w:cs="Times New Roman"/>
          <w:i/>
          <w:sz w:val="24"/>
          <w:szCs w:val="24"/>
          <w:lang w:eastAsia="hr-HR"/>
        </w:rPr>
        <w:t>oec</w:t>
      </w:r>
      <w:proofErr w:type="spellEnd"/>
    </w:p>
    <w:p w14:paraId="7D9DDF83" w14:textId="77777777" w:rsidR="008B079D" w:rsidRPr="008B079D" w:rsidRDefault="008B079D" w:rsidP="008B079D">
      <w:pPr>
        <w:spacing w:after="200" w:line="276" w:lineRule="auto"/>
        <w:rPr>
          <w:rFonts w:ascii="Times New Roman" w:eastAsia="Times New Roman" w:hAnsi="Times New Roman" w:cs="Times New Roman"/>
          <w:i/>
          <w:sz w:val="24"/>
          <w:szCs w:val="24"/>
          <w:lang w:eastAsia="hr-HR"/>
        </w:rPr>
      </w:pPr>
    </w:p>
    <w:p w14:paraId="2C2736F3" w14:textId="77777777" w:rsidR="008B079D" w:rsidRDefault="008B079D" w:rsidP="00742092">
      <w:pPr>
        <w:jc w:val="both"/>
      </w:pPr>
    </w:p>
    <w:p w14:paraId="2C94A4F2" w14:textId="77777777" w:rsidR="008B079D" w:rsidRDefault="008B079D" w:rsidP="00742092">
      <w:pPr>
        <w:jc w:val="both"/>
      </w:pPr>
    </w:p>
    <w:p w14:paraId="5D88913C" w14:textId="77777777" w:rsidR="008B079D" w:rsidRDefault="008B079D" w:rsidP="00742092">
      <w:pPr>
        <w:jc w:val="both"/>
      </w:pPr>
    </w:p>
    <w:p w14:paraId="5B3882E9" w14:textId="77777777" w:rsidR="008B079D" w:rsidRDefault="008B079D" w:rsidP="00742092">
      <w:pPr>
        <w:jc w:val="both"/>
      </w:pPr>
    </w:p>
    <w:p w14:paraId="220315DD" w14:textId="77777777" w:rsidR="008B079D" w:rsidRDefault="008B079D" w:rsidP="00742092">
      <w:pPr>
        <w:jc w:val="both"/>
      </w:pPr>
    </w:p>
    <w:p w14:paraId="6B6A845E" w14:textId="77777777" w:rsidR="008B079D" w:rsidRDefault="008B079D" w:rsidP="00742092">
      <w:pPr>
        <w:jc w:val="both"/>
      </w:pPr>
    </w:p>
    <w:p w14:paraId="12AC701F" w14:textId="77777777" w:rsidR="008B079D" w:rsidRPr="008B079D" w:rsidRDefault="008B079D" w:rsidP="008B079D">
      <w:pPr>
        <w:spacing w:after="0" w:line="240" w:lineRule="auto"/>
        <w:rPr>
          <w:rFonts w:ascii="Times New Roman" w:eastAsia="Times New Roman" w:hAnsi="Times New Roman" w:cs="Times New Roman"/>
          <w:b/>
        </w:rPr>
      </w:pPr>
    </w:p>
    <w:p w14:paraId="7C560630" w14:textId="77777777" w:rsidR="008B079D" w:rsidRPr="008B079D" w:rsidRDefault="008B079D" w:rsidP="008B079D">
      <w:pPr>
        <w:spacing w:after="0" w:line="240" w:lineRule="auto"/>
        <w:rPr>
          <w:rFonts w:ascii="Times New Roman" w:eastAsia="Times New Roman" w:hAnsi="Times New Roman" w:cs="Times New Roman"/>
          <w:b/>
        </w:rPr>
      </w:pPr>
    </w:p>
    <w:p w14:paraId="0B3850BC" w14:textId="77777777" w:rsidR="008B079D" w:rsidRPr="008B079D" w:rsidRDefault="008B079D" w:rsidP="008B079D">
      <w:pPr>
        <w:spacing w:after="0" w:line="240" w:lineRule="auto"/>
        <w:rPr>
          <w:rFonts w:ascii="Times New Roman" w:eastAsia="Times New Roman" w:hAnsi="Times New Roman" w:cs="Times New Roman"/>
          <w:b/>
        </w:rPr>
      </w:pPr>
      <w:r w:rsidRPr="008B079D">
        <w:rPr>
          <w:rFonts w:ascii="Times New Roman" w:eastAsia="Times New Roman" w:hAnsi="Times New Roman" w:cs="Times New Roman"/>
          <w:b/>
        </w:rPr>
        <w:t xml:space="preserve">                            </w:t>
      </w:r>
      <w:r w:rsidRPr="008B079D">
        <w:rPr>
          <w:rFonts w:ascii="Times New Roman" w:eastAsia="Times New Roman" w:hAnsi="Times New Roman" w:cs="Times New Roman"/>
          <w:b/>
        </w:rPr>
        <w:object w:dxaOrig="645" w:dyaOrig="855" w14:anchorId="2726B2F7">
          <v:shape id="_x0000_i1085" type="#_x0000_t75" style="width:32.25pt;height:42.75pt" o:ole="" fillcolor="window">
            <v:imagedata r:id="rId6" o:title=""/>
          </v:shape>
          <o:OLEObject Type="Embed" ProgID="MSDraw" ShapeID="_x0000_i1085" DrawAspect="Content" ObjectID="_1841466139" r:id="rId52">
            <o:FieldCodes>\* MERGEFORMAT</o:FieldCodes>
          </o:OLEObject>
        </w:object>
      </w:r>
      <w:r w:rsidRPr="008B079D">
        <w:rPr>
          <w:rFonts w:ascii="Times New Roman" w:eastAsia="Times New Roman" w:hAnsi="Times New Roman" w:cs="Times New Roman"/>
          <w:b/>
        </w:rPr>
        <w:tab/>
      </w:r>
    </w:p>
    <w:p w14:paraId="0A7DE1FD"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REPUBLIKA HRVATSKA</w:t>
      </w:r>
    </w:p>
    <w:p w14:paraId="1A536866"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KRAPINSKO-ZAGORSKA ŽUPANIJA</w:t>
      </w:r>
    </w:p>
    <w:p w14:paraId="0CD8E175"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OPĆINA SVETI KRIŽ ZAČRETJE</w:t>
      </w:r>
    </w:p>
    <w:p w14:paraId="774DF528"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OPĆINSKO VIJEĆE </w:t>
      </w:r>
    </w:p>
    <w:p w14:paraId="04C2ED74" w14:textId="77777777" w:rsidR="008B079D" w:rsidRPr="008B079D" w:rsidRDefault="008B079D" w:rsidP="008B079D">
      <w:pPr>
        <w:spacing w:after="0" w:line="240" w:lineRule="auto"/>
        <w:rPr>
          <w:rFonts w:ascii="Times New Roman" w:eastAsia="Calibri" w:hAnsi="Times New Roman" w:cs="Times New Roman"/>
          <w:b/>
        </w:rPr>
      </w:pPr>
      <w:r w:rsidRPr="008B079D">
        <w:rPr>
          <w:rFonts w:ascii="Times New Roman" w:eastAsia="Calibri" w:hAnsi="Times New Roman" w:cs="Times New Roman"/>
          <w:b/>
        </w:rPr>
        <w:t xml:space="preserve">   </w:t>
      </w:r>
      <w:r w:rsidRPr="008B079D">
        <w:rPr>
          <w:rFonts w:ascii="Times New Roman" w:eastAsia="Calibri" w:hAnsi="Times New Roman" w:cs="Times New Roman"/>
          <w:b/>
        </w:rPr>
        <w:tab/>
      </w:r>
    </w:p>
    <w:p w14:paraId="451C4099"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KLASA: 940-01/26-01/008</w:t>
      </w:r>
    </w:p>
    <w:p w14:paraId="67E71608"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URBROJ: 2140-28-01-26-3</w:t>
      </w:r>
    </w:p>
    <w:p w14:paraId="274512B1" w14:textId="77777777" w:rsidR="008B079D" w:rsidRPr="008B079D" w:rsidRDefault="008B079D" w:rsidP="008B079D">
      <w:pPr>
        <w:spacing w:after="0" w:line="240" w:lineRule="auto"/>
        <w:rPr>
          <w:rFonts w:ascii="Times New Roman" w:eastAsia="Calibri" w:hAnsi="Times New Roman" w:cs="Times New Roman"/>
        </w:rPr>
      </w:pPr>
      <w:r w:rsidRPr="008B079D">
        <w:rPr>
          <w:rFonts w:ascii="Times New Roman" w:eastAsia="Calibri" w:hAnsi="Times New Roman" w:cs="Times New Roman"/>
        </w:rPr>
        <w:t>Sveti Križ Začretje, 27.05.2026.</w:t>
      </w:r>
    </w:p>
    <w:p w14:paraId="1FEAC55A" w14:textId="77777777" w:rsidR="008B079D" w:rsidRPr="008B079D" w:rsidRDefault="008B079D" w:rsidP="008B079D">
      <w:pPr>
        <w:spacing w:after="0" w:line="240" w:lineRule="auto"/>
        <w:jc w:val="both"/>
        <w:rPr>
          <w:rFonts w:ascii="Times New Roman" w:eastAsia="Calibri" w:hAnsi="Times New Roman" w:cs="Times New Roman"/>
        </w:rPr>
      </w:pPr>
    </w:p>
    <w:p w14:paraId="0CA1D841" w14:textId="77777777" w:rsidR="008B079D" w:rsidRPr="008B079D" w:rsidRDefault="008B079D" w:rsidP="008B079D">
      <w:pPr>
        <w:spacing w:after="0" w:line="240" w:lineRule="auto"/>
        <w:ind w:firstLine="708"/>
        <w:jc w:val="both"/>
        <w:rPr>
          <w:rFonts w:ascii="Times New Roman" w:eastAsia="Calibri" w:hAnsi="Times New Roman" w:cs="Times New Roman"/>
        </w:rPr>
      </w:pPr>
      <w:r w:rsidRPr="008B079D">
        <w:rPr>
          <w:rFonts w:ascii="Times New Roman" w:eastAsia="Calibri" w:hAnsi="Times New Roman" w:cs="Times New Roman"/>
        </w:rPr>
        <w:t xml:space="preserve">Na temelju članka 11. Odluke o upravljanju i raspolaganju imovinom u vlasništvu Općine Sveti Križ Začretje („Službeni glasnik Krapinsko-zagorske županije“ broj 48/2019) te članka 32. Statuta Općine Sveti Križ Začretje („Službeni glasnik Krapinsko-zagorske županije“ broj 21/21) Općinsko vijeće Općine Sveti Križ Začretje na  9. sjednici, održanoj____.2026. godine, donijelo je: </w:t>
      </w:r>
    </w:p>
    <w:p w14:paraId="37F1DED3" w14:textId="77777777" w:rsidR="008B079D" w:rsidRPr="008B079D" w:rsidRDefault="008B079D" w:rsidP="008B079D">
      <w:pPr>
        <w:spacing w:after="0" w:line="240" w:lineRule="auto"/>
        <w:jc w:val="both"/>
        <w:rPr>
          <w:rFonts w:ascii="Times New Roman" w:eastAsia="Calibri" w:hAnsi="Times New Roman" w:cs="Times New Roman"/>
        </w:rPr>
      </w:pPr>
    </w:p>
    <w:p w14:paraId="54FE1ABE" w14:textId="77777777" w:rsidR="008B079D" w:rsidRPr="008B079D" w:rsidRDefault="008B079D" w:rsidP="008B079D">
      <w:pPr>
        <w:spacing w:after="0" w:line="240" w:lineRule="auto"/>
        <w:jc w:val="both"/>
        <w:rPr>
          <w:rFonts w:ascii="Times New Roman" w:eastAsia="Calibri" w:hAnsi="Times New Roman" w:cs="Times New Roman"/>
        </w:rPr>
      </w:pPr>
    </w:p>
    <w:p w14:paraId="3354DFEA"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ODLUKU</w:t>
      </w:r>
    </w:p>
    <w:p w14:paraId="5A1ED545" w14:textId="77777777" w:rsidR="008B079D" w:rsidRPr="008B079D" w:rsidRDefault="008B079D" w:rsidP="008B079D">
      <w:pPr>
        <w:spacing w:after="0" w:line="240" w:lineRule="auto"/>
        <w:jc w:val="both"/>
        <w:rPr>
          <w:rFonts w:ascii="Times New Roman" w:eastAsia="Calibri" w:hAnsi="Times New Roman" w:cs="Times New Roman"/>
        </w:rPr>
      </w:pPr>
    </w:p>
    <w:p w14:paraId="6BE899EC"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I</w:t>
      </w:r>
    </w:p>
    <w:p w14:paraId="5565D51D" w14:textId="77777777" w:rsidR="008B079D" w:rsidRPr="008B079D" w:rsidRDefault="008B079D" w:rsidP="008B079D">
      <w:pPr>
        <w:spacing w:after="0" w:line="240" w:lineRule="auto"/>
        <w:ind w:firstLine="708"/>
        <w:jc w:val="both"/>
        <w:rPr>
          <w:rFonts w:ascii="Times New Roman" w:eastAsia="Calibri" w:hAnsi="Times New Roman" w:cs="Times New Roman"/>
        </w:rPr>
      </w:pPr>
      <w:r w:rsidRPr="008B079D">
        <w:rPr>
          <w:rFonts w:ascii="Times New Roman" w:eastAsia="Calibri" w:hAnsi="Times New Roman" w:cs="Times New Roman"/>
        </w:rPr>
        <w:t xml:space="preserve">Pristupa se prodaji nekretnine u vlasništvu Općine Sveti Križ Začretje kako slijedi: </w:t>
      </w:r>
    </w:p>
    <w:p w14:paraId="3EADA668" w14:textId="77777777" w:rsidR="008B079D" w:rsidRPr="008B079D" w:rsidRDefault="008B079D" w:rsidP="008B079D">
      <w:pPr>
        <w:spacing w:after="0" w:line="240" w:lineRule="auto"/>
        <w:jc w:val="both"/>
        <w:rPr>
          <w:rFonts w:ascii="Times New Roman" w:eastAsia="Calibri" w:hAnsi="Times New Roman" w:cs="Times New Roman"/>
        </w:rPr>
      </w:pPr>
    </w:p>
    <w:tbl>
      <w:tblPr>
        <w:tblStyle w:val="Reetkatablice"/>
        <w:tblW w:w="0" w:type="auto"/>
        <w:tblInd w:w="-5" w:type="dxa"/>
        <w:tblLook w:val="04A0" w:firstRow="1" w:lastRow="0" w:firstColumn="1" w:lastColumn="0" w:noHBand="0" w:noVBand="1"/>
      </w:tblPr>
      <w:tblGrid>
        <w:gridCol w:w="847"/>
        <w:gridCol w:w="996"/>
        <w:gridCol w:w="2126"/>
        <w:gridCol w:w="1418"/>
        <w:gridCol w:w="1701"/>
        <w:gridCol w:w="1979"/>
      </w:tblGrid>
      <w:tr w:rsidR="008B079D" w:rsidRPr="008B079D" w14:paraId="1ECE1728" w14:textId="77777777" w:rsidTr="008B079D">
        <w:tc>
          <w:tcPr>
            <w:tcW w:w="847" w:type="dxa"/>
            <w:shd w:val="clear" w:color="auto" w:fill="E7E6E6"/>
          </w:tcPr>
          <w:p w14:paraId="26D5BAB3" w14:textId="77777777" w:rsidR="008B079D" w:rsidRPr="008B079D" w:rsidRDefault="008B079D" w:rsidP="008B079D">
            <w:pPr>
              <w:jc w:val="both"/>
              <w:rPr>
                <w:rFonts w:ascii="Times New Roman" w:eastAsia="Calibri" w:hAnsi="Times New Roman" w:cs="Times New Roman"/>
                <w:b/>
              </w:rPr>
            </w:pPr>
            <w:r w:rsidRPr="008B079D">
              <w:rPr>
                <w:rFonts w:ascii="Times New Roman" w:eastAsia="Calibri" w:hAnsi="Times New Roman" w:cs="Times New Roman"/>
                <w:b/>
              </w:rPr>
              <w:t xml:space="preserve">Redni br.  </w:t>
            </w:r>
          </w:p>
        </w:tc>
        <w:tc>
          <w:tcPr>
            <w:tcW w:w="996" w:type="dxa"/>
            <w:shd w:val="clear" w:color="auto" w:fill="E7E6E6"/>
          </w:tcPr>
          <w:p w14:paraId="7068337A" w14:textId="77777777" w:rsidR="008B079D" w:rsidRPr="008B079D" w:rsidRDefault="008B079D" w:rsidP="008B079D">
            <w:pPr>
              <w:jc w:val="both"/>
              <w:rPr>
                <w:rFonts w:ascii="Times New Roman" w:eastAsia="Calibri" w:hAnsi="Times New Roman" w:cs="Times New Roman"/>
                <w:b/>
              </w:rPr>
            </w:pPr>
            <w:r w:rsidRPr="008B079D">
              <w:rPr>
                <w:rFonts w:ascii="Times New Roman" w:eastAsia="Calibri" w:hAnsi="Times New Roman" w:cs="Times New Roman"/>
                <w:b/>
              </w:rPr>
              <w:t xml:space="preserve">Oznaka čestice </w:t>
            </w:r>
          </w:p>
        </w:tc>
        <w:tc>
          <w:tcPr>
            <w:tcW w:w="2126" w:type="dxa"/>
            <w:shd w:val="clear" w:color="auto" w:fill="E7E6E6"/>
          </w:tcPr>
          <w:p w14:paraId="688BAFFA" w14:textId="77777777" w:rsidR="008B079D" w:rsidRPr="008B079D" w:rsidRDefault="008B079D" w:rsidP="008B079D">
            <w:pPr>
              <w:jc w:val="both"/>
              <w:rPr>
                <w:rFonts w:ascii="Times New Roman" w:eastAsia="Calibri" w:hAnsi="Times New Roman" w:cs="Times New Roman"/>
                <w:b/>
              </w:rPr>
            </w:pPr>
            <w:r w:rsidRPr="008B079D">
              <w:rPr>
                <w:rFonts w:ascii="Times New Roman" w:eastAsia="Calibri" w:hAnsi="Times New Roman" w:cs="Times New Roman"/>
                <w:b/>
              </w:rPr>
              <w:t xml:space="preserve">Katastarska općina </w:t>
            </w:r>
          </w:p>
        </w:tc>
        <w:tc>
          <w:tcPr>
            <w:tcW w:w="1418" w:type="dxa"/>
            <w:shd w:val="clear" w:color="auto" w:fill="E7E6E6"/>
          </w:tcPr>
          <w:p w14:paraId="51EAEFF2" w14:textId="77777777" w:rsidR="008B079D" w:rsidRPr="008B079D" w:rsidRDefault="008B079D" w:rsidP="008B079D">
            <w:pPr>
              <w:jc w:val="both"/>
              <w:rPr>
                <w:rFonts w:ascii="Times New Roman" w:eastAsia="Calibri" w:hAnsi="Times New Roman" w:cs="Times New Roman"/>
                <w:b/>
              </w:rPr>
            </w:pPr>
            <w:r w:rsidRPr="008B079D">
              <w:rPr>
                <w:rFonts w:ascii="Times New Roman" w:eastAsia="Calibri" w:hAnsi="Times New Roman" w:cs="Times New Roman"/>
                <w:b/>
              </w:rPr>
              <w:t>Površine m²</w:t>
            </w:r>
          </w:p>
        </w:tc>
        <w:tc>
          <w:tcPr>
            <w:tcW w:w="1701" w:type="dxa"/>
            <w:shd w:val="clear" w:color="auto" w:fill="E7E6E6"/>
          </w:tcPr>
          <w:p w14:paraId="3D0406DC" w14:textId="77777777" w:rsidR="008B079D" w:rsidRPr="008B079D" w:rsidRDefault="008B079D" w:rsidP="008B079D">
            <w:pPr>
              <w:jc w:val="both"/>
              <w:rPr>
                <w:rFonts w:ascii="Times New Roman" w:eastAsia="Calibri" w:hAnsi="Times New Roman" w:cs="Times New Roman"/>
                <w:b/>
              </w:rPr>
            </w:pPr>
            <w:r w:rsidRPr="008B079D">
              <w:rPr>
                <w:rFonts w:ascii="Times New Roman" w:eastAsia="Calibri" w:hAnsi="Times New Roman" w:cs="Times New Roman"/>
                <w:b/>
              </w:rPr>
              <w:t>Broj ZK uloška</w:t>
            </w:r>
          </w:p>
        </w:tc>
        <w:tc>
          <w:tcPr>
            <w:tcW w:w="1979" w:type="dxa"/>
            <w:shd w:val="clear" w:color="auto" w:fill="E7E6E6"/>
          </w:tcPr>
          <w:p w14:paraId="5E87E7A2" w14:textId="77777777" w:rsidR="008B079D" w:rsidRPr="008B079D" w:rsidRDefault="008B079D" w:rsidP="008B079D">
            <w:pPr>
              <w:jc w:val="both"/>
              <w:rPr>
                <w:rFonts w:ascii="Times New Roman" w:eastAsia="Calibri" w:hAnsi="Times New Roman" w:cs="Times New Roman"/>
                <w:b/>
              </w:rPr>
            </w:pPr>
            <w:r w:rsidRPr="008B079D">
              <w:rPr>
                <w:rFonts w:ascii="Times New Roman" w:eastAsia="Calibri" w:hAnsi="Times New Roman" w:cs="Times New Roman"/>
                <w:b/>
              </w:rPr>
              <w:t xml:space="preserve">U naravi </w:t>
            </w:r>
          </w:p>
        </w:tc>
      </w:tr>
      <w:tr w:rsidR="008B079D" w:rsidRPr="008B079D" w14:paraId="04511B2A" w14:textId="77777777" w:rsidTr="00FC407F">
        <w:tc>
          <w:tcPr>
            <w:tcW w:w="847" w:type="dxa"/>
          </w:tcPr>
          <w:p w14:paraId="635B232F" w14:textId="77777777" w:rsidR="008B079D" w:rsidRPr="008B079D" w:rsidRDefault="008B079D" w:rsidP="008B079D">
            <w:pPr>
              <w:numPr>
                <w:ilvl w:val="0"/>
                <w:numId w:val="33"/>
              </w:numPr>
              <w:jc w:val="both"/>
              <w:rPr>
                <w:rFonts w:ascii="Times New Roman" w:eastAsia="Calibri" w:hAnsi="Times New Roman" w:cs="Times New Roman"/>
              </w:rPr>
            </w:pPr>
          </w:p>
        </w:tc>
        <w:tc>
          <w:tcPr>
            <w:tcW w:w="996" w:type="dxa"/>
          </w:tcPr>
          <w:p w14:paraId="3A61B11E"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1716/4</w:t>
            </w:r>
          </w:p>
        </w:tc>
        <w:tc>
          <w:tcPr>
            <w:tcW w:w="2126" w:type="dxa"/>
          </w:tcPr>
          <w:p w14:paraId="50D4AD14" w14:textId="77777777" w:rsidR="008B079D" w:rsidRPr="008B079D" w:rsidRDefault="008B079D" w:rsidP="008B079D">
            <w:pPr>
              <w:jc w:val="center"/>
              <w:rPr>
                <w:rFonts w:ascii="Times New Roman" w:eastAsia="Calibri" w:hAnsi="Times New Roman" w:cs="Times New Roman"/>
              </w:rPr>
            </w:pPr>
            <w:r w:rsidRPr="008B079D">
              <w:rPr>
                <w:rFonts w:ascii="Times New Roman" w:eastAsia="Calibri" w:hAnsi="Times New Roman" w:cs="Times New Roman"/>
              </w:rPr>
              <w:t xml:space="preserve">Donja Pačetina </w:t>
            </w:r>
          </w:p>
        </w:tc>
        <w:tc>
          <w:tcPr>
            <w:tcW w:w="1418" w:type="dxa"/>
          </w:tcPr>
          <w:p w14:paraId="0A00C8A9"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1701</w:t>
            </w:r>
          </w:p>
        </w:tc>
        <w:tc>
          <w:tcPr>
            <w:tcW w:w="1701" w:type="dxa"/>
          </w:tcPr>
          <w:p w14:paraId="5B1EC08D"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5637</w:t>
            </w:r>
          </w:p>
        </w:tc>
        <w:tc>
          <w:tcPr>
            <w:tcW w:w="1979" w:type="dxa"/>
          </w:tcPr>
          <w:p w14:paraId="45CDD42A" w14:textId="77777777" w:rsidR="008B079D" w:rsidRPr="008B079D" w:rsidRDefault="008B079D" w:rsidP="008B079D">
            <w:pPr>
              <w:jc w:val="both"/>
              <w:rPr>
                <w:rFonts w:ascii="Times New Roman" w:eastAsia="Calibri" w:hAnsi="Times New Roman" w:cs="Times New Roman"/>
              </w:rPr>
            </w:pPr>
            <w:r w:rsidRPr="008B079D">
              <w:rPr>
                <w:rFonts w:ascii="Times New Roman" w:eastAsia="Calibri" w:hAnsi="Times New Roman" w:cs="Times New Roman"/>
              </w:rPr>
              <w:t xml:space="preserve">Livada u naselju Donja Pačetina </w:t>
            </w:r>
          </w:p>
        </w:tc>
      </w:tr>
    </w:tbl>
    <w:p w14:paraId="368BCDCF" w14:textId="77777777" w:rsidR="008B079D" w:rsidRPr="008B079D" w:rsidRDefault="008B079D" w:rsidP="008B079D">
      <w:pPr>
        <w:spacing w:after="0" w:line="240" w:lineRule="auto"/>
        <w:ind w:firstLine="708"/>
        <w:jc w:val="both"/>
        <w:rPr>
          <w:rFonts w:ascii="Times New Roman" w:eastAsia="Calibri" w:hAnsi="Times New Roman" w:cs="Times New Roman"/>
        </w:rPr>
      </w:pPr>
    </w:p>
    <w:p w14:paraId="2C6356D7" w14:textId="77777777" w:rsidR="008B079D" w:rsidRPr="008B079D" w:rsidRDefault="008B079D" w:rsidP="008B079D">
      <w:pPr>
        <w:spacing w:after="0" w:line="240" w:lineRule="auto"/>
        <w:rPr>
          <w:rFonts w:ascii="Times New Roman" w:eastAsia="Calibri" w:hAnsi="Times New Roman" w:cs="Times New Roman"/>
          <w:b/>
        </w:rPr>
      </w:pPr>
    </w:p>
    <w:p w14:paraId="7A074B5F"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II</w:t>
      </w:r>
    </w:p>
    <w:p w14:paraId="04E3707B" w14:textId="77777777" w:rsidR="008B079D" w:rsidRPr="008B079D" w:rsidRDefault="008B079D" w:rsidP="008B079D">
      <w:pPr>
        <w:spacing w:after="0" w:line="240" w:lineRule="auto"/>
        <w:ind w:firstLine="708"/>
        <w:jc w:val="both"/>
        <w:rPr>
          <w:rFonts w:ascii="Times New Roman" w:eastAsia="Calibri" w:hAnsi="Times New Roman" w:cs="Times New Roman"/>
          <w:b/>
        </w:rPr>
      </w:pPr>
      <w:r w:rsidRPr="008B079D">
        <w:rPr>
          <w:rFonts w:ascii="Times New Roman" w:eastAsia="Calibri" w:hAnsi="Times New Roman" w:cs="Times New Roman"/>
        </w:rPr>
        <w:t xml:space="preserve">Prema procjeni vrijednosti nekretnine broj 30-2026/02. svibnja 2026., izrađenoj od Stalnog sudskog vještaka za graditeljstvo i procjenu nekretnina Zvonka </w:t>
      </w:r>
      <w:proofErr w:type="spellStart"/>
      <w:r w:rsidRPr="008B079D">
        <w:rPr>
          <w:rFonts w:ascii="Times New Roman" w:eastAsia="Calibri" w:hAnsi="Times New Roman" w:cs="Times New Roman"/>
        </w:rPr>
        <w:t>Benjaka</w:t>
      </w:r>
      <w:proofErr w:type="spellEnd"/>
      <w:r w:rsidRPr="008B079D">
        <w:rPr>
          <w:rFonts w:ascii="Times New Roman" w:eastAsia="Calibri" w:hAnsi="Times New Roman" w:cs="Times New Roman"/>
        </w:rPr>
        <w:t xml:space="preserve">, </w:t>
      </w:r>
      <w:proofErr w:type="spellStart"/>
      <w:r w:rsidRPr="008B079D">
        <w:rPr>
          <w:rFonts w:ascii="Times New Roman" w:eastAsia="Calibri" w:hAnsi="Times New Roman" w:cs="Times New Roman"/>
        </w:rPr>
        <w:t>dipl.ing.građ</w:t>
      </w:r>
      <w:proofErr w:type="spellEnd"/>
      <w:r w:rsidRPr="008B079D">
        <w:rPr>
          <w:rFonts w:ascii="Times New Roman" w:eastAsia="Calibri" w:hAnsi="Times New Roman" w:cs="Times New Roman"/>
        </w:rPr>
        <w:t xml:space="preserve">. procijenjena vrijednost nekretnine iz točke I. ove Odluke iznosi </w:t>
      </w:r>
      <w:r w:rsidRPr="008B079D">
        <w:rPr>
          <w:rFonts w:ascii="Times New Roman" w:eastAsia="Calibri" w:hAnsi="Times New Roman" w:cs="Times New Roman"/>
          <w:b/>
        </w:rPr>
        <w:t xml:space="preserve">24.700,00 eura. </w:t>
      </w:r>
    </w:p>
    <w:p w14:paraId="245EC0A1" w14:textId="77777777" w:rsidR="008B079D" w:rsidRPr="008B079D" w:rsidRDefault="008B079D" w:rsidP="008B079D">
      <w:pPr>
        <w:spacing w:after="0" w:line="240" w:lineRule="auto"/>
        <w:ind w:firstLine="708"/>
        <w:jc w:val="both"/>
        <w:rPr>
          <w:rFonts w:ascii="Times New Roman" w:eastAsia="Calibri" w:hAnsi="Times New Roman" w:cs="Times New Roman"/>
        </w:rPr>
      </w:pPr>
    </w:p>
    <w:p w14:paraId="62109ED4"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III</w:t>
      </w:r>
    </w:p>
    <w:p w14:paraId="32AA09A7" w14:textId="77777777" w:rsidR="008B079D" w:rsidRPr="008B079D" w:rsidRDefault="008B079D" w:rsidP="008B079D">
      <w:pPr>
        <w:spacing w:after="0" w:line="240" w:lineRule="auto"/>
        <w:ind w:firstLine="708"/>
        <w:jc w:val="both"/>
        <w:rPr>
          <w:rFonts w:ascii="Times New Roman" w:eastAsia="Calibri" w:hAnsi="Times New Roman" w:cs="Times New Roman"/>
        </w:rPr>
      </w:pPr>
      <w:r w:rsidRPr="008B079D">
        <w:rPr>
          <w:rFonts w:ascii="Times New Roman" w:eastAsia="Calibri" w:hAnsi="Times New Roman" w:cs="Times New Roman"/>
        </w:rPr>
        <w:t xml:space="preserve">Ovlašćuje se Općinski načelnik da raspiše javni natječaj za prodaju nekretnine i provede sve potrebne postupke, u skladu s Odlukom o upravljanju i raspolaganju imovinom u vlasništvu Općine Sveti Križ Začretje. </w:t>
      </w:r>
    </w:p>
    <w:p w14:paraId="40410EF4" w14:textId="77777777" w:rsidR="008B079D" w:rsidRPr="008B079D" w:rsidRDefault="008B079D" w:rsidP="008B079D">
      <w:pPr>
        <w:spacing w:after="0" w:line="240" w:lineRule="auto"/>
        <w:jc w:val="center"/>
        <w:rPr>
          <w:rFonts w:ascii="Times New Roman" w:eastAsia="Calibri" w:hAnsi="Times New Roman" w:cs="Times New Roman"/>
        </w:rPr>
      </w:pPr>
    </w:p>
    <w:p w14:paraId="1AE784D4" w14:textId="77777777" w:rsidR="008B079D" w:rsidRPr="008B079D" w:rsidRDefault="008B079D" w:rsidP="008B079D">
      <w:pPr>
        <w:spacing w:after="0" w:line="240" w:lineRule="auto"/>
        <w:jc w:val="center"/>
        <w:rPr>
          <w:rFonts w:ascii="Times New Roman" w:eastAsia="Calibri" w:hAnsi="Times New Roman" w:cs="Times New Roman"/>
          <w:b/>
        </w:rPr>
      </w:pPr>
      <w:r w:rsidRPr="008B079D">
        <w:rPr>
          <w:rFonts w:ascii="Times New Roman" w:eastAsia="Calibri" w:hAnsi="Times New Roman" w:cs="Times New Roman"/>
          <w:b/>
        </w:rPr>
        <w:t>IV</w:t>
      </w:r>
    </w:p>
    <w:p w14:paraId="3EDF78DB" w14:textId="77777777" w:rsidR="008B079D" w:rsidRPr="008B079D" w:rsidRDefault="008B079D" w:rsidP="008B079D">
      <w:pPr>
        <w:spacing w:after="0" w:line="240" w:lineRule="auto"/>
        <w:ind w:firstLine="708"/>
        <w:jc w:val="both"/>
        <w:rPr>
          <w:rFonts w:ascii="Times New Roman" w:eastAsia="Calibri" w:hAnsi="Times New Roman" w:cs="Times New Roman"/>
        </w:rPr>
      </w:pPr>
      <w:r w:rsidRPr="008B079D">
        <w:rPr>
          <w:rFonts w:ascii="Times New Roman" w:eastAsia="Calibri" w:hAnsi="Times New Roman" w:cs="Times New Roman"/>
        </w:rPr>
        <w:t xml:space="preserve">Odluku o izboru najpovoljnije ponude donijeti će Općinsko vijeće. </w:t>
      </w:r>
    </w:p>
    <w:p w14:paraId="1E2C3A1C" w14:textId="77777777" w:rsidR="008B079D" w:rsidRPr="008B079D" w:rsidRDefault="008B079D" w:rsidP="008B079D">
      <w:pPr>
        <w:spacing w:after="0" w:line="240" w:lineRule="auto"/>
        <w:jc w:val="both"/>
        <w:rPr>
          <w:rFonts w:ascii="Times New Roman" w:eastAsia="Calibri" w:hAnsi="Times New Roman" w:cs="Times New Roman"/>
        </w:rPr>
      </w:pPr>
    </w:p>
    <w:p w14:paraId="21BE01C4" w14:textId="77777777" w:rsidR="008B079D" w:rsidRPr="008B079D" w:rsidRDefault="008B079D" w:rsidP="008B079D">
      <w:pPr>
        <w:rPr>
          <w:rFonts w:ascii="Times New Roman" w:eastAsia="Calibri" w:hAnsi="Times New Roman" w:cs="Times New Roman"/>
          <w:b/>
          <w:i/>
        </w:rPr>
      </w:pPr>
    </w:p>
    <w:p w14:paraId="11567B85" w14:textId="77777777" w:rsidR="008B079D" w:rsidRPr="008B079D" w:rsidRDefault="008B079D" w:rsidP="008B079D">
      <w:pPr>
        <w:tabs>
          <w:tab w:val="left" w:pos="709"/>
        </w:tabs>
        <w:spacing w:after="0" w:line="240" w:lineRule="auto"/>
        <w:jc w:val="both"/>
        <w:rPr>
          <w:rFonts w:ascii="Times New Roman" w:eastAsia="Calibri" w:hAnsi="Times New Roman" w:cs="Times New Roman"/>
          <w:i/>
          <w:sz w:val="24"/>
          <w:szCs w:val="24"/>
        </w:rPr>
      </w:pPr>
    </w:p>
    <w:p w14:paraId="3DCD6373" w14:textId="77777777" w:rsidR="008B079D" w:rsidRPr="008B079D" w:rsidRDefault="008B079D" w:rsidP="008B079D">
      <w:pPr>
        <w:spacing w:after="0" w:line="240" w:lineRule="auto"/>
        <w:ind w:left="5664" w:firstLine="708"/>
        <w:jc w:val="both"/>
        <w:rPr>
          <w:rFonts w:ascii="Times New Roman" w:eastAsia="Calibri" w:hAnsi="Times New Roman" w:cs="Times New Roman"/>
          <w:lang w:val="sv-SE"/>
        </w:rPr>
      </w:pPr>
      <w:r w:rsidRPr="008B079D">
        <w:rPr>
          <w:rFonts w:ascii="Times New Roman" w:eastAsia="Calibri" w:hAnsi="Times New Roman" w:cs="Times New Roman"/>
          <w:lang w:val="sv-SE"/>
        </w:rPr>
        <w:t xml:space="preserve">PREDSJEDNICA                                                       </w:t>
      </w:r>
    </w:p>
    <w:p w14:paraId="0B6D0D38" w14:textId="77777777" w:rsidR="008B079D" w:rsidRPr="008B079D" w:rsidRDefault="008B079D" w:rsidP="008B079D">
      <w:pPr>
        <w:spacing w:after="0" w:line="240" w:lineRule="auto"/>
        <w:jc w:val="both"/>
        <w:rPr>
          <w:rFonts w:ascii="Times New Roman" w:eastAsia="Calibri" w:hAnsi="Times New Roman" w:cs="Times New Roman"/>
          <w:lang w:val="sv-SE"/>
        </w:rPr>
      </w:pPr>
      <w:r w:rsidRPr="008B079D">
        <w:rPr>
          <w:rFonts w:ascii="Times New Roman" w:eastAsia="Calibri" w:hAnsi="Times New Roman" w:cs="Times New Roman"/>
          <w:lang w:val="sv-SE"/>
        </w:rPr>
        <w:t xml:space="preserve">                                                                                             </w:t>
      </w:r>
      <w:r w:rsidRPr="008B079D">
        <w:rPr>
          <w:rFonts w:ascii="Times New Roman" w:eastAsia="Calibri" w:hAnsi="Times New Roman" w:cs="Times New Roman"/>
          <w:lang w:val="sv-SE"/>
        </w:rPr>
        <w:tab/>
      </w:r>
      <w:r w:rsidRPr="008B079D">
        <w:rPr>
          <w:rFonts w:ascii="Times New Roman" w:eastAsia="Calibri" w:hAnsi="Times New Roman" w:cs="Times New Roman"/>
          <w:lang w:val="sv-SE"/>
        </w:rPr>
        <w:tab/>
        <w:t>OPĆINSKOG VIJEĆA</w:t>
      </w:r>
    </w:p>
    <w:p w14:paraId="71A0DA08" w14:textId="77777777" w:rsidR="008B079D" w:rsidRPr="008B079D" w:rsidRDefault="008B079D" w:rsidP="008B079D">
      <w:pPr>
        <w:spacing w:after="0" w:line="240" w:lineRule="auto"/>
        <w:ind w:left="4956" w:firstLine="708"/>
        <w:jc w:val="both"/>
        <w:rPr>
          <w:rFonts w:ascii="Times New Roman" w:eastAsia="Calibri" w:hAnsi="Times New Roman" w:cs="Times New Roman"/>
          <w:lang w:val="sv-SE"/>
        </w:rPr>
      </w:pPr>
      <w:r w:rsidRPr="008B079D">
        <w:rPr>
          <w:rFonts w:ascii="Times New Roman" w:eastAsia="Calibri" w:hAnsi="Times New Roman" w:cs="Times New Roman"/>
          <w:lang w:val="sv-SE"/>
        </w:rPr>
        <w:t xml:space="preserve">  Tončica Božić,</w:t>
      </w:r>
      <w:r w:rsidRPr="008B079D">
        <w:rPr>
          <w:rFonts w:ascii="Calibri" w:eastAsia="Calibri" w:hAnsi="Calibri" w:cs="Times New Roman"/>
        </w:rPr>
        <w:t xml:space="preserve"> </w:t>
      </w:r>
      <w:r w:rsidRPr="008B079D">
        <w:rPr>
          <w:rFonts w:ascii="Times New Roman" w:eastAsia="Calibri" w:hAnsi="Times New Roman" w:cs="Times New Roman"/>
          <w:lang w:val="sv-SE"/>
        </w:rPr>
        <w:t>univ. spec. act. soc.</w:t>
      </w:r>
    </w:p>
    <w:p w14:paraId="7064F61E" w14:textId="77777777" w:rsidR="008B079D" w:rsidRPr="00B679A3" w:rsidRDefault="008B079D" w:rsidP="00742092">
      <w:pPr>
        <w:jc w:val="both"/>
      </w:pPr>
      <w:bookmarkStart w:id="24" w:name="_GoBack"/>
      <w:bookmarkEnd w:id="24"/>
    </w:p>
    <w:sectPr w:rsidR="008B079D" w:rsidRPr="00B679A3" w:rsidSect="004C0764">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D90"/>
    <w:multiLevelType w:val="hybridMultilevel"/>
    <w:tmpl w:val="FFFFFFFF"/>
    <w:lvl w:ilvl="0" w:tplc="041A000F">
      <w:start w:val="1"/>
      <w:numFmt w:val="decimal"/>
      <w:lvlText w:val="%1."/>
      <w:lvlJc w:val="left"/>
      <w:pPr>
        <w:ind w:left="720" w:hanging="360"/>
      </w:pPr>
      <w:rPr>
        <w:rFonts w:cs="Times New Roman"/>
      </w:rPr>
    </w:lvl>
    <w:lvl w:ilvl="1" w:tplc="0AA24418">
      <w:start w:val="4"/>
      <w:numFmt w:val="bullet"/>
      <w:lvlText w:val="-"/>
      <w:lvlJc w:val="left"/>
      <w:pPr>
        <w:ind w:left="1800" w:hanging="720"/>
      </w:pPr>
      <w:rPr>
        <w:rFonts w:ascii="Times New Roman" w:eastAsia="Times New Roman" w:hAnsi="Times New Roman" w:hint="default"/>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46D01B4"/>
    <w:multiLevelType w:val="hybridMultilevel"/>
    <w:tmpl w:val="C3F8A298"/>
    <w:lvl w:ilvl="0" w:tplc="422CEDC2">
      <w:start w:val="3"/>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05AB187A"/>
    <w:multiLevelType w:val="multilevel"/>
    <w:tmpl w:val="72965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7E7FEA"/>
    <w:multiLevelType w:val="hybridMultilevel"/>
    <w:tmpl w:val="D73823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2005A2"/>
    <w:multiLevelType w:val="hybridMultilevel"/>
    <w:tmpl w:val="00F88BC8"/>
    <w:lvl w:ilvl="0" w:tplc="C56C7E1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2B437453"/>
    <w:multiLevelType w:val="hybridMultilevel"/>
    <w:tmpl w:val="A33CC542"/>
    <w:lvl w:ilvl="0" w:tplc="478C3CFA">
      <w:start w:val="1"/>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6" w15:restartNumberingAfterBreak="0">
    <w:nsid w:val="2E621B25"/>
    <w:multiLevelType w:val="hybridMultilevel"/>
    <w:tmpl w:val="4AFAD976"/>
    <w:lvl w:ilvl="0" w:tplc="C570EA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FD4752"/>
    <w:multiLevelType w:val="hybridMultilevel"/>
    <w:tmpl w:val="B6706D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4A42E7"/>
    <w:multiLevelType w:val="hybridMultilevel"/>
    <w:tmpl w:val="D432148E"/>
    <w:lvl w:ilvl="0" w:tplc="B4A248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2D222C"/>
    <w:multiLevelType w:val="multilevel"/>
    <w:tmpl w:val="72965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55AB9"/>
    <w:multiLevelType w:val="hybridMultilevel"/>
    <w:tmpl w:val="FA8C7C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5F5621"/>
    <w:multiLevelType w:val="hybridMultilevel"/>
    <w:tmpl w:val="7390D150"/>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2" w15:restartNumberingAfterBreak="0">
    <w:nsid w:val="3EFC0C85"/>
    <w:multiLevelType w:val="hybridMultilevel"/>
    <w:tmpl w:val="8CB69004"/>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5961BA"/>
    <w:multiLevelType w:val="hybridMultilevel"/>
    <w:tmpl w:val="2A929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1D0341"/>
    <w:multiLevelType w:val="hybridMultilevel"/>
    <w:tmpl w:val="B37ACA6A"/>
    <w:lvl w:ilvl="0" w:tplc="008EA782">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C4384F"/>
    <w:multiLevelType w:val="hybridMultilevel"/>
    <w:tmpl w:val="E13685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807B1E"/>
    <w:multiLevelType w:val="hybridMultilevel"/>
    <w:tmpl w:val="4080E014"/>
    <w:lvl w:ilvl="0" w:tplc="6BD8AA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55712A0A"/>
    <w:multiLevelType w:val="hybridMultilevel"/>
    <w:tmpl w:val="FFFFFFFF"/>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9" w15:restartNumberingAfterBreak="0">
    <w:nsid w:val="559D2B2F"/>
    <w:multiLevelType w:val="hybridMultilevel"/>
    <w:tmpl w:val="68C6F4FA"/>
    <w:lvl w:ilvl="0" w:tplc="ADA41D1E">
      <w:start w:val="2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E0390B"/>
    <w:multiLevelType w:val="hybridMultilevel"/>
    <w:tmpl w:val="DB5863DE"/>
    <w:lvl w:ilvl="0" w:tplc="D7C41E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DA3BB7"/>
    <w:multiLevelType w:val="hybridMultilevel"/>
    <w:tmpl w:val="49269D04"/>
    <w:lvl w:ilvl="0" w:tplc="F5EC0918">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2" w15:restartNumberingAfterBreak="0">
    <w:nsid w:val="6024187D"/>
    <w:multiLevelType w:val="hybridMultilevel"/>
    <w:tmpl w:val="0E5A13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025B6F"/>
    <w:multiLevelType w:val="hybridMultilevel"/>
    <w:tmpl w:val="90AA5748"/>
    <w:lvl w:ilvl="0" w:tplc="6D4ECC2E">
      <w:numFmt w:val="bullet"/>
      <w:lvlText w:val="-"/>
      <w:lvlJc w:val="left"/>
      <w:pPr>
        <w:ind w:left="1425" w:hanging="360"/>
      </w:pPr>
      <w:rPr>
        <w:rFonts w:ascii="Times New Roman" w:eastAsia="Calibri"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4" w15:restartNumberingAfterBreak="0">
    <w:nsid w:val="643C2062"/>
    <w:multiLevelType w:val="singleLevel"/>
    <w:tmpl w:val="17CE7E2E"/>
    <w:lvl w:ilvl="0">
      <w:numFmt w:val="bullet"/>
      <w:lvlText w:val="-"/>
      <w:lvlJc w:val="left"/>
      <w:pPr>
        <w:tabs>
          <w:tab w:val="num" w:pos="1080"/>
        </w:tabs>
        <w:ind w:left="1080" w:hanging="360"/>
      </w:pPr>
    </w:lvl>
  </w:abstractNum>
  <w:abstractNum w:abstractNumId="25"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BB629A"/>
    <w:multiLevelType w:val="hybridMultilevel"/>
    <w:tmpl w:val="2F5A1A7E"/>
    <w:lvl w:ilvl="0" w:tplc="BEBEF0C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EF91C7D"/>
    <w:multiLevelType w:val="hybridMultilevel"/>
    <w:tmpl w:val="93F479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18952F2"/>
    <w:multiLevelType w:val="hybridMultilevel"/>
    <w:tmpl w:val="A9AE150C"/>
    <w:lvl w:ilvl="0" w:tplc="59A0A7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2277E7"/>
    <w:multiLevelType w:val="hybridMultilevel"/>
    <w:tmpl w:val="041CFA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4B3139"/>
    <w:multiLevelType w:val="hybridMultilevel"/>
    <w:tmpl w:val="73B8E9E2"/>
    <w:lvl w:ilvl="0" w:tplc="FC5C0CC0">
      <w:start w:val="202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8D2E9E"/>
    <w:multiLevelType w:val="hybridMultilevel"/>
    <w:tmpl w:val="782E0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211C60"/>
    <w:multiLevelType w:val="hybridMultilevel"/>
    <w:tmpl w:val="2058358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30"/>
  </w:num>
  <w:num w:numId="5">
    <w:abstractNumId w:val="25"/>
  </w:num>
  <w:num w:numId="6">
    <w:abstractNumId w:val="3"/>
  </w:num>
  <w:num w:numId="7">
    <w:abstractNumId w:val="22"/>
  </w:num>
  <w:num w:numId="8">
    <w:abstractNumId w:val="20"/>
  </w:num>
  <w:num w:numId="9">
    <w:abstractNumId w:val="7"/>
  </w:num>
  <w:num w:numId="10">
    <w:abstractNumId w:val="16"/>
  </w:num>
  <w:num w:numId="11">
    <w:abstractNumId w:val="23"/>
  </w:num>
  <w:num w:numId="12">
    <w:abstractNumId w:val="24"/>
    <w:lvlOverride w:ilvl="0"/>
  </w:num>
  <w:num w:numId="13">
    <w:abstractNumId w:val="27"/>
  </w:num>
  <w:num w:numId="14">
    <w:abstractNumId w:val="32"/>
  </w:num>
  <w:num w:numId="15">
    <w:abstractNumId w:val="19"/>
  </w:num>
  <w:num w:numId="16">
    <w:abstractNumId w:val="8"/>
  </w:num>
  <w:num w:numId="17">
    <w:abstractNumId w:val="15"/>
  </w:num>
  <w:num w:numId="18">
    <w:abstractNumId w:val="18"/>
  </w:num>
  <w:num w:numId="19">
    <w:abstractNumId w:val="0"/>
  </w:num>
  <w:num w:numId="20">
    <w:abstractNumId w:val="14"/>
  </w:num>
  <w:num w:numId="21">
    <w:abstractNumId w:val="10"/>
  </w:num>
  <w:num w:numId="22">
    <w:abstractNumId w:val="5"/>
  </w:num>
  <w:num w:numId="23">
    <w:abstractNumId w:val="26"/>
  </w:num>
  <w:num w:numId="24">
    <w:abstractNumId w:val="28"/>
  </w:num>
  <w:num w:numId="25">
    <w:abstractNumId w:val="29"/>
  </w:num>
  <w:num w:numId="26">
    <w:abstractNumId w:val="4"/>
  </w:num>
  <w:num w:numId="27">
    <w:abstractNumId w:val="6"/>
  </w:num>
  <w:num w:numId="28">
    <w:abstractNumId w:val="21"/>
  </w:num>
  <w:num w:numId="29">
    <w:abstractNumId w:val="1"/>
  </w:num>
  <w:num w:numId="30">
    <w:abstractNumId w:val="31"/>
  </w:num>
  <w:num w:numId="31">
    <w:abstractNumId w:val="9"/>
  </w:num>
  <w:num w:numId="32">
    <w:abstractNumId w:val="2"/>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C5"/>
    <w:rsid w:val="0001195B"/>
    <w:rsid w:val="00012A91"/>
    <w:rsid w:val="00064BBE"/>
    <w:rsid w:val="00096915"/>
    <w:rsid w:val="000C170C"/>
    <w:rsid w:val="000D3452"/>
    <w:rsid w:val="001035E4"/>
    <w:rsid w:val="001569D5"/>
    <w:rsid w:val="0017139B"/>
    <w:rsid w:val="00184063"/>
    <w:rsid w:val="001A543C"/>
    <w:rsid w:val="001A7E0A"/>
    <w:rsid w:val="001B76BB"/>
    <w:rsid w:val="001C0E50"/>
    <w:rsid w:val="001C5FD9"/>
    <w:rsid w:val="001D6613"/>
    <w:rsid w:val="001E3A59"/>
    <w:rsid w:val="001F3E36"/>
    <w:rsid w:val="00207352"/>
    <w:rsid w:val="00221EF5"/>
    <w:rsid w:val="00257417"/>
    <w:rsid w:val="00263959"/>
    <w:rsid w:val="00263980"/>
    <w:rsid w:val="002665D2"/>
    <w:rsid w:val="002A547A"/>
    <w:rsid w:val="002E1DFF"/>
    <w:rsid w:val="0033093A"/>
    <w:rsid w:val="00362AA1"/>
    <w:rsid w:val="0038604D"/>
    <w:rsid w:val="003A7544"/>
    <w:rsid w:val="003D1731"/>
    <w:rsid w:val="00447D05"/>
    <w:rsid w:val="00460F58"/>
    <w:rsid w:val="0047045D"/>
    <w:rsid w:val="00477A95"/>
    <w:rsid w:val="00482C3A"/>
    <w:rsid w:val="004913CC"/>
    <w:rsid w:val="004B093A"/>
    <w:rsid w:val="004B2F77"/>
    <w:rsid w:val="004C0764"/>
    <w:rsid w:val="004C24B0"/>
    <w:rsid w:val="004E38B9"/>
    <w:rsid w:val="004E6191"/>
    <w:rsid w:val="00500CA4"/>
    <w:rsid w:val="0058316A"/>
    <w:rsid w:val="00583CD1"/>
    <w:rsid w:val="00585351"/>
    <w:rsid w:val="005A62E7"/>
    <w:rsid w:val="005B0316"/>
    <w:rsid w:val="005B4135"/>
    <w:rsid w:val="005B46DA"/>
    <w:rsid w:val="005D33F0"/>
    <w:rsid w:val="005F0C52"/>
    <w:rsid w:val="0063724F"/>
    <w:rsid w:val="00647F9A"/>
    <w:rsid w:val="00676802"/>
    <w:rsid w:val="00687EB8"/>
    <w:rsid w:val="006A0F79"/>
    <w:rsid w:val="006A2643"/>
    <w:rsid w:val="006D750B"/>
    <w:rsid w:val="006F041D"/>
    <w:rsid w:val="007016BA"/>
    <w:rsid w:val="00734129"/>
    <w:rsid w:val="007347EB"/>
    <w:rsid w:val="00742092"/>
    <w:rsid w:val="007C7BB5"/>
    <w:rsid w:val="007E1ABA"/>
    <w:rsid w:val="007F7B28"/>
    <w:rsid w:val="0080228A"/>
    <w:rsid w:val="00835600"/>
    <w:rsid w:val="008518E9"/>
    <w:rsid w:val="00882CA9"/>
    <w:rsid w:val="008B079D"/>
    <w:rsid w:val="008D788C"/>
    <w:rsid w:val="0091262C"/>
    <w:rsid w:val="00927D5A"/>
    <w:rsid w:val="00950DDA"/>
    <w:rsid w:val="009C291C"/>
    <w:rsid w:val="00A516DF"/>
    <w:rsid w:val="00A600DE"/>
    <w:rsid w:val="00A832CF"/>
    <w:rsid w:val="00AA0413"/>
    <w:rsid w:val="00B10B14"/>
    <w:rsid w:val="00B679A3"/>
    <w:rsid w:val="00B71967"/>
    <w:rsid w:val="00B923EF"/>
    <w:rsid w:val="00BB2CDC"/>
    <w:rsid w:val="00BC43E4"/>
    <w:rsid w:val="00BD2BC5"/>
    <w:rsid w:val="00C1478C"/>
    <w:rsid w:val="00C34B4B"/>
    <w:rsid w:val="00C34C9D"/>
    <w:rsid w:val="00C36759"/>
    <w:rsid w:val="00C52771"/>
    <w:rsid w:val="00C56A11"/>
    <w:rsid w:val="00C74E23"/>
    <w:rsid w:val="00C90A57"/>
    <w:rsid w:val="00CA6BEC"/>
    <w:rsid w:val="00CE70A7"/>
    <w:rsid w:val="00CF168E"/>
    <w:rsid w:val="00D15494"/>
    <w:rsid w:val="00D332CA"/>
    <w:rsid w:val="00D7155E"/>
    <w:rsid w:val="00D80EB8"/>
    <w:rsid w:val="00D973FF"/>
    <w:rsid w:val="00DD36EA"/>
    <w:rsid w:val="00E0234A"/>
    <w:rsid w:val="00E60471"/>
    <w:rsid w:val="00E64086"/>
    <w:rsid w:val="00E645B7"/>
    <w:rsid w:val="00E85EB8"/>
    <w:rsid w:val="00F41BBD"/>
    <w:rsid w:val="00F42C92"/>
    <w:rsid w:val="00F52462"/>
    <w:rsid w:val="00F549AE"/>
    <w:rsid w:val="00F56D7C"/>
    <w:rsid w:val="00F65F7E"/>
    <w:rsid w:val="00F934F3"/>
    <w:rsid w:val="00FD0267"/>
    <w:rsid w:val="00FD17EA"/>
    <w:rsid w:val="00FE0868"/>
    <w:rsid w:val="00FF7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587503B"/>
  <w15:chartTrackingRefBased/>
  <w15:docId w15:val="{1BEC828B-00C2-4288-AC8D-1A6C848B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4C24B0"/>
    <w:pPr>
      <w:keepNext/>
      <w:spacing w:after="0" w:line="240" w:lineRule="auto"/>
      <w:outlineLvl w:val="0"/>
    </w:pPr>
    <w:rPr>
      <w:rFonts w:ascii="Times New Roman" w:eastAsia="Times New Roman" w:hAnsi="Times New Roman" w:cs="Times New Roman"/>
      <w:sz w:val="24"/>
      <w:szCs w:val="20"/>
      <w:lang w:val="en-US"/>
    </w:rPr>
  </w:style>
  <w:style w:type="paragraph" w:styleId="Naslov2">
    <w:name w:val="heading 2"/>
    <w:basedOn w:val="Normal"/>
    <w:next w:val="Normal"/>
    <w:link w:val="Naslov2Char"/>
    <w:unhideWhenUsed/>
    <w:qFormat/>
    <w:rsid w:val="004C24B0"/>
    <w:pPr>
      <w:keepNext/>
      <w:spacing w:before="240" w:after="60" w:line="240" w:lineRule="auto"/>
      <w:outlineLvl w:val="1"/>
    </w:pPr>
    <w:rPr>
      <w:rFonts w:ascii="Calibri Light" w:eastAsia="Times New Roman" w:hAnsi="Calibri Light" w:cs="Times New Roman"/>
      <w:b/>
      <w:bCs/>
      <w:i/>
      <w:iCs/>
      <w:sz w:val="28"/>
      <w:szCs w:val="28"/>
      <w:lang w:val="en-US" w:eastAsia="hr-HR"/>
    </w:rPr>
  </w:style>
  <w:style w:type="paragraph" w:styleId="Naslov3">
    <w:name w:val="heading 3"/>
    <w:basedOn w:val="Normal"/>
    <w:next w:val="Normal"/>
    <w:link w:val="Naslov3Char"/>
    <w:semiHidden/>
    <w:unhideWhenUsed/>
    <w:qFormat/>
    <w:rsid w:val="004C24B0"/>
    <w:pPr>
      <w:keepNext/>
      <w:spacing w:before="240" w:after="60" w:line="240" w:lineRule="auto"/>
      <w:outlineLvl w:val="2"/>
    </w:pPr>
    <w:rPr>
      <w:rFonts w:ascii="Calibri Light" w:eastAsia="Times New Roman" w:hAnsi="Calibri Light" w:cs="Times New Roman"/>
      <w:b/>
      <w:bCs/>
      <w:sz w:val="26"/>
      <w:szCs w:val="26"/>
      <w:lang w:val="en-US" w:eastAsia="hr-HR"/>
    </w:rPr>
  </w:style>
  <w:style w:type="paragraph" w:styleId="Naslov4">
    <w:name w:val="heading 4"/>
    <w:basedOn w:val="Normal"/>
    <w:next w:val="Normal"/>
    <w:link w:val="Naslov4Char"/>
    <w:qFormat/>
    <w:rsid w:val="004C24B0"/>
    <w:pPr>
      <w:keepNext/>
      <w:spacing w:after="0" w:line="240" w:lineRule="auto"/>
      <w:jc w:val="center"/>
      <w:outlineLvl w:val="3"/>
    </w:pPr>
    <w:rPr>
      <w:rFonts w:ascii="Times New Roman" w:eastAsia="Times New Roman" w:hAnsi="Times New Roman" w:cs="Times New Roman"/>
      <w:b/>
      <w:szCs w:val="20"/>
      <w:lang w:val="en-US" w:eastAsia="hr-HR"/>
    </w:rPr>
  </w:style>
  <w:style w:type="paragraph" w:styleId="Naslov7">
    <w:name w:val="heading 7"/>
    <w:basedOn w:val="Normal"/>
    <w:next w:val="Normal"/>
    <w:link w:val="Naslov7Char"/>
    <w:qFormat/>
    <w:rsid w:val="004C24B0"/>
    <w:pPr>
      <w:spacing w:before="240" w:after="60" w:line="240" w:lineRule="auto"/>
      <w:outlineLvl w:val="6"/>
    </w:pPr>
    <w:rPr>
      <w:rFonts w:ascii="Times New Roman" w:eastAsia="Times New Roman" w:hAnsi="Times New Roman" w:cs="Times New Roman"/>
      <w:sz w:val="24"/>
      <w:szCs w:val="24"/>
      <w:lang w:val="en-US" w:eastAsia="hr-HR"/>
    </w:rPr>
  </w:style>
  <w:style w:type="paragraph" w:styleId="Naslov8">
    <w:name w:val="heading 8"/>
    <w:basedOn w:val="Normal"/>
    <w:next w:val="Normal"/>
    <w:link w:val="Naslov8Char"/>
    <w:qFormat/>
    <w:rsid w:val="004C24B0"/>
    <w:pPr>
      <w:keepNext/>
      <w:spacing w:after="0" w:line="240" w:lineRule="auto"/>
      <w:jc w:val="center"/>
      <w:outlineLvl w:val="7"/>
    </w:pPr>
    <w:rPr>
      <w:rFonts w:ascii="Times New Roman" w:eastAsia="Times New Roman" w:hAnsi="Times New Roman" w:cs="Times New Roman"/>
      <w:b/>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Graf1"/>
    <w:basedOn w:val="Normal"/>
    <w:link w:val="OdlomakpopisaChar"/>
    <w:uiPriority w:val="34"/>
    <w:qFormat/>
    <w:rsid w:val="005F0C52"/>
    <w:pPr>
      <w:spacing w:after="0" w:line="240" w:lineRule="auto"/>
      <w:ind w:left="720"/>
      <w:contextualSpacing/>
    </w:pPr>
    <w:rPr>
      <w:rFonts w:ascii="Times New Roman" w:eastAsia="Times New Roman" w:hAnsi="Times New Roman" w:cs="Times New Roman"/>
      <w:sz w:val="24"/>
      <w:szCs w:val="24"/>
      <w:lang w:eastAsia="hr-HR"/>
    </w:rPr>
  </w:style>
  <w:style w:type="paragraph" w:styleId="Bezproreda">
    <w:name w:val="No Spacing"/>
    <w:uiPriority w:val="1"/>
    <w:qFormat/>
    <w:rsid w:val="005F0C52"/>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nhideWhenUsed/>
    <w:rsid w:val="00A832C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rsid w:val="00A832CF"/>
    <w:rPr>
      <w:rFonts w:ascii="Segoe UI" w:hAnsi="Segoe UI" w:cs="Segoe UI"/>
      <w:sz w:val="18"/>
      <w:szCs w:val="18"/>
    </w:rPr>
  </w:style>
  <w:style w:type="paragraph" w:styleId="StandardWeb">
    <w:name w:val="Normal (Web)"/>
    <w:basedOn w:val="Normal"/>
    <w:uiPriority w:val="99"/>
    <w:unhideWhenUsed/>
    <w:rsid w:val="00D80EB8"/>
    <w:rPr>
      <w:rFonts w:ascii="Times New Roman" w:hAnsi="Times New Roman" w:cs="Times New Roman"/>
      <w:sz w:val="24"/>
      <w:szCs w:val="24"/>
    </w:rPr>
  </w:style>
  <w:style w:type="character" w:customStyle="1" w:styleId="Naslov1Char">
    <w:name w:val="Naslov 1 Char"/>
    <w:basedOn w:val="Zadanifontodlomka"/>
    <w:link w:val="Naslov1"/>
    <w:rsid w:val="004C24B0"/>
    <w:rPr>
      <w:rFonts w:ascii="Times New Roman" w:eastAsia="Times New Roman" w:hAnsi="Times New Roman" w:cs="Times New Roman"/>
      <w:sz w:val="24"/>
      <w:szCs w:val="20"/>
      <w:lang w:val="en-US"/>
    </w:rPr>
  </w:style>
  <w:style w:type="character" w:customStyle="1" w:styleId="Naslov2Char">
    <w:name w:val="Naslov 2 Char"/>
    <w:basedOn w:val="Zadanifontodlomka"/>
    <w:link w:val="Naslov2"/>
    <w:rsid w:val="004C24B0"/>
    <w:rPr>
      <w:rFonts w:ascii="Calibri Light" w:eastAsia="Times New Roman" w:hAnsi="Calibri Light" w:cs="Times New Roman"/>
      <w:b/>
      <w:bCs/>
      <w:i/>
      <w:iCs/>
      <w:sz w:val="28"/>
      <w:szCs w:val="28"/>
      <w:lang w:val="en-US" w:eastAsia="hr-HR"/>
    </w:rPr>
  </w:style>
  <w:style w:type="character" w:customStyle="1" w:styleId="Naslov3Char">
    <w:name w:val="Naslov 3 Char"/>
    <w:basedOn w:val="Zadanifontodlomka"/>
    <w:link w:val="Naslov3"/>
    <w:semiHidden/>
    <w:rsid w:val="004C24B0"/>
    <w:rPr>
      <w:rFonts w:ascii="Calibri Light" w:eastAsia="Times New Roman" w:hAnsi="Calibri Light" w:cs="Times New Roman"/>
      <w:b/>
      <w:bCs/>
      <w:sz w:val="26"/>
      <w:szCs w:val="26"/>
      <w:lang w:val="en-US" w:eastAsia="hr-HR"/>
    </w:rPr>
  </w:style>
  <w:style w:type="character" w:customStyle="1" w:styleId="Naslov4Char">
    <w:name w:val="Naslov 4 Char"/>
    <w:basedOn w:val="Zadanifontodlomka"/>
    <w:link w:val="Naslov4"/>
    <w:rsid w:val="004C24B0"/>
    <w:rPr>
      <w:rFonts w:ascii="Times New Roman" w:eastAsia="Times New Roman" w:hAnsi="Times New Roman" w:cs="Times New Roman"/>
      <w:b/>
      <w:szCs w:val="20"/>
      <w:lang w:val="en-US" w:eastAsia="hr-HR"/>
    </w:rPr>
  </w:style>
  <w:style w:type="character" w:customStyle="1" w:styleId="Naslov7Char">
    <w:name w:val="Naslov 7 Char"/>
    <w:basedOn w:val="Zadanifontodlomka"/>
    <w:link w:val="Naslov7"/>
    <w:rsid w:val="004C24B0"/>
    <w:rPr>
      <w:rFonts w:ascii="Times New Roman" w:eastAsia="Times New Roman" w:hAnsi="Times New Roman" w:cs="Times New Roman"/>
      <w:sz w:val="24"/>
      <w:szCs w:val="24"/>
      <w:lang w:val="en-US" w:eastAsia="hr-HR"/>
    </w:rPr>
  </w:style>
  <w:style w:type="character" w:customStyle="1" w:styleId="Naslov8Char">
    <w:name w:val="Naslov 8 Char"/>
    <w:basedOn w:val="Zadanifontodlomka"/>
    <w:link w:val="Naslov8"/>
    <w:rsid w:val="004C24B0"/>
    <w:rPr>
      <w:rFonts w:ascii="Times New Roman" w:eastAsia="Times New Roman" w:hAnsi="Times New Roman" w:cs="Times New Roman"/>
      <w:b/>
      <w:sz w:val="24"/>
      <w:szCs w:val="20"/>
      <w:lang w:val="en-US" w:eastAsia="hr-HR"/>
    </w:rPr>
  </w:style>
  <w:style w:type="numbering" w:customStyle="1" w:styleId="Bezpopisa1">
    <w:name w:val="Bez popisa1"/>
    <w:next w:val="Bezpopisa"/>
    <w:semiHidden/>
    <w:rsid w:val="004C24B0"/>
  </w:style>
  <w:style w:type="paragraph" w:styleId="Tijeloteksta">
    <w:name w:val="Body Text"/>
    <w:basedOn w:val="Normal"/>
    <w:link w:val="TijelotekstaChar"/>
    <w:rsid w:val="004C24B0"/>
    <w:pPr>
      <w:spacing w:after="0" w:line="240" w:lineRule="auto"/>
      <w:jc w:val="both"/>
    </w:pPr>
    <w:rPr>
      <w:rFonts w:ascii="Times New Roman" w:eastAsia="Times New Roman" w:hAnsi="Times New Roman" w:cs="Times New Roman"/>
      <w:sz w:val="24"/>
      <w:szCs w:val="20"/>
      <w:lang w:val="en-US"/>
    </w:rPr>
  </w:style>
  <w:style w:type="character" w:customStyle="1" w:styleId="TijelotekstaChar">
    <w:name w:val="Tijelo teksta Char"/>
    <w:basedOn w:val="Zadanifontodlomka"/>
    <w:link w:val="Tijeloteksta"/>
    <w:rsid w:val="004C24B0"/>
    <w:rPr>
      <w:rFonts w:ascii="Times New Roman" w:eastAsia="Times New Roman" w:hAnsi="Times New Roman" w:cs="Times New Roman"/>
      <w:sz w:val="24"/>
      <w:szCs w:val="20"/>
      <w:lang w:val="en-US"/>
    </w:rPr>
  </w:style>
  <w:style w:type="character" w:styleId="Naglaeno">
    <w:name w:val="Strong"/>
    <w:uiPriority w:val="22"/>
    <w:qFormat/>
    <w:rsid w:val="004C24B0"/>
    <w:rPr>
      <w:b/>
      <w:bCs/>
    </w:rPr>
  </w:style>
  <w:style w:type="paragraph" w:styleId="Tijeloteksta2">
    <w:name w:val="Body Text 2"/>
    <w:basedOn w:val="Normal"/>
    <w:link w:val="Tijeloteksta2Char"/>
    <w:unhideWhenUsed/>
    <w:rsid w:val="004C24B0"/>
    <w:pPr>
      <w:spacing w:after="120" w:line="480" w:lineRule="auto"/>
    </w:pPr>
    <w:rPr>
      <w:rFonts w:ascii="Times New Roman" w:eastAsia="Times New Roman" w:hAnsi="Times New Roman" w:cs="Times New Roman"/>
      <w:sz w:val="20"/>
      <w:szCs w:val="20"/>
      <w:lang w:val="en-US" w:eastAsia="hr-HR"/>
    </w:rPr>
  </w:style>
  <w:style w:type="character" w:customStyle="1" w:styleId="Tijeloteksta2Char">
    <w:name w:val="Tijelo teksta 2 Char"/>
    <w:basedOn w:val="Zadanifontodlomka"/>
    <w:link w:val="Tijeloteksta2"/>
    <w:rsid w:val="004C24B0"/>
    <w:rPr>
      <w:rFonts w:ascii="Times New Roman" w:eastAsia="Times New Roman" w:hAnsi="Times New Roman" w:cs="Times New Roman"/>
      <w:sz w:val="20"/>
      <w:szCs w:val="20"/>
      <w:lang w:val="en-US" w:eastAsia="hr-HR"/>
    </w:rPr>
  </w:style>
  <w:style w:type="paragraph" w:customStyle="1" w:styleId="Default">
    <w:name w:val="Default"/>
    <w:rsid w:val="004C24B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Zaglavlje">
    <w:name w:val="header"/>
    <w:basedOn w:val="Normal"/>
    <w:link w:val="ZaglavljeChar"/>
    <w:rsid w:val="004C24B0"/>
    <w:pPr>
      <w:tabs>
        <w:tab w:val="center" w:pos="4536"/>
        <w:tab w:val="right" w:pos="9072"/>
      </w:tabs>
      <w:spacing w:after="0" w:line="240" w:lineRule="auto"/>
    </w:pPr>
    <w:rPr>
      <w:rFonts w:ascii="Times New Roman" w:eastAsia="Times New Roman" w:hAnsi="Times New Roman" w:cs="Times New Roman"/>
      <w:sz w:val="20"/>
      <w:szCs w:val="20"/>
      <w:lang w:val="en-US" w:eastAsia="hr-HR"/>
    </w:rPr>
  </w:style>
  <w:style w:type="character" w:customStyle="1" w:styleId="ZaglavljeChar">
    <w:name w:val="Zaglavlje Char"/>
    <w:basedOn w:val="Zadanifontodlomka"/>
    <w:link w:val="Zaglavlje"/>
    <w:rsid w:val="004C24B0"/>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rsid w:val="004C24B0"/>
    <w:pPr>
      <w:tabs>
        <w:tab w:val="center" w:pos="4536"/>
        <w:tab w:val="right" w:pos="9072"/>
      </w:tabs>
      <w:spacing w:after="0" w:line="240" w:lineRule="auto"/>
    </w:pPr>
    <w:rPr>
      <w:rFonts w:ascii="Times New Roman" w:eastAsia="Times New Roman" w:hAnsi="Times New Roman" w:cs="Times New Roman"/>
      <w:sz w:val="20"/>
      <w:szCs w:val="20"/>
      <w:lang w:val="en-US" w:eastAsia="hr-HR"/>
    </w:rPr>
  </w:style>
  <w:style w:type="character" w:customStyle="1" w:styleId="PodnojeChar">
    <w:name w:val="Podnožje Char"/>
    <w:basedOn w:val="Zadanifontodlomka"/>
    <w:link w:val="Podnoje"/>
    <w:uiPriority w:val="99"/>
    <w:rsid w:val="004C24B0"/>
    <w:rPr>
      <w:rFonts w:ascii="Times New Roman" w:eastAsia="Times New Roman" w:hAnsi="Times New Roman" w:cs="Times New Roman"/>
      <w:sz w:val="20"/>
      <w:szCs w:val="20"/>
      <w:lang w:val="en-US" w:eastAsia="hr-HR"/>
    </w:rPr>
  </w:style>
  <w:style w:type="paragraph" w:styleId="Tekstkomentara">
    <w:name w:val="annotation text"/>
    <w:basedOn w:val="Normal"/>
    <w:link w:val="TekstkomentaraChar"/>
    <w:rsid w:val="004C24B0"/>
    <w:pPr>
      <w:spacing w:after="0" w:line="240" w:lineRule="auto"/>
    </w:pPr>
    <w:rPr>
      <w:rFonts w:ascii="Times New Roman" w:eastAsia="Times New Roman" w:hAnsi="Times New Roman" w:cs="Times New Roman"/>
      <w:sz w:val="20"/>
      <w:szCs w:val="20"/>
      <w:lang w:val="en-US" w:eastAsia="x-none"/>
    </w:rPr>
  </w:style>
  <w:style w:type="character" w:customStyle="1" w:styleId="TekstkomentaraChar">
    <w:name w:val="Tekst komentara Char"/>
    <w:basedOn w:val="Zadanifontodlomka"/>
    <w:link w:val="Tekstkomentara"/>
    <w:rsid w:val="004C24B0"/>
    <w:rPr>
      <w:rFonts w:ascii="Times New Roman" w:eastAsia="Times New Roman" w:hAnsi="Times New Roman" w:cs="Times New Roman"/>
      <w:sz w:val="20"/>
      <w:szCs w:val="20"/>
      <w:lang w:val="en-US" w:eastAsia="x-none"/>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34"/>
    <w:qFormat/>
    <w:locked/>
    <w:rsid w:val="004C24B0"/>
    <w:rPr>
      <w:rFonts w:ascii="Times New Roman" w:eastAsia="Times New Roman" w:hAnsi="Times New Roman" w:cs="Times New Roman"/>
      <w:sz w:val="24"/>
      <w:szCs w:val="24"/>
      <w:lang w:eastAsia="hr-HR"/>
    </w:rPr>
  </w:style>
  <w:style w:type="table" w:styleId="Reetkatablice">
    <w:name w:val="Table Grid"/>
    <w:basedOn w:val="Obinatablica"/>
    <w:uiPriority w:val="39"/>
    <w:rsid w:val="008B0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924582">
      <w:bodyDiv w:val="1"/>
      <w:marLeft w:val="0"/>
      <w:marRight w:val="0"/>
      <w:marTop w:val="0"/>
      <w:marBottom w:val="0"/>
      <w:divBdr>
        <w:top w:val="none" w:sz="0" w:space="0" w:color="auto"/>
        <w:left w:val="none" w:sz="0" w:space="0" w:color="auto"/>
        <w:bottom w:val="none" w:sz="0" w:space="0" w:color="auto"/>
        <w:right w:val="none" w:sz="0" w:space="0" w:color="auto"/>
      </w:divBdr>
    </w:div>
    <w:div w:id="1792165685">
      <w:bodyDiv w:val="1"/>
      <w:marLeft w:val="0"/>
      <w:marRight w:val="0"/>
      <w:marTop w:val="0"/>
      <w:marBottom w:val="0"/>
      <w:divBdr>
        <w:top w:val="none" w:sz="0" w:space="0" w:color="auto"/>
        <w:left w:val="none" w:sz="0" w:space="0" w:color="auto"/>
        <w:bottom w:val="none" w:sz="0" w:space="0" w:color="auto"/>
        <w:right w:val="none" w:sz="0" w:space="0" w:color="auto"/>
      </w:divBdr>
    </w:div>
    <w:div w:id="18420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image" Target="media/image8.jpeg"/><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5.jpeg"/><Relationship Id="rId42" Type="http://schemas.openxmlformats.org/officeDocument/2006/relationships/oleObject" Target="embeddings/oleObject18.bin"/><Relationship Id="rId47" Type="http://schemas.openxmlformats.org/officeDocument/2006/relationships/oleObject" Target="embeddings/oleObject22.bin"/><Relationship Id="rId50" Type="http://schemas.openxmlformats.org/officeDocument/2006/relationships/oleObject" Target="embeddings/oleObject25.bin"/><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image" Target="media/image7.jpeg"/><Relationship Id="rId33" Type="http://schemas.openxmlformats.org/officeDocument/2006/relationships/image" Target="media/image14.jpeg"/><Relationship Id="rId38" Type="http://schemas.openxmlformats.org/officeDocument/2006/relationships/image" Target="media/image18.wmf"/><Relationship Id="rId46"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oleObject" Target="embeddings/oleObject10.bin"/><Relationship Id="rId20" Type="http://schemas.openxmlformats.org/officeDocument/2006/relationships/oleObject" Target="embeddings/oleObject13.bin"/><Relationship Id="rId29" Type="http://schemas.openxmlformats.org/officeDocument/2006/relationships/image" Target="media/image11.jpeg"/><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5.bin"/><Relationship Id="rId24" Type="http://schemas.openxmlformats.org/officeDocument/2006/relationships/image" Target="media/image6.jpeg"/><Relationship Id="rId32" Type="http://schemas.openxmlformats.org/officeDocument/2006/relationships/image" Target="media/image13.jpeg"/><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7.jpeg"/><Relationship Id="rId49" Type="http://schemas.openxmlformats.org/officeDocument/2006/relationships/oleObject" Target="embeddings/oleObject24.bin"/><Relationship Id="rId10" Type="http://schemas.openxmlformats.org/officeDocument/2006/relationships/oleObject" Target="embeddings/oleObject4.bin"/><Relationship Id="rId19" Type="http://schemas.openxmlformats.org/officeDocument/2006/relationships/image" Target="media/image2.png"/><Relationship Id="rId31" Type="http://schemas.openxmlformats.org/officeDocument/2006/relationships/image" Target="media/image12.jpeg"/><Relationship Id="rId44" Type="http://schemas.openxmlformats.org/officeDocument/2006/relationships/oleObject" Target="embeddings/oleObject20.bin"/><Relationship Id="rId52"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yperlink" Target="https://svkz.topoteka.net/" TargetMode="External"/><Relationship Id="rId35" Type="http://schemas.openxmlformats.org/officeDocument/2006/relationships/image" Target="media/image16.jpeg"/><Relationship Id="rId43" Type="http://schemas.openxmlformats.org/officeDocument/2006/relationships/oleObject" Target="embeddings/oleObject19.bin"/><Relationship Id="rId48" Type="http://schemas.openxmlformats.org/officeDocument/2006/relationships/oleObject" Target="embeddings/oleObject23.bin"/><Relationship Id="rId8" Type="http://schemas.openxmlformats.org/officeDocument/2006/relationships/oleObject" Target="embeddings/oleObject2.bin"/><Relationship Id="rId51" Type="http://schemas.openxmlformats.org/officeDocument/2006/relationships/oleObject" Target="embeddings/oleObject26.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BCC9-4046-4ED0-8CC0-C2E4FFD8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23512</Words>
  <Characters>134023</Characters>
  <Application>Microsoft Office Word</Application>
  <DocSecurity>0</DocSecurity>
  <Lines>1116</Lines>
  <Paragraphs>314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2026-05-27T09:12:00Z</cp:lastPrinted>
  <dcterms:created xsi:type="dcterms:W3CDTF">2026-05-28T07:35:00Z</dcterms:created>
  <dcterms:modified xsi:type="dcterms:W3CDTF">2026-05-28T07:35:00Z</dcterms:modified>
</cp:coreProperties>
</file>